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A2BB5" w:rsidRDefault="00CD18BE">
      <w:pPr>
        <w:rPr>
          <w:rFonts w:ascii="Arial" w:hAnsi="Arial" w:cs="Arial"/>
          <w:color w:val="676767"/>
          <w:sz w:val="18"/>
          <w:szCs w:val="18"/>
          <w:shd w:val="clear" w:color="auto" w:fill="FFFFFF"/>
        </w:rPr>
      </w:pPr>
      <w:r>
        <w:rPr>
          <w:rFonts w:ascii="Arial" w:hAnsi="Arial" w:cs="Arial"/>
          <w:color w:val="676767"/>
          <w:sz w:val="18"/>
          <w:szCs w:val="18"/>
          <w:shd w:val="clear" w:color="auto" w:fill="FFFFFF"/>
        </w:rPr>
        <w:t xml:space="preserve">Merkezi planlı olarak yapılan cami, kare planlı harim ana mekân ve kuzey cephesinde yer alan dikdörtgen planlı son cemaat yerinden oluşmaktadır. Tamamen kesme taş malzeme ile yapılan camide ana mekânın üstü çift kademeli geniş bir kubbe ile örtülmüştür. Ana kubbenin etrafında dört adet yarım kubbe yer almaktadır. Son cemaat yerinin üstü, taş sütunlar ile taşınan ve almaşık düzende inşa edilen kemerlerin üstüne oturtulmuş beş adet küçük kubbe ile örtülüdür. Bütün kubbelerin üstü kurşun malzeme ile kaplanmıştır. Caminin iki minaresi, kuzeydoğu ve kuzeybatı cephelere bitişik olarak inşa edilmiştir. Minareler, kesme taş kaidenin üzerine oturtulan prizmatik pabuç ve üzerinde silindirik gövdeden oluşmaktadır. Her iki minare de tek şerefelidir. Minarelerin üstü konik külah ile bitmektedir. Kubbe kasnağında ve beden duvarlarında çok sayıda pencere yer almaktadır. Pencereler kemerli ve taş söveli olup almaşık düzende yapılmıştır. Son cemaat yerinde bulunan harim ana mekânın girişi yuvarlak kemerlidir. Taş söveli girişin her iki yanında, yivli ve dışa çıkıntılı başlık kısmı bulunan </w:t>
      </w:r>
      <w:proofErr w:type="spellStart"/>
      <w:r>
        <w:rPr>
          <w:rFonts w:ascii="Arial" w:hAnsi="Arial" w:cs="Arial"/>
          <w:color w:val="676767"/>
          <w:sz w:val="18"/>
          <w:szCs w:val="18"/>
          <w:shd w:val="clear" w:color="auto" w:fill="FFFFFF"/>
        </w:rPr>
        <w:t>sütunçeler</w:t>
      </w:r>
      <w:proofErr w:type="spellEnd"/>
      <w:r>
        <w:rPr>
          <w:rFonts w:ascii="Arial" w:hAnsi="Arial" w:cs="Arial"/>
          <w:color w:val="676767"/>
          <w:sz w:val="18"/>
          <w:szCs w:val="18"/>
          <w:shd w:val="clear" w:color="auto" w:fill="FFFFFF"/>
        </w:rPr>
        <w:t xml:space="preserve"> yer almaktadır. Kemerinin iç kısmında Arapça yazı yer alan girişin üstünde mermer kitabesi bulunmaktadır. Kitabesine göre ilk cami, Hicri 1123 (Miladi 1711) yılında El Hac Muhammed Efendi tarafından yaptırılmıştır. Onarılamaz hale gelen caminin yerine 1953-1965 yılları arasında yeni cami inşa edilmiştir. 2014 yılında restore edilen cami, bugünkü halini almıştır. Çok sayıda pencere sayesinde iç mekân oldukça aydınlıktır. Ana mekânın kuzeyinde bulunan ve sonradan yapılmış olan betonarme kadınlar mahfili iki adet kolon ile taşınmaktadır. Mihrap, minber ve vaaz kürsüsü mermerden yapılmıştır. Mihrabın içi </w:t>
      </w:r>
      <w:proofErr w:type="spellStart"/>
      <w:r>
        <w:rPr>
          <w:rFonts w:ascii="Arial" w:hAnsi="Arial" w:cs="Arial"/>
          <w:color w:val="676767"/>
          <w:sz w:val="18"/>
          <w:szCs w:val="18"/>
          <w:shd w:val="clear" w:color="auto" w:fill="FFFFFF"/>
        </w:rPr>
        <w:t>mukarnaslıdır</w:t>
      </w:r>
      <w:proofErr w:type="spellEnd"/>
      <w:r>
        <w:rPr>
          <w:rFonts w:ascii="Arial" w:hAnsi="Arial" w:cs="Arial"/>
          <w:color w:val="676767"/>
          <w:sz w:val="18"/>
          <w:szCs w:val="18"/>
          <w:shd w:val="clear" w:color="auto" w:fill="FFFFFF"/>
        </w:rPr>
        <w:t xml:space="preserve"> ve yine mermer olan sövesi kademelidir. Minberi bitkisel motiflerle süslenmiştir. İç mekânda kalem işi yazı ve süslemeler yer almaktadır. Kubbe eteklerinde yer alan pencerelerinde vitray süsleme bulunmaktadır.</w:t>
      </w:r>
    </w:p>
    <w:p w:rsidR="00CD18BE" w:rsidRPr="00CD18BE" w:rsidRDefault="00CD18BE" w:rsidP="00CD18BE">
      <w:pPr>
        <w:shd w:val="clear" w:color="auto" w:fill="FFFFFF"/>
        <w:spacing w:after="96" w:line="240" w:lineRule="auto"/>
        <w:outlineLvl w:val="4"/>
        <w:rPr>
          <w:rFonts w:ascii="Arial" w:eastAsia="Times New Roman" w:hAnsi="Arial" w:cs="Arial"/>
          <w:color w:val="000000"/>
          <w:sz w:val="19"/>
          <w:szCs w:val="19"/>
          <w:lang w:eastAsia="tr-TR"/>
        </w:rPr>
      </w:pPr>
      <w:r w:rsidRPr="00CD18BE">
        <w:rPr>
          <w:rFonts w:ascii="Arial" w:eastAsia="Times New Roman" w:hAnsi="Arial" w:cs="Arial"/>
          <w:color w:val="000000"/>
          <w:sz w:val="19"/>
          <w:szCs w:val="19"/>
          <w:lang w:eastAsia="tr-TR"/>
        </w:rPr>
        <w:t>Genel Bilgiler</w:t>
      </w:r>
    </w:p>
    <w:p w:rsidR="00CD18BE" w:rsidRPr="00CD18BE" w:rsidRDefault="00CD18BE" w:rsidP="00CD18BE">
      <w:pPr>
        <w:numPr>
          <w:ilvl w:val="0"/>
          <w:numId w:val="1"/>
        </w:numPr>
        <w:shd w:val="clear" w:color="auto" w:fill="FFFFFF"/>
        <w:spacing w:after="0" w:line="336" w:lineRule="atLeast"/>
        <w:ind w:left="0"/>
        <w:rPr>
          <w:rFonts w:ascii="Arial" w:eastAsia="Times New Roman" w:hAnsi="Arial" w:cs="Arial"/>
          <w:color w:val="676767"/>
          <w:sz w:val="18"/>
          <w:szCs w:val="18"/>
          <w:lang w:eastAsia="tr-TR"/>
        </w:rPr>
      </w:pPr>
      <w:r w:rsidRPr="00CD18BE">
        <w:rPr>
          <w:rFonts w:ascii="Arial" w:eastAsia="Times New Roman" w:hAnsi="Arial" w:cs="Arial"/>
          <w:b/>
          <w:bCs/>
          <w:color w:val="414141"/>
          <w:sz w:val="18"/>
          <w:lang w:eastAsia="tr-TR"/>
        </w:rPr>
        <w:t>Türü:</w:t>
      </w:r>
    </w:p>
    <w:p w:rsidR="00CD18BE" w:rsidRPr="00CD18BE" w:rsidRDefault="00CD18BE" w:rsidP="00CD18BE">
      <w:pPr>
        <w:numPr>
          <w:ilvl w:val="0"/>
          <w:numId w:val="1"/>
        </w:numPr>
        <w:shd w:val="clear" w:color="auto" w:fill="FFFFFF"/>
        <w:spacing w:after="0" w:line="336" w:lineRule="atLeast"/>
        <w:ind w:left="0"/>
        <w:rPr>
          <w:rFonts w:ascii="Arial" w:eastAsia="Times New Roman" w:hAnsi="Arial" w:cs="Arial"/>
          <w:color w:val="676767"/>
          <w:sz w:val="18"/>
          <w:szCs w:val="18"/>
          <w:lang w:eastAsia="tr-TR"/>
        </w:rPr>
      </w:pPr>
      <w:r w:rsidRPr="00CD18BE">
        <w:rPr>
          <w:rFonts w:ascii="Arial" w:eastAsia="Times New Roman" w:hAnsi="Arial" w:cs="Arial"/>
          <w:b/>
          <w:bCs/>
          <w:color w:val="414141"/>
          <w:sz w:val="18"/>
          <w:lang w:eastAsia="tr-TR"/>
        </w:rPr>
        <w:t>Envanter Adı:</w:t>
      </w:r>
      <w:r w:rsidRPr="00CD18BE">
        <w:rPr>
          <w:rFonts w:ascii="Arial" w:eastAsia="Times New Roman" w:hAnsi="Arial" w:cs="Arial"/>
          <w:color w:val="676767"/>
          <w:sz w:val="18"/>
          <w:szCs w:val="18"/>
          <w:lang w:eastAsia="tr-TR"/>
        </w:rPr>
        <w:t> ŞEYH CAMİİ</w:t>
      </w:r>
    </w:p>
    <w:p w:rsidR="00CD18BE" w:rsidRPr="00CD18BE" w:rsidRDefault="00CD18BE" w:rsidP="00CD18BE">
      <w:pPr>
        <w:numPr>
          <w:ilvl w:val="0"/>
          <w:numId w:val="1"/>
        </w:numPr>
        <w:shd w:val="clear" w:color="auto" w:fill="FFFFFF"/>
        <w:spacing w:after="0" w:line="336" w:lineRule="atLeast"/>
        <w:ind w:left="0"/>
        <w:rPr>
          <w:rFonts w:ascii="Arial" w:eastAsia="Times New Roman" w:hAnsi="Arial" w:cs="Arial"/>
          <w:color w:val="676767"/>
          <w:sz w:val="18"/>
          <w:szCs w:val="18"/>
          <w:lang w:eastAsia="tr-TR"/>
        </w:rPr>
      </w:pPr>
      <w:r w:rsidRPr="00CD18BE">
        <w:rPr>
          <w:rFonts w:ascii="Arial" w:eastAsia="Times New Roman" w:hAnsi="Arial" w:cs="Arial"/>
          <w:b/>
          <w:bCs/>
          <w:color w:val="414141"/>
          <w:sz w:val="18"/>
          <w:lang w:eastAsia="tr-TR"/>
        </w:rPr>
        <w:t>Envanter Kodu:</w:t>
      </w:r>
      <w:r w:rsidRPr="00CD18BE">
        <w:rPr>
          <w:rFonts w:ascii="Arial" w:eastAsia="Times New Roman" w:hAnsi="Arial" w:cs="Arial"/>
          <w:color w:val="676767"/>
          <w:sz w:val="18"/>
          <w:szCs w:val="18"/>
          <w:lang w:eastAsia="tr-TR"/>
        </w:rPr>
        <w:t> TR.ANT.53.060.067</w:t>
      </w:r>
    </w:p>
    <w:p w:rsidR="00CD18BE" w:rsidRPr="00CD18BE" w:rsidRDefault="00CD18BE" w:rsidP="00CD18BE">
      <w:pPr>
        <w:shd w:val="clear" w:color="auto" w:fill="FFFFFF"/>
        <w:spacing w:after="96" w:line="240" w:lineRule="auto"/>
        <w:outlineLvl w:val="4"/>
        <w:rPr>
          <w:rFonts w:ascii="Arial" w:eastAsia="Times New Roman" w:hAnsi="Arial" w:cs="Arial"/>
          <w:color w:val="000000"/>
          <w:sz w:val="19"/>
          <w:szCs w:val="19"/>
          <w:lang w:eastAsia="tr-TR"/>
        </w:rPr>
      </w:pPr>
      <w:r w:rsidRPr="00CD18BE">
        <w:rPr>
          <w:rFonts w:ascii="Arial" w:eastAsia="Times New Roman" w:hAnsi="Arial" w:cs="Arial"/>
          <w:color w:val="000000"/>
          <w:sz w:val="19"/>
          <w:szCs w:val="19"/>
          <w:lang w:eastAsia="tr-TR"/>
        </w:rPr>
        <w:t>Kullanım Bilgileri</w:t>
      </w:r>
    </w:p>
    <w:p w:rsidR="00CD18BE" w:rsidRPr="00CD18BE" w:rsidRDefault="00CD18BE" w:rsidP="00CD18BE">
      <w:pPr>
        <w:numPr>
          <w:ilvl w:val="0"/>
          <w:numId w:val="2"/>
        </w:numPr>
        <w:shd w:val="clear" w:color="auto" w:fill="FFFFFF"/>
        <w:spacing w:after="0" w:line="336" w:lineRule="atLeast"/>
        <w:ind w:left="0"/>
        <w:rPr>
          <w:rFonts w:ascii="Arial" w:eastAsia="Times New Roman" w:hAnsi="Arial" w:cs="Arial"/>
          <w:color w:val="676767"/>
          <w:sz w:val="18"/>
          <w:szCs w:val="18"/>
          <w:lang w:eastAsia="tr-TR"/>
        </w:rPr>
      </w:pPr>
      <w:r w:rsidRPr="00CD18BE">
        <w:rPr>
          <w:rFonts w:ascii="Arial" w:eastAsia="Times New Roman" w:hAnsi="Arial" w:cs="Arial"/>
          <w:b/>
          <w:bCs/>
          <w:color w:val="414141"/>
          <w:sz w:val="18"/>
          <w:lang w:eastAsia="tr-TR"/>
        </w:rPr>
        <w:t>Orijinal Kullanım:</w:t>
      </w:r>
      <w:r w:rsidRPr="00CD18BE">
        <w:rPr>
          <w:rFonts w:ascii="Arial" w:eastAsia="Times New Roman" w:hAnsi="Arial" w:cs="Arial"/>
          <w:color w:val="676767"/>
          <w:sz w:val="18"/>
          <w:szCs w:val="18"/>
          <w:lang w:eastAsia="tr-TR"/>
        </w:rPr>
        <w:t> Cami</w:t>
      </w:r>
    </w:p>
    <w:p w:rsidR="00CD18BE" w:rsidRPr="00CD18BE" w:rsidRDefault="00CD18BE" w:rsidP="00CD18BE">
      <w:pPr>
        <w:numPr>
          <w:ilvl w:val="0"/>
          <w:numId w:val="2"/>
        </w:numPr>
        <w:shd w:val="clear" w:color="auto" w:fill="FFFFFF"/>
        <w:spacing w:after="0" w:line="336" w:lineRule="atLeast"/>
        <w:ind w:left="0"/>
        <w:rPr>
          <w:rFonts w:ascii="Arial" w:eastAsia="Times New Roman" w:hAnsi="Arial" w:cs="Arial"/>
          <w:color w:val="676767"/>
          <w:sz w:val="18"/>
          <w:szCs w:val="18"/>
          <w:lang w:eastAsia="tr-TR"/>
        </w:rPr>
      </w:pPr>
      <w:r w:rsidRPr="00CD18BE">
        <w:rPr>
          <w:rFonts w:ascii="Arial" w:eastAsia="Times New Roman" w:hAnsi="Arial" w:cs="Arial"/>
          <w:b/>
          <w:bCs/>
          <w:color w:val="414141"/>
          <w:sz w:val="18"/>
          <w:lang w:eastAsia="tr-TR"/>
        </w:rPr>
        <w:t>Bugünkü Kullanım:</w:t>
      </w:r>
      <w:r w:rsidRPr="00CD18BE">
        <w:rPr>
          <w:rFonts w:ascii="Arial" w:eastAsia="Times New Roman" w:hAnsi="Arial" w:cs="Arial"/>
          <w:color w:val="676767"/>
          <w:sz w:val="18"/>
          <w:szCs w:val="18"/>
          <w:lang w:eastAsia="tr-TR"/>
        </w:rPr>
        <w:t> Cami</w:t>
      </w:r>
    </w:p>
    <w:p w:rsidR="00CD18BE" w:rsidRPr="00CD18BE" w:rsidRDefault="00CD18BE" w:rsidP="00CD18BE">
      <w:pPr>
        <w:shd w:val="clear" w:color="auto" w:fill="FFFFFF"/>
        <w:spacing w:after="96" w:line="240" w:lineRule="auto"/>
        <w:outlineLvl w:val="4"/>
        <w:rPr>
          <w:rFonts w:ascii="Arial" w:eastAsia="Times New Roman" w:hAnsi="Arial" w:cs="Arial"/>
          <w:color w:val="000000"/>
          <w:sz w:val="19"/>
          <w:szCs w:val="19"/>
          <w:lang w:eastAsia="tr-TR"/>
        </w:rPr>
      </w:pPr>
      <w:r w:rsidRPr="00CD18BE">
        <w:rPr>
          <w:rFonts w:ascii="Arial" w:eastAsia="Times New Roman" w:hAnsi="Arial" w:cs="Arial"/>
          <w:color w:val="000000"/>
          <w:sz w:val="19"/>
          <w:szCs w:val="19"/>
          <w:lang w:eastAsia="tr-TR"/>
        </w:rPr>
        <w:t>Konum Bilgileri</w:t>
      </w:r>
    </w:p>
    <w:p w:rsidR="00CD18BE" w:rsidRPr="00CD18BE" w:rsidRDefault="00CD18BE" w:rsidP="00CD18BE">
      <w:pPr>
        <w:numPr>
          <w:ilvl w:val="0"/>
          <w:numId w:val="3"/>
        </w:numPr>
        <w:shd w:val="clear" w:color="auto" w:fill="FFFFFF"/>
        <w:spacing w:after="0" w:line="336" w:lineRule="atLeast"/>
        <w:ind w:left="0"/>
        <w:rPr>
          <w:rFonts w:ascii="Arial" w:eastAsia="Times New Roman" w:hAnsi="Arial" w:cs="Arial"/>
          <w:color w:val="676767"/>
          <w:sz w:val="18"/>
          <w:szCs w:val="18"/>
          <w:lang w:eastAsia="tr-TR"/>
        </w:rPr>
      </w:pPr>
      <w:r w:rsidRPr="00CD18BE">
        <w:rPr>
          <w:rFonts w:ascii="Arial" w:eastAsia="Times New Roman" w:hAnsi="Arial" w:cs="Arial"/>
          <w:b/>
          <w:bCs/>
          <w:color w:val="414141"/>
          <w:sz w:val="18"/>
          <w:lang w:eastAsia="tr-TR"/>
        </w:rPr>
        <w:t>İl:</w:t>
      </w:r>
      <w:r w:rsidRPr="00CD18BE">
        <w:rPr>
          <w:rFonts w:ascii="Arial" w:eastAsia="Times New Roman" w:hAnsi="Arial" w:cs="Arial"/>
          <w:color w:val="676767"/>
          <w:sz w:val="18"/>
          <w:szCs w:val="18"/>
          <w:lang w:eastAsia="tr-TR"/>
        </w:rPr>
        <w:t> Rize</w:t>
      </w:r>
    </w:p>
    <w:p w:rsidR="00CD18BE" w:rsidRPr="00CD18BE" w:rsidRDefault="00CD18BE" w:rsidP="00CD18BE">
      <w:pPr>
        <w:numPr>
          <w:ilvl w:val="0"/>
          <w:numId w:val="3"/>
        </w:numPr>
        <w:shd w:val="clear" w:color="auto" w:fill="FFFFFF"/>
        <w:spacing w:after="0" w:line="336" w:lineRule="atLeast"/>
        <w:ind w:left="0"/>
        <w:rPr>
          <w:rFonts w:ascii="Arial" w:eastAsia="Times New Roman" w:hAnsi="Arial" w:cs="Arial"/>
          <w:color w:val="676767"/>
          <w:sz w:val="18"/>
          <w:szCs w:val="18"/>
          <w:lang w:eastAsia="tr-TR"/>
        </w:rPr>
      </w:pPr>
      <w:r w:rsidRPr="00CD18BE">
        <w:rPr>
          <w:rFonts w:ascii="Arial" w:eastAsia="Times New Roman" w:hAnsi="Arial" w:cs="Arial"/>
          <w:b/>
          <w:bCs/>
          <w:color w:val="414141"/>
          <w:sz w:val="18"/>
          <w:lang w:eastAsia="tr-TR"/>
        </w:rPr>
        <w:t>İlçe:</w:t>
      </w:r>
      <w:r w:rsidRPr="00CD18BE">
        <w:rPr>
          <w:rFonts w:ascii="Arial" w:eastAsia="Times New Roman" w:hAnsi="Arial" w:cs="Arial"/>
          <w:color w:val="676767"/>
          <w:sz w:val="18"/>
          <w:szCs w:val="18"/>
          <w:lang w:eastAsia="tr-TR"/>
        </w:rPr>
        <w:t> Merkez</w:t>
      </w:r>
    </w:p>
    <w:p w:rsidR="00CD18BE" w:rsidRPr="00CD18BE" w:rsidRDefault="00CD18BE" w:rsidP="00CD18BE">
      <w:pPr>
        <w:numPr>
          <w:ilvl w:val="0"/>
          <w:numId w:val="3"/>
        </w:numPr>
        <w:shd w:val="clear" w:color="auto" w:fill="FFFFFF"/>
        <w:spacing w:after="0" w:line="336" w:lineRule="atLeast"/>
        <w:ind w:left="0"/>
        <w:rPr>
          <w:rFonts w:ascii="Arial" w:eastAsia="Times New Roman" w:hAnsi="Arial" w:cs="Arial"/>
          <w:color w:val="676767"/>
          <w:sz w:val="18"/>
          <w:szCs w:val="18"/>
          <w:lang w:eastAsia="tr-TR"/>
        </w:rPr>
      </w:pPr>
      <w:r w:rsidRPr="00CD18BE">
        <w:rPr>
          <w:rFonts w:ascii="Arial" w:eastAsia="Times New Roman" w:hAnsi="Arial" w:cs="Arial"/>
          <w:color w:val="676767"/>
          <w:sz w:val="18"/>
          <w:szCs w:val="18"/>
          <w:lang w:eastAsia="tr-TR"/>
        </w:rPr>
        <w:t xml:space="preserve">Mahalle / </w:t>
      </w:r>
      <w:proofErr w:type="gramStart"/>
      <w:r w:rsidRPr="00CD18BE">
        <w:rPr>
          <w:rFonts w:ascii="Arial" w:eastAsia="Times New Roman" w:hAnsi="Arial" w:cs="Arial"/>
          <w:color w:val="676767"/>
          <w:sz w:val="18"/>
          <w:szCs w:val="18"/>
          <w:lang w:eastAsia="tr-TR"/>
        </w:rPr>
        <w:t>Köy:</w:t>
      </w:r>
      <w:proofErr w:type="spellStart"/>
      <w:r w:rsidRPr="00CD18BE">
        <w:rPr>
          <w:rFonts w:ascii="Arial" w:eastAsia="Times New Roman" w:hAnsi="Arial" w:cs="Arial"/>
          <w:color w:val="676767"/>
          <w:sz w:val="18"/>
          <w:szCs w:val="18"/>
          <w:lang w:eastAsia="tr-TR"/>
        </w:rPr>
        <w:t>Piriçelebi</w:t>
      </w:r>
      <w:proofErr w:type="spellEnd"/>
      <w:proofErr w:type="gramEnd"/>
      <w:r w:rsidRPr="00CD18BE">
        <w:rPr>
          <w:rFonts w:ascii="Arial" w:eastAsia="Times New Roman" w:hAnsi="Arial" w:cs="Arial"/>
          <w:color w:val="676767"/>
          <w:sz w:val="18"/>
          <w:szCs w:val="18"/>
          <w:lang w:eastAsia="tr-TR"/>
        </w:rPr>
        <w:t xml:space="preserve"> </w:t>
      </w:r>
      <w:proofErr w:type="spellStart"/>
      <w:r w:rsidRPr="00CD18BE">
        <w:rPr>
          <w:rFonts w:ascii="Arial" w:eastAsia="Times New Roman" w:hAnsi="Arial" w:cs="Arial"/>
          <w:color w:val="676767"/>
          <w:sz w:val="18"/>
          <w:szCs w:val="18"/>
          <w:lang w:eastAsia="tr-TR"/>
        </w:rPr>
        <w:t>Mh</w:t>
      </w:r>
      <w:proofErr w:type="spellEnd"/>
      <w:r w:rsidRPr="00CD18BE">
        <w:rPr>
          <w:rFonts w:ascii="Arial" w:eastAsia="Times New Roman" w:hAnsi="Arial" w:cs="Arial"/>
          <w:color w:val="676767"/>
          <w:sz w:val="18"/>
          <w:szCs w:val="18"/>
          <w:lang w:eastAsia="tr-TR"/>
        </w:rPr>
        <w:t>.</w:t>
      </w:r>
    </w:p>
    <w:p w:rsidR="00CD18BE" w:rsidRPr="00CD18BE" w:rsidRDefault="00CD18BE" w:rsidP="00CD18BE">
      <w:pPr>
        <w:numPr>
          <w:ilvl w:val="0"/>
          <w:numId w:val="3"/>
        </w:numPr>
        <w:shd w:val="clear" w:color="auto" w:fill="FFFFFF"/>
        <w:spacing w:after="0" w:line="336" w:lineRule="atLeast"/>
        <w:ind w:left="0"/>
        <w:rPr>
          <w:rFonts w:ascii="Arial" w:eastAsia="Times New Roman" w:hAnsi="Arial" w:cs="Arial"/>
          <w:color w:val="676767"/>
          <w:sz w:val="18"/>
          <w:szCs w:val="18"/>
          <w:lang w:eastAsia="tr-TR"/>
        </w:rPr>
      </w:pPr>
      <w:r w:rsidRPr="00CD18BE">
        <w:rPr>
          <w:rFonts w:ascii="Arial" w:eastAsia="Times New Roman" w:hAnsi="Arial" w:cs="Arial"/>
          <w:color w:val="676767"/>
          <w:sz w:val="18"/>
          <w:szCs w:val="18"/>
          <w:lang w:eastAsia="tr-TR"/>
        </w:rPr>
        <w:t>Pafta:1</w:t>
      </w:r>
    </w:p>
    <w:p w:rsidR="00CD18BE" w:rsidRPr="00CD18BE" w:rsidRDefault="00CD18BE" w:rsidP="00CD18BE">
      <w:pPr>
        <w:numPr>
          <w:ilvl w:val="0"/>
          <w:numId w:val="3"/>
        </w:numPr>
        <w:shd w:val="clear" w:color="auto" w:fill="FFFFFF"/>
        <w:spacing w:after="0" w:line="336" w:lineRule="atLeast"/>
        <w:ind w:left="0"/>
        <w:rPr>
          <w:rFonts w:ascii="Arial" w:eastAsia="Times New Roman" w:hAnsi="Arial" w:cs="Arial"/>
          <w:color w:val="676767"/>
          <w:sz w:val="18"/>
          <w:szCs w:val="18"/>
          <w:lang w:eastAsia="tr-TR"/>
        </w:rPr>
      </w:pPr>
      <w:r w:rsidRPr="00CD18BE">
        <w:rPr>
          <w:rFonts w:ascii="Arial" w:eastAsia="Times New Roman" w:hAnsi="Arial" w:cs="Arial"/>
          <w:color w:val="676767"/>
          <w:sz w:val="18"/>
          <w:szCs w:val="18"/>
          <w:lang w:eastAsia="tr-TR"/>
        </w:rPr>
        <w:t>Ada:90</w:t>
      </w:r>
    </w:p>
    <w:p w:rsidR="00CD18BE" w:rsidRPr="00CD18BE" w:rsidRDefault="00CD18BE" w:rsidP="00CD18BE">
      <w:pPr>
        <w:numPr>
          <w:ilvl w:val="0"/>
          <w:numId w:val="3"/>
        </w:numPr>
        <w:shd w:val="clear" w:color="auto" w:fill="FFFFFF"/>
        <w:spacing w:after="0" w:line="336" w:lineRule="atLeast"/>
        <w:ind w:left="0"/>
        <w:rPr>
          <w:rFonts w:ascii="Arial" w:eastAsia="Times New Roman" w:hAnsi="Arial" w:cs="Arial"/>
          <w:color w:val="676767"/>
          <w:sz w:val="18"/>
          <w:szCs w:val="18"/>
          <w:lang w:eastAsia="tr-TR"/>
        </w:rPr>
      </w:pPr>
      <w:r w:rsidRPr="00CD18BE">
        <w:rPr>
          <w:rFonts w:ascii="Arial" w:eastAsia="Times New Roman" w:hAnsi="Arial" w:cs="Arial"/>
          <w:color w:val="676767"/>
          <w:sz w:val="18"/>
          <w:szCs w:val="18"/>
          <w:lang w:eastAsia="tr-TR"/>
        </w:rPr>
        <w:t>Parsel:1</w:t>
      </w:r>
    </w:p>
    <w:p w:rsidR="00CD18BE" w:rsidRDefault="00CD18BE"/>
    <w:sectPr w:rsidR="00CD18BE" w:rsidSect="006A2BB5">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04A6C18"/>
    <w:multiLevelType w:val="multilevel"/>
    <w:tmpl w:val="7D36E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B046D12"/>
    <w:multiLevelType w:val="multilevel"/>
    <w:tmpl w:val="20023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C0B27C9"/>
    <w:multiLevelType w:val="multilevel"/>
    <w:tmpl w:val="164CA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characterSpacingControl w:val="doNotCompress"/>
  <w:compat/>
  <w:rsids>
    <w:rsidRoot w:val="00CD18BE"/>
    <w:rsid w:val="006A2BB5"/>
    <w:rsid w:val="00CD18BE"/>
  </w:rsids>
  <m:mathPr>
    <m:mathFont m:val="Cambria Math"/>
    <m:brkBin m:val="before"/>
    <m:brkBinSub m:val="--"/>
    <m:smallFrac m:val="off"/>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A2BB5"/>
  </w:style>
  <w:style w:type="paragraph" w:styleId="Balk5">
    <w:name w:val="heading 5"/>
    <w:basedOn w:val="Normal"/>
    <w:link w:val="Balk5Char"/>
    <w:uiPriority w:val="9"/>
    <w:qFormat/>
    <w:rsid w:val="00CD18BE"/>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qFormat/>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CD18BE"/>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CD18BE"/>
    <w:rPr>
      <w:b/>
      <w:bCs/>
    </w:rPr>
  </w:style>
</w:styles>
</file>

<file path=word/webSettings.xml><?xml version="1.0" encoding="utf-8"?>
<w:webSettings xmlns:r="http://schemas.openxmlformats.org/officeDocument/2006/relationships" xmlns:w="http://schemas.openxmlformats.org/wordprocessingml/2006/main">
  <w:divs>
    <w:div w:id="1883789207">
      <w:bodyDiv w:val="1"/>
      <w:marLeft w:val="0"/>
      <w:marRight w:val="0"/>
      <w:marTop w:val="0"/>
      <w:marBottom w:val="0"/>
      <w:divBdr>
        <w:top w:val="none" w:sz="0" w:space="0" w:color="auto"/>
        <w:left w:val="none" w:sz="0" w:space="0" w:color="auto"/>
        <w:bottom w:val="none" w:sz="0" w:space="0" w:color="auto"/>
        <w:right w:val="none" w:sz="0" w:space="0" w:color="auto"/>
      </w:divBdr>
      <w:divsChild>
        <w:div w:id="921521653">
          <w:marLeft w:val="0"/>
          <w:marRight w:val="0"/>
          <w:marTop w:val="0"/>
          <w:marBottom w:val="0"/>
          <w:divBdr>
            <w:top w:val="none" w:sz="0" w:space="0" w:color="auto"/>
            <w:left w:val="none" w:sz="0" w:space="0" w:color="auto"/>
            <w:bottom w:val="none" w:sz="0" w:space="0" w:color="auto"/>
            <w:right w:val="none" w:sz="0" w:space="0" w:color="auto"/>
          </w:divBdr>
          <w:divsChild>
            <w:div w:id="887380199">
              <w:marLeft w:val="0"/>
              <w:marRight w:val="0"/>
              <w:marTop w:val="0"/>
              <w:marBottom w:val="0"/>
              <w:divBdr>
                <w:top w:val="none" w:sz="0" w:space="0" w:color="auto"/>
                <w:left w:val="none" w:sz="0" w:space="0" w:color="auto"/>
                <w:bottom w:val="none" w:sz="0" w:space="0" w:color="auto"/>
                <w:right w:val="none" w:sz="0" w:space="0" w:color="auto"/>
              </w:divBdr>
              <w:divsChild>
                <w:div w:id="2073576708">
                  <w:marLeft w:val="0"/>
                  <w:marRight w:val="0"/>
                  <w:marTop w:val="0"/>
                  <w:marBottom w:val="0"/>
                  <w:divBdr>
                    <w:top w:val="none" w:sz="0" w:space="0" w:color="auto"/>
                    <w:left w:val="none" w:sz="0" w:space="0" w:color="auto"/>
                    <w:bottom w:val="none" w:sz="0" w:space="0" w:color="auto"/>
                    <w:right w:val="none" w:sz="0" w:space="0" w:color="auto"/>
                  </w:divBdr>
                  <w:divsChild>
                    <w:div w:id="2146388070">
                      <w:marLeft w:val="0"/>
                      <w:marRight w:val="0"/>
                      <w:marTop w:val="0"/>
                      <w:marBottom w:val="0"/>
                      <w:divBdr>
                        <w:top w:val="none" w:sz="0" w:space="0" w:color="auto"/>
                        <w:left w:val="none" w:sz="0" w:space="0" w:color="auto"/>
                        <w:bottom w:val="none" w:sz="0" w:space="0" w:color="auto"/>
                        <w:right w:val="none" w:sz="0" w:space="0" w:color="auto"/>
                      </w:divBdr>
                      <w:divsChild>
                        <w:div w:id="1163006246">
                          <w:marLeft w:val="0"/>
                          <w:marRight w:val="0"/>
                          <w:marTop w:val="0"/>
                          <w:marBottom w:val="0"/>
                          <w:divBdr>
                            <w:top w:val="none" w:sz="0" w:space="0" w:color="auto"/>
                            <w:left w:val="none" w:sz="0" w:space="0" w:color="auto"/>
                            <w:bottom w:val="none" w:sz="0" w:space="0" w:color="auto"/>
                            <w:right w:val="none" w:sz="0" w:space="0" w:color="auto"/>
                          </w:divBdr>
                          <w:divsChild>
                            <w:div w:id="396897968">
                              <w:marLeft w:val="0"/>
                              <w:marRight w:val="0"/>
                              <w:marTop w:val="0"/>
                              <w:marBottom w:val="0"/>
                              <w:divBdr>
                                <w:top w:val="none" w:sz="0" w:space="0" w:color="auto"/>
                                <w:left w:val="none" w:sz="0" w:space="0" w:color="auto"/>
                                <w:bottom w:val="none" w:sz="0" w:space="0" w:color="auto"/>
                                <w:right w:val="none" w:sz="0" w:space="0" w:color="auto"/>
                              </w:divBdr>
                            </w:div>
                            <w:div w:id="2038654328">
                              <w:marLeft w:val="0"/>
                              <w:marRight w:val="0"/>
                              <w:marTop w:val="0"/>
                              <w:marBottom w:val="0"/>
                              <w:divBdr>
                                <w:top w:val="none" w:sz="0" w:space="0" w:color="auto"/>
                                <w:left w:val="none" w:sz="0" w:space="0" w:color="auto"/>
                                <w:bottom w:val="none" w:sz="0" w:space="0" w:color="auto"/>
                                <w:right w:val="none" w:sz="0" w:space="0" w:color="auto"/>
                              </w:divBdr>
                            </w:div>
                          </w:divsChild>
                        </w:div>
                        <w:div w:id="1069696558">
                          <w:marLeft w:val="0"/>
                          <w:marRight w:val="0"/>
                          <w:marTop w:val="0"/>
                          <w:marBottom w:val="0"/>
                          <w:divBdr>
                            <w:top w:val="none" w:sz="0" w:space="0" w:color="auto"/>
                            <w:left w:val="none" w:sz="0" w:space="0" w:color="auto"/>
                            <w:bottom w:val="none" w:sz="0" w:space="0" w:color="auto"/>
                            <w:right w:val="none" w:sz="0" w:space="0" w:color="auto"/>
                          </w:divBdr>
                          <w:divsChild>
                            <w:div w:id="1627002192">
                              <w:marLeft w:val="0"/>
                              <w:marRight w:val="0"/>
                              <w:marTop w:val="0"/>
                              <w:marBottom w:val="0"/>
                              <w:divBdr>
                                <w:top w:val="none" w:sz="0" w:space="0" w:color="auto"/>
                                <w:left w:val="none" w:sz="0" w:space="0" w:color="auto"/>
                                <w:bottom w:val="none" w:sz="0" w:space="0" w:color="auto"/>
                                <w:right w:val="none" w:sz="0" w:space="0" w:color="auto"/>
                              </w:divBdr>
                            </w:div>
                            <w:div w:id="1731077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52356087">
          <w:marLeft w:val="0"/>
          <w:marRight w:val="0"/>
          <w:marTop w:val="0"/>
          <w:marBottom w:val="0"/>
          <w:divBdr>
            <w:top w:val="none" w:sz="0" w:space="0" w:color="auto"/>
            <w:left w:val="none" w:sz="0" w:space="0" w:color="auto"/>
            <w:bottom w:val="none" w:sz="0" w:space="0" w:color="auto"/>
            <w:right w:val="none" w:sz="0" w:space="0" w:color="auto"/>
          </w:divBdr>
          <w:divsChild>
            <w:div w:id="1472207966">
              <w:marLeft w:val="0"/>
              <w:marRight w:val="0"/>
              <w:marTop w:val="0"/>
              <w:marBottom w:val="0"/>
              <w:divBdr>
                <w:top w:val="none" w:sz="0" w:space="0" w:color="auto"/>
                <w:left w:val="none" w:sz="0" w:space="0" w:color="auto"/>
                <w:bottom w:val="none" w:sz="0" w:space="0" w:color="auto"/>
                <w:right w:val="none" w:sz="0" w:space="0" w:color="auto"/>
              </w:divBdr>
              <w:divsChild>
                <w:div w:id="95374380">
                  <w:marLeft w:val="0"/>
                  <w:marRight w:val="0"/>
                  <w:marTop w:val="0"/>
                  <w:marBottom w:val="0"/>
                  <w:divBdr>
                    <w:top w:val="none" w:sz="0" w:space="0" w:color="auto"/>
                    <w:left w:val="none" w:sz="0" w:space="0" w:color="auto"/>
                    <w:bottom w:val="none" w:sz="0" w:space="0" w:color="auto"/>
                    <w:right w:val="none" w:sz="0" w:space="0" w:color="auto"/>
                  </w:divBdr>
                  <w:divsChild>
                    <w:div w:id="342124775">
                      <w:marLeft w:val="0"/>
                      <w:marRight w:val="0"/>
                      <w:marTop w:val="0"/>
                      <w:marBottom w:val="0"/>
                      <w:divBdr>
                        <w:top w:val="none" w:sz="0" w:space="0" w:color="auto"/>
                        <w:left w:val="none" w:sz="0" w:space="0" w:color="auto"/>
                        <w:bottom w:val="none" w:sz="0" w:space="0" w:color="auto"/>
                        <w:right w:val="none" w:sz="0" w:space="0" w:color="auto"/>
                      </w:divBdr>
                      <w:divsChild>
                        <w:div w:id="1557622356">
                          <w:marLeft w:val="0"/>
                          <w:marRight w:val="0"/>
                          <w:marTop w:val="0"/>
                          <w:marBottom w:val="0"/>
                          <w:divBdr>
                            <w:top w:val="none" w:sz="0" w:space="0" w:color="auto"/>
                            <w:left w:val="none" w:sz="0" w:space="0" w:color="auto"/>
                            <w:bottom w:val="none" w:sz="0" w:space="0" w:color="auto"/>
                            <w:right w:val="none" w:sz="0" w:space="0" w:color="auto"/>
                          </w:divBdr>
                        </w:div>
                        <w:div w:id="1353216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323</Words>
  <Characters>1846</Characters>
  <Application>Microsoft Office Word</Application>
  <DocSecurity>0</DocSecurity>
  <Lines>15</Lines>
  <Paragraphs>4</Paragraphs>
  <ScaleCrop>false</ScaleCrop>
  <Company/>
  <LinksUpToDate>false</LinksUpToDate>
  <CharactersWithSpaces>2165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2</cp:revision>
  <dcterms:created xsi:type="dcterms:W3CDTF">2019-08-27T12:35:00Z</dcterms:created>
  <dcterms:modified xsi:type="dcterms:W3CDTF">2019-08-27T12:36:00Z</dcterms:modified>
</cp:coreProperties>
</file>