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785" w:rsidRPr="00675785" w:rsidRDefault="00675785" w:rsidP="00675785">
      <w:pPr>
        <w:spacing w:after="0" w:line="336" w:lineRule="atLeast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75785">
        <w:rPr>
          <w:rFonts w:ascii="Times New Roman" w:eastAsia="Times New Roman" w:hAnsi="Times New Roman" w:cs="Times New Roman"/>
          <w:sz w:val="24"/>
          <w:szCs w:val="24"/>
          <w:lang w:eastAsia="tr-TR"/>
        </w:rPr>
        <w:t>41.</w:t>
      </w:r>
      <w:proofErr w:type="gramStart"/>
      <w:r w:rsidRPr="00675785">
        <w:rPr>
          <w:rFonts w:ascii="Times New Roman" w:eastAsia="Times New Roman" w:hAnsi="Times New Roman" w:cs="Times New Roman"/>
          <w:sz w:val="24"/>
          <w:szCs w:val="24"/>
          <w:lang w:eastAsia="tr-TR"/>
        </w:rPr>
        <w:t>2285 , 41</w:t>
      </w:r>
      <w:proofErr w:type="gramEnd"/>
      <w:r w:rsidRPr="00675785">
        <w:rPr>
          <w:rFonts w:ascii="Times New Roman" w:eastAsia="Times New Roman" w:hAnsi="Times New Roman" w:cs="Times New Roman"/>
          <w:sz w:val="24"/>
          <w:szCs w:val="24"/>
          <w:lang w:eastAsia="tr-TR"/>
        </w:rPr>
        <w:t>.1760</w:t>
      </w:r>
    </w:p>
    <w:p w:rsidR="0013501F" w:rsidRDefault="00675785" w:rsidP="00675785">
      <w:hyperlink r:id="rId5" w:history="1">
        <w:r w:rsidRPr="00675785">
          <w:rPr>
            <w:rFonts w:ascii="Times New Roman" w:eastAsia="Times New Roman" w:hAnsi="Times New Roman" w:cs="Times New Roman"/>
            <w:color w:val="FF7550"/>
            <w:sz w:val="24"/>
            <w:szCs w:val="24"/>
            <w:lang w:eastAsia="tr-TR"/>
          </w:rPr>
          <w:br/>
        </w:r>
      </w:hyperlink>
    </w:p>
    <w:sectPr w:rsidR="0013501F" w:rsidSect="001350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EE081E"/>
    <w:multiLevelType w:val="multilevel"/>
    <w:tmpl w:val="6172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75785"/>
    <w:rsid w:val="0013501F"/>
    <w:rsid w:val="006757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01F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5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7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6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66505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46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35396">
                                  <w:marLeft w:val="0"/>
                                  <w:marRight w:val="0"/>
                                  <w:marTop w:val="6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01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56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05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338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57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429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aradeniz.gov.tr/anasayf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2019-08-27T14:51:00Z</dcterms:created>
  <dcterms:modified xsi:type="dcterms:W3CDTF">2019-08-27T14:52:00Z</dcterms:modified>
</cp:coreProperties>
</file>