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7CD" w:rsidRPr="00BA17CD" w:rsidRDefault="00BA17CD" w:rsidP="00900CD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gramStart"/>
      <w:r>
        <w:rPr>
          <w:rFonts w:ascii="Arial" w:eastAsia="Times New Roman" w:hAnsi="Arial" w:cs="Arial"/>
          <w:color w:val="676767"/>
          <w:sz w:val="23"/>
          <w:szCs w:val="23"/>
          <w:lang w:eastAsia="tr-TR"/>
        </w:rPr>
        <w:t>ş</w:t>
      </w:r>
      <w:r w:rsidRPr="00BA17C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elale</w:t>
      </w:r>
      <w:proofErr w:type="gramEnd"/>
      <w:r w:rsidRPr="00BA17C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etrafında gezi yolları yapılmalıdır. Tertemiz berrak bir su 90 metreden dökülerek adete doğa harikasını andırmaktadır. Fakat düzenli bir yolu ve ulaşım imkanları bulunmamaktadır. Gerekli tesisler kurularak turizme katkı sağlaması gerekmektedir.</w:t>
      </w:r>
    </w:p>
    <w:p w:rsidR="00787C6F" w:rsidRDefault="00787C6F" w:rsidP="00900CD1">
      <w:pPr>
        <w:jc w:val="both"/>
      </w:pPr>
      <w:bookmarkStart w:id="0" w:name="_GoBack"/>
      <w:bookmarkEnd w:id="0"/>
    </w:p>
    <w:sectPr w:rsidR="00787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201C84"/>
    <w:multiLevelType w:val="multilevel"/>
    <w:tmpl w:val="738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CF02B1"/>
    <w:multiLevelType w:val="multilevel"/>
    <w:tmpl w:val="EC4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A521E3"/>
    <w:multiLevelType w:val="multilevel"/>
    <w:tmpl w:val="92EA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2220B1"/>
    <w:multiLevelType w:val="multilevel"/>
    <w:tmpl w:val="D75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6B0"/>
    <w:rsid w:val="003416B0"/>
    <w:rsid w:val="00787C6F"/>
    <w:rsid w:val="008E4C17"/>
    <w:rsid w:val="00900CD1"/>
    <w:rsid w:val="00BA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04814D5-45F7-418B-BD2D-0A7BA39A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A1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BA17C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BA17CD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BA17C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BA17CD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A1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A1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A17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5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8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86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0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4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4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4</cp:revision>
  <dcterms:created xsi:type="dcterms:W3CDTF">2019-08-04T15:38:00Z</dcterms:created>
  <dcterms:modified xsi:type="dcterms:W3CDTF">2019-08-17T16:37:00Z</dcterms:modified>
</cp:coreProperties>
</file>