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442D" w:rsidRDefault="003E3D67">
      <w:r>
        <w:t>Şenlik Of ilçesi Cumapazarı mahallesinde ağustos ayının ikinci cumartesi ve Pazar günü düzenlenmektedir.</w:t>
      </w:r>
      <w:bookmarkStart w:id="0" w:name="_GoBack"/>
      <w:bookmarkEnd w:id="0"/>
    </w:p>
    <w:sectPr w:rsidR="00D044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70A5"/>
    <w:rsid w:val="003E3D67"/>
    <w:rsid w:val="00D0442D"/>
    <w:rsid w:val="00D17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DD96389-9623-4D60-A76D-F78110BE4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</dc:creator>
  <cp:keywords/>
  <dc:description/>
  <cp:lastModifiedBy>Hilmi</cp:lastModifiedBy>
  <cp:revision>2</cp:revision>
  <dcterms:created xsi:type="dcterms:W3CDTF">2019-08-17T15:12:00Z</dcterms:created>
  <dcterms:modified xsi:type="dcterms:W3CDTF">2019-08-17T15:13:00Z</dcterms:modified>
</cp:coreProperties>
</file>