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B24" w:rsidRDefault="005F2B24" w:rsidP="005F2B24">
      <w:pPr>
        <w:jc w:val="both"/>
      </w:pPr>
      <w:r>
        <w:t xml:space="preserve">Kuşmer Yayla Şenlikleri her yıl Ağustos ayının 2. </w:t>
      </w:r>
      <w:r w:rsidR="00227613">
        <w:t>C</w:t>
      </w:r>
      <w:r>
        <w:t>umartesi</w:t>
      </w:r>
      <w:r w:rsidR="00227613">
        <w:t xml:space="preserve"> ve pazar</w:t>
      </w:r>
      <w:bookmarkStart w:id="0" w:name="_GoBack"/>
      <w:bookmarkEnd w:id="0"/>
      <w:r>
        <w:t xml:space="preserve"> günü yapılır. Şenliklerde yöresel sanatçıların türküleri eşliğinde horonlar oynanmaktadır.</w:t>
      </w:r>
    </w:p>
    <w:p w:rsidR="00D0442D" w:rsidRDefault="00D0442D" w:rsidP="005F2B24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9B7"/>
    <w:rsid w:val="00227613"/>
    <w:rsid w:val="005F2B24"/>
    <w:rsid w:val="008669B7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C316CE9-6B4F-44ED-8FCD-16286D05D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2B24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3</cp:revision>
  <dcterms:created xsi:type="dcterms:W3CDTF">2019-08-17T10:42:00Z</dcterms:created>
  <dcterms:modified xsi:type="dcterms:W3CDTF">2019-08-17T15:12:00Z</dcterms:modified>
</cp:coreProperties>
</file>