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6293" w:rsidRDefault="00760F73" w:rsidP="00D3313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Avlu kapısının üzerindeki tarihe göre, Hicri 1308 (Miladi 1890/1891) yılında inşa edilmiştir. Yığma yapım sistemiyle inşa edilen yapıda malzeme olarak kesme taş kullanılmıştır. Yapı, kuzey güney doğrultusunda dikdörtgen plandır. Yapı, harim ve kadınlar mahfilinden oluşmaktadır. Yapının dıştan üst örtüsü kubbedir. Yazılı kaynaklara göre, kubbesi 1976 yılında inşa edilmişti</w:t>
      </w:r>
      <w:bookmarkStart w:id="0" w:name="_GoBack"/>
      <w:bookmarkEnd w:id="0"/>
      <w:r>
        <w:rPr>
          <w:rFonts w:ascii="Arial" w:hAnsi="Arial" w:cs="Arial"/>
          <w:color w:val="676767"/>
          <w:sz w:val="23"/>
          <w:szCs w:val="23"/>
          <w:shd w:val="clear" w:color="auto" w:fill="FFFFFF"/>
        </w:rPr>
        <w:t xml:space="preserve">r ve bu tarihten önce üst örtüsü kırma çatıdır. Minaresi kuzeybatı köşesinde bulunmaktadır ve tek şerefelidir. Yapının cepheleri günümüzde sıvalıdır. Caminin girişi kuzey cephesinde bulunmaktadır. Giriş açıklığı sivri kemerli olup kesme taş sövelidir. Çift kanatlı giriş kapısı demirdir. Yapının doğu, batı ve güney cephelerinde ikişer adet pencere bulunmaktadır. Tüm pencereler sivri kemerli, ahşap ve çift kanatlıdır. Yapının kuzey cephesinde giriş kapısının hemen yanında bitişik olarak Ahi Evren Türbesi bulunmaktadır. Yapının harim girişine kuzeybatı cephesinde bulunan koridordan ulaşılmaktadır. Harim giriş kapısı sivri kemerli, çift kanatlı ve ahşaptır. Kadınlar mahfiline harimden, girişin doğusunda bulunan tek kollu merdiven ile çıkılmaktadır. Mihrap taş malzemeden yapılmış olup </w:t>
      </w:r>
      <w:proofErr w:type="spellStart"/>
      <w:r>
        <w:rPr>
          <w:rFonts w:ascii="Arial" w:hAnsi="Arial" w:cs="Arial"/>
          <w:color w:val="676767"/>
          <w:sz w:val="23"/>
          <w:szCs w:val="23"/>
          <w:shd w:val="clear" w:color="auto" w:fill="FFFFFF"/>
        </w:rPr>
        <w:t>nişlidir</w:t>
      </w:r>
      <w:proofErr w:type="spellEnd"/>
      <w:r>
        <w:rPr>
          <w:rFonts w:ascii="Arial" w:hAnsi="Arial" w:cs="Arial"/>
          <w:color w:val="676767"/>
          <w:sz w:val="23"/>
          <w:szCs w:val="23"/>
          <w:shd w:val="clear" w:color="auto" w:fill="FFFFFF"/>
        </w:rPr>
        <w:t>. Mihrabın üstte çerçeve kısmı sivri kemer formunda bitmektedir. Minber ve vaaz kürsüsü ahşap malzemeden yapılmış olup özgün değildir. İç duvarları sıvalı olan caminin, beden duvarlarında ve kubbe içinde kalem işi süslemelere yer verilmiştir.</w:t>
      </w:r>
    </w:p>
    <w:p w:rsidR="00760F73" w:rsidRDefault="00760F73" w:rsidP="00D3313B">
      <w:pPr>
        <w:jc w:val="both"/>
        <w:rPr>
          <w:rFonts w:ascii="Arial" w:hAnsi="Arial" w:cs="Arial"/>
          <w:color w:val="676767"/>
          <w:sz w:val="23"/>
          <w:szCs w:val="23"/>
          <w:shd w:val="clear" w:color="auto" w:fill="FFFFFF"/>
        </w:rPr>
      </w:pPr>
    </w:p>
    <w:p w:rsidR="00760F73" w:rsidRDefault="00760F73" w:rsidP="00D3313B">
      <w:pPr>
        <w:jc w:val="both"/>
      </w:pPr>
    </w:p>
    <w:sectPr w:rsidR="00760F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A829AD"/>
    <w:multiLevelType w:val="multilevel"/>
    <w:tmpl w:val="2F02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DF5FB4"/>
    <w:multiLevelType w:val="multilevel"/>
    <w:tmpl w:val="AE60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78034C"/>
    <w:multiLevelType w:val="multilevel"/>
    <w:tmpl w:val="45C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937"/>
    <w:rsid w:val="001E6293"/>
    <w:rsid w:val="002D7937"/>
    <w:rsid w:val="00760F73"/>
    <w:rsid w:val="00D3313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AA3B14-FD90-4E4C-9D01-03F53FE1E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60F7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60F7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60F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3679144">
      <w:bodyDiv w:val="1"/>
      <w:marLeft w:val="0"/>
      <w:marRight w:val="0"/>
      <w:marTop w:val="0"/>
      <w:marBottom w:val="0"/>
      <w:divBdr>
        <w:top w:val="none" w:sz="0" w:space="0" w:color="auto"/>
        <w:left w:val="none" w:sz="0" w:space="0" w:color="auto"/>
        <w:bottom w:val="none" w:sz="0" w:space="0" w:color="auto"/>
        <w:right w:val="none" w:sz="0" w:space="0" w:color="auto"/>
      </w:divBdr>
      <w:divsChild>
        <w:div w:id="119616692">
          <w:marLeft w:val="0"/>
          <w:marRight w:val="0"/>
          <w:marTop w:val="0"/>
          <w:marBottom w:val="0"/>
          <w:divBdr>
            <w:top w:val="none" w:sz="0" w:space="0" w:color="auto"/>
            <w:left w:val="none" w:sz="0" w:space="0" w:color="auto"/>
            <w:bottom w:val="none" w:sz="0" w:space="0" w:color="auto"/>
            <w:right w:val="none" w:sz="0" w:space="0" w:color="auto"/>
          </w:divBdr>
          <w:divsChild>
            <w:div w:id="1228881010">
              <w:marLeft w:val="0"/>
              <w:marRight w:val="0"/>
              <w:marTop w:val="0"/>
              <w:marBottom w:val="0"/>
              <w:divBdr>
                <w:top w:val="none" w:sz="0" w:space="0" w:color="auto"/>
                <w:left w:val="none" w:sz="0" w:space="0" w:color="auto"/>
                <w:bottom w:val="none" w:sz="0" w:space="0" w:color="auto"/>
                <w:right w:val="none" w:sz="0" w:space="0" w:color="auto"/>
              </w:divBdr>
              <w:divsChild>
                <w:div w:id="294455635">
                  <w:marLeft w:val="0"/>
                  <w:marRight w:val="0"/>
                  <w:marTop w:val="0"/>
                  <w:marBottom w:val="0"/>
                  <w:divBdr>
                    <w:top w:val="none" w:sz="0" w:space="0" w:color="auto"/>
                    <w:left w:val="none" w:sz="0" w:space="0" w:color="auto"/>
                    <w:bottom w:val="none" w:sz="0" w:space="0" w:color="auto"/>
                    <w:right w:val="none" w:sz="0" w:space="0" w:color="auto"/>
                  </w:divBdr>
                  <w:divsChild>
                    <w:div w:id="337972886">
                      <w:marLeft w:val="0"/>
                      <w:marRight w:val="0"/>
                      <w:marTop w:val="0"/>
                      <w:marBottom w:val="0"/>
                      <w:divBdr>
                        <w:top w:val="none" w:sz="0" w:space="0" w:color="auto"/>
                        <w:left w:val="none" w:sz="0" w:space="0" w:color="auto"/>
                        <w:bottom w:val="none" w:sz="0" w:space="0" w:color="auto"/>
                        <w:right w:val="none" w:sz="0" w:space="0" w:color="auto"/>
                      </w:divBdr>
                      <w:divsChild>
                        <w:div w:id="1504392648">
                          <w:marLeft w:val="0"/>
                          <w:marRight w:val="0"/>
                          <w:marTop w:val="0"/>
                          <w:marBottom w:val="0"/>
                          <w:divBdr>
                            <w:top w:val="none" w:sz="0" w:space="0" w:color="auto"/>
                            <w:left w:val="none" w:sz="0" w:space="0" w:color="auto"/>
                            <w:bottom w:val="none" w:sz="0" w:space="0" w:color="auto"/>
                            <w:right w:val="none" w:sz="0" w:space="0" w:color="auto"/>
                          </w:divBdr>
                          <w:divsChild>
                            <w:div w:id="695927249">
                              <w:marLeft w:val="0"/>
                              <w:marRight w:val="0"/>
                              <w:marTop w:val="0"/>
                              <w:marBottom w:val="0"/>
                              <w:divBdr>
                                <w:top w:val="none" w:sz="0" w:space="0" w:color="auto"/>
                                <w:left w:val="none" w:sz="0" w:space="0" w:color="auto"/>
                                <w:bottom w:val="none" w:sz="0" w:space="0" w:color="auto"/>
                                <w:right w:val="none" w:sz="0" w:space="0" w:color="auto"/>
                              </w:divBdr>
                            </w:div>
                            <w:div w:id="1701540691">
                              <w:marLeft w:val="0"/>
                              <w:marRight w:val="0"/>
                              <w:marTop w:val="0"/>
                              <w:marBottom w:val="0"/>
                              <w:divBdr>
                                <w:top w:val="none" w:sz="0" w:space="0" w:color="auto"/>
                                <w:left w:val="none" w:sz="0" w:space="0" w:color="auto"/>
                                <w:bottom w:val="none" w:sz="0" w:space="0" w:color="auto"/>
                                <w:right w:val="none" w:sz="0" w:space="0" w:color="auto"/>
                              </w:divBdr>
                            </w:div>
                          </w:divsChild>
                        </w:div>
                        <w:div w:id="256982041">
                          <w:marLeft w:val="0"/>
                          <w:marRight w:val="0"/>
                          <w:marTop w:val="0"/>
                          <w:marBottom w:val="0"/>
                          <w:divBdr>
                            <w:top w:val="none" w:sz="0" w:space="0" w:color="auto"/>
                            <w:left w:val="none" w:sz="0" w:space="0" w:color="auto"/>
                            <w:bottom w:val="none" w:sz="0" w:space="0" w:color="auto"/>
                            <w:right w:val="none" w:sz="0" w:space="0" w:color="auto"/>
                          </w:divBdr>
                          <w:divsChild>
                            <w:div w:id="1288582639">
                              <w:marLeft w:val="0"/>
                              <w:marRight w:val="0"/>
                              <w:marTop w:val="0"/>
                              <w:marBottom w:val="0"/>
                              <w:divBdr>
                                <w:top w:val="none" w:sz="0" w:space="0" w:color="auto"/>
                                <w:left w:val="none" w:sz="0" w:space="0" w:color="auto"/>
                                <w:bottom w:val="none" w:sz="0" w:space="0" w:color="auto"/>
                                <w:right w:val="none" w:sz="0" w:space="0" w:color="auto"/>
                              </w:divBdr>
                            </w:div>
                            <w:div w:id="1703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7709">
          <w:marLeft w:val="0"/>
          <w:marRight w:val="0"/>
          <w:marTop w:val="0"/>
          <w:marBottom w:val="0"/>
          <w:divBdr>
            <w:top w:val="none" w:sz="0" w:space="0" w:color="auto"/>
            <w:left w:val="none" w:sz="0" w:space="0" w:color="auto"/>
            <w:bottom w:val="none" w:sz="0" w:space="0" w:color="auto"/>
            <w:right w:val="none" w:sz="0" w:space="0" w:color="auto"/>
          </w:divBdr>
          <w:divsChild>
            <w:div w:id="588580398">
              <w:marLeft w:val="0"/>
              <w:marRight w:val="0"/>
              <w:marTop w:val="0"/>
              <w:marBottom w:val="0"/>
              <w:divBdr>
                <w:top w:val="none" w:sz="0" w:space="0" w:color="auto"/>
                <w:left w:val="none" w:sz="0" w:space="0" w:color="auto"/>
                <w:bottom w:val="none" w:sz="0" w:space="0" w:color="auto"/>
                <w:right w:val="none" w:sz="0" w:space="0" w:color="auto"/>
              </w:divBdr>
              <w:divsChild>
                <w:div w:id="761032195">
                  <w:marLeft w:val="0"/>
                  <w:marRight w:val="0"/>
                  <w:marTop w:val="0"/>
                  <w:marBottom w:val="0"/>
                  <w:divBdr>
                    <w:top w:val="none" w:sz="0" w:space="0" w:color="auto"/>
                    <w:left w:val="none" w:sz="0" w:space="0" w:color="auto"/>
                    <w:bottom w:val="none" w:sz="0" w:space="0" w:color="auto"/>
                    <w:right w:val="none" w:sz="0" w:space="0" w:color="auto"/>
                  </w:divBdr>
                  <w:divsChild>
                    <w:div w:id="1536237978">
                      <w:marLeft w:val="0"/>
                      <w:marRight w:val="0"/>
                      <w:marTop w:val="0"/>
                      <w:marBottom w:val="0"/>
                      <w:divBdr>
                        <w:top w:val="none" w:sz="0" w:space="0" w:color="auto"/>
                        <w:left w:val="none" w:sz="0" w:space="0" w:color="auto"/>
                        <w:bottom w:val="none" w:sz="0" w:space="0" w:color="auto"/>
                        <w:right w:val="none" w:sz="0" w:space="0" w:color="auto"/>
                      </w:divBdr>
                      <w:divsChild>
                        <w:div w:id="1847551294">
                          <w:marLeft w:val="0"/>
                          <w:marRight w:val="0"/>
                          <w:marTop w:val="0"/>
                          <w:marBottom w:val="0"/>
                          <w:divBdr>
                            <w:top w:val="none" w:sz="0" w:space="0" w:color="auto"/>
                            <w:left w:val="none" w:sz="0" w:space="0" w:color="auto"/>
                            <w:bottom w:val="none" w:sz="0" w:space="0" w:color="auto"/>
                            <w:right w:val="none" w:sz="0" w:space="0" w:color="auto"/>
                          </w:divBdr>
                        </w:div>
                        <w:div w:id="15774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1207</Characters>
  <Application>Microsoft Office Word</Application>
  <DocSecurity>0</DocSecurity>
  <Lines>10</Lines>
  <Paragraphs>2</Paragraphs>
  <ScaleCrop>false</ScaleCrop>
  <Company>Hewlett-Packard Company</Company>
  <LinksUpToDate>false</LinksUpToDate>
  <CharactersWithSpaces>1416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2019-07-29T12:34:00Z</dcterms:created>
  <dcterms:modified xsi:type="dcterms:W3CDTF">2019-08-17T16:05:00Z</dcterms:modified>
</cp:coreProperties>
</file>