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1D75" w:rsidRDefault="00921E8B" w:rsidP="00CE28BD">
      <w:pPr>
        <w:jc w:val="both"/>
        <w:rPr>
          <w:rFonts w:ascii="Arial" w:hAnsi="Arial" w:cs="Arial"/>
          <w:color w:val="676767"/>
          <w:sz w:val="23"/>
          <w:szCs w:val="23"/>
          <w:shd w:val="clear" w:color="auto" w:fill="FFFFFF"/>
        </w:rPr>
      </w:pPr>
      <w:proofErr w:type="spellStart"/>
      <w:r>
        <w:rPr>
          <w:rFonts w:ascii="Arial" w:hAnsi="Arial" w:cs="Arial"/>
          <w:color w:val="676767"/>
          <w:sz w:val="23"/>
          <w:szCs w:val="23"/>
          <w:shd w:val="clear" w:color="auto" w:fill="FFFFFF"/>
        </w:rPr>
        <w:t>Ortahisar</w:t>
      </w:r>
      <w:proofErr w:type="spellEnd"/>
      <w:r>
        <w:rPr>
          <w:rFonts w:ascii="Arial" w:hAnsi="Arial" w:cs="Arial"/>
          <w:color w:val="676767"/>
          <w:sz w:val="23"/>
          <w:szCs w:val="23"/>
          <w:shd w:val="clear" w:color="auto" w:fill="FFFFFF"/>
        </w:rPr>
        <w:t xml:space="preserve"> Mahallesi'nde, Fatih Camii'nin kuzeyinde yer alan yapı, </w:t>
      </w:r>
      <w:proofErr w:type="spellStart"/>
      <w:r>
        <w:rPr>
          <w:rFonts w:ascii="Arial" w:hAnsi="Arial" w:cs="Arial"/>
          <w:color w:val="676767"/>
          <w:sz w:val="23"/>
          <w:szCs w:val="23"/>
          <w:shd w:val="clear" w:color="auto" w:fill="FFFFFF"/>
        </w:rPr>
        <w:t>Ortasaray</w:t>
      </w:r>
      <w:proofErr w:type="spellEnd"/>
      <w:r>
        <w:rPr>
          <w:rFonts w:ascii="Arial" w:hAnsi="Arial" w:cs="Arial"/>
          <w:color w:val="676767"/>
          <w:sz w:val="23"/>
          <w:szCs w:val="23"/>
          <w:shd w:val="clear" w:color="auto" w:fill="FFFFFF"/>
        </w:rPr>
        <w:t xml:space="preserve"> Mescidi veya </w:t>
      </w:r>
      <w:proofErr w:type="spellStart"/>
      <w:r>
        <w:rPr>
          <w:rFonts w:ascii="Arial" w:hAnsi="Arial" w:cs="Arial"/>
          <w:color w:val="676767"/>
          <w:sz w:val="23"/>
          <w:szCs w:val="23"/>
          <w:shd w:val="clear" w:color="auto" w:fill="FFFFFF"/>
        </w:rPr>
        <w:t>Saraçzade</w:t>
      </w:r>
      <w:proofErr w:type="spellEnd"/>
      <w:r>
        <w:rPr>
          <w:rFonts w:ascii="Arial" w:hAnsi="Arial" w:cs="Arial"/>
          <w:color w:val="676767"/>
          <w:sz w:val="23"/>
          <w:szCs w:val="23"/>
          <w:shd w:val="clear" w:color="auto" w:fill="FFFFFF"/>
        </w:rPr>
        <w:t xml:space="preserve"> Mescidi olarak da bilinmektedir. İç avlu duvarında yer alan kitabesine göre, Sultan Abdülaziz döneminde kendisinin ve halkın yardımları ile </w:t>
      </w:r>
      <w:proofErr w:type="spellStart"/>
      <w:r>
        <w:rPr>
          <w:rFonts w:ascii="Arial" w:hAnsi="Arial" w:cs="Arial"/>
          <w:color w:val="676767"/>
          <w:sz w:val="23"/>
          <w:szCs w:val="23"/>
          <w:shd w:val="clear" w:color="auto" w:fill="FFFFFF"/>
        </w:rPr>
        <w:t>Saraçzade</w:t>
      </w:r>
      <w:proofErr w:type="spellEnd"/>
      <w:r>
        <w:rPr>
          <w:rFonts w:ascii="Arial" w:hAnsi="Arial" w:cs="Arial"/>
          <w:color w:val="676767"/>
          <w:sz w:val="23"/>
          <w:szCs w:val="23"/>
          <w:shd w:val="clear" w:color="auto" w:fill="FFFFFF"/>
        </w:rPr>
        <w:t xml:space="preserve"> tarafından, medrese ve kütüphane ile birlikte Hicri 1283 (Miladi 1866/1867) yılında inşa ettirildiği bilinmektedir. Yazılı kaynaklardan, günümüze ulaşan yapının, ilk yapının yanması üzerine inşa ettirildiği anlaşılmaktadır. Yığma yapım sistemiyle inşa edilen yapıda malzeme olarak kesme taş ve moloz taş kulla</w:t>
      </w:r>
      <w:bookmarkStart w:id="0" w:name="_GoBack"/>
      <w:bookmarkEnd w:id="0"/>
      <w:r>
        <w:rPr>
          <w:rFonts w:ascii="Arial" w:hAnsi="Arial" w:cs="Arial"/>
          <w:color w:val="676767"/>
          <w:sz w:val="23"/>
          <w:szCs w:val="23"/>
          <w:shd w:val="clear" w:color="auto" w:fill="FFFFFF"/>
        </w:rPr>
        <w:t xml:space="preserve">nılmıştır. Yapı, kuzey güney doğrultusunda dikdörtgen planlıdır. Yapı, harim, son cemaat yeri ve kadınlar mahfilinden oluşmaktadır. Son cemaat yeri kapalıdır. Yapının üst örtüsü kırma bir çatı ile örtülmüş olup alaturka kiremit ile kaplanmıştır. Son cemaat yerine güney cephesinden girilmektedir. Bu giriş kapısı yuvarlak kemerli, çift kanatlı ve ahşaptır. Caminin harim girişi son cemaat yerinden, doğu yönünden sağlanmaktadır. Giriş kapısı dikdörtgen formlu, çift kanatlı ve ahşaptır. Yapının cephelerinde farklı biçim ve boyutlarda pencereler bulunmaktadır. Pencerelerin bir kısmı dikdörtgen formlu ahşap ve çift kanatlıyken bir kısmı dairesel formdadır. Güney cephesindeki pencereler ise yuvarlak kemerlidir. Kadınlar mahfiline harimden, kuzey duvarına bitişik olan, tek kollu ahşap merdiven ile çıkılmaktadır. Mahfil ortada ahşap bir dikme ile taşınmaktadır. Mihrap kesme taş malzemeden yapılmış olup </w:t>
      </w:r>
      <w:proofErr w:type="spellStart"/>
      <w:r>
        <w:rPr>
          <w:rFonts w:ascii="Arial" w:hAnsi="Arial" w:cs="Arial"/>
          <w:color w:val="676767"/>
          <w:sz w:val="23"/>
          <w:szCs w:val="23"/>
          <w:shd w:val="clear" w:color="auto" w:fill="FFFFFF"/>
        </w:rPr>
        <w:t>mukarnaslıdır</w:t>
      </w:r>
      <w:proofErr w:type="spellEnd"/>
      <w:r>
        <w:rPr>
          <w:rFonts w:ascii="Arial" w:hAnsi="Arial" w:cs="Arial"/>
          <w:color w:val="676767"/>
          <w:sz w:val="23"/>
          <w:szCs w:val="23"/>
          <w:shd w:val="clear" w:color="auto" w:fill="FFFFFF"/>
        </w:rPr>
        <w:t xml:space="preserve">. Mihrabın her iki yanında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bulunmaktadır. Mihrabı çevreleyen çerçeve, yoğun taş işçiliğine sahiptir. Minberi bulunmayan yapıda, vaaz kürsüsü ahşap malzemeden yapılmış olup özgün değildir. İç mekânda duvarları sıvalı olan camide kalem işi süslemeler bulunmaktadır.</w:t>
      </w:r>
    </w:p>
    <w:p w:rsidR="00921E8B" w:rsidRDefault="00921E8B" w:rsidP="00CE28BD">
      <w:pPr>
        <w:jc w:val="both"/>
      </w:pPr>
    </w:p>
    <w:sectPr w:rsidR="00921E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46769C"/>
    <w:multiLevelType w:val="multilevel"/>
    <w:tmpl w:val="2ED8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C7127C"/>
    <w:multiLevelType w:val="multilevel"/>
    <w:tmpl w:val="8EAE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7B620DB"/>
    <w:multiLevelType w:val="multilevel"/>
    <w:tmpl w:val="42A6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77A4"/>
    <w:rsid w:val="001F1D75"/>
    <w:rsid w:val="00921E8B"/>
    <w:rsid w:val="00AF77A4"/>
    <w:rsid w:val="00CE28B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D53BF73-7777-43E6-97FE-A2DCE3CB7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21E8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21E8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21E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2790705">
      <w:bodyDiv w:val="1"/>
      <w:marLeft w:val="0"/>
      <w:marRight w:val="0"/>
      <w:marTop w:val="0"/>
      <w:marBottom w:val="0"/>
      <w:divBdr>
        <w:top w:val="none" w:sz="0" w:space="0" w:color="auto"/>
        <w:left w:val="none" w:sz="0" w:space="0" w:color="auto"/>
        <w:bottom w:val="none" w:sz="0" w:space="0" w:color="auto"/>
        <w:right w:val="none" w:sz="0" w:space="0" w:color="auto"/>
      </w:divBdr>
      <w:divsChild>
        <w:div w:id="1322583993">
          <w:marLeft w:val="0"/>
          <w:marRight w:val="0"/>
          <w:marTop w:val="0"/>
          <w:marBottom w:val="0"/>
          <w:divBdr>
            <w:top w:val="none" w:sz="0" w:space="0" w:color="auto"/>
            <w:left w:val="none" w:sz="0" w:space="0" w:color="auto"/>
            <w:bottom w:val="none" w:sz="0" w:space="0" w:color="auto"/>
            <w:right w:val="none" w:sz="0" w:space="0" w:color="auto"/>
          </w:divBdr>
          <w:divsChild>
            <w:div w:id="1381126769">
              <w:marLeft w:val="0"/>
              <w:marRight w:val="0"/>
              <w:marTop w:val="0"/>
              <w:marBottom w:val="0"/>
              <w:divBdr>
                <w:top w:val="none" w:sz="0" w:space="0" w:color="auto"/>
                <w:left w:val="none" w:sz="0" w:space="0" w:color="auto"/>
                <w:bottom w:val="none" w:sz="0" w:space="0" w:color="auto"/>
                <w:right w:val="none" w:sz="0" w:space="0" w:color="auto"/>
              </w:divBdr>
              <w:divsChild>
                <w:div w:id="1004818937">
                  <w:marLeft w:val="0"/>
                  <w:marRight w:val="0"/>
                  <w:marTop w:val="0"/>
                  <w:marBottom w:val="0"/>
                  <w:divBdr>
                    <w:top w:val="none" w:sz="0" w:space="0" w:color="auto"/>
                    <w:left w:val="none" w:sz="0" w:space="0" w:color="auto"/>
                    <w:bottom w:val="none" w:sz="0" w:space="0" w:color="auto"/>
                    <w:right w:val="none" w:sz="0" w:space="0" w:color="auto"/>
                  </w:divBdr>
                  <w:divsChild>
                    <w:div w:id="582490345">
                      <w:marLeft w:val="0"/>
                      <w:marRight w:val="0"/>
                      <w:marTop w:val="0"/>
                      <w:marBottom w:val="0"/>
                      <w:divBdr>
                        <w:top w:val="none" w:sz="0" w:space="0" w:color="auto"/>
                        <w:left w:val="none" w:sz="0" w:space="0" w:color="auto"/>
                        <w:bottom w:val="none" w:sz="0" w:space="0" w:color="auto"/>
                        <w:right w:val="none" w:sz="0" w:space="0" w:color="auto"/>
                      </w:divBdr>
                      <w:divsChild>
                        <w:div w:id="1576695700">
                          <w:marLeft w:val="0"/>
                          <w:marRight w:val="0"/>
                          <w:marTop w:val="0"/>
                          <w:marBottom w:val="0"/>
                          <w:divBdr>
                            <w:top w:val="none" w:sz="0" w:space="0" w:color="auto"/>
                            <w:left w:val="none" w:sz="0" w:space="0" w:color="auto"/>
                            <w:bottom w:val="none" w:sz="0" w:space="0" w:color="auto"/>
                            <w:right w:val="none" w:sz="0" w:space="0" w:color="auto"/>
                          </w:divBdr>
                          <w:divsChild>
                            <w:div w:id="1702823795">
                              <w:marLeft w:val="0"/>
                              <w:marRight w:val="0"/>
                              <w:marTop w:val="0"/>
                              <w:marBottom w:val="0"/>
                              <w:divBdr>
                                <w:top w:val="none" w:sz="0" w:space="0" w:color="auto"/>
                                <w:left w:val="none" w:sz="0" w:space="0" w:color="auto"/>
                                <w:bottom w:val="none" w:sz="0" w:space="0" w:color="auto"/>
                                <w:right w:val="none" w:sz="0" w:space="0" w:color="auto"/>
                              </w:divBdr>
                            </w:div>
                            <w:div w:id="1816602846">
                              <w:marLeft w:val="0"/>
                              <w:marRight w:val="0"/>
                              <w:marTop w:val="0"/>
                              <w:marBottom w:val="0"/>
                              <w:divBdr>
                                <w:top w:val="none" w:sz="0" w:space="0" w:color="auto"/>
                                <w:left w:val="none" w:sz="0" w:space="0" w:color="auto"/>
                                <w:bottom w:val="none" w:sz="0" w:space="0" w:color="auto"/>
                                <w:right w:val="none" w:sz="0" w:space="0" w:color="auto"/>
                              </w:divBdr>
                            </w:div>
                          </w:divsChild>
                        </w:div>
                        <w:div w:id="1596357401">
                          <w:marLeft w:val="0"/>
                          <w:marRight w:val="0"/>
                          <w:marTop w:val="0"/>
                          <w:marBottom w:val="0"/>
                          <w:divBdr>
                            <w:top w:val="none" w:sz="0" w:space="0" w:color="auto"/>
                            <w:left w:val="none" w:sz="0" w:space="0" w:color="auto"/>
                            <w:bottom w:val="none" w:sz="0" w:space="0" w:color="auto"/>
                            <w:right w:val="none" w:sz="0" w:space="0" w:color="auto"/>
                          </w:divBdr>
                          <w:divsChild>
                            <w:div w:id="594021711">
                              <w:marLeft w:val="0"/>
                              <w:marRight w:val="0"/>
                              <w:marTop w:val="0"/>
                              <w:marBottom w:val="0"/>
                              <w:divBdr>
                                <w:top w:val="none" w:sz="0" w:space="0" w:color="auto"/>
                                <w:left w:val="none" w:sz="0" w:space="0" w:color="auto"/>
                                <w:bottom w:val="none" w:sz="0" w:space="0" w:color="auto"/>
                                <w:right w:val="none" w:sz="0" w:space="0" w:color="auto"/>
                              </w:divBdr>
                            </w:div>
                            <w:div w:id="95768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5304855">
          <w:marLeft w:val="0"/>
          <w:marRight w:val="0"/>
          <w:marTop w:val="0"/>
          <w:marBottom w:val="0"/>
          <w:divBdr>
            <w:top w:val="none" w:sz="0" w:space="0" w:color="auto"/>
            <w:left w:val="none" w:sz="0" w:space="0" w:color="auto"/>
            <w:bottom w:val="none" w:sz="0" w:space="0" w:color="auto"/>
            <w:right w:val="none" w:sz="0" w:space="0" w:color="auto"/>
          </w:divBdr>
          <w:divsChild>
            <w:div w:id="2011056129">
              <w:marLeft w:val="0"/>
              <w:marRight w:val="0"/>
              <w:marTop w:val="0"/>
              <w:marBottom w:val="0"/>
              <w:divBdr>
                <w:top w:val="none" w:sz="0" w:space="0" w:color="auto"/>
                <w:left w:val="none" w:sz="0" w:space="0" w:color="auto"/>
                <w:bottom w:val="none" w:sz="0" w:space="0" w:color="auto"/>
                <w:right w:val="none" w:sz="0" w:space="0" w:color="auto"/>
              </w:divBdr>
              <w:divsChild>
                <w:div w:id="189034894">
                  <w:marLeft w:val="0"/>
                  <w:marRight w:val="0"/>
                  <w:marTop w:val="0"/>
                  <w:marBottom w:val="0"/>
                  <w:divBdr>
                    <w:top w:val="none" w:sz="0" w:space="0" w:color="auto"/>
                    <w:left w:val="none" w:sz="0" w:space="0" w:color="auto"/>
                    <w:bottom w:val="none" w:sz="0" w:space="0" w:color="auto"/>
                    <w:right w:val="none" w:sz="0" w:space="0" w:color="auto"/>
                  </w:divBdr>
                  <w:divsChild>
                    <w:div w:id="1016231484">
                      <w:marLeft w:val="0"/>
                      <w:marRight w:val="0"/>
                      <w:marTop w:val="0"/>
                      <w:marBottom w:val="0"/>
                      <w:divBdr>
                        <w:top w:val="none" w:sz="0" w:space="0" w:color="auto"/>
                        <w:left w:val="none" w:sz="0" w:space="0" w:color="auto"/>
                        <w:bottom w:val="none" w:sz="0" w:space="0" w:color="auto"/>
                        <w:right w:val="none" w:sz="0" w:space="0" w:color="auto"/>
                      </w:divBdr>
                      <w:divsChild>
                        <w:div w:id="1377924021">
                          <w:marLeft w:val="0"/>
                          <w:marRight w:val="0"/>
                          <w:marTop w:val="0"/>
                          <w:marBottom w:val="0"/>
                          <w:divBdr>
                            <w:top w:val="none" w:sz="0" w:space="0" w:color="auto"/>
                            <w:left w:val="none" w:sz="0" w:space="0" w:color="auto"/>
                            <w:bottom w:val="none" w:sz="0" w:space="0" w:color="auto"/>
                            <w:right w:val="none" w:sz="0" w:space="0" w:color="auto"/>
                          </w:divBdr>
                        </w:div>
                        <w:div w:id="148408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261</Words>
  <Characters>1492</Characters>
  <Application>Microsoft Office Word</Application>
  <DocSecurity>0</DocSecurity>
  <Lines>12</Lines>
  <Paragraphs>3</Paragraphs>
  <ScaleCrop>false</ScaleCrop>
  <Company/>
  <LinksUpToDate>false</LinksUpToDate>
  <CharactersWithSpaces>1750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2019-08-05T18:22:00Z</dcterms:created>
  <dcterms:modified xsi:type="dcterms:W3CDTF">2019-08-17T16:23:00Z</dcterms:modified>
</cp:coreProperties>
</file>