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924A7" w:rsidRDefault="008E78FB" w:rsidP="00CB7973">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Yapı Çarşı Mahallesi'nde, Semerciler Yokuşu’nda yer almaktadır. Semerciler Cami Hacı Ebu Bekir b. Nuh adına düzenlenmiş vakfın hayratıdır. Yapı 1759 tarihinde Hacı Ebu Bekir b. Nuh tarafından yaptırılmıştır. Giriş kapısı üzerinde yer alan kitabeye göre, Hicri 1236 (Miladi 1820/1821) tarihinde onarım görmüştür. Yapı, yığma yapım sistemiyle kesme taş malzemeden inşa edilmiştir. Kare planlı yapı, harim, kadınlar mahfili ve son cemaat mahfilinden oluşmaktadır. Son cemaat mahfili kapalıdır. Caminin güneydoğu köşesinde yer alan minaresi tek şerefelidi</w:t>
      </w:r>
      <w:bookmarkStart w:id="0" w:name="_GoBack"/>
      <w:bookmarkEnd w:id="0"/>
      <w:r>
        <w:rPr>
          <w:rFonts w:ascii="Arial" w:hAnsi="Arial" w:cs="Arial"/>
          <w:color w:val="676767"/>
          <w:sz w:val="23"/>
          <w:szCs w:val="23"/>
          <w:shd w:val="clear" w:color="auto" w:fill="FFFFFF"/>
        </w:rPr>
        <w:t xml:space="preserve">r. Yapı cephelerinde yuvarlak kemerli ve dikdörtgen formlu olmak üzere iki çeşit pencere açıklığı bulunmaktadır. Caminin son cemaat yerinin girişi kuzey cephesinde bulunmaktadır. Giriş yuvarlak kemerli, çift kanatlı ve demir kapı ile sağlanmaktadır. Girişin üzerinde onarım kitabesi bulunmaktadır. Girişin hemen yanında şadırvan bulunmaktadır. Harimin kuzey tarafında yer alan kadınlar mahfiline girişin doğusunda yer alan ahşap ve iki kollu merdiven ile çıkılmaktadır. Mihrap taş malzemeden yapılmıştır, kademeli ve </w:t>
      </w:r>
      <w:proofErr w:type="spellStart"/>
      <w:r>
        <w:rPr>
          <w:rFonts w:ascii="Arial" w:hAnsi="Arial" w:cs="Arial"/>
          <w:color w:val="676767"/>
          <w:sz w:val="23"/>
          <w:szCs w:val="23"/>
          <w:shd w:val="clear" w:color="auto" w:fill="FFFFFF"/>
        </w:rPr>
        <w:t>nişlidir</w:t>
      </w:r>
      <w:proofErr w:type="spellEnd"/>
      <w:r>
        <w:rPr>
          <w:rFonts w:ascii="Arial" w:hAnsi="Arial" w:cs="Arial"/>
          <w:color w:val="676767"/>
          <w:sz w:val="23"/>
          <w:szCs w:val="23"/>
          <w:shd w:val="clear" w:color="auto" w:fill="FFFFFF"/>
        </w:rPr>
        <w:t>. Minber ahşap malzemeden yapılmış olup geometrik ve bitkisel motiflerle süslenmiştir. İç mekânda duvarlar günümüzde sıvalı ve sadedir. Yapının içten üst örtüsü ahşap olup çokgen kademeli bir forma sahiptir. Tavanda ahşap işçiliği görülmektedir.</w:t>
      </w:r>
    </w:p>
    <w:p w:rsidR="008E78FB" w:rsidRDefault="008E78FB" w:rsidP="00CB7973">
      <w:pPr>
        <w:jc w:val="both"/>
      </w:pPr>
    </w:p>
    <w:sectPr w:rsidR="008E78F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libri Light">
    <w:panose1 w:val="020F0302020204030204"/>
    <w:charset w:val="A2"/>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4B3830"/>
    <w:multiLevelType w:val="multilevel"/>
    <w:tmpl w:val="A9F6D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D351EA7"/>
    <w:multiLevelType w:val="multilevel"/>
    <w:tmpl w:val="478E6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C2279C9"/>
    <w:multiLevelType w:val="multilevel"/>
    <w:tmpl w:val="A8FA1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13A0"/>
    <w:rsid w:val="008E78FB"/>
    <w:rsid w:val="00B513A0"/>
    <w:rsid w:val="00CB7973"/>
    <w:rsid w:val="00E924A7"/>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6596148-4A22-4D2F-B313-57199F4EAD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8E78FB"/>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8E78FB"/>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8E78F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47883336">
      <w:bodyDiv w:val="1"/>
      <w:marLeft w:val="0"/>
      <w:marRight w:val="0"/>
      <w:marTop w:val="0"/>
      <w:marBottom w:val="0"/>
      <w:divBdr>
        <w:top w:val="none" w:sz="0" w:space="0" w:color="auto"/>
        <w:left w:val="none" w:sz="0" w:space="0" w:color="auto"/>
        <w:bottom w:val="none" w:sz="0" w:space="0" w:color="auto"/>
        <w:right w:val="none" w:sz="0" w:space="0" w:color="auto"/>
      </w:divBdr>
      <w:divsChild>
        <w:div w:id="1852257896">
          <w:marLeft w:val="0"/>
          <w:marRight w:val="0"/>
          <w:marTop w:val="0"/>
          <w:marBottom w:val="0"/>
          <w:divBdr>
            <w:top w:val="none" w:sz="0" w:space="0" w:color="auto"/>
            <w:left w:val="none" w:sz="0" w:space="0" w:color="auto"/>
            <w:bottom w:val="none" w:sz="0" w:space="0" w:color="auto"/>
            <w:right w:val="none" w:sz="0" w:space="0" w:color="auto"/>
          </w:divBdr>
          <w:divsChild>
            <w:div w:id="979117722">
              <w:marLeft w:val="0"/>
              <w:marRight w:val="0"/>
              <w:marTop w:val="0"/>
              <w:marBottom w:val="0"/>
              <w:divBdr>
                <w:top w:val="none" w:sz="0" w:space="0" w:color="auto"/>
                <w:left w:val="none" w:sz="0" w:space="0" w:color="auto"/>
                <w:bottom w:val="none" w:sz="0" w:space="0" w:color="auto"/>
                <w:right w:val="none" w:sz="0" w:space="0" w:color="auto"/>
              </w:divBdr>
              <w:divsChild>
                <w:div w:id="1904220790">
                  <w:marLeft w:val="0"/>
                  <w:marRight w:val="0"/>
                  <w:marTop w:val="0"/>
                  <w:marBottom w:val="0"/>
                  <w:divBdr>
                    <w:top w:val="none" w:sz="0" w:space="0" w:color="auto"/>
                    <w:left w:val="none" w:sz="0" w:space="0" w:color="auto"/>
                    <w:bottom w:val="none" w:sz="0" w:space="0" w:color="auto"/>
                    <w:right w:val="none" w:sz="0" w:space="0" w:color="auto"/>
                  </w:divBdr>
                  <w:divsChild>
                    <w:div w:id="273833416">
                      <w:marLeft w:val="0"/>
                      <w:marRight w:val="0"/>
                      <w:marTop w:val="0"/>
                      <w:marBottom w:val="0"/>
                      <w:divBdr>
                        <w:top w:val="none" w:sz="0" w:space="0" w:color="auto"/>
                        <w:left w:val="none" w:sz="0" w:space="0" w:color="auto"/>
                        <w:bottom w:val="none" w:sz="0" w:space="0" w:color="auto"/>
                        <w:right w:val="none" w:sz="0" w:space="0" w:color="auto"/>
                      </w:divBdr>
                      <w:divsChild>
                        <w:div w:id="1423378720">
                          <w:marLeft w:val="0"/>
                          <w:marRight w:val="0"/>
                          <w:marTop w:val="0"/>
                          <w:marBottom w:val="0"/>
                          <w:divBdr>
                            <w:top w:val="none" w:sz="0" w:space="0" w:color="auto"/>
                            <w:left w:val="none" w:sz="0" w:space="0" w:color="auto"/>
                            <w:bottom w:val="none" w:sz="0" w:space="0" w:color="auto"/>
                            <w:right w:val="none" w:sz="0" w:space="0" w:color="auto"/>
                          </w:divBdr>
                          <w:divsChild>
                            <w:div w:id="1167865808">
                              <w:marLeft w:val="0"/>
                              <w:marRight w:val="0"/>
                              <w:marTop w:val="0"/>
                              <w:marBottom w:val="0"/>
                              <w:divBdr>
                                <w:top w:val="none" w:sz="0" w:space="0" w:color="auto"/>
                                <w:left w:val="none" w:sz="0" w:space="0" w:color="auto"/>
                                <w:bottom w:val="none" w:sz="0" w:space="0" w:color="auto"/>
                                <w:right w:val="none" w:sz="0" w:space="0" w:color="auto"/>
                              </w:divBdr>
                            </w:div>
                            <w:div w:id="2135513447">
                              <w:marLeft w:val="0"/>
                              <w:marRight w:val="0"/>
                              <w:marTop w:val="0"/>
                              <w:marBottom w:val="0"/>
                              <w:divBdr>
                                <w:top w:val="none" w:sz="0" w:space="0" w:color="auto"/>
                                <w:left w:val="none" w:sz="0" w:space="0" w:color="auto"/>
                                <w:bottom w:val="none" w:sz="0" w:space="0" w:color="auto"/>
                                <w:right w:val="none" w:sz="0" w:space="0" w:color="auto"/>
                              </w:divBdr>
                            </w:div>
                          </w:divsChild>
                        </w:div>
                        <w:div w:id="421488961">
                          <w:marLeft w:val="0"/>
                          <w:marRight w:val="0"/>
                          <w:marTop w:val="0"/>
                          <w:marBottom w:val="0"/>
                          <w:divBdr>
                            <w:top w:val="none" w:sz="0" w:space="0" w:color="auto"/>
                            <w:left w:val="none" w:sz="0" w:space="0" w:color="auto"/>
                            <w:bottom w:val="none" w:sz="0" w:space="0" w:color="auto"/>
                            <w:right w:val="none" w:sz="0" w:space="0" w:color="auto"/>
                          </w:divBdr>
                          <w:divsChild>
                            <w:div w:id="763645478">
                              <w:marLeft w:val="0"/>
                              <w:marRight w:val="0"/>
                              <w:marTop w:val="0"/>
                              <w:marBottom w:val="0"/>
                              <w:divBdr>
                                <w:top w:val="none" w:sz="0" w:space="0" w:color="auto"/>
                                <w:left w:val="none" w:sz="0" w:space="0" w:color="auto"/>
                                <w:bottom w:val="none" w:sz="0" w:space="0" w:color="auto"/>
                                <w:right w:val="none" w:sz="0" w:space="0" w:color="auto"/>
                              </w:divBdr>
                            </w:div>
                            <w:div w:id="70155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5648988">
          <w:marLeft w:val="0"/>
          <w:marRight w:val="0"/>
          <w:marTop w:val="0"/>
          <w:marBottom w:val="0"/>
          <w:divBdr>
            <w:top w:val="none" w:sz="0" w:space="0" w:color="auto"/>
            <w:left w:val="none" w:sz="0" w:space="0" w:color="auto"/>
            <w:bottom w:val="none" w:sz="0" w:space="0" w:color="auto"/>
            <w:right w:val="none" w:sz="0" w:space="0" w:color="auto"/>
          </w:divBdr>
          <w:divsChild>
            <w:div w:id="414211360">
              <w:marLeft w:val="0"/>
              <w:marRight w:val="0"/>
              <w:marTop w:val="0"/>
              <w:marBottom w:val="0"/>
              <w:divBdr>
                <w:top w:val="none" w:sz="0" w:space="0" w:color="auto"/>
                <w:left w:val="none" w:sz="0" w:space="0" w:color="auto"/>
                <w:bottom w:val="none" w:sz="0" w:space="0" w:color="auto"/>
                <w:right w:val="none" w:sz="0" w:space="0" w:color="auto"/>
              </w:divBdr>
              <w:divsChild>
                <w:div w:id="282883875">
                  <w:marLeft w:val="0"/>
                  <w:marRight w:val="0"/>
                  <w:marTop w:val="0"/>
                  <w:marBottom w:val="0"/>
                  <w:divBdr>
                    <w:top w:val="none" w:sz="0" w:space="0" w:color="auto"/>
                    <w:left w:val="none" w:sz="0" w:space="0" w:color="auto"/>
                    <w:bottom w:val="none" w:sz="0" w:space="0" w:color="auto"/>
                    <w:right w:val="none" w:sz="0" w:space="0" w:color="auto"/>
                  </w:divBdr>
                  <w:divsChild>
                    <w:div w:id="922564622">
                      <w:marLeft w:val="0"/>
                      <w:marRight w:val="0"/>
                      <w:marTop w:val="0"/>
                      <w:marBottom w:val="0"/>
                      <w:divBdr>
                        <w:top w:val="none" w:sz="0" w:space="0" w:color="auto"/>
                        <w:left w:val="none" w:sz="0" w:space="0" w:color="auto"/>
                        <w:bottom w:val="none" w:sz="0" w:space="0" w:color="auto"/>
                        <w:right w:val="none" w:sz="0" w:space="0" w:color="auto"/>
                      </w:divBdr>
                      <w:divsChild>
                        <w:div w:id="1164667238">
                          <w:marLeft w:val="0"/>
                          <w:marRight w:val="0"/>
                          <w:marTop w:val="0"/>
                          <w:marBottom w:val="0"/>
                          <w:divBdr>
                            <w:top w:val="none" w:sz="0" w:space="0" w:color="auto"/>
                            <w:left w:val="none" w:sz="0" w:space="0" w:color="auto"/>
                            <w:bottom w:val="none" w:sz="0" w:space="0" w:color="auto"/>
                            <w:right w:val="none" w:sz="0" w:space="0" w:color="auto"/>
                          </w:divBdr>
                        </w:div>
                        <w:div w:id="203904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197</Words>
  <Characters>1126</Characters>
  <Application>Microsoft Office Word</Application>
  <DocSecurity>0</DocSecurity>
  <Lines>9</Lines>
  <Paragraphs>2</Paragraphs>
  <ScaleCrop>false</ScaleCrop>
  <Company>Hewlett-Packard Company</Company>
  <LinksUpToDate>false</LinksUpToDate>
  <CharactersWithSpaces>1321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2019-08-06T08:49:00Z</dcterms:created>
  <dcterms:modified xsi:type="dcterms:W3CDTF">2019-08-17T16:24:00Z</dcterms:modified>
</cp:coreProperties>
</file>