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2D46" w:rsidRDefault="00BA367F" w:rsidP="00B05572">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Maçka İlçesi’nin Kiremitli Mahallesi’nde bulunmaktadır. Yazılı kaynaklara göre, adını, üzerinde bulunduğu dağın adı olan </w:t>
      </w:r>
      <w:proofErr w:type="spellStart"/>
      <w:r>
        <w:rPr>
          <w:rFonts w:ascii="Arial" w:hAnsi="Arial" w:cs="Arial"/>
          <w:color w:val="676767"/>
          <w:sz w:val="23"/>
          <w:szCs w:val="23"/>
          <w:shd w:val="clear" w:color="auto" w:fill="FFFFFF"/>
        </w:rPr>
        <w:t>Zouvalon-Zabulon</w:t>
      </w:r>
      <w:proofErr w:type="spellEnd"/>
      <w:r>
        <w:rPr>
          <w:rFonts w:ascii="Arial" w:hAnsi="Arial" w:cs="Arial"/>
          <w:color w:val="676767"/>
          <w:sz w:val="23"/>
          <w:szCs w:val="23"/>
          <w:shd w:val="clear" w:color="auto" w:fill="FFFFFF"/>
        </w:rPr>
        <w:t xml:space="preserve"> kelimesinden almıştır. Manastırın M.S. 270-317 tarihleri arasında inşa edildiği düşünülmektedir. Yapıya M.S. 644-702 yılları arasında eklemeler yapılmış, yapı kapsamlı onarımdan geçirilmiştir. Bölgede bulunan manastırlardan daha üst yetkilere sahip olan manastır, 1923 yılındaki mübadeleye kadar aktif olarak kullanılmıştır. Manastır yüksek kayanın vadiye bakan yüzünde, ormanlık bir alan içerisinde inşa edil</w:t>
      </w:r>
      <w:bookmarkStart w:id="0" w:name="_GoBack"/>
      <w:bookmarkEnd w:id="0"/>
      <w:r>
        <w:rPr>
          <w:rFonts w:ascii="Arial" w:hAnsi="Arial" w:cs="Arial"/>
          <w:color w:val="676767"/>
          <w:sz w:val="23"/>
          <w:szCs w:val="23"/>
          <w:shd w:val="clear" w:color="auto" w:fill="FFFFFF"/>
        </w:rPr>
        <w:t xml:space="preserve">miştir. Manastıra kuzey yönünde bulunan merdivenle ulaşılmaktadır ve giriş yüksek koruma duvarında bulunan dikdörtgen açıklıktan sağlanmaktadır. Doğu yönünde çok katlı öğrenci ve misafir odaları bulunmaktadır. Bu odalarda yuvarlak kemerli pencere açıklıklarına yer verilmiştir. Odalar birbirlerine ince ve uzun bir koridorla bağlanmaktadır. Odalarda bulunan ocak ve nişlerin bir kısmı günümüzde ulaşmıştır. Manastır içerisinde, şapel, kilise, misafir odaları, keşiş odaları, mutfak, yemek odaları, dehlizler gibi farklı işlevlerde yapıların bulunduğu bilinmektedir. Yapının girişinden hemen sonra ulaşılan şapel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ve tek </w:t>
      </w:r>
      <w:proofErr w:type="spellStart"/>
      <w:r>
        <w:rPr>
          <w:rFonts w:ascii="Arial" w:hAnsi="Arial" w:cs="Arial"/>
          <w:color w:val="676767"/>
          <w:sz w:val="23"/>
          <w:szCs w:val="23"/>
          <w:shd w:val="clear" w:color="auto" w:fill="FFFFFF"/>
        </w:rPr>
        <w:t>apsislidir</w:t>
      </w:r>
      <w:proofErr w:type="spellEnd"/>
      <w:r>
        <w:rPr>
          <w:rFonts w:ascii="Arial" w:hAnsi="Arial" w:cs="Arial"/>
          <w:color w:val="676767"/>
          <w:sz w:val="23"/>
          <w:szCs w:val="23"/>
          <w:shd w:val="clear" w:color="auto" w:fill="FFFFFF"/>
        </w:rPr>
        <w:t xml:space="preserve">. Batı yönünden yuvarlak kemerli bir açıklıktan girilen şapelin içerisinde Hz. İsa ve Azizleri anlatan freskler bulunmaktadır. Yapıda bulunan kilise, moloz taş malzemeden yapılmış olup dış sıvaları yer yer dökülmüştür. Yapı doğu batı doğrultusunda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planlıdır. Üç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ve her </w:t>
      </w:r>
      <w:proofErr w:type="spellStart"/>
      <w:r>
        <w:rPr>
          <w:rFonts w:ascii="Arial" w:hAnsi="Arial" w:cs="Arial"/>
          <w:color w:val="676767"/>
          <w:sz w:val="23"/>
          <w:szCs w:val="23"/>
          <w:shd w:val="clear" w:color="auto" w:fill="FFFFFF"/>
        </w:rPr>
        <w:t>nefin</w:t>
      </w:r>
      <w:proofErr w:type="spellEnd"/>
      <w:r>
        <w:rPr>
          <w:rFonts w:ascii="Arial" w:hAnsi="Arial" w:cs="Arial"/>
          <w:color w:val="676767"/>
          <w:sz w:val="23"/>
          <w:szCs w:val="23"/>
          <w:shd w:val="clear" w:color="auto" w:fill="FFFFFF"/>
        </w:rPr>
        <w:t xml:space="preserve"> sonunda üç </w:t>
      </w:r>
      <w:proofErr w:type="spellStart"/>
      <w:r>
        <w:rPr>
          <w:rFonts w:ascii="Arial" w:hAnsi="Arial" w:cs="Arial"/>
          <w:color w:val="676767"/>
          <w:sz w:val="23"/>
          <w:szCs w:val="23"/>
          <w:shd w:val="clear" w:color="auto" w:fill="FFFFFF"/>
        </w:rPr>
        <w:t>apsislidir</w:t>
      </w:r>
      <w:proofErr w:type="spellEnd"/>
      <w:r>
        <w:rPr>
          <w:rFonts w:ascii="Arial" w:hAnsi="Arial" w:cs="Arial"/>
          <w:color w:val="676767"/>
          <w:sz w:val="23"/>
          <w:szCs w:val="23"/>
          <w:shd w:val="clear" w:color="auto" w:fill="FFFFFF"/>
        </w:rPr>
        <w:t xml:space="preserve">. Ortadaki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ve apsis, yanlardakine oranla daha geniş tutulmuştur. Yapının </w:t>
      </w:r>
      <w:proofErr w:type="spellStart"/>
      <w:r>
        <w:rPr>
          <w:rFonts w:ascii="Arial" w:hAnsi="Arial" w:cs="Arial"/>
          <w:color w:val="676767"/>
          <w:sz w:val="23"/>
          <w:szCs w:val="23"/>
          <w:shd w:val="clear" w:color="auto" w:fill="FFFFFF"/>
        </w:rPr>
        <w:t>narteksi</w:t>
      </w:r>
      <w:proofErr w:type="spellEnd"/>
      <w:r>
        <w:rPr>
          <w:rFonts w:ascii="Arial" w:hAnsi="Arial" w:cs="Arial"/>
          <w:color w:val="676767"/>
          <w:sz w:val="23"/>
          <w:szCs w:val="23"/>
          <w:shd w:val="clear" w:color="auto" w:fill="FFFFFF"/>
        </w:rPr>
        <w:t xml:space="preserve"> bulunmamaktadır. Yapının duvarlarında Cennet, Cehennem ve son hükmün tasvir edildiği freskler bulunmaktadır.</w:t>
      </w:r>
    </w:p>
    <w:p w:rsidR="00BA367F" w:rsidRDefault="00BA367F" w:rsidP="00B05572">
      <w:pPr>
        <w:jc w:val="both"/>
      </w:pPr>
    </w:p>
    <w:sectPr w:rsidR="00BA36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00C27"/>
    <w:multiLevelType w:val="multilevel"/>
    <w:tmpl w:val="C4A2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4F5616"/>
    <w:multiLevelType w:val="multilevel"/>
    <w:tmpl w:val="B2C2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3376"/>
    <w:rsid w:val="003E2D46"/>
    <w:rsid w:val="00873376"/>
    <w:rsid w:val="00B05572"/>
    <w:rsid w:val="00BA367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33121F-D8F9-4953-8B7C-44449AEF3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A367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A367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A36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0480390">
      <w:bodyDiv w:val="1"/>
      <w:marLeft w:val="0"/>
      <w:marRight w:val="0"/>
      <w:marTop w:val="0"/>
      <w:marBottom w:val="0"/>
      <w:divBdr>
        <w:top w:val="none" w:sz="0" w:space="0" w:color="auto"/>
        <w:left w:val="none" w:sz="0" w:space="0" w:color="auto"/>
        <w:bottom w:val="none" w:sz="0" w:space="0" w:color="auto"/>
        <w:right w:val="none" w:sz="0" w:space="0" w:color="auto"/>
      </w:divBdr>
      <w:divsChild>
        <w:div w:id="76562338">
          <w:marLeft w:val="0"/>
          <w:marRight w:val="0"/>
          <w:marTop w:val="0"/>
          <w:marBottom w:val="0"/>
          <w:divBdr>
            <w:top w:val="none" w:sz="0" w:space="0" w:color="auto"/>
            <w:left w:val="none" w:sz="0" w:space="0" w:color="auto"/>
            <w:bottom w:val="none" w:sz="0" w:space="0" w:color="auto"/>
            <w:right w:val="none" w:sz="0" w:space="0" w:color="auto"/>
          </w:divBdr>
          <w:divsChild>
            <w:div w:id="847137734">
              <w:marLeft w:val="0"/>
              <w:marRight w:val="0"/>
              <w:marTop w:val="0"/>
              <w:marBottom w:val="0"/>
              <w:divBdr>
                <w:top w:val="none" w:sz="0" w:space="0" w:color="auto"/>
                <w:left w:val="none" w:sz="0" w:space="0" w:color="auto"/>
                <w:bottom w:val="none" w:sz="0" w:space="0" w:color="auto"/>
                <w:right w:val="none" w:sz="0" w:space="0" w:color="auto"/>
              </w:divBdr>
              <w:divsChild>
                <w:div w:id="574317616">
                  <w:marLeft w:val="0"/>
                  <w:marRight w:val="0"/>
                  <w:marTop w:val="0"/>
                  <w:marBottom w:val="0"/>
                  <w:divBdr>
                    <w:top w:val="none" w:sz="0" w:space="0" w:color="auto"/>
                    <w:left w:val="none" w:sz="0" w:space="0" w:color="auto"/>
                    <w:bottom w:val="none" w:sz="0" w:space="0" w:color="auto"/>
                    <w:right w:val="none" w:sz="0" w:space="0" w:color="auto"/>
                  </w:divBdr>
                  <w:divsChild>
                    <w:div w:id="450513002">
                      <w:marLeft w:val="0"/>
                      <w:marRight w:val="0"/>
                      <w:marTop w:val="0"/>
                      <w:marBottom w:val="0"/>
                      <w:divBdr>
                        <w:top w:val="none" w:sz="0" w:space="0" w:color="auto"/>
                        <w:left w:val="none" w:sz="0" w:space="0" w:color="auto"/>
                        <w:bottom w:val="none" w:sz="0" w:space="0" w:color="auto"/>
                        <w:right w:val="none" w:sz="0" w:space="0" w:color="auto"/>
                      </w:divBdr>
                      <w:divsChild>
                        <w:div w:id="1609504650">
                          <w:marLeft w:val="0"/>
                          <w:marRight w:val="0"/>
                          <w:marTop w:val="0"/>
                          <w:marBottom w:val="0"/>
                          <w:divBdr>
                            <w:top w:val="none" w:sz="0" w:space="0" w:color="auto"/>
                            <w:left w:val="none" w:sz="0" w:space="0" w:color="auto"/>
                            <w:bottom w:val="none" w:sz="0" w:space="0" w:color="auto"/>
                            <w:right w:val="none" w:sz="0" w:space="0" w:color="auto"/>
                          </w:divBdr>
                          <w:divsChild>
                            <w:div w:id="287008132">
                              <w:marLeft w:val="0"/>
                              <w:marRight w:val="0"/>
                              <w:marTop w:val="0"/>
                              <w:marBottom w:val="0"/>
                              <w:divBdr>
                                <w:top w:val="none" w:sz="0" w:space="0" w:color="auto"/>
                                <w:left w:val="none" w:sz="0" w:space="0" w:color="auto"/>
                                <w:bottom w:val="none" w:sz="0" w:space="0" w:color="auto"/>
                                <w:right w:val="none" w:sz="0" w:space="0" w:color="auto"/>
                              </w:divBdr>
                            </w:div>
                            <w:div w:id="168994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5908444">
          <w:marLeft w:val="0"/>
          <w:marRight w:val="0"/>
          <w:marTop w:val="0"/>
          <w:marBottom w:val="0"/>
          <w:divBdr>
            <w:top w:val="none" w:sz="0" w:space="0" w:color="auto"/>
            <w:left w:val="none" w:sz="0" w:space="0" w:color="auto"/>
            <w:bottom w:val="none" w:sz="0" w:space="0" w:color="auto"/>
            <w:right w:val="none" w:sz="0" w:space="0" w:color="auto"/>
          </w:divBdr>
          <w:divsChild>
            <w:div w:id="1822306370">
              <w:marLeft w:val="0"/>
              <w:marRight w:val="0"/>
              <w:marTop w:val="0"/>
              <w:marBottom w:val="0"/>
              <w:divBdr>
                <w:top w:val="none" w:sz="0" w:space="0" w:color="auto"/>
                <w:left w:val="none" w:sz="0" w:space="0" w:color="auto"/>
                <w:bottom w:val="none" w:sz="0" w:space="0" w:color="auto"/>
                <w:right w:val="none" w:sz="0" w:space="0" w:color="auto"/>
              </w:divBdr>
              <w:divsChild>
                <w:div w:id="1399478107">
                  <w:marLeft w:val="0"/>
                  <w:marRight w:val="0"/>
                  <w:marTop w:val="0"/>
                  <w:marBottom w:val="0"/>
                  <w:divBdr>
                    <w:top w:val="none" w:sz="0" w:space="0" w:color="auto"/>
                    <w:left w:val="none" w:sz="0" w:space="0" w:color="auto"/>
                    <w:bottom w:val="none" w:sz="0" w:space="0" w:color="auto"/>
                    <w:right w:val="none" w:sz="0" w:space="0" w:color="auto"/>
                  </w:divBdr>
                  <w:divsChild>
                    <w:div w:id="81296348">
                      <w:marLeft w:val="0"/>
                      <w:marRight w:val="0"/>
                      <w:marTop w:val="0"/>
                      <w:marBottom w:val="0"/>
                      <w:divBdr>
                        <w:top w:val="none" w:sz="0" w:space="0" w:color="auto"/>
                        <w:left w:val="none" w:sz="0" w:space="0" w:color="auto"/>
                        <w:bottom w:val="none" w:sz="0" w:space="0" w:color="auto"/>
                        <w:right w:val="none" w:sz="0" w:space="0" w:color="auto"/>
                      </w:divBdr>
                      <w:divsChild>
                        <w:div w:id="996571631">
                          <w:marLeft w:val="0"/>
                          <w:marRight w:val="0"/>
                          <w:marTop w:val="0"/>
                          <w:marBottom w:val="0"/>
                          <w:divBdr>
                            <w:top w:val="none" w:sz="0" w:space="0" w:color="auto"/>
                            <w:left w:val="none" w:sz="0" w:space="0" w:color="auto"/>
                            <w:bottom w:val="none" w:sz="0" w:space="0" w:color="auto"/>
                            <w:right w:val="none" w:sz="0" w:space="0" w:color="auto"/>
                          </w:divBdr>
                        </w:div>
                        <w:div w:id="205554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253</Words>
  <Characters>1447</Characters>
  <Application>Microsoft Office Word</Application>
  <DocSecurity>0</DocSecurity>
  <Lines>12</Lines>
  <Paragraphs>3</Paragraphs>
  <ScaleCrop>false</ScaleCrop>
  <Company>Hewlett-Packard Company</Company>
  <LinksUpToDate>false</LinksUpToDate>
  <CharactersWithSpaces>1697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2019-08-06T11:21:00Z</dcterms:created>
  <dcterms:modified xsi:type="dcterms:W3CDTF">2019-08-17T16:33:00Z</dcterms:modified>
</cp:coreProperties>
</file>