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A008C9B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</w:t>
            </w:r>
            <w:r w:rsidR="00FE4B47">
              <w:rPr>
                <w:rFonts w:cstheme="minorHAnsi"/>
              </w:rPr>
              <w:t>5 October</w:t>
            </w:r>
            <w:r w:rsidRPr="00AB20AC">
              <w:rPr>
                <w:rFonts w:cstheme="minorHAnsi"/>
              </w:rPr>
              <w:t xml:space="preserve"> 202</w:t>
            </w:r>
            <w:r w:rsidR="00DF4984">
              <w:rPr>
                <w:rFonts w:cstheme="minorHAnsi"/>
              </w:rPr>
              <w:t>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250CA6CF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</w:t>
            </w:r>
            <w:r w:rsidR="00FE4B47">
              <w:rPr>
                <w:rFonts w:cstheme="minorHAnsi"/>
              </w:rPr>
              <w:t>D09</w:t>
            </w:r>
            <w:r w:rsidR="00DF4984">
              <w:rPr>
                <w:rFonts w:cstheme="minorHAnsi"/>
              </w:rPr>
              <w:t>848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281045F6" w:rsidR="000708AF" w:rsidRPr="00AB20AC" w:rsidRDefault="00FE4B47" w:rsidP="00C4614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Classification of Arrythmia by using deep learning with 2 D ECG spectral image representation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17B10564" w14:textId="0BB72065" w:rsidR="00AB20AC" w:rsidRPr="003E06CC" w:rsidRDefault="00FE4B47" w:rsidP="003E06CC">
            <w:pPr>
              <w:jc w:val="both"/>
              <w:rPr>
                <w:rFonts w:cstheme="minorHAnsi"/>
                <w:sz w:val="24"/>
                <w:szCs w:val="24"/>
              </w:rPr>
            </w:pPr>
            <w:r w:rsidRPr="003E06CC">
              <w:rPr>
                <w:rFonts w:cstheme="minorHAnsi"/>
                <w:sz w:val="24"/>
                <w:szCs w:val="24"/>
              </w:rPr>
              <w:t xml:space="preserve">In order to reach the </w:t>
            </w:r>
            <w:r w:rsidR="00CC1766" w:rsidRPr="003E06CC">
              <w:rPr>
                <w:rFonts w:cstheme="minorHAnsi"/>
                <w:sz w:val="24"/>
                <w:szCs w:val="24"/>
              </w:rPr>
              <w:t>objective,</w:t>
            </w:r>
            <w:r w:rsidRPr="003E06CC">
              <w:rPr>
                <w:rFonts w:cstheme="minorHAnsi"/>
                <w:sz w:val="24"/>
                <w:szCs w:val="24"/>
              </w:rPr>
              <w:t xml:space="preserve"> set out for this paper, Section II provides a detailed problem description</w:t>
            </w:r>
            <w:r w:rsidR="00CC1766" w:rsidRPr="003E06CC">
              <w:rPr>
                <w:rFonts w:cstheme="minorHAnsi"/>
                <w:sz w:val="24"/>
                <w:szCs w:val="24"/>
              </w:rPr>
              <w:t>, which includes an overview of approaches. This paper introduces the main concepts of establishing a smart railway station under the context of smart city.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309416C7" w14:textId="22A99B42" w:rsidR="00AB20AC" w:rsidRPr="003E06CC" w:rsidRDefault="0039195F" w:rsidP="003E06CC">
            <w:pPr>
              <w:jc w:val="both"/>
              <w:rPr>
                <w:rFonts w:cstheme="minorHAnsi"/>
                <w:sz w:val="24"/>
                <w:szCs w:val="24"/>
              </w:rPr>
            </w:pPr>
            <w:r w:rsidRPr="003E06CC">
              <w:rPr>
                <w:rFonts w:cstheme="minorHAnsi"/>
                <w:sz w:val="24"/>
                <w:szCs w:val="24"/>
              </w:rPr>
              <w:t>Two-dimensional ECG spectral image technique is solution for classification of Arrythmia to detect cardiovascular disease by seeing it’s pattern of heart rhyme. We propose two-dimensional convolution neural network (CNN) model for classification of ECG signals.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7823B677" w14:textId="77777777" w:rsidR="00AB20AC" w:rsidRPr="003E06CC" w:rsidRDefault="00D913E4" w:rsidP="003E06CC">
            <w:pPr>
              <w:jc w:val="both"/>
              <w:rPr>
                <w:rFonts w:cstheme="minorHAnsi"/>
                <w:sz w:val="24"/>
                <w:szCs w:val="24"/>
              </w:rPr>
            </w:pPr>
            <w:r w:rsidRPr="003E06CC">
              <w:rPr>
                <w:rFonts w:cstheme="minorHAnsi"/>
                <w:sz w:val="24"/>
                <w:szCs w:val="24"/>
              </w:rPr>
              <w:t>Health Sector</w:t>
            </w:r>
          </w:p>
          <w:p w14:paraId="2FC68785" w14:textId="6588DB71" w:rsidR="00D913E4" w:rsidRPr="003E06CC" w:rsidRDefault="00D913E4" w:rsidP="003E06CC">
            <w:pPr>
              <w:jc w:val="both"/>
              <w:rPr>
                <w:rFonts w:cstheme="minorHAnsi"/>
                <w:sz w:val="24"/>
                <w:szCs w:val="24"/>
              </w:rPr>
            </w:pPr>
            <w:r w:rsidRPr="003E06CC">
              <w:rPr>
                <w:rFonts w:cstheme="minorHAnsi"/>
                <w:sz w:val="24"/>
                <w:szCs w:val="24"/>
              </w:rPr>
              <w:t>It’s deep learning model with convolution neural network for autonomously detecting arrhythmia illness from ECG signals. This technique can identify eight types of Arrythmia.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DB83EF5" w14:textId="6A0A1384" w:rsidR="00AB20AC" w:rsidRPr="003E06CC" w:rsidRDefault="00D913E4" w:rsidP="003E06CC">
            <w:pPr>
              <w:jc w:val="both"/>
              <w:rPr>
                <w:rFonts w:cstheme="minorHAnsi"/>
                <w:sz w:val="24"/>
                <w:szCs w:val="24"/>
              </w:rPr>
            </w:pPr>
            <w:r w:rsidRPr="003E06CC">
              <w:rPr>
                <w:rFonts w:cstheme="minorHAnsi"/>
                <w:sz w:val="24"/>
                <w:szCs w:val="24"/>
              </w:rPr>
              <w:t xml:space="preserve">Nowadays people are suffering from cardiovascular diseases and are unable to find easily that where and what problem they have. By using this technique people can easily identify types of </w:t>
            </w:r>
            <w:r w:rsidR="00BF1151" w:rsidRPr="003E06CC">
              <w:rPr>
                <w:rFonts w:cstheme="minorHAnsi"/>
                <w:sz w:val="24"/>
                <w:szCs w:val="24"/>
              </w:rPr>
              <w:t xml:space="preserve">Arrythmia and it takes less time as well as lest cost. It is more efficient way to detect heart problem. 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0519FF3C" w:rsidR="00AB20AC" w:rsidRPr="003E06CC" w:rsidRDefault="00BF1151" w:rsidP="003E06CC">
            <w:pPr>
              <w:jc w:val="both"/>
              <w:rPr>
                <w:rFonts w:cstheme="minorHAnsi"/>
                <w:sz w:val="24"/>
                <w:szCs w:val="24"/>
              </w:rPr>
            </w:pPr>
            <w:r w:rsidRPr="003E06CC">
              <w:rPr>
                <w:rFonts w:cstheme="minorHAnsi"/>
                <w:sz w:val="24"/>
                <w:szCs w:val="24"/>
              </w:rPr>
              <w:t xml:space="preserve">  </w:t>
            </w:r>
            <w:r w:rsidR="004C0EC8" w:rsidRPr="003E06CC">
              <w:rPr>
                <w:rFonts w:cstheme="minorHAnsi"/>
                <w:sz w:val="24"/>
                <w:szCs w:val="24"/>
              </w:rPr>
              <w:t>This technique helps in health sector for a common and widely varies disease called cardiovascular disease. In this we can capture a rhythm of heartbeat. We can apply this technique once in all cardio hospital which can easily help patient to use this technique for identifying Arrythmia.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45526242" w:rsidR="00604AAA" w:rsidRPr="003E06CC" w:rsidRDefault="004C0EC8" w:rsidP="003E06CC">
            <w:pPr>
              <w:jc w:val="both"/>
              <w:rPr>
                <w:rFonts w:cstheme="minorHAnsi"/>
                <w:sz w:val="24"/>
                <w:szCs w:val="24"/>
              </w:rPr>
            </w:pPr>
            <w:r w:rsidRPr="003E06CC">
              <w:rPr>
                <w:rFonts w:cstheme="minorHAnsi"/>
                <w:sz w:val="24"/>
                <w:szCs w:val="24"/>
              </w:rPr>
              <w:t xml:space="preserve">Due to Covid-19 people are facing irregular heartbeat which promotes heart attack </w:t>
            </w:r>
            <w:r w:rsidR="003E06CC" w:rsidRPr="003E06CC">
              <w:rPr>
                <w:rFonts w:cstheme="minorHAnsi"/>
                <w:sz w:val="24"/>
                <w:szCs w:val="24"/>
              </w:rPr>
              <w:t>rate. Our proposed methodology is evaluated on publicly available MIT-BIT arrhythmia. The performance is significant in order indices as well including sensitivity and specify, which indicates the success of the proposed method.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213958"/>
    <w:rsid w:val="0039195F"/>
    <w:rsid w:val="003C4A8E"/>
    <w:rsid w:val="003E06CC"/>
    <w:rsid w:val="003E3A16"/>
    <w:rsid w:val="004C0EC8"/>
    <w:rsid w:val="005B2106"/>
    <w:rsid w:val="00604389"/>
    <w:rsid w:val="00604AAA"/>
    <w:rsid w:val="007A3AE5"/>
    <w:rsid w:val="007D3B4C"/>
    <w:rsid w:val="009D3AA0"/>
    <w:rsid w:val="00AB20AC"/>
    <w:rsid w:val="00AC6D16"/>
    <w:rsid w:val="00AC7F0A"/>
    <w:rsid w:val="00B76D2E"/>
    <w:rsid w:val="00BF1151"/>
    <w:rsid w:val="00C46145"/>
    <w:rsid w:val="00CC1766"/>
    <w:rsid w:val="00D913E4"/>
    <w:rsid w:val="00DB6A25"/>
    <w:rsid w:val="00DF4984"/>
    <w:rsid w:val="00FE4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Md irfan</cp:lastModifiedBy>
  <cp:revision>3</cp:revision>
  <dcterms:created xsi:type="dcterms:W3CDTF">2022-10-15T16:25:00Z</dcterms:created>
  <dcterms:modified xsi:type="dcterms:W3CDTF">2022-10-15T16:56:00Z</dcterms:modified>
</cp:coreProperties>
</file>