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620D4" w:rsidRPr="00C1310C" w:rsidRDefault="008620D4"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620D4" w:rsidRPr="00C1310C" w:rsidRDefault="008620D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620D4" w:rsidRPr="00C1310C" w:rsidRDefault="008620D4" w:rsidP="00EB749C">
                            <w:pPr>
                              <w:spacing w:line="240" w:lineRule="auto"/>
                              <w:jc w:val="left"/>
                              <w:rPr>
                                <w:rFonts w:ascii="Calibri" w:hAnsi="Calibri" w:cs="Arial"/>
                                <w:b/>
                                <w:bCs/>
                                <w:color w:val="365F91"/>
                                <w:sz w:val="36"/>
                                <w:szCs w:val="36"/>
                              </w:rPr>
                            </w:pPr>
                          </w:p>
                          <w:p w:rsidR="008620D4" w:rsidRPr="00212D1F" w:rsidRDefault="008620D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620D4" w:rsidRPr="00212D1F" w:rsidRDefault="008620D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620D4" w:rsidRPr="00C1310C" w:rsidRDefault="008620D4"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620D4" w:rsidRPr="00C1310C" w:rsidRDefault="008620D4"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620D4" w:rsidRPr="00C1310C" w:rsidRDefault="008620D4"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620D4" w:rsidRPr="00C1310C" w:rsidRDefault="008620D4" w:rsidP="00EB749C">
                      <w:pPr>
                        <w:spacing w:line="240" w:lineRule="auto"/>
                        <w:jc w:val="left"/>
                        <w:rPr>
                          <w:rFonts w:ascii="Calibri" w:hAnsi="Calibri" w:cs="Arial"/>
                          <w:b/>
                          <w:bCs/>
                          <w:color w:val="365F91"/>
                          <w:sz w:val="36"/>
                          <w:szCs w:val="36"/>
                        </w:rPr>
                      </w:pPr>
                    </w:p>
                    <w:p w:rsidR="008620D4" w:rsidRPr="00212D1F" w:rsidRDefault="008620D4"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620D4" w:rsidRPr="00212D1F" w:rsidRDefault="008620D4"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620D4" w:rsidRPr="00C1310C" w:rsidRDefault="008620D4"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620D4" w:rsidRPr="00C1310C" w:rsidRDefault="008620D4"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p w:rsidR="008620D4" w:rsidRDefault="008620D4" w:rsidP="00EB749C">
                            <w:pPr>
                              <w:rPr>
                                <w:rFonts w:cs="Arial"/>
                                <w:b/>
                                <w:bCs/>
                                <w:sz w:val="24"/>
                              </w:rPr>
                            </w:pPr>
                          </w:p>
                          <w:p w:rsidR="008620D4" w:rsidRDefault="008620D4"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620D4" w:rsidRDefault="008620D4"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620D4" w:rsidRDefault="008620D4"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620D4" w:rsidRDefault="008620D4"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620D4" w:rsidRPr="003539ED" w:rsidRDefault="008620D4"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620D4" w:rsidRPr="00C1310C" w:rsidRDefault="008620D4" w:rsidP="00EB749C">
                      <w:pPr>
                        <w:rPr>
                          <w:rFonts w:ascii="Calibri" w:hAnsi="Calibri" w:cs="Arial"/>
                          <w:sz w:val="24"/>
                        </w:rPr>
                      </w:pPr>
                      <w:r>
                        <w:rPr>
                          <w:rFonts w:ascii="Calibri" w:hAnsi="Calibri" w:cs="Arial"/>
                          <w:sz w:val="24"/>
                        </w:rPr>
                        <w:t>Novembro, 2018</w:t>
                      </w:r>
                    </w:p>
                    <w:p w:rsidR="008620D4" w:rsidRDefault="008620D4" w:rsidP="00EB749C">
                      <w:pPr>
                        <w:rPr>
                          <w:rFonts w:cs="Arial"/>
                          <w:b/>
                          <w:bCs/>
                          <w:sz w:val="28"/>
                        </w:rPr>
                      </w:pPr>
                    </w:p>
                    <w:p w:rsidR="008620D4" w:rsidRDefault="008620D4" w:rsidP="00EB749C">
                      <w:pPr>
                        <w:rPr>
                          <w:rFonts w:cs="Arial"/>
                          <w:b/>
                          <w:bCs/>
                          <w:sz w:val="24"/>
                        </w:rPr>
                      </w:pPr>
                    </w:p>
                    <w:p w:rsidR="008620D4" w:rsidRDefault="008620D4"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Pr="00C1310C" w:rsidRDefault="008620D4"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620D4" w:rsidRPr="00C1310C" w:rsidRDefault="008620D4"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0D4" w:rsidRDefault="008620D4"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620D4" w:rsidRDefault="008620D4"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9F7BBE" w:rsidRDefault="009F7BBE" w:rsidP="009F7BBE">
      <w:pPr>
        <w:ind w:firstLine="708"/>
      </w:pPr>
      <w:r>
        <w:t>Neste relatório, descrevemos detalhada e sucintamente todo o processo de desenvolvimento de uma base de dados para gerir o funcionamento de uma farmácia, desde a criação do seu modelo conceptual até à implementação do modelo físico e trabalho sobre o mesmo.</w:t>
      </w:r>
    </w:p>
    <w:p w:rsidR="009F7BBE" w:rsidRDefault="009F7BBE" w:rsidP="009F7BBE">
      <w:pPr>
        <w:ind w:firstLine="708"/>
      </w:pPr>
      <w:r>
        <w:t>Inicialmente é feita uma apresentação do caso de estudo, contextualização do projeto bem como dos seus principais objetivos.</w:t>
      </w:r>
    </w:p>
    <w:p w:rsidR="009F7BBE" w:rsidRDefault="009F7BBE" w:rsidP="009F7BBE">
      <w:pPr>
        <w:ind w:firstLine="708"/>
      </w:pPr>
      <w:r>
        <w:t xml:space="preserve">É feita uma </w:t>
      </w:r>
      <w:proofErr w:type="gramStart"/>
      <w:r>
        <w:t>analise</w:t>
      </w:r>
      <w:proofErr w:type="gramEnd"/>
      <w:r>
        <w:t xml:space="preserve"> de requisitos onde se define os objetivos (aquilo que deve estar presente) da implementação do projeto, e depois é acompanhada a criação do modelo conceptual, bem como a sua análise e validação junto do cliente.</w:t>
      </w:r>
    </w:p>
    <w:p w:rsidR="009F7BBE" w:rsidRDefault="009F7BBE" w:rsidP="009F7BBE">
      <w:r>
        <w:tab/>
        <w:t>A partir deste modelo é elaborado o modelo lógico, sendo este também analisado e validado junto do cliente antes que se possa proceder à construção do modelo físico.</w:t>
      </w:r>
    </w:p>
    <w:p w:rsidR="009F7BBE" w:rsidRDefault="009F7BBE" w:rsidP="009F7BBE">
      <w:r>
        <w:tab/>
        <w:t>O modelo físico, que consiste em código SQL, é elaborado a partir do lógico e é aquele que se usa como SGBD. Todas as interrogações ou outro tipo de operações sobre a base de dados são efetuadas sobre esse modelo, que é devidamente povoado utilizando código que apresentamos em anexo.</w:t>
      </w:r>
    </w:p>
    <w:p w:rsidR="009F7BBE" w:rsidRDefault="009F7BBE" w:rsidP="009F7BBE">
      <w:r>
        <w:tab/>
        <w:t>Finalmente, apresentamos conclusões tiradas do trabalho desenvolvido e perspetivas de trabalho futuro no que toca ao aperfeiçoamento do modelo apresentado neste projeto.</w:t>
      </w:r>
    </w:p>
    <w:p w:rsidR="009F7BBE" w:rsidRDefault="009F7BBE" w:rsidP="009F7BBE"/>
    <w:p w:rsidR="009F7BBE" w:rsidRDefault="009F7BBE" w:rsidP="009F7BBE"/>
    <w:p w:rsidR="009F7BBE" w:rsidRDefault="009F7BBE" w:rsidP="009F7BBE">
      <w:pPr>
        <w:rPr>
          <w:b/>
        </w:rPr>
      </w:pPr>
    </w:p>
    <w:p w:rsidR="009F7BBE" w:rsidRDefault="009F7BBE" w:rsidP="009F7BBE">
      <w:r>
        <w:rPr>
          <w:b/>
        </w:rPr>
        <w:t xml:space="preserve">Áreas de </w:t>
      </w:r>
      <w:proofErr w:type="spellStart"/>
      <w:r>
        <w:rPr>
          <w:b/>
        </w:rPr>
        <w:t>Aplicaçao</w:t>
      </w:r>
      <w:proofErr w:type="spellEnd"/>
      <w:r>
        <w:rPr>
          <w:b/>
        </w:rPr>
        <w:t>:</w:t>
      </w:r>
      <w:r>
        <w:t xml:space="preserve"> Identificação da área de trabalho, por exemplo, desenho e arquitetura de </w:t>
      </w:r>
      <w:proofErr w:type="spellStart"/>
      <w:r>
        <w:t>SBD’s</w:t>
      </w:r>
      <w:proofErr w:type="spellEnd"/>
    </w:p>
    <w:p w:rsidR="009F7BBE" w:rsidRDefault="009F7BBE" w:rsidP="009F7BBE">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t>brModelo</w:t>
      </w:r>
      <w:proofErr w:type="spellEnd"/>
      <w:r>
        <w:t>, Entidades, Relacionamentos, SHA-1.</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1B46D7"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iperligao"/>
                <w:noProof/>
              </w:rPr>
              <w:t>1</w:t>
            </w:r>
            <w:r w:rsidR="001B46D7">
              <w:rPr>
                <w:rFonts w:asciiTheme="minorHAnsi" w:eastAsiaTheme="minorEastAsia" w:hAnsiTheme="minorHAnsi" w:cstheme="minorBidi"/>
                <w:noProof/>
                <w:sz w:val="22"/>
                <w:szCs w:val="22"/>
                <w:lang w:eastAsia="pt-PT"/>
              </w:rPr>
              <w:tab/>
            </w:r>
            <w:r w:rsidR="001B46D7" w:rsidRPr="002F59A0">
              <w:rPr>
                <w:rStyle w:val="Hiperligao"/>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iperligao"/>
                <w:noProof/>
              </w:rPr>
              <w:t>1.1</w:t>
            </w:r>
            <w:r w:rsidR="001B46D7">
              <w:rPr>
                <w:rFonts w:asciiTheme="minorHAnsi" w:eastAsiaTheme="minorEastAsia" w:hAnsiTheme="minorHAnsi" w:cstheme="minorBidi"/>
                <w:noProof/>
                <w:sz w:val="22"/>
                <w:szCs w:val="22"/>
                <w:lang w:eastAsia="pt-PT"/>
              </w:rPr>
              <w:tab/>
            </w:r>
            <w:r w:rsidR="001B46D7" w:rsidRPr="002F59A0">
              <w:rPr>
                <w:rStyle w:val="Hiperligao"/>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iperligao"/>
                <w:noProof/>
              </w:rPr>
              <w:t>1.2</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iperligao"/>
                <w:noProof/>
              </w:rPr>
              <w:t>1.3</w:t>
            </w:r>
            <w:r w:rsidR="001B46D7">
              <w:rPr>
                <w:rFonts w:asciiTheme="minorHAnsi" w:eastAsiaTheme="minorEastAsia" w:hAnsiTheme="minorHAnsi" w:cstheme="minorBidi"/>
                <w:noProof/>
                <w:sz w:val="22"/>
                <w:szCs w:val="22"/>
                <w:lang w:eastAsia="pt-PT"/>
              </w:rPr>
              <w:tab/>
            </w:r>
            <w:r w:rsidR="001B46D7" w:rsidRPr="002F59A0">
              <w:rPr>
                <w:rStyle w:val="Hiperligao"/>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iperligao"/>
                <w:noProof/>
              </w:rPr>
              <w:t>2</w:t>
            </w:r>
            <w:r w:rsidR="001B46D7">
              <w:rPr>
                <w:rFonts w:asciiTheme="minorHAnsi" w:eastAsiaTheme="minorEastAsia" w:hAnsiTheme="minorHAnsi" w:cstheme="minorBidi"/>
                <w:noProof/>
                <w:sz w:val="22"/>
                <w:szCs w:val="22"/>
                <w:lang w:eastAsia="pt-PT"/>
              </w:rPr>
              <w:tab/>
            </w:r>
            <w:r w:rsidR="001B46D7" w:rsidRPr="002F59A0">
              <w:rPr>
                <w:rStyle w:val="Hiperligao"/>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iperligao"/>
                <w:noProof/>
              </w:rPr>
              <w:t>2.1</w:t>
            </w:r>
            <w:r w:rsidR="001B46D7">
              <w:rPr>
                <w:rFonts w:asciiTheme="minorHAnsi" w:eastAsiaTheme="minorEastAsia" w:hAnsiTheme="minorHAnsi" w:cstheme="minorBidi"/>
                <w:noProof/>
                <w:sz w:val="22"/>
                <w:szCs w:val="22"/>
                <w:lang w:eastAsia="pt-PT"/>
              </w:rPr>
              <w:tab/>
            </w:r>
            <w:r w:rsidR="001B46D7" w:rsidRPr="002F59A0">
              <w:rPr>
                <w:rStyle w:val="Hiperligao"/>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iperligao"/>
                <w:noProof/>
              </w:rPr>
              <w:t>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iperligao"/>
                <w:noProof/>
              </w:rPr>
              <w:t>2.2.1</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iperligao"/>
                <w:noProof/>
              </w:rPr>
              <w:t>2.2.2</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iperligao"/>
                <w:noProof/>
              </w:rPr>
              <w:t>2.2.3</w:t>
            </w:r>
            <w:r w:rsidR="001B46D7">
              <w:rPr>
                <w:rFonts w:asciiTheme="minorHAnsi" w:eastAsiaTheme="minorEastAsia" w:hAnsiTheme="minorHAnsi" w:cstheme="minorBidi"/>
                <w:noProof/>
                <w:sz w:val="22"/>
                <w:szCs w:val="22"/>
                <w:lang w:eastAsia="pt-PT"/>
              </w:rPr>
              <w:tab/>
            </w:r>
            <w:r w:rsidR="001B46D7" w:rsidRPr="002F59A0">
              <w:rPr>
                <w:rStyle w:val="Hiperligao"/>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iperligao"/>
                <w:noProof/>
              </w:rPr>
              <w:t>3</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iperligao"/>
                <w:noProof/>
              </w:rPr>
              <w:t>3.1</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iperligao"/>
                <w:noProof/>
              </w:rPr>
              <w:t>3.2</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iperligao"/>
                <w:noProof/>
              </w:rPr>
              <w:t>3.3</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iperligao"/>
                <w:noProof/>
              </w:rPr>
              <w:t>3.4</w:t>
            </w:r>
            <w:r w:rsidR="001B46D7">
              <w:rPr>
                <w:rFonts w:asciiTheme="minorHAnsi" w:eastAsiaTheme="minorEastAsia" w:hAnsiTheme="minorHAnsi" w:cstheme="minorBidi"/>
                <w:noProof/>
                <w:sz w:val="22"/>
                <w:szCs w:val="22"/>
                <w:lang w:eastAsia="pt-PT"/>
              </w:rPr>
              <w:tab/>
            </w:r>
            <w:r w:rsidR="001B46D7" w:rsidRPr="002F59A0">
              <w:rPr>
                <w:rStyle w:val="Hiperligao"/>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iperligao"/>
                <w:noProof/>
              </w:rPr>
              <w:t>3.5</w:t>
            </w:r>
            <w:r w:rsidR="001B46D7">
              <w:rPr>
                <w:rFonts w:asciiTheme="minorHAnsi" w:eastAsiaTheme="minorEastAsia" w:hAnsiTheme="minorHAnsi" w:cstheme="minorBidi"/>
                <w:noProof/>
                <w:sz w:val="22"/>
                <w:szCs w:val="22"/>
                <w:lang w:eastAsia="pt-PT"/>
              </w:rPr>
              <w:tab/>
            </w:r>
            <w:r w:rsidR="001B46D7" w:rsidRPr="002F59A0">
              <w:rPr>
                <w:rStyle w:val="Hiperligao"/>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iperligao"/>
                <w:noProof/>
              </w:rPr>
              <w:t>3.6</w:t>
            </w:r>
            <w:r w:rsidR="001B46D7">
              <w:rPr>
                <w:rFonts w:asciiTheme="minorHAnsi" w:eastAsiaTheme="minorEastAsia" w:hAnsiTheme="minorHAnsi" w:cstheme="minorBidi"/>
                <w:noProof/>
                <w:sz w:val="22"/>
                <w:szCs w:val="22"/>
                <w:lang w:eastAsia="pt-PT"/>
              </w:rPr>
              <w:tab/>
            </w:r>
            <w:r w:rsidR="001B46D7" w:rsidRPr="002F59A0">
              <w:rPr>
                <w:rStyle w:val="Hiperligao"/>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iperligao"/>
                <w:noProof/>
              </w:rPr>
              <w:t>3.7</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iperligao"/>
                <w:noProof/>
              </w:rPr>
              <w:t>4</w:t>
            </w:r>
            <w:r w:rsidR="001B46D7">
              <w:rPr>
                <w:rFonts w:asciiTheme="minorHAnsi" w:eastAsiaTheme="minorEastAsia" w:hAnsiTheme="minorHAnsi" w:cstheme="minorBidi"/>
                <w:noProof/>
                <w:sz w:val="22"/>
                <w:szCs w:val="22"/>
                <w:lang w:eastAsia="pt-PT"/>
              </w:rPr>
              <w:tab/>
            </w:r>
            <w:r w:rsidR="001B46D7" w:rsidRPr="002F59A0">
              <w:rPr>
                <w:rStyle w:val="Hiperligao"/>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iperligao"/>
                <w:noProof/>
              </w:rPr>
              <w:t>4.1</w:t>
            </w:r>
            <w:r w:rsidR="001B46D7">
              <w:rPr>
                <w:rFonts w:asciiTheme="minorHAnsi" w:eastAsiaTheme="minorEastAsia" w:hAnsiTheme="minorHAnsi" w:cstheme="minorBidi"/>
                <w:noProof/>
                <w:sz w:val="22"/>
                <w:szCs w:val="22"/>
                <w:lang w:eastAsia="pt-PT"/>
              </w:rPr>
              <w:tab/>
            </w:r>
            <w:r w:rsidR="001B46D7" w:rsidRPr="002F59A0">
              <w:rPr>
                <w:rStyle w:val="Hiperligao"/>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iperligao"/>
                <w:noProof/>
              </w:rPr>
              <w:t>4.2</w:t>
            </w:r>
            <w:r w:rsidR="001B46D7">
              <w:rPr>
                <w:rFonts w:asciiTheme="minorHAnsi" w:eastAsiaTheme="minorEastAsia" w:hAnsiTheme="minorHAnsi" w:cstheme="minorBidi"/>
                <w:noProof/>
                <w:sz w:val="22"/>
                <w:szCs w:val="22"/>
                <w:lang w:eastAsia="pt-PT"/>
              </w:rPr>
              <w:tab/>
            </w:r>
            <w:r w:rsidR="001B46D7" w:rsidRPr="002F59A0">
              <w:rPr>
                <w:rStyle w:val="Hiperligao"/>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iperligao"/>
                <w:noProof/>
              </w:rPr>
              <w:t>4.3</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iperligao"/>
                <w:noProof/>
              </w:rPr>
              <w:t>4.4</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iperligao"/>
                <w:noProof/>
              </w:rPr>
              <w:t>4.5</w:t>
            </w:r>
            <w:r w:rsidR="001B46D7">
              <w:rPr>
                <w:rFonts w:asciiTheme="minorHAnsi" w:eastAsiaTheme="minorEastAsia" w:hAnsiTheme="minorHAnsi" w:cstheme="minorBidi"/>
                <w:noProof/>
                <w:sz w:val="22"/>
                <w:szCs w:val="22"/>
                <w:lang w:eastAsia="pt-PT"/>
              </w:rPr>
              <w:tab/>
            </w:r>
            <w:r w:rsidR="001B46D7" w:rsidRPr="002F59A0">
              <w:rPr>
                <w:rStyle w:val="Hiperligao"/>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iperligao"/>
                <w:noProof/>
              </w:rPr>
              <w:t>4.6</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iperligao"/>
                <w:noProof/>
              </w:rPr>
              <w:t>5</w:t>
            </w:r>
            <w:r w:rsidR="001B46D7">
              <w:rPr>
                <w:rFonts w:asciiTheme="minorHAnsi" w:eastAsiaTheme="minorEastAsia" w:hAnsiTheme="minorHAnsi" w:cstheme="minorBidi"/>
                <w:noProof/>
                <w:sz w:val="22"/>
                <w:szCs w:val="22"/>
                <w:lang w:eastAsia="pt-PT"/>
              </w:rPr>
              <w:tab/>
            </w:r>
            <w:r w:rsidR="001B46D7" w:rsidRPr="002F59A0">
              <w:rPr>
                <w:rStyle w:val="Hiperligao"/>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iperligao"/>
                <w:noProof/>
              </w:rPr>
              <w:t>5.1</w:t>
            </w:r>
            <w:r w:rsidR="001B46D7">
              <w:rPr>
                <w:rFonts w:asciiTheme="minorHAnsi" w:eastAsiaTheme="minorEastAsia" w:hAnsiTheme="minorHAnsi" w:cstheme="minorBidi"/>
                <w:noProof/>
                <w:sz w:val="22"/>
                <w:szCs w:val="22"/>
                <w:lang w:eastAsia="pt-PT"/>
              </w:rPr>
              <w:tab/>
            </w:r>
            <w:r w:rsidR="001B46D7" w:rsidRPr="002F59A0">
              <w:rPr>
                <w:rStyle w:val="Hiperligao"/>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iperligao"/>
                <w:noProof/>
              </w:rPr>
              <w:t>5.2</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iperligao"/>
                <w:noProof/>
              </w:rPr>
              <w:t>5.3</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iperligao"/>
                <w:noProof/>
              </w:rPr>
              <w:t>5.3.1</w:t>
            </w:r>
            <w:r w:rsidR="001B46D7">
              <w:rPr>
                <w:rFonts w:asciiTheme="minorHAnsi" w:eastAsiaTheme="minorEastAsia" w:hAnsiTheme="minorHAnsi" w:cstheme="minorBidi"/>
                <w:noProof/>
                <w:sz w:val="22"/>
                <w:szCs w:val="22"/>
                <w:lang w:eastAsia="pt-PT"/>
              </w:rPr>
              <w:tab/>
            </w:r>
            <w:r w:rsidR="001B46D7" w:rsidRPr="002F59A0">
              <w:rPr>
                <w:rStyle w:val="Hiperligao"/>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iperligao"/>
                <w:noProof/>
              </w:rPr>
              <w:t>5.3.2</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iperligao"/>
                <w:noProof/>
              </w:rPr>
              <w:t>5.3.3</w:t>
            </w:r>
            <w:r w:rsidR="001B46D7">
              <w:rPr>
                <w:rFonts w:asciiTheme="minorHAnsi" w:eastAsiaTheme="minorEastAsia" w:hAnsiTheme="minorHAnsi" w:cstheme="minorBidi"/>
                <w:noProof/>
                <w:sz w:val="22"/>
                <w:szCs w:val="22"/>
                <w:lang w:eastAsia="pt-PT"/>
              </w:rPr>
              <w:tab/>
            </w:r>
            <w:r w:rsidR="001B46D7" w:rsidRPr="002F59A0">
              <w:rPr>
                <w:rStyle w:val="Hiperligao"/>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iperligao"/>
                <w:noProof/>
              </w:rPr>
              <w:t>5.3.4</w:t>
            </w:r>
            <w:r w:rsidR="001B46D7">
              <w:rPr>
                <w:rFonts w:asciiTheme="minorHAnsi" w:eastAsiaTheme="minorEastAsia" w:hAnsiTheme="minorHAnsi" w:cstheme="minorBidi"/>
                <w:noProof/>
                <w:sz w:val="22"/>
                <w:szCs w:val="22"/>
                <w:lang w:eastAsia="pt-PT"/>
              </w:rPr>
              <w:tab/>
            </w:r>
            <w:r w:rsidR="001B46D7" w:rsidRPr="002F59A0">
              <w:rPr>
                <w:rStyle w:val="Hiperligao"/>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iperligao"/>
                <w:noProof/>
              </w:rPr>
              <w:t>5.3.5</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iperligao"/>
                <w:noProof/>
              </w:rPr>
              <w:t>5.3.6</w:t>
            </w:r>
            <w:r w:rsidR="001B46D7">
              <w:rPr>
                <w:rFonts w:asciiTheme="minorHAnsi" w:eastAsiaTheme="minorEastAsia" w:hAnsiTheme="minorHAnsi" w:cstheme="minorBidi"/>
                <w:noProof/>
                <w:sz w:val="22"/>
                <w:szCs w:val="22"/>
                <w:lang w:eastAsia="pt-PT"/>
              </w:rPr>
              <w:tab/>
            </w:r>
            <w:r w:rsidR="001B46D7" w:rsidRPr="002F59A0">
              <w:rPr>
                <w:rStyle w:val="Hiperligao"/>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iperligao"/>
                <w:noProof/>
              </w:rPr>
              <w:t>5.3.7</w:t>
            </w:r>
            <w:r w:rsidR="001B46D7">
              <w:rPr>
                <w:rFonts w:asciiTheme="minorHAnsi" w:eastAsiaTheme="minorEastAsia" w:hAnsiTheme="minorHAnsi" w:cstheme="minorBidi"/>
                <w:noProof/>
                <w:sz w:val="22"/>
                <w:szCs w:val="22"/>
                <w:lang w:eastAsia="pt-PT"/>
              </w:rPr>
              <w:tab/>
            </w:r>
            <w:r w:rsidR="001B46D7" w:rsidRPr="002F59A0">
              <w:rPr>
                <w:rStyle w:val="Hiperligao"/>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iperligao"/>
                <w:noProof/>
              </w:rPr>
              <w:t>5.3.8</w:t>
            </w:r>
            <w:r w:rsidR="001B46D7">
              <w:rPr>
                <w:rFonts w:asciiTheme="minorHAnsi" w:eastAsiaTheme="minorEastAsia" w:hAnsiTheme="minorHAnsi" w:cstheme="minorBidi"/>
                <w:noProof/>
                <w:sz w:val="22"/>
                <w:szCs w:val="22"/>
                <w:lang w:eastAsia="pt-PT"/>
              </w:rPr>
              <w:tab/>
            </w:r>
            <w:r w:rsidR="001B46D7" w:rsidRPr="002F59A0">
              <w:rPr>
                <w:rStyle w:val="Hiperligao"/>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iperligao"/>
                <w:noProof/>
              </w:rPr>
              <w:t>5.4</w:t>
            </w:r>
            <w:r w:rsidR="001B46D7">
              <w:rPr>
                <w:rFonts w:asciiTheme="minorHAnsi" w:eastAsiaTheme="minorEastAsia" w:hAnsiTheme="minorHAnsi" w:cstheme="minorBidi"/>
                <w:noProof/>
                <w:sz w:val="22"/>
                <w:szCs w:val="22"/>
                <w:lang w:eastAsia="pt-PT"/>
              </w:rPr>
              <w:tab/>
            </w:r>
            <w:r w:rsidR="001B46D7" w:rsidRPr="002F59A0">
              <w:rPr>
                <w:rStyle w:val="Hiperligao"/>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iperligao"/>
                <w:noProof/>
              </w:rPr>
              <w:t>5.5</w:t>
            </w:r>
            <w:r w:rsidR="001B46D7">
              <w:rPr>
                <w:rFonts w:asciiTheme="minorHAnsi" w:eastAsiaTheme="minorEastAsia" w:hAnsiTheme="minorHAnsi" w:cstheme="minorBidi"/>
                <w:noProof/>
                <w:sz w:val="22"/>
                <w:szCs w:val="22"/>
                <w:lang w:eastAsia="pt-PT"/>
              </w:rPr>
              <w:tab/>
            </w:r>
            <w:r w:rsidR="001B46D7" w:rsidRPr="002F59A0">
              <w:rPr>
                <w:rStyle w:val="Hiperligao"/>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iperligao"/>
                <w:noProof/>
              </w:rPr>
              <w:t>5.6</w:t>
            </w:r>
            <w:r w:rsidR="001B46D7">
              <w:rPr>
                <w:rFonts w:asciiTheme="minorHAnsi" w:eastAsiaTheme="minorEastAsia" w:hAnsiTheme="minorHAnsi" w:cstheme="minorBidi"/>
                <w:noProof/>
                <w:sz w:val="22"/>
                <w:szCs w:val="22"/>
                <w:lang w:eastAsia="pt-PT"/>
              </w:rPr>
              <w:tab/>
            </w:r>
            <w:r w:rsidR="001B46D7" w:rsidRPr="002F59A0">
              <w:rPr>
                <w:rStyle w:val="Hiperligao"/>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iperligao"/>
                <w:noProof/>
              </w:rPr>
              <w:t>5.7</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iperligao"/>
                <w:noProof/>
              </w:rPr>
              <w:t>5.8</w:t>
            </w:r>
            <w:r w:rsidR="001B46D7">
              <w:rPr>
                <w:rFonts w:asciiTheme="minorHAnsi" w:eastAsiaTheme="minorEastAsia" w:hAnsiTheme="minorHAnsi" w:cstheme="minorBidi"/>
                <w:noProof/>
                <w:sz w:val="22"/>
                <w:szCs w:val="22"/>
                <w:lang w:eastAsia="pt-PT"/>
              </w:rPr>
              <w:tab/>
            </w:r>
            <w:r w:rsidR="001B46D7" w:rsidRPr="002F59A0">
              <w:rPr>
                <w:rStyle w:val="Hiperligao"/>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620D4">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iperligao"/>
                <w:noProof/>
              </w:rPr>
              <w:t>5.9</w:t>
            </w:r>
            <w:r w:rsidR="001B46D7">
              <w:rPr>
                <w:rFonts w:asciiTheme="minorHAnsi" w:eastAsiaTheme="minorEastAsia" w:hAnsiTheme="minorHAnsi" w:cstheme="minorBidi"/>
                <w:noProof/>
                <w:sz w:val="22"/>
                <w:szCs w:val="22"/>
                <w:lang w:eastAsia="pt-PT"/>
              </w:rPr>
              <w:tab/>
            </w:r>
            <w:r w:rsidR="001B46D7" w:rsidRPr="002F59A0">
              <w:rPr>
                <w:rStyle w:val="Hiperligao"/>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8620D4">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iperligao"/>
                <w:noProof/>
              </w:rPr>
              <w:t>6</w:t>
            </w:r>
            <w:r w:rsidR="001B46D7">
              <w:rPr>
                <w:rFonts w:asciiTheme="minorHAnsi" w:eastAsiaTheme="minorEastAsia" w:hAnsiTheme="minorHAnsi" w:cstheme="minorBidi"/>
                <w:noProof/>
                <w:sz w:val="22"/>
                <w:szCs w:val="22"/>
                <w:lang w:eastAsia="pt-PT"/>
              </w:rPr>
              <w:tab/>
            </w:r>
            <w:r w:rsidR="001B46D7" w:rsidRPr="002F59A0">
              <w:rPr>
                <w:rStyle w:val="Hiperligao"/>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ndicedeilustra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iperligao"/>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8620D4">
      <w:pPr>
        <w:pStyle w:val="ndicedeilustraes"/>
        <w:tabs>
          <w:tab w:val="right" w:leader="dot" w:pos="8494"/>
        </w:tabs>
        <w:rPr>
          <w:noProof/>
        </w:rPr>
      </w:pPr>
      <w:hyperlink w:anchor="_Toc531011503" w:history="1">
        <w:r w:rsidR="001B46D7" w:rsidRPr="00D8770F">
          <w:rPr>
            <w:rStyle w:val="Hiperligao"/>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4" w:history="1">
        <w:r w:rsidR="001B46D7" w:rsidRPr="00D8770F">
          <w:rPr>
            <w:rStyle w:val="Hiperligao"/>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5" w:history="1">
        <w:r w:rsidR="001B46D7" w:rsidRPr="00D8770F">
          <w:rPr>
            <w:rStyle w:val="Hiperligao"/>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6" w:history="1">
        <w:r w:rsidR="001B46D7" w:rsidRPr="00D8770F">
          <w:rPr>
            <w:rStyle w:val="Hiperligao"/>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7" w:history="1">
        <w:r w:rsidR="001B46D7" w:rsidRPr="00D8770F">
          <w:rPr>
            <w:rStyle w:val="Hiperligao"/>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8620D4">
      <w:pPr>
        <w:pStyle w:val="ndicedeilustraes"/>
        <w:tabs>
          <w:tab w:val="right" w:leader="dot" w:pos="8494"/>
        </w:tabs>
        <w:rPr>
          <w:noProof/>
        </w:rPr>
      </w:pPr>
      <w:hyperlink w:anchor="_Toc531011508" w:history="1">
        <w:r w:rsidR="001B46D7" w:rsidRPr="00D8770F">
          <w:rPr>
            <w:rStyle w:val="Hiperligao"/>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09" w:history="1">
        <w:r w:rsidR="001B46D7" w:rsidRPr="00D8770F">
          <w:rPr>
            <w:rStyle w:val="Hiperligao"/>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0" w:history="1">
        <w:r w:rsidR="001B46D7" w:rsidRPr="00D8770F">
          <w:rPr>
            <w:rStyle w:val="Hiperligao"/>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1" w:history="1">
        <w:r w:rsidR="001B46D7" w:rsidRPr="00D8770F">
          <w:rPr>
            <w:rStyle w:val="Hiperligao"/>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2" w:history="1">
        <w:r w:rsidR="001B46D7" w:rsidRPr="00D8770F">
          <w:rPr>
            <w:rStyle w:val="Hiperligao"/>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8620D4">
      <w:pPr>
        <w:pStyle w:val="ndicedeilustraes"/>
        <w:tabs>
          <w:tab w:val="right" w:leader="dot" w:pos="8494"/>
        </w:tabs>
        <w:rPr>
          <w:noProof/>
        </w:rPr>
      </w:pPr>
      <w:hyperlink w:anchor="_Toc531011513" w:history="1">
        <w:r w:rsidR="001B46D7" w:rsidRPr="00D8770F">
          <w:rPr>
            <w:rStyle w:val="Hiperligao"/>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4" w:history="1">
        <w:r w:rsidR="001B46D7" w:rsidRPr="00D8770F">
          <w:rPr>
            <w:rStyle w:val="Hiperligao"/>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5" w:history="1">
        <w:r w:rsidR="001B46D7" w:rsidRPr="00D8770F">
          <w:rPr>
            <w:rStyle w:val="Hiperligao"/>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8620D4">
      <w:pPr>
        <w:pStyle w:val="ndicedeilustraes"/>
        <w:tabs>
          <w:tab w:val="right" w:leader="dot" w:pos="8494"/>
        </w:tabs>
        <w:rPr>
          <w:noProof/>
        </w:rPr>
      </w:pPr>
      <w:hyperlink w:anchor="_Toc531011516" w:history="1">
        <w:r w:rsidR="001B46D7" w:rsidRPr="00D8770F">
          <w:rPr>
            <w:rStyle w:val="Hiperligao"/>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7" w:history="1">
        <w:r w:rsidR="001B46D7" w:rsidRPr="00D8770F">
          <w:rPr>
            <w:rStyle w:val="Hiperligao"/>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8" w:history="1">
        <w:r w:rsidR="001B46D7" w:rsidRPr="00D8770F">
          <w:rPr>
            <w:rStyle w:val="Hiperligao"/>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19" w:history="1">
        <w:r w:rsidR="001B46D7" w:rsidRPr="00D8770F">
          <w:rPr>
            <w:rStyle w:val="Hiperligao"/>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8620D4">
      <w:pPr>
        <w:pStyle w:val="ndicedeilustraes"/>
        <w:tabs>
          <w:tab w:val="right" w:leader="dot" w:pos="8494"/>
        </w:tabs>
        <w:rPr>
          <w:noProof/>
        </w:rPr>
      </w:pPr>
      <w:hyperlink w:anchor="_Toc531011520" w:history="1">
        <w:r w:rsidR="001B46D7" w:rsidRPr="00D8770F">
          <w:rPr>
            <w:rStyle w:val="Hiperligao"/>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1011450"/>
      <w:r>
        <w:lastRenderedPageBreak/>
        <w:t>Introdução</w:t>
      </w:r>
      <w:bookmarkEnd w:id="0"/>
    </w:p>
    <w:p w:rsidR="0070183D" w:rsidRDefault="005B7AA3" w:rsidP="005B7AA3">
      <w:pPr>
        <w:pStyle w:val="Ttulo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1011454"/>
      <w:r>
        <w:lastRenderedPageBreak/>
        <w:t>Levantamento e Análise de Requisitos</w:t>
      </w:r>
      <w:bookmarkEnd w:id="4"/>
    </w:p>
    <w:p w:rsidR="001D5B24" w:rsidRDefault="001D5B24" w:rsidP="001D5B24">
      <w:pPr>
        <w:pStyle w:val="Ttulo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Ttulo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1" w:name="_Toc531011460"/>
      <w:r>
        <w:lastRenderedPageBreak/>
        <w:t>Modelação Conceptual</w:t>
      </w:r>
      <w:bookmarkEnd w:id="11"/>
    </w:p>
    <w:p w:rsidR="000C7AA2" w:rsidRDefault="0093079D" w:rsidP="0093079D">
      <w:pPr>
        <w:pStyle w:val="Ttulo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Legenda"/>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Ttulo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Legenda"/>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5</w:t>
      </w:r>
      <w:r w:rsidR="00E955F7">
        <w:rPr>
          <w:noProof/>
        </w:rPr>
        <w:fldChar w:fldCharType="end"/>
      </w:r>
      <w:r>
        <w:t xml:space="preserve"> - Atributos da Fatura</w:t>
      </w:r>
    </w:p>
    <w:p w:rsidR="00F74F5C" w:rsidRPr="0094766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lastRenderedPageBreak/>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6</w:t>
      </w:r>
      <w:r w:rsidR="00E955F7">
        <w:rPr>
          <w:noProof/>
        </w:rPr>
        <w:fldChar w:fldCharType="end"/>
      </w:r>
      <w:r>
        <w:t xml:space="preserve"> - Relacionamento entre Fatura e Medicamento</w:t>
      </w:r>
    </w:p>
    <w:p w:rsidR="003C74AA" w:rsidRPr="00E12F02"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Legenda"/>
        <w:jc w:val="center"/>
        <w:rPr>
          <w:b/>
        </w:rP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7</w:t>
      </w:r>
      <w:r w:rsidR="00E955F7">
        <w:rPr>
          <w:noProof/>
        </w:rPr>
        <w:fldChar w:fldCharType="end"/>
      </w:r>
      <w:r>
        <w:t xml:space="preserve"> - Atributos do Medicamento</w:t>
      </w:r>
    </w:p>
    <w:p w:rsidR="003C74AA" w:rsidRPr="00E12F02"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93079D" w:rsidRDefault="0093079D" w:rsidP="0093079D">
      <w:pPr>
        <w:pStyle w:val="Ttulo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lastRenderedPageBreak/>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lastRenderedPageBreak/>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t>Categoria</w:t>
      </w:r>
      <w:r w:rsidR="00D919C6">
        <w:rPr>
          <w:i/>
        </w:rPr>
        <w:br/>
      </w:r>
      <w:proofErr w:type="spellStart"/>
      <w:r w:rsidR="00D919C6">
        <w:t>String</w:t>
      </w:r>
      <w:proofErr w:type="spellEnd"/>
    </w:p>
    <w:p w:rsidR="00C852CF" w:rsidRDefault="009A51E8" w:rsidP="0093079D">
      <w:r>
        <w:br/>
      </w:r>
    </w:p>
    <w:p w:rsidR="0093079D" w:rsidRDefault="0093079D" w:rsidP="0093079D">
      <w:pPr>
        <w:pStyle w:val="Ttulo2"/>
      </w:pPr>
      <w:bookmarkStart w:id="17" w:name="_Toc531011466"/>
      <w:r>
        <w:t>Apresentação e explicação do diagrama ER</w:t>
      </w:r>
      <w:bookmarkEnd w:id="17"/>
    </w:p>
    <w:p w:rsidR="00F20A5E" w:rsidRDefault="00ED224B" w:rsidP="00F20A5E">
      <w:pPr>
        <w:keepNext/>
        <w:jc w:val="center"/>
      </w:pPr>
      <w:r>
        <w:rPr>
          <w:noProof/>
          <w:lang w:eastAsia="pt-PT"/>
        </w:rPr>
        <w:lastRenderedPageBreak/>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Legenda"/>
        <w:jc w:val="center"/>
      </w:pPr>
      <w:r>
        <w:t xml:space="preserve">Figura </w:t>
      </w:r>
      <w:r w:rsidR="00E955F7">
        <w:rPr>
          <w:noProof/>
        </w:rPr>
        <w:fldChar w:fldCharType="begin"/>
      </w:r>
      <w:r w:rsidR="00E955F7">
        <w:rPr>
          <w:noProof/>
        </w:rPr>
        <w:instrText xml:space="preserve"> SEQ Figura \* ARABIC </w:instrText>
      </w:r>
      <w:r w:rsidR="00E955F7">
        <w:rPr>
          <w:noProof/>
        </w:rPr>
        <w:fldChar w:fldCharType="separate"/>
      </w:r>
      <w:r>
        <w:rPr>
          <w:noProof/>
        </w:rPr>
        <w:t>8</w:t>
      </w:r>
      <w:r w:rsidR="00E955F7">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Ttulo2"/>
      </w:pPr>
      <w:bookmarkStart w:id="18" w:name="_Toc531011467"/>
      <w:r>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8620D4">
      <w:r>
        <w:t xml:space="preserve">Posto isto, foi realizada uma reunião com o Sr. Prometeu a fim de efetuar esta validação. O modelo foi validado e o projeto pôde passar à fase seguinte, a modelação </w:t>
      </w:r>
      <w:proofErr w:type="spellStart"/>
      <w:proofErr w:type="gramStart"/>
      <w:r>
        <w:t>lógica.</w:t>
      </w:r>
      <w:bookmarkStart w:id="19" w:name="_Toc531011468"/>
      <w:r w:rsidR="00FC7A83">
        <w:t>Modelação</w:t>
      </w:r>
      <w:proofErr w:type="spellEnd"/>
      <w:proofErr w:type="gramEnd"/>
      <w:r w:rsidR="00FC7A83">
        <w:t xml:space="preserve"> Lógica</w:t>
      </w:r>
      <w:bookmarkEnd w:id="19"/>
    </w:p>
    <w:p w:rsidR="00F20A5E" w:rsidRPr="00890F49" w:rsidRDefault="00F20A5E" w:rsidP="006817CC">
      <w:pPr>
        <w:ind w:firstLine="432"/>
      </w:pPr>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Ttulo2"/>
      </w:pPr>
      <w:bookmarkStart w:id="20" w:name="_Toc531011469"/>
      <w:r>
        <w:lastRenderedPageBreak/>
        <w:t>Construção e validação do modelo de dados lógico</w:t>
      </w:r>
      <w:bookmarkEnd w:id="20"/>
    </w:p>
    <w:p w:rsidR="00FC7A83" w:rsidRDefault="00FC7A83" w:rsidP="00FC7A83"/>
    <w:p w:rsidR="00FC7A83" w:rsidRDefault="00FC7A83" w:rsidP="00FC7A83">
      <w:pPr>
        <w:pStyle w:val="Ttulo2"/>
      </w:pPr>
      <w:bookmarkStart w:id="21" w:name="_Toc531011470"/>
      <w:r>
        <w:t>Desenho do modelo lógico</w:t>
      </w:r>
      <w:bookmarkEnd w:id="21"/>
    </w:p>
    <w:p w:rsidR="00FC7A83" w:rsidRDefault="00FC7A83" w:rsidP="00FC7A83"/>
    <w:p w:rsidR="00FC7A83" w:rsidRDefault="00FC7A83" w:rsidP="00FC7A83">
      <w:pPr>
        <w:pStyle w:val="Ttulo2"/>
      </w:pPr>
      <w:bookmarkStart w:id="22" w:name="_Toc531011471"/>
      <w:r>
        <w:t>Validação do modelo através da normalização</w:t>
      </w:r>
      <w:bookmarkEnd w:id="22"/>
    </w:p>
    <w:p w:rsidR="00FC7A83" w:rsidRDefault="00FC7A83" w:rsidP="00FC7A83"/>
    <w:p w:rsidR="00FC7A83" w:rsidRDefault="00FC7A83" w:rsidP="00FC7A83">
      <w:pPr>
        <w:pStyle w:val="Ttulo2"/>
      </w:pPr>
      <w:bookmarkStart w:id="23" w:name="_Toc531011472"/>
      <w:r>
        <w:t>Validação do modelo com interrogações do utilizador</w:t>
      </w:r>
      <w:bookmarkEnd w:id="23"/>
    </w:p>
    <w:p w:rsidR="00FC7A83" w:rsidRDefault="00FC7A83" w:rsidP="00FC7A83"/>
    <w:p w:rsidR="004A6701" w:rsidRDefault="00FC7A83" w:rsidP="004A6701">
      <w:pPr>
        <w:pStyle w:val="Ttulo2"/>
      </w:pPr>
      <w:bookmarkStart w:id="24" w:name="_Toc531011473"/>
      <w:r>
        <w:t>Validação do modelo com as transações estabelecidas</w:t>
      </w:r>
      <w:bookmarkEnd w:id="24"/>
    </w:p>
    <w:p w:rsidR="00856172" w:rsidRPr="004A6701" w:rsidRDefault="004A6701" w:rsidP="001F4337">
      <w:pPr>
        <w:ind w:firstLine="576"/>
      </w:pPr>
      <w:r>
        <w:t xml:space="preserve">Nesta etapa, vão ser apresentadas as </w:t>
      </w:r>
      <w:r w:rsidR="008620D4">
        <w:t>transações</w:t>
      </w:r>
      <w:r>
        <w:t xml:space="preserve"> do utilizador </w:t>
      </w:r>
      <w:r w:rsidR="008620D4">
        <w:t>através</w:t>
      </w:r>
      <w:r>
        <w:t xml:space="preserve"> de esquemas visuais para uma fácil comp</w:t>
      </w:r>
      <w:r w:rsidR="00856172">
        <w:t>r</w:t>
      </w:r>
      <w:r>
        <w:t>eensã</w:t>
      </w:r>
      <w:r w:rsidR="00856172">
        <w:t>o das interações que vão ocorrer entre as diferentes entidades, atributos e até relacionamentos entre entidades de forma a obter um modelo consistente.</w:t>
      </w:r>
    </w:p>
    <w:p w:rsidR="00FC7A83" w:rsidRDefault="00FC7A83" w:rsidP="00FC7A83">
      <w:pPr>
        <w:pStyle w:val="Ttulo2"/>
      </w:pPr>
      <w:bookmarkStart w:id="25" w:name="_Toc531011474"/>
      <w:r>
        <w:t>Revisão do modelo lógico com o utilizador</w:t>
      </w:r>
      <w:bookmarkEnd w:id="25"/>
    </w:p>
    <w:p w:rsidR="00FC7A83" w:rsidRDefault="004A6701" w:rsidP="00AE302B">
      <w:pPr>
        <w:ind w:firstLine="432"/>
      </w:pPr>
      <w:r>
        <w:t xml:space="preserve">Após a </w:t>
      </w:r>
      <w:r w:rsidR="008620D4">
        <w:t>materialização</w:t>
      </w:r>
      <w:r>
        <w:t xml:space="preserve"> do modelo lógico é necessária </w:t>
      </w:r>
      <w:r w:rsidR="00AE302B">
        <w:t xml:space="preserve">a </w:t>
      </w:r>
      <w:r>
        <w:t>revisão deste por parte do utilizador</w:t>
      </w:r>
      <w:r w:rsidR="008620D4">
        <w:t xml:space="preserve"> e dos informáticos</w:t>
      </w:r>
      <w:r>
        <w:t xml:space="preserve">. Esta revisão tem </w:t>
      </w:r>
      <w:r w:rsidR="008620D4">
        <w:t>como</w:t>
      </w:r>
      <w:r>
        <w:t xml:space="preserve"> objetivo garantir que a estrutura </w:t>
      </w:r>
      <w:r w:rsidR="00AE302B">
        <w:t>originada</w:t>
      </w:r>
      <w:r>
        <w:t xml:space="preserve"> neste modelo </w:t>
      </w:r>
      <w:r w:rsidR="00AE302B">
        <w:t>satisfaz</w:t>
      </w:r>
      <w:r>
        <w:t xml:space="preserve"> todos os requisitos anteriormente </w:t>
      </w:r>
      <w:r w:rsidR="00AE302B">
        <w:t>definidos.</w:t>
      </w:r>
      <w:r>
        <w:t xml:space="preserve"> Após esta</w:t>
      </w:r>
      <w:r w:rsidR="008620D4">
        <w:t xml:space="preserve"> nova reflexão,</w:t>
      </w:r>
      <w:r>
        <w:t xml:space="preserve"> o modelo lógico foi aprovado </w:t>
      </w:r>
      <w:r w:rsidR="008620D4">
        <w:t>por suportar as funcionalidades exigidas.</w:t>
      </w:r>
    </w:p>
    <w:p w:rsidR="00AE302B" w:rsidRDefault="00AE302B" w:rsidP="00AE302B">
      <w:pPr>
        <w:ind w:firstLine="432"/>
      </w:pPr>
    </w:p>
    <w:p w:rsidR="00AE302B" w:rsidRDefault="00AE302B" w:rsidP="00AE302B">
      <w:pPr>
        <w:ind w:firstLine="432"/>
        <w:sectPr w:rsidR="00AE302B">
          <w:pgSz w:w="11906" w:h="16838"/>
          <w:pgMar w:top="1417" w:right="1701" w:bottom="1417" w:left="1701" w:header="708" w:footer="708" w:gutter="0"/>
          <w:cols w:space="708"/>
          <w:docGrid w:linePitch="360"/>
        </w:sectPr>
      </w:pPr>
    </w:p>
    <w:p w:rsidR="00FC7A83" w:rsidRDefault="00FC7A83" w:rsidP="00FC7A83">
      <w:pPr>
        <w:pStyle w:val="Ttulo1"/>
      </w:pPr>
      <w:bookmarkStart w:id="26" w:name="_Toc531011475"/>
      <w:r>
        <w:lastRenderedPageBreak/>
        <w:t>Implementação Física</w:t>
      </w:r>
      <w:bookmarkEnd w:id="26"/>
    </w:p>
    <w:p w:rsidR="001F6B40" w:rsidRDefault="00735F95" w:rsidP="001F6B40">
      <w:pPr>
        <w:pStyle w:val="Ttulo2"/>
      </w:pPr>
      <w:bookmarkStart w:id="27" w:name="_Toc531011476"/>
      <w:r>
        <w:t>Seleção do sistema de gestão de bases de dados</w:t>
      </w:r>
      <w:bookmarkEnd w:id="27"/>
    </w:p>
    <w:p w:rsidR="008A17C6" w:rsidRDefault="008A17C6" w:rsidP="008A17C6">
      <w:bookmarkStart w:id="28" w:name="_Toc531011477"/>
      <w:r>
        <w:t xml:space="preserve">Por fim criamos a </w:t>
      </w:r>
      <w:proofErr w:type="spellStart"/>
      <w:r>
        <w:t>implentação</w:t>
      </w:r>
      <w:proofErr w:type="spellEnd"/>
      <w:r>
        <w:t xml:space="preserve"> física a ser implementado no SGBD com base no modelo lógico anterior.</w:t>
      </w:r>
    </w:p>
    <w:p w:rsidR="008A17C6" w:rsidRPr="00890F49" w:rsidRDefault="008A17C6" w:rsidP="008A17C6">
      <w:r>
        <w:t xml:space="preserve">Para este efeito usamos como Sistema de Base de Dados o </w:t>
      </w:r>
      <w:proofErr w:type="spellStart"/>
      <w:r>
        <w:t>MySQL</w:t>
      </w:r>
      <w:proofErr w:type="spellEnd"/>
      <w:r>
        <w:t xml:space="preserve"> Workbench uma vez que era o sistema que que </w:t>
      </w:r>
      <w:proofErr w:type="spellStart"/>
      <w:r>
        <w:t>tinhamos</w:t>
      </w:r>
      <w:proofErr w:type="spellEnd"/>
      <w:r>
        <w:t xml:space="preserve"> mais </w:t>
      </w:r>
      <w:proofErr w:type="spellStart"/>
      <w:r>
        <w:t>familaridade</w:t>
      </w:r>
      <w:proofErr w:type="spellEnd"/>
      <w:r>
        <w:t>. Para além disso também foi a ferramenta que foi utilizado quer nas aulas práticas quer nas teóricas.</w:t>
      </w:r>
    </w:p>
    <w:p w:rsidR="001F6B40" w:rsidRDefault="001F6B40" w:rsidP="007A3506">
      <w:pPr>
        <w:pStyle w:val="Ttulo2"/>
      </w:pPr>
      <w:r>
        <w:t xml:space="preserve">Tradução do esquema lógico para o SGBD escolhido em </w:t>
      </w:r>
      <w:proofErr w:type="gramStart"/>
      <w:r>
        <w:t>SQL ???</w:t>
      </w:r>
      <w:bookmarkEnd w:id="28"/>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bookmarkStart w:id="29" w:name="_Toc531011478"/>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Pr>
          <w:rFonts w:ascii="Consolas" w:hAnsi="Consolas"/>
          <w:color w:val="000000"/>
          <w:sz w:val="18"/>
          <w:szCs w:val="18"/>
          <w:bdr w:val="none" w:sz="0" w:space="0" w:color="auto" w:frame="1"/>
          <w:lang w:eastAsia="pt-PT"/>
        </w:rPr>
        <w:t xml:space="preserve">  </w:t>
      </w:r>
      <w:proofErr w:type="gramStart"/>
      <w:r>
        <w:rPr>
          <w:rFonts w:ascii="Consolas" w:hAnsi="Consolas"/>
          <w:b/>
          <w:bCs/>
          <w:color w:val="006699"/>
          <w:sz w:val="18"/>
          <w:szCs w:val="18"/>
          <w:bdr w:val="none" w:sz="0" w:space="0" w:color="auto" w:frame="1"/>
          <w:lang w:eastAsia="pt-PT"/>
        </w:rPr>
        <w:t>INDEX</w:t>
      </w:r>
      <w:r>
        <w:rPr>
          <w:rFonts w:ascii="Consolas" w:hAnsi="Consolas"/>
          <w:color w:val="000000"/>
          <w:sz w:val="18"/>
          <w:szCs w:val="18"/>
          <w:bdr w:val="none" w:sz="0" w:space="0" w:color="auto" w:frame="1"/>
          <w:lang w:eastAsia="pt-PT"/>
        </w:rPr>
        <w:t>(</w:t>
      </w:r>
      <w:proofErr w:type="spellStart"/>
      <w:proofErr w:type="gramEnd"/>
      <w:r>
        <w:rPr>
          <w:rFonts w:ascii="Consolas" w:hAnsi="Consolas"/>
          <w:color w:val="000000"/>
          <w:sz w:val="18"/>
          <w:szCs w:val="18"/>
          <w:bdr w:val="none" w:sz="0" w:space="0" w:color="auto" w:frame="1"/>
          <w:lang w:eastAsia="pt-PT"/>
        </w:rPr>
        <w:t>tlmv</w:t>
      </w:r>
      <w:proofErr w:type="spellEnd"/>
      <w:r>
        <w:rPr>
          <w:rFonts w:ascii="Consolas" w:hAnsi="Consolas"/>
          <w:color w:val="0000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51318E"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51318E">
        <w:rPr>
          <w:rFonts w:ascii="Consolas" w:hAnsi="Consolas"/>
          <w:color w:val="000000"/>
          <w:sz w:val="18"/>
          <w:szCs w:val="18"/>
          <w:bdr w:val="none" w:sz="0" w:space="0" w:color="auto" w:frame="1"/>
          <w:lang w:eastAsia="pt-PT"/>
        </w:rPr>
        <w:t xml:space="preserve">  </w:t>
      </w:r>
      <w:proofErr w:type="gramStart"/>
      <w:r w:rsidRPr="0051318E">
        <w:rPr>
          <w:rFonts w:ascii="Consolas" w:hAnsi="Consolas"/>
          <w:b/>
          <w:bCs/>
          <w:color w:val="006699"/>
          <w:sz w:val="18"/>
          <w:szCs w:val="18"/>
          <w:bdr w:val="none" w:sz="0" w:space="0" w:color="auto" w:frame="1"/>
          <w:lang w:eastAsia="pt-PT"/>
        </w:rPr>
        <w:t>INDEX</w:t>
      </w:r>
      <w:r w:rsidRPr="0051318E">
        <w:rPr>
          <w:rFonts w:ascii="Consolas" w:hAnsi="Consolas"/>
          <w:color w:val="000000"/>
          <w:sz w:val="18"/>
          <w:szCs w:val="18"/>
          <w:bdr w:val="none" w:sz="0" w:space="0" w:color="auto" w:frame="1"/>
          <w:lang w:eastAsia="pt-PT"/>
        </w:rPr>
        <w:t>(</w:t>
      </w:r>
      <w:proofErr w:type="spellStart"/>
      <w:proofErr w:type="gramEnd"/>
      <w:r w:rsidRPr="0051318E">
        <w:rPr>
          <w:rFonts w:ascii="Consolas" w:hAnsi="Consolas"/>
          <w:color w:val="000000"/>
          <w:sz w:val="18"/>
          <w:szCs w:val="18"/>
          <w:bdr w:val="none" w:sz="0" w:space="0" w:color="auto" w:frame="1"/>
          <w:lang w:eastAsia="pt-PT"/>
        </w:rPr>
        <w:t>tlmv</w:t>
      </w:r>
      <w:proofErr w:type="spellEnd"/>
      <w:r w:rsidRPr="0051318E">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9F7BBE" w:rsidRPr="00DB0A66" w:rsidRDefault="009F7BBE" w:rsidP="009F7BBE">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9F7BBE" w:rsidRPr="00DB0A66" w:rsidRDefault="009F7BBE" w:rsidP="009F7BBE">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9F7BBE" w:rsidRDefault="009F7BBE" w:rsidP="009F7BBE"/>
    <w:p w:rsidR="007A3506" w:rsidRDefault="007A3506" w:rsidP="007A3506">
      <w:pPr>
        <w:pStyle w:val="Ttulo2"/>
      </w:pPr>
      <w:r>
        <w:t xml:space="preserve">Tradução das </w:t>
      </w:r>
      <w:r w:rsidR="003D3967">
        <w:t>i</w:t>
      </w:r>
      <w:r>
        <w:t>nterrogações do utilizador para SQL</w:t>
      </w:r>
      <w:r w:rsidR="003D3967">
        <w:t xml:space="preserve"> </w:t>
      </w:r>
      <w:r>
        <w:t>(alguns exemplos)</w:t>
      </w:r>
      <w:bookmarkEnd w:id="29"/>
    </w:p>
    <w:p w:rsidR="007A3506" w:rsidRDefault="003D3967" w:rsidP="004F0A03">
      <w:pPr>
        <w:pStyle w:val="Ttulo3"/>
      </w:pPr>
      <w:bookmarkStart w:id="30" w:name="_Toc531011479"/>
      <w:r>
        <w:t>Dados dos vencimentos dos funcionários</w:t>
      </w:r>
      <w:bookmarkEnd w:id="30"/>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bookmarkStart w:id="31"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1"/>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bookmarkStart w:id="32"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2"/>
    </w:p>
    <w:p w:rsidR="004F0A03" w:rsidRDefault="004F0A03" w:rsidP="004F0A03">
      <w:pPr>
        <w:pStyle w:val="Ttulo3"/>
      </w:pPr>
      <w:bookmarkStart w:id="33" w:name="_Toc531011480"/>
      <w:r>
        <w:t>Medicamento mais vendido</w:t>
      </w:r>
      <w:bookmarkEnd w:id="33"/>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bookmarkStart w:id="34"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4"/>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bookmarkStart w:id="35"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5"/>
    </w:p>
    <w:p w:rsidR="00D876A7" w:rsidRDefault="00D876A7" w:rsidP="00D876A7">
      <w:pPr>
        <w:pStyle w:val="Ttulo3"/>
      </w:pPr>
      <w:bookmarkStart w:id="36" w:name="_Toc531011481"/>
      <w:r>
        <w:t>Funcionário do mês (</w:t>
      </w:r>
      <w:proofErr w:type="gramStart"/>
      <w:r>
        <w:t>Janeiro</w:t>
      </w:r>
      <w:proofErr w:type="gramEnd"/>
      <w:r>
        <w:t>)</w:t>
      </w:r>
      <w:bookmarkEnd w:id="36"/>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bookmarkStart w:id="37"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w:t>
      </w:r>
      <w:proofErr w:type="gramStart"/>
      <w:r>
        <w:t>Janeiro</w:t>
      </w:r>
      <w:proofErr w:type="gramEnd"/>
      <w:r>
        <w:t>)</w:t>
      </w:r>
      <w:bookmarkEnd w:id="37"/>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bookmarkStart w:id="38"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8"/>
    </w:p>
    <w:p w:rsidR="00D876A7" w:rsidRDefault="00D876A7" w:rsidP="00D876A7">
      <w:pPr>
        <w:pStyle w:val="Ttulo3"/>
      </w:pPr>
      <w:bookmarkStart w:id="39" w:name="_Toc531011482"/>
      <w:r>
        <w:t>Medicamentos de pacientes crónicos</w:t>
      </w:r>
      <w:bookmarkEnd w:id="39"/>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bookmarkStart w:id="40"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0"/>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bookmarkStart w:id="41"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1"/>
    </w:p>
    <w:p w:rsidR="00D876A7" w:rsidRDefault="00D876A7" w:rsidP="00D876A7">
      <w:pPr>
        <w:pStyle w:val="Ttulo3"/>
      </w:pPr>
      <w:bookmarkStart w:id="42" w:name="_Toc531011483"/>
      <w:r>
        <w:t>Tempo médio de atendimento</w:t>
      </w:r>
      <w:bookmarkEnd w:id="42"/>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bookmarkStart w:id="43"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3"/>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bookmarkStart w:id="44"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4"/>
    </w:p>
    <w:p w:rsidR="00D876A7" w:rsidRPr="00D876A7" w:rsidRDefault="00D876A7" w:rsidP="00D876A7">
      <w:pPr>
        <w:pStyle w:val="Ttulo3"/>
      </w:pPr>
      <w:bookmarkStart w:id="45" w:name="_Toc531011484"/>
      <w:r>
        <w:t>Tempo médio de atendimento por hora</w:t>
      </w:r>
      <w:bookmarkEnd w:id="45"/>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bookmarkStart w:id="46"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6"/>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bookmarkStart w:id="47"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7"/>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bookmarkStart w:id="48"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8"/>
    </w:p>
    <w:p w:rsidR="00892D5A" w:rsidRDefault="00892D5A" w:rsidP="00892D5A">
      <w:pPr>
        <w:pStyle w:val="Ttulo3"/>
      </w:pPr>
      <w:bookmarkStart w:id="49" w:name="_Toc531011485"/>
      <w:r>
        <w:t>Alterar o nº de telemóvel do cliente 6</w:t>
      </w:r>
      <w:bookmarkEnd w:id="49"/>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bookmarkStart w:id="50"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0"/>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bookmarkStart w:id="51"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1"/>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bookmarkStart w:id="52"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2"/>
    </w:p>
    <w:p w:rsidR="00892D5A" w:rsidRPr="00892D5A" w:rsidRDefault="00892D5A" w:rsidP="00892D5A">
      <w:pPr>
        <w:pStyle w:val="Ttulo3"/>
      </w:pPr>
      <w:bookmarkStart w:id="53" w:name="_Toc531011486"/>
      <w:r>
        <w:t>Aumentar o ordenado do funcionário 1</w:t>
      </w:r>
      <w:bookmarkEnd w:id="53"/>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bookmarkStart w:id="54"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4"/>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bookmarkStart w:id="55"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5"/>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bookmarkStart w:id="56"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6"/>
    </w:p>
    <w:p w:rsidR="007A3506" w:rsidRDefault="007A3506" w:rsidP="007A3506">
      <w:pPr>
        <w:pStyle w:val="Ttulo2"/>
      </w:pPr>
      <w:bookmarkStart w:id="57" w:name="_Toc531011487"/>
      <w:r>
        <w:t>Tradução das transações estabelecidas para SQL (alguns exemplos)</w:t>
      </w:r>
      <w:bookmarkEnd w:id="57"/>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Ttulo2"/>
      </w:pPr>
      <w:bookmarkStart w:id="58" w:name="_Toc531011488"/>
      <w:r>
        <w:t>Escolha, definição e caracterização de índices em SQL</w:t>
      </w:r>
      <w:bookmarkEnd w:id="58"/>
      <w:r>
        <w:t xml:space="preserve"> </w:t>
      </w:r>
    </w:p>
    <w:p w:rsidR="009F7BBE" w:rsidRDefault="009F7BBE" w:rsidP="009F7BBE">
      <w:pPr>
        <w:ind w:firstLine="576"/>
      </w:pPr>
      <w:bookmarkStart w:id="59" w:name="_Toc531011489"/>
      <w:r w:rsidRPr="00477451">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9F7BBE" w:rsidRDefault="009F7BBE" w:rsidP="009F7BBE"/>
    <w:p w:rsidR="009F7BBE" w:rsidRDefault="009F7BBE" w:rsidP="009F7BBE">
      <w:pPr>
        <w:ind w:firstLine="576"/>
      </w:pPr>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t>No nosso trabalho, utilizámos esta funcionalidade nas tabelas referentes aos clientes e aos funcionários, indexando as entradas pelo número de telefone, para podermos procurar um cliente ou funcionário pelo seu contacto.</w:t>
      </w:r>
    </w:p>
    <w:p w:rsidR="009F7BBE" w:rsidRDefault="009F7BBE" w:rsidP="009F7BBE">
      <w:pPr>
        <w:ind w:firstLine="576"/>
      </w:pPr>
      <w:r>
        <w:t>A criação de um índice é feita aquando da criação da tabela em que este é feito, conforme o seguinte exemplo:</w:t>
      </w:r>
    </w:p>
    <w:p w:rsidR="009F7BBE" w:rsidRDefault="009F7BBE" w:rsidP="009F7BBE">
      <w:pPr>
        <w:ind w:firstLine="576"/>
        <w:rPr>
          <w:rFonts w:ascii="Consolas" w:hAnsi="Consolas"/>
          <w:color w:val="000000"/>
          <w:sz w:val="18"/>
          <w:szCs w:val="18"/>
          <w:bdr w:val="none" w:sz="0" w:space="0" w:color="auto" w:frame="1"/>
          <w:lang w:eastAsia="pt-PT"/>
        </w:rPr>
      </w:pPr>
    </w:p>
    <w:p w:rsidR="009F7BBE" w:rsidRPr="004668EE" w:rsidRDefault="009F7BBE" w:rsidP="009F7BBE">
      <w:pPr>
        <w:ind w:firstLine="576"/>
      </w:pPr>
      <w:r w:rsidRPr="004668EE">
        <w:rPr>
          <w:rFonts w:ascii="Consolas" w:hAnsi="Consolas"/>
          <w:color w:val="000000"/>
          <w:sz w:val="18"/>
          <w:szCs w:val="18"/>
          <w:bdr w:val="none" w:sz="0" w:space="0" w:color="auto" w:frame="1"/>
          <w:lang w:eastAsia="pt-PT"/>
        </w:rPr>
        <w:t>  </w:t>
      </w:r>
      <w:r>
        <w:rPr>
          <w:rFonts w:ascii="Consolas" w:hAnsi="Consolas"/>
          <w:noProof/>
          <w:color w:val="000000"/>
          <w:sz w:val="18"/>
          <w:szCs w:val="18"/>
          <w:bdr w:val="none" w:sz="0" w:space="0" w:color="auto" w:frame="1"/>
          <w:lang w:eastAsia="pt-PT"/>
        </w:rPr>
        <w:drawing>
          <wp:inline distT="0" distB="0" distL="0" distR="0" wp14:anchorId="0A040E08" wp14:editId="589B0E83">
            <wp:extent cx="3785235" cy="1666875"/>
            <wp:effectExtent l="0" t="0" r="571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5235" cy="1666875"/>
                    </a:xfrm>
                    <a:prstGeom prst="rect">
                      <a:avLst/>
                    </a:prstGeom>
                    <a:noFill/>
                    <a:ln>
                      <a:noFill/>
                    </a:ln>
                  </pic:spPr>
                </pic:pic>
              </a:graphicData>
            </a:graphic>
          </wp:inline>
        </w:drawing>
      </w:r>
    </w:p>
    <w:p w:rsidR="009F7BBE" w:rsidRDefault="009F7BBE" w:rsidP="009F7BBE">
      <w:pPr>
        <w:ind w:firstLine="576"/>
      </w:pPr>
    </w:p>
    <w:p w:rsidR="009F7BBE" w:rsidRDefault="009F7BBE" w:rsidP="009F7BBE"/>
    <w:p w:rsidR="009F7BBE" w:rsidRDefault="009F7BBE" w:rsidP="009F7BBE">
      <w:pPr>
        <w:ind w:firstLine="576"/>
      </w:pPr>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9F7BBE" w:rsidRDefault="009F7BBE" w:rsidP="009F7BBE"/>
    <w:p w:rsidR="009F7BBE" w:rsidRDefault="009F7BBE" w:rsidP="009F7BBE">
      <w:pPr>
        <w:ind w:firstLine="576"/>
      </w:pPr>
      <w:r w:rsidRPr="00477451">
        <w:lastRenderedPageBreak/>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bookmarkEnd w:id="59"/>
    </w:p>
    <w:p w:rsidR="007A3506" w:rsidRDefault="007A3506" w:rsidP="007A3506"/>
    <w:p w:rsidR="007A3506" w:rsidRDefault="007A3506" w:rsidP="007A3506">
      <w:pPr>
        <w:pStyle w:val="Ttulo2"/>
      </w:pPr>
      <w:bookmarkStart w:id="60" w:name="_Toc531011490"/>
      <w:r>
        <w:t>Definição e caracterização das vistas de utilização em SQL (alguns exemplos)</w:t>
      </w:r>
      <w:bookmarkEnd w:id="60"/>
    </w:p>
    <w:p w:rsidR="007A3506" w:rsidRDefault="007A3506" w:rsidP="007A3506"/>
    <w:p w:rsidR="007A3506" w:rsidRDefault="007A3506" w:rsidP="007A3506">
      <w:pPr>
        <w:pStyle w:val="Ttulo2"/>
      </w:pPr>
      <w:bookmarkStart w:id="61" w:name="_Toc531011491"/>
      <w:r>
        <w:t>Definição e caracterização dos mecanismos de segurança em SQL</w:t>
      </w:r>
      <w:bookmarkEnd w:id="61"/>
    </w:p>
    <w:p w:rsidR="007A3506" w:rsidRDefault="007A3506" w:rsidP="007A3506"/>
    <w:p w:rsidR="007A3506" w:rsidRPr="007A3506" w:rsidRDefault="007A3506" w:rsidP="007A3506">
      <w:pPr>
        <w:pStyle w:val="Ttulo2"/>
      </w:pPr>
      <w:bookmarkStart w:id="62" w:name="_Toc531011492"/>
      <w:r>
        <w:t>Revisão do sistema implementado com o utilizador</w:t>
      </w:r>
      <w:bookmarkEnd w:id="62"/>
    </w:p>
    <w:p w:rsidR="001F6B40" w:rsidRDefault="001F6B40" w:rsidP="001F6B40"/>
    <w:p w:rsidR="001F6B40" w:rsidRDefault="009F7BBE" w:rsidP="00AC5477">
      <w:pPr>
        <w:ind w:firstLine="432"/>
      </w:pPr>
      <w:r>
        <w:t xml:space="preserve">Como para validar os modelos, é necessário rever o sistema implementado com o cliente para, finalmente, aprovar o projeto desenvolvido e pôr em funcionamento a base de dados.  Após </w:t>
      </w:r>
      <w:r w:rsidR="00AC5477">
        <w:t>rever a</w:t>
      </w:r>
      <w:r>
        <w:t xml:space="preserve"> implementação dos requisitos que tinham sido especificados no modelo físico, este foi aprovado.</w:t>
      </w:r>
    </w:p>
    <w:p w:rsidR="00AC5477" w:rsidRDefault="00AC5477" w:rsidP="00AC5477">
      <w:pPr>
        <w:ind w:firstLine="432"/>
      </w:pPr>
    </w:p>
    <w:p w:rsidR="00AC5477" w:rsidRPr="001F6B40" w:rsidRDefault="00AC5477" w:rsidP="00AC5477">
      <w:pPr>
        <w:ind w:firstLine="432"/>
        <w:sectPr w:rsidR="00AC5477" w:rsidRPr="001F6B40">
          <w:pgSz w:w="11906" w:h="16838"/>
          <w:pgMar w:top="1417" w:right="1701" w:bottom="1417" w:left="1701" w:header="708" w:footer="708" w:gutter="0"/>
          <w:cols w:space="708"/>
          <w:docGrid w:linePitch="360"/>
        </w:sectPr>
      </w:pPr>
      <w:bookmarkStart w:id="63" w:name="_GoBack"/>
      <w:bookmarkEnd w:id="63"/>
    </w:p>
    <w:p w:rsidR="00FC7A83" w:rsidRDefault="00FC7A83" w:rsidP="00754386">
      <w:pPr>
        <w:pStyle w:val="Ttulo1"/>
      </w:pPr>
      <w:bookmarkStart w:id="64" w:name="_Toc531011493"/>
      <w:proofErr w:type="gramStart"/>
      <w:r>
        <w:lastRenderedPageBreak/>
        <w:t>Conclusões e Trabalho Futuro</w:t>
      </w:r>
      <w:bookmarkEnd w:id="64"/>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4C2" w:rsidRDefault="00DE24C2" w:rsidP="00EB749C">
      <w:pPr>
        <w:spacing w:line="240" w:lineRule="auto"/>
      </w:pPr>
      <w:r>
        <w:separator/>
      </w:r>
    </w:p>
  </w:endnote>
  <w:endnote w:type="continuationSeparator" w:id="0">
    <w:p w:rsidR="00DE24C2" w:rsidRDefault="00DE24C2"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4C2" w:rsidRDefault="00DE24C2" w:rsidP="00EB749C">
      <w:pPr>
        <w:spacing w:line="240" w:lineRule="auto"/>
      </w:pPr>
      <w:r>
        <w:separator/>
      </w:r>
    </w:p>
  </w:footnote>
  <w:footnote w:type="continuationSeparator" w:id="0">
    <w:p w:rsidR="00DE24C2" w:rsidRDefault="00DE24C2" w:rsidP="00EB749C">
      <w:pPr>
        <w:spacing w:line="240" w:lineRule="auto"/>
      </w:pPr>
      <w:r>
        <w:continuationSeparator/>
      </w:r>
    </w:p>
  </w:footnote>
  <w:footnote w:id="1">
    <w:p w:rsidR="008620D4" w:rsidRDefault="008620D4">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A1059"/>
    <w:rsid w:val="005B7AA3"/>
    <w:rsid w:val="005E7DF6"/>
    <w:rsid w:val="006135BE"/>
    <w:rsid w:val="00645D53"/>
    <w:rsid w:val="006817CC"/>
    <w:rsid w:val="006927B6"/>
    <w:rsid w:val="00697307"/>
    <w:rsid w:val="0070183D"/>
    <w:rsid w:val="00714DFD"/>
    <w:rsid w:val="0072283E"/>
    <w:rsid w:val="00735F95"/>
    <w:rsid w:val="00754386"/>
    <w:rsid w:val="007A3506"/>
    <w:rsid w:val="007E1D1F"/>
    <w:rsid w:val="0083353F"/>
    <w:rsid w:val="00835B6C"/>
    <w:rsid w:val="00856172"/>
    <w:rsid w:val="00860E5B"/>
    <w:rsid w:val="008620D4"/>
    <w:rsid w:val="00892D5A"/>
    <w:rsid w:val="008A17C6"/>
    <w:rsid w:val="008D46DF"/>
    <w:rsid w:val="008F30F0"/>
    <w:rsid w:val="0093079D"/>
    <w:rsid w:val="00931911"/>
    <w:rsid w:val="009325CA"/>
    <w:rsid w:val="0094766A"/>
    <w:rsid w:val="009554A5"/>
    <w:rsid w:val="009739D0"/>
    <w:rsid w:val="009A51E8"/>
    <w:rsid w:val="009E1A74"/>
    <w:rsid w:val="009F7BBE"/>
    <w:rsid w:val="00A145EA"/>
    <w:rsid w:val="00A722DB"/>
    <w:rsid w:val="00A83873"/>
    <w:rsid w:val="00AB1B65"/>
    <w:rsid w:val="00AC5477"/>
    <w:rsid w:val="00AE302B"/>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DE24C2"/>
    <w:rsid w:val="00E12F02"/>
    <w:rsid w:val="00E955F7"/>
    <w:rsid w:val="00EB749C"/>
    <w:rsid w:val="00ED224B"/>
    <w:rsid w:val="00EF57E6"/>
    <w:rsid w:val="00F02983"/>
    <w:rsid w:val="00F20A5E"/>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9F6"/>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B0FF-07CD-44D0-9BF6-9CB70DB6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34</Pages>
  <Words>6147</Words>
  <Characters>33194</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39</cp:revision>
  <dcterms:created xsi:type="dcterms:W3CDTF">2018-11-24T15:37:00Z</dcterms:created>
  <dcterms:modified xsi:type="dcterms:W3CDTF">2018-11-26T19:04:00Z</dcterms:modified>
</cp:coreProperties>
</file>