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4D04C59" w:rsidR="00E370AF" w:rsidRDefault="00353A4B">
            <w:r>
              <w:t>27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911063D" w:rsidR="00E370AF" w:rsidRDefault="00353A4B">
            <w:r w:rsidRPr="00353A4B">
              <w:t>LTVIP2025TMID42022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D8ABE9F" w:rsidR="00E370AF" w:rsidRDefault="00353A4B">
            <w:proofErr w:type="spellStart"/>
            <w:r w:rsidRPr="00353A4B">
              <w:t>Hematovision</w:t>
            </w:r>
            <w:proofErr w:type="spellEnd"/>
            <w:r w:rsidRPr="00353A4B">
              <w:t>: Advanced Blood Cell Classification Using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0C624FD5" w14:textId="77777777" w:rsidR="00353A4B" w:rsidRPr="00353A4B" w:rsidRDefault="00353A4B" w:rsidP="00353A4B">
      <w:pPr>
        <w:rPr>
          <w:b/>
        </w:rPr>
      </w:pPr>
      <w:r w:rsidRPr="00353A4B">
        <w:rPr>
          <w:b/>
        </w:rPr>
        <w:t>Solution architecture is a complex process – with many sub-processes – that bridges the gap between healthcare problems and AI-powered technology solutions. Its goals in this project are to:</w:t>
      </w:r>
    </w:p>
    <w:p w14:paraId="329D68EF" w14:textId="77777777" w:rsidR="00353A4B" w:rsidRPr="00353A4B" w:rsidRDefault="00353A4B" w:rsidP="00353A4B">
      <w:pPr>
        <w:numPr>
          <w:ilvl w:val="0"/>
          <w:numId w:val="2"/>
        </w:numPr>
        <w:rPr>
          <w:b/>
        </w:rPr>
      </w:pPr>
      <w:r w:rsidRPr="00353A4B">
        <w:rPr>
          <w:b/>
        </w:rPr>
        <w:t>Find the best deep learning solution to automate and enhance blood cell classification.</w:t>
      </w:r>
    </w:p>
    <w:p w14:paraId="5BCF6866" w14:textId="46CD4D60" w:rsidR="00353A4B" w:rsidRPr="00353A4B" w:rsidRDefault="00353A4B" w:rsidP="00353A4B">
      <w:pPr>
        <w:numPr>
          <w:ilvl w:val="0"/>
          <w:numId w:val="2"/>
        </w:numPr>
        <w:rPr>
          <w:b/>
        </w:rPr>
      </w:pPr>
      <w:r w:rsidRPr="00353A4B">
        <w:rPr>
          <w:b/>
        </w:rPr>
        <w:t>Describe the structure, characteristics, behavio</w:t>
      </w:r>
      <w:r>
        <w:rPr>
          <w:b/>
        </w:rPr>
        <w:t>u</w:t>
      </w:r>
      <w:r w:rsidRPr="00353A4B">
        <w:rPr>
          <w:b/>
        </w:rPr>
        <w:t>r, and other aspects of the AI system to healthcare stakeholders.</w:t>
      </w:r>
    </w:p>
    <w:p w14:paraId="3EE4E726" w14:textId="77777777" w:rsidR="00353A4B" w:rsidRPr="00353A4B" w:rsidRDefault="00353A4B" w:rsidP="00353A4B">
      <w:pPr>
        <w:numPr>
          <w:ilvl w:val="0"/>
          <w:numId w:val="2"/>
        </w:numPr>
        <w:rPr>
          <w:b/>
        </w:rPr>
      </w:pPr>
      <w:r w:rsidRPr="00353A4B">
        <w:rPr>
          <w:b/>
        </w:rPr>
        <w:t>Define features, model development phases, and data handling requirements.</w:t>
      </w:r>
    </w:p>
    <w:p w14:paraId="6E846B54" w14:textId="77777777" w:rsidR="00353A4B" w:rsidRPr="00353A4B" w:rsidRDefault="00353A4B" w:rsidP="00353A4B">
      <w:pPr>
        <w:numPr>
          <w:ilvl w:val="0"/>
          <w:numId w:val="2"/>
        </w:numPr>
        <w:rPr>
          <w:b/>
        </w:rPr>
      </w:pPr>
      <w:r w:rsidRPr="00353A4B">
        <w:rPr>
          <w:b/>
        </w:rPr>
        <w:t>Provide specifications according to which the solution is trained, validated, managed, and deployed in medical environments.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rFonts w:ascii="Helvetica Neue" w:eastAsia="Helvetica Neue" w:hAnsi="Helvetica Neue" w:cs="Helvetica Neue"/>
          <w:i/>
          <w:color w:val="333333"/>
          <w:sz w:val="21"/>
          <w:szCs w:val="21"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6562DE17" w14:textId="77777777" w:rsidR="00353A4B" w:rsidRPr="00353A4B" w:rsidRDefault="00353A4B" w:rsidP="00353A4B">
      <w:pPr>
        <w:rPr>
          <w:b/>
        </w:rPr>
      </w:pPr>
      <w:proofErr w:type="gramStart"/>
      <w:r w:rsidRPr="00353A4B">
        <w:rPr>
          <w:b/>
        </w:rPr>
        <w:t xml:space="preserve">  </w:t>
      </w:r>
      <w:r w:rsidRPr="00353A4B">
        <w:rPr>
          <w:b/>
          <w:bCs/>
        </w:rPr>
        <w:t>Input</w:t>
      </w:r>
      <w:proofErr w:type="gramEnd"/>
      <w:r w:rsidRPr="00353A4B">
        <w:rPr>
          <w:b/>
          <w:bCs/>
        </w:rPr>
        <w:t>:</w:t>
      </w:r>
      <w:r w:rsidRPr="00353A4B">
        <w:rPr>
          <w:b/>
        </w:rPr>
        <w:t xml:space="preserve"> Microscopic Blood Cell Image</w:t>
      </w:r>
    </w:p>
    <w:p w14:paraId="1CEF10EB" w14:textId="77777777" w:rsidR="00353A4B" w:rsidRPr="00353A4B" w:rsidRDefault="00353A4B" w:rsidP="00353A4B">
      <w:pPr>
        <w:rPr>
          <w:b/>
        </w:rPr>
      </w:pPr>
      <w:proofErr w:type="gramStart"/>
      <w:r w:rsidRPr="00353A4B">
        <w:rPr>
          <w:b/>
        </w:rPr>
        <w:t xml:space="preserve">  </w:t>
      </w:r>
      <w:r w:rsidRPr="00353A4B">
        <w:rPr>
          <w:b/>
          <w:bCs/>
        </w:rPr>
        <w:t>Model</w:t>
      </w:r>
      <w:proofErr w:type="gramEnd"/>
      <w:r w:rsidRPr="00353A4B">
        <w:rPr>
          <w:b/>
          <w:bCs/>
        </w:rPr>
        <w:t xml:space="preserve"> Pipeline:</w:t>
      </w:r>
      <w:r w:rsidRPr="00353A4B">
        <w:rPr>
          <w:b/>
        </w:rPr>
        <w:t xml:space="preserve"> Image Preprocessing → Transfer Learning (</w:t>
      </w:r>
      <w:proofErr w:type="spellStart"/>
      <w:r w:rsidRPr="00353A4B">
        <w:rPr>
          <w:b/>
        </w:rPr>
        <w:t>ResNet</w:t>
      </w:r>
      <w:proofErr w:type="spellEnd"/>
      <w:r w:rsidRPr="00353A4B">
        <w:rPr>
          <w:b/>
        </w:rPr>
        <w:t>/VGG) → CNN Classifier</w:t>
      </w:r>
    </w:p>
    <w:p w14:paraId="1A68C4D1" w14:textId="77777777" w:rsidR="00353A4B" w:rsidRPr="00353A4B" w:rsidRDefault="00353A4B" w:rsidP="00353A4B">
      <w:pPr>
        <w:rPr>
          <w:b/>
        </w:rPr>
      </w:pPr>
      <w:proofErr w:type="gramStart"/>
      <w:r w:rsidRPr="00353A4B">
        <w:rPr>
          <w:b/>
        </w:rPr>
        <w:t xml:space="preserve">  </w:t>
      </w:r>
      <w:r w:rsidRPr="00353A4B">
        <w:rPr>
          <w:b/>
          <w:bCs/>
        </w:rPr>
        <w:t>Output</w:t>
      </w:r>
      <w:proofErr w:type="gramEnd"/>
      <w:r w:rsidRPr="00353A4B">
        <w:rPr>
          <w:b/>
          <w:bCs/>
        </w:rPr>
        <w:t>:</w:t>
      </w:r>
      <w:r w:rsidRPr="00353A4B">
        <w:rPr>
          <w:b/>
        </w:rPr>
        <w:t xml:space="preserve"> Classified Cells (RBC, WBC, Platelets, Abnormal Cells)</w:t>
      </w:r>
    </w:p>
    <w:p w14:paraId="4053374E" w14:textId="77777777" w:rsidR="00353A4B" w:rsidRPr="00353A4B" w:rsidRDefault="00353A4B" w:rsidP="00353A4B">
      <w:pPr>
        <w:rPr>
          <w:b/>
        </w:rPr>
      </w:pPr>
      <w:proofErr w:type="gramStart"/>
      <w:r w:rsidRPr="00353A4B">
        <w:rPr>
          <w:b/>
        </w:rPr>
        <w:t xml:space="preserve">  </w:t>
      </w:r>
      <w:r w:rsidRPr="00353A4B">
        <w:rPr>
          <w:b/>
          <w:bCs/>
        </w:rPr>
        <w:t>Interface</w:t>
      </w:r>
      <w:proofErr w:type="gramEnd"/>
      <w:r w:rsidRPr="00353A4B">
        <w:rPr>
          <w:b/>
          <w:bCs/>
        </w:rPr>
        <w:t xml:space="preserve"> Layer:</w:t>
      </w:r>
      <w:r w:rsidRPr="00353A4B">
        <w:rPr>
          <w:b/>
        </w:rPr>
        <w:t xml:space="preserve"> Web/Cloud Interface for Healthcare Professionals</w:t>
      </w:r>
    </w:p>
    <w:p w14:paraId="537D79B6" w14:textId="77777777" w:rsidR="00353A4B" w:rsidRPr="00353A4B" w:rsidRDefault="00353A4B" w:rsidP="00353A4B">
      <w:pPr>
        <w:rPr>
          <w:b/>
        </w:rPr>
      </w:pPr>
      <w:proofErr w:type="gramStart"/>
      <w:r w:rsidRPr="00353A4B">
        <w:rPr>
          <w:b/>
        </w:rPr>
        <w:lastRenderedPageBreak/>
        <w:t xml:space="preserve">  </w:t>
      </w:r>
      <w:r w:rsidRPr="00353A4B">
        <w:rPr>
          <w:b/>
          <w:bCs/>
        </w:rPr>
        <w:t>Storage</w:t>
      </w:r>
      <w:proofErr w:type="gramEnd"/>
      <w:r w:rsidRPr="00353A4B">
        <w:rPr>
          <w:b/>
          <w:bCs/>
        </w:rPr>
        <w:t>:</w:t>
      </w:r>
      <w:r w:rsidRPr="00353A4B">
        <w:rPr>
          <w:b/>
        </w:rPr>
        <w:t xml:space="preserve"> Secure Cloud Database with Report Generation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45567F6-88B9-4523-BE89-A415A7DECB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4DD0DE-54D8-448C-B4BB-62B88C1FB2FC}"/>
    <w:embedBold r:id="rId3" w:fontKey="{D0B703BF-E15F-4FA1-9653-EA7DAC3A14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8C5D35-1BB5-4846-A0E6-310447339318}"/>
    <w:embedItalic r:id="rId5" w:fontKey="{B6383B18-6EA0-4973-8934-F80E434A0A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F453C37-34DF-434D-A0A5-3D00692BEED8}"/>
    <w:embedItalic r:id="rId7" w:fontKey="{E752AB95-4CB6-4B99-B3A7-E85213599BB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227DE9F-1E3B-44CB-ADB2-551DA28BCD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2DF348C"/>
    <w:multiLevelType w:val="multilevel"/>
    <w:tmpl w:val="26EA4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421221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111B9"/>
    <w:rsid w:val="00267921"/>
    <w:rsid w:val="00353A4B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Manjula Polu</cp:lastModifiedBy>
  <cp:revision>2</cp:revision>
  <dcterms:created xsi:type="dcterms:W3CDTF">2025-06-27T06:45:00Z</dcterms:created>
  <dcterms:modified xsi:type="dcterms:W3CDTF">2025-06-27T06:45:00Z</dcterms:modified>
</cp:coreProperties>
</file>