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0743" w14:textId="77777777" w:rsidR="004268D9" w:rsidRDefault="004268D9" w:rsidP="004268D9"/>
    <w:p w14:paraId="7F215600" w14:textId="77777777" w:rsidR="004268D9" w:rsidRDefault="004268D9" w:rsidP="004268D9"/>
    <w:p w14:paraId="3CED34D7" w14:textId="77777777" w:rsidR="004268D9" w:rsidRDefault="004268D9" w:rsidP="004268D9">
      <w:pPr>
        <w:rPr>
          <w:b/>
          <w:bCs/>
        </w:rPr>
      </w:pPr>
      <w:r w:rsidRPr="004268D9">
        <w:rPr>
          <w:b/>
          <w:bCs/>
        </w:rPr>
        <w:t>Interpretation: Simulated CTR vs. % of Users Targeted</w:t>
      </w:r>
    </w:p>
    <w:p w14:paraId="55B873C1" w14:textId="37AAF79C" w:rsidR="004268D9" w:rsidRPr="004268D9" w:rsidRDefault="004268D9" w:rsidP="004268D9">
      <w:pPr>
        <w:rPr>
          <w:b/>
          <w:bCs/>
        </w:rPr>
      </w:pPr>
      <w:r w:rsidRPr="004268D9">
        <w:rPr>
          <w:b/>
          <w:bCs/>
          <w:noProof/>
        </w:rPr>
        <w:drawing>
          <wp:inline distT="0" distB="0" distL="0" distR="0" wp14:anchorId="34E9EF85" wp14:editId="2C558AC5">
            <wp:extent cx="5731510" cy="3632835"/>
            <wp:effectExtent l="0" t="0" r="2540" b="5715"/>
            <wp:docPr id="157991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1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E9CE" w14:textId="77777777" w:rsidR="004268D9" w:rsidRPr="004268D9" w:rsidRDefault="004268D9" w:rsidP="004268D9">
      <w:r w:rsidRPr="004268D9">
        <w:t xml:space="preserve">The chart illustrates how the </w:t>
      </w:r>
      <w:r w:rsidRPr="004268D9">
        <w:rPr>
          <w:b/>
          <w:bCs/>
        </w:rPr>
        <w:t>Click-Through Rate (CTR)</w:t>
      </w:r>
      <w:r w:rsidRPr="004268D9">
        <w:t xml:space="preserve"> changes as we vary the </w:t>
      </w:r>
      <w:r w:rsidRPr="004268D9">
        <w:rPr>
          <w:b/>
          <w:bCs/>
        </w:rPr>
        <w:t>percentage of users targeted</w:t>
      </w:r>
      <w:r w:rsidRPr="004268D9">
        <w:t>, using the model’s predicted probabilities.</w:t>
      </w:r>
    </w:p>
    <w:p w14:paraId="6AE66B89" w14:textId="77777777" w:rsidR="004268D9" w:rsidRPr="004268D9" w:rsidRDefault="004268D9" w:rsidP="004268D9">
      <w:pPr>
        <w:numPr>
          <w:ilvl w:val="0"/>
          <w:numId w:val="2"/>
        </w:numPr>
      </w:pPr>
      <w:r w:rsidRPr="004268D9">
        <w:t xml:space="preserve">The </w:t>
      </w:r>
      <w:r w:rsidRPr="004268D9">
        <w:rPr>
          <w:b/>
          <w:bCs/>
        </w:rPr>
        <w:t>x-axis</w:t>
      </w:r>
      <w:r w:rsidRPr="004268D9">
        <w:t xml:space="preserve"> represents the </w:t>
      </w:r>
      <w:r w:rsidRPr="004268D9">
        <w:rPr>
          <w:b/>
          <w:bCs/>
        </w:rPr>
        <w:t>percentage of top users</w:t>
      </w:r>
      <w:r w:rsidRPr="004268D9">
        <w:t xml:space="preserve"> (ranked by predicted click probability) selected for the campaign.</w:t>
      </w:r>
    </w:p>
    <w:p w14:paraId="4DD2588E" w14:textId="0F283E9B" w:rsidR="004268D9" w:rsidRPr="00353274" w:rsidRDefault="004268D9" w:rsidP="004268D9">
      <w:pPr>
        <w:numPr>
          <w:ilvl w:val="0"/>
          <w:numId w:val="2"/>
        </w:numPr>
      </w:pPr>
      <w:r w:rsidRPr="004268D9">
        <w:t xml:space="preserve">The </w:t>
      </w:r>
      <w:r w:rsidRPr="004268D9">
        <w:rPr>
          <w:b/>
          <w:bCs/>
        </w:rPr>
        <w:t>y-axis</w:t>
      </w:r>
      <w:r w:rsidRPr="004268D9">
        <w:t xml:space="preserve"> shows the </w:t>
      </w:r>
      <w:r w:rsidRPr="004268D9">
        <w:rPr>
          <w:b/>
          <w:bCs/>
        </w:rPr>
        <w:t>simulated CTR</w:t>
      </w:r>
      <w:r w:rsidRPr="004268D9">
        <w:t xml:space="preserve"> achieved when sending to that group.</w:t>
      </w:r>
      <w:r w:rsidRPr="00353274">
        <w:rPr>
          <w:b/>
          <w:bCs/>
        </w:rPr>
        <w:t xml:space="preserve"> Key Insights:</w:t>
      </w:r>
    </w:p>
    <w:p w14:paraId="199C0D5D" w14:textId="15F6761C" w:rsidR="004268D9" w:rsidRPr="004268D9" w:rsidRDefault="004268D9" w:rsidP="004268D9">
      <w:pPr>
        <w:numPr>
          <w:ilvl w:val="0"/>
          <w:numId w:val="3"/>
        </w:numPr>
      </w:pPr>
      <w:r w:rsidRPr="004268D9">
        <w:rPr>
          <w:b/>
          <w:bCs/>
        </w:rPr>
        <w:t>Higher CTR at smaller sizes</w:t>
      </w:r>
      <w:r w:rsidRPr="004268D9">
        <w:t>:</w:t>
      </w:r>
      <w:r w:rsidRPr="004268D9">
        <w:br/>
        <w:t xml:space="preserve">The </w:t>
      </w:r>
      <w:r w:rsidRPr="004268D9">
        <w:rPr>
          <w:b/>
          <w:bCs/>
        </w:rPr>
        <w:t>top 5–30% of users</w:t>
      </w:r>
      <w:r w:rsidRPr="004268D9">
        <w:t xml:space="preserve"> show a </w:t>
      </w:r>
      <w:r w:rsidRPr="004268D9">
        <w:rPr>
          <w:b/>
          <w:bCs/>
        </w:rPr>
        <w:t>significantly higher CTR</w:t>
      </w:r>
      <w:r w:rsidRPr="004268D9">
        <w:t xml:space="preserve"> than the campaign’s baseline.</w:t>
      </w:r>
      <w:r w:rsidRPr="004268D9">
        <w:br/>
        <w:t xml:space="preserve"> This confirms that the model successfully identifies users who are more likely to click.</w:t>
      </w:r>
    </w:p>
    <w:p w14:paraId="12B97118" w14:textId="77777777" w:rsidR="004268D9" w:rsidRPr="004268D9" w:rsidRDefault="004268D9" w:rsidP="004268D9">
      <w:pPr>
        <w:numPr>
          <w:ilvl w:val="0"/>
          <w:numId w:val="3"/>
        </w:numPr>
      </w:pPr>
      <w:r w:rsidRPr="004268D9">
        <w:rPr>
          <w:b/>
          <w:bCs/>
        </w:rPr>
        <w:t>Diminishing returns after ~30–40%</w:t>
      </w:r>
      <w:r w:rsidRPr="004268D9">
        <w:t>:</w:t>
      </w:r>
      <w:r w:rsidRPr="004268D9">
        <w:br/>
        <w:t xml:space="preserve">As we include more users, the CTR starts to </w:t>
      </w:r>
      <w:r w:rsidRPr="004268D9">
        <w:rPr>
          <w:b/>
          <w:bCs/>
        </w:rPr>
        <w:t>drop toward the baseline</w:t>
      </w:r>
      <w:r w:rsidRPr="004268D9">
        <w:t>, because lower-ranked users are less likely to engage.</w:t>
      </w:r>
    </w:p>
    <w:p w14:paraId="6F34640E" w14:textId="77777777" w:rsidR="004268D9" w:rsidRPr="004268D9" w:rsidRDefault="004268D9" w:rsidP="004268D9">
      <w:pPr>
        <w:numPr>
          <w:ilvl w:val="0"/>
          <w:numId w:val="3"/>
        </w:numPr>
      </w:pPr>
      <w:r w:rsidRPr="004268D9">
        <w:rPr>
          <w:b/>
          <w:bCs/>
        </w:rPr>
        <w:t>Full population ≈ baseline CTR</w:t>
      </w:r>
      <w:r w:rsidRPr="004268D9">
        <w:t>:</w:t>
      </w:r>
      <w:r w:rsidRPr="004268D9">
        <w:br/>
        <w:t>When we reach 100% of users, the CTR matches the baseline — which makes sense since this reflects the original random targeting.</w:t>
      </w:r>
    </w:p>
    <w:p w14:paraId="47EF7215" w14:textId="324EAD4D" w:rsidR="004268D9" w:rsidRPr="004268D9" w:rsidRDefault="004268D9" w:rsidP="004268D9">
      <w:pPr>
        <w:rPr>
          <w:b/>
          <w:bCs/>
        </w:rPr>
      </w:pPr>
      <w:r w:rsidRPr="004268D9">
        <w:rPr>
          <w:b/>
          <w:bCs/>
        </w:rPr>
        <w:lastRenderedPageBreak/>
        <w:t>Strategic Recommendation:</w:t>
      </w:r>
    </w:p>
    <w:p w14:paraId="47F8795A" w14:textId="77777777" w:rsidR="004268D9" w:rsidRPr="004268D9" w:rsidRDefault="004268D9" w:rsidP="004268D9">
      <w:r w:rsidRPr="004268D9">
        <w:t xml:space="preserve">To </w:t>
      </w:r>
      <w:r w:rsidRPr="004268D9">
        <w:rPr>
          <w:b/>
          <w:bCs/>
        </w:rPr>
        <w:t>maximize campaign efficiency</w:t>
      </w:r>
      <w:r w:rsidRPr="004268D9">
        <w:t xml:space="preserve">, the marketing team should consider targeting only the </w:t>
      </w:r>
      <w:r w:rsidRPr="004268D9">
        <w:rPr>
          <w:b/>
          <w:bCs/>
        </w:rPr>
        <w:t>top 30–40%</w:t>
      </w:r>
      <w:r w:rsidRPr="004268D9">
        <w:t xml:space="preserve"> of users based on the model’s scores.</w:t>
      </w:r>
      <w:r w:rsidRPr="004268D9">
        <w:br/>
        <w:t xml:space="preserve">This approach would result in a </w:t>
      </w:r>
      <w:r w:rsidRPr="004268D9">
        <w:rPr>
          <w:b/>
          <w:bCs/>
        </w:rPr>
        <w:t>higher CTR</w:t>
      </w:r>
      <w:r w:rsidRPr="004268D9">
        <w:t xml:space="preserve">, better </w:t>
      </w:r>
      <w:r w:rsidRPr="004268D9">
        <w:rPr>
          <w:b/>
          <w:bCs/>
        </w:rPr>
        <w:t>ROI</w:t>
      </w:r>
      <w:r w:rsidRPr="004268D9">
        <w:t>, and reduced risk of email fatigue for disengaged users.</w:t>
      </w:r>
    </w:p>
    <w:p w14:paraId="225456DA" w14:textId="77777777" w:rsidR="004268D9" w:rsidRDefault="004268D9" w:rsidP="004268D9"/>
    <w:p w14:paraId="24A0E980" w14:textId="77777777" w:rsidR="004268D9" w:rsidRDefault="004268D9" w:rsidP="004268D9">
      <w:pPr>
        <w:rPr>
          <w:b/>
          <w:bCs/>
        </w:rPr>
      </w:pPr>
    </w:p>
    <w:p w14:paraId="5ABA35AC" w14:textId="77777777" w:rsidR="004268D9" w:rsidRDefault="004268D9" w:rsidP="004268D9">
      <w:pPr>
        <w:rPr>
          <w:b/>
          <w:bCs/>
        </w:rPr>
      </w:pPr>
    </w:p>
    <w:p w14:paraId="78662E95" w14:textId="77777777" w:rsidR="004268D9" w:rsidRDefault="004268D9" w:rsidP="004268D9">
      <w:pPr>
        <w:rPr>
          <w:b/>
          <w:bCs/>
        </w:rPr>
      </w:pPr>
    </w:p>
    <w:p w14:paraId="1BAD7B43" w14:textId="77777777" w:rsidR="004268D9" w:rsidRDefault="004268D9" w:rsidP="004268D9">
      <w:pPr>
        <w:rPr>
          <w:b/>
          <w:bCs/>
        </w:rPr>
      </w:pPr>
    </w:p>
    <w:p w14:paraId="6B0AAB59" w14:textId="77777777" w:rsidR="004268D9" w:rsidRDefault="004268D9" w:rsidP="004268D9">
      <w:pPr>
        <w:rPr>
          <w:b/>
          <w:bCs/>
        </w:rPr>
      </w:pPr>
    </w:p>
    <w:p w14:paraId="33E2539A" w14:textId="3A38C93C" w:rsidR="004268D9" w:rsidRPr="004268D9" w:rsidRDefault="004268D9" w:rsidP="004268D9">
      <w:pPr>
        <w:rPr>
          <w:b/>
          <w:bCs/>
        </w:rPr>
      </w:pPr>
      <w:r w:rsidRPr="004268D9">
        <w:rPr>
          <w:b/>
          <w:bCs/>
        </w:rPr>
        <w:t>Interpretation of Segment CTRs By Past Purchases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27"/>
      </w:tblGrid>
      <w:tr w:rsidR="004268D9" w:rsidRPr="004268D9" w14:paraId="66708F5B" w14:textId="77777777" w:rsidTr="00426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E0B6C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Purchase History</w:t>
            </w:r>
          </w:p>
        </w:tc>
        <w:tc>
          <w:tcPr>
            <w:tcW w:w="0" w:type="auto"/>
            <w:vAlign w:val="center"/>
            <w:hideMark/>
          </w:tcPr>
          <w:p w14:paraId="0BF8E4DC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CTR</w:t>
            </w:r>
          </w:p>
        </w:tc>
      </w:tr>
      <w:tr w:rsidR="004268D9" w:rsidRPr="004268D9" w14:paraId="417823C8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822F" w14:textId="77777777" w:rsidR="004268D9" w:rsidRPr="004268D9" w:rsidRDefault="004268D9" w:rsidP="004268D9">
            <w:r w:rsidRPr="004268D9">
              <w:t>0</w:t>
            </w:r>
          </w:p>
        </w:tc>
        <w:tc>
          <w:tcPr>
            <w:tcW w:w="0" w:type="auto"/>
            <w:vAlign w:val="center"/>
            <w:hideMark/>
          </w:tcPr>
          <w:p w14:paraId="1DE6FCAC" w14:textId="77777777" w:rsidR="004268D9" w:rsidRPr="004268D9" w:rsidRDefault="004268D9" w:rsidP="004268D9">
            <w:r w:rsidRPr="004268D9">
              <w:t>0.05%</w:t>
            </w:r>
          </w:p>
        </w:tc>
      </w:tr>
      <w:tr w:rsidR="004268D9" w:rsidRPr="004268D9" w14:paraId="74943A1A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8C91" w14:textId="77777777" w:rsidR="004268D9" w:rsidRPr="004268D9" w:rsidRDefault="004268D9" w:rsidP="004268D9">
            <w:r w:rsidRPr="004268D9">
              <w:t>1–3</w:t>
            </w:r>
          </w:p>
        </w:tc>
        <w:tc>
          <w:tcPr>
            <w:tcW w:w="0" w:type="auto"/>
            <w:vAlign w:val="center"/>
            <w:hideMark/>
          </w:tcPr>
          <w:p w14:paraId="0B7A7982" w14:textId="77777777" w:rsidR="004268D9" w:rsidRPr="004268D9" w:rsidRDefault="004268D9" w:rsidP="004268D9">
            <w:r w:rsidRPr="004268D9">
              <w:t>1.43%</w:t>
            </w:r>
          </w:p>
        </w:tc>
      </w:tr>
      <w:tr w:rsidR="004268D9" w:rsidRPr="004268D9" w14:paraId="10771AB1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FB64" w14:textId="77777777" w:rsidR="004268D9" w:rsidRPr="004268D9" w:rsidRDefault="004268D9" w:rsidP="004268D9">
            <w:r w:rsidRPr="004268D9">
              <w:t>4–10</w:t>
            </w:r>
          </w:p>
        </w:tc>
        <w:tc>
          <w:tcPr>
            <w:tcW w:w="0" w:type="auto"/>
            <w:vAlign w:val="center"/>
            <w:hideMark/>
          </w:tcPr>
          <w:p w14:paraId="300A2696" w14:textId="77777777" w:rsidR="004268D9" w:rsidRPr="004268D9" w:rsidRDefault="004268D9" w:rsidP="004268D9">
            <w:r w:rsidRPr="004268D9">
              <w:t>2.98%</w:t>
            </w:r>
          </w:p>
        </w:tc>
      </w:tr>
      <w:tr w:rsidR="004268D9" w:rsidRPr="004268D9" w14:paraId="32FA5A94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7B5BE" w14:textId="77777777" w:rsidR="004268D9" w:rsidRPr="004268D9" w:rsidRDefault="004268D9" w:rsidP="004268D9">
            <w:r w:rsidRPr="004268D9">
              <w:t>10+</w:t>
            </w:r>
          </w:p>
        </w:tc>
        <w:tc>
          <w:tcPr>
            <w:tcW w:w="0" w:type="auto"/>
            <w:vAlign w:val="center"/>
            <w:hideMark/>
          </w:tcPr>
          <w:p w14:paraId="0E1411C5" w14:textId="77777777" w:rsidR="004268D9" w:rsidRPr="004268D9" w:rsidRDefault="004268D9" w:rsidP="004268D9">
            <w:r w:rsidRPr="004268D9">
              <w:t>6.90%</w:t>
            </w:r>
          </w:p>
        </w:tc>
      </w:tr>
    </w:tbl>
    <w:p w14:paraId="2534F88F" w14:textId="77777777" w:rsidR="00353274" w:rsidRDefault="004268D9" w:rsidP="004268D9">
      <w:r w:rsidRPr="004268D9">
        <w:t xml:space="preserve"> </w:t>
      </w:r>
      <w:r w:rsidRPr="004268D9">
        <w:rPr>
          <w:b/>
          <w:bCs/>
        </w:rPr>
        <w:t>Insight</w:t>
      </w:r>
      <w:r w:rsidRPr="004268D9">
        <w:t>:</w:t>
      </w:r>
      <w:r w:rsidRPr="004268D9">
        <w:br/>
        <w:t xml:space="preserve">Users who made </w:t>
      </w:r>
      <w:r w:rsidRPr="004268D9">
        <w:rPr>
          <w:b/>
          <w:bCs/>
        </w:rPr>
        <w:t>10+ past purchases</w:t>
      </w:r>
      <w:r w:rsidRPr="004268D9">
        <w:t xml:space="preserve"> clicked </w:t>
      </w:r>
      <w:r w:rsidRPr="004268D9">
        <w:rPr>
          <w:b/>
          <w:bCs/>
        </w:rPr>
        <w:t>&gt;13x more</w:t>
      </w:r>
      <w:r w:rsidRPr="004268D9">
        <w:t xml:space="preserve"> than users who never purchased. Even moderate buyers (4–10) clicked far more. </w:t>
      </w:r>
    </w:p>
    <w:p w14:paraId="4971B974" w14:textId="3ADC0191" w:rsidR="004268D9" w:rsidRPr="004268D9" w:rsidRDefault="004268D9" w:rsidP="004268D9">
      <w:r w:rsidRPr="004268D9">
        <w:rPr>
          <w:b/>
          <w:bCs/>
        </w:rPr>
        <w:t>Target</w:t>
      </w:r>
      <w:r w:rsidRPr="004268D9">
        <w:t xml:space="preserve">: Focus emails on users with </w:t>
      </w:r>
      <w:r w:rsidRPr="004268D9">
        <w:rPr>
          <w:b/>
          <w:bCs/>
        </w:rPr>
        <w:t>past buying behavior</w:t>
      </w:r>
      <w:r w:rsidRPr="004268D9">
        <w:t>.</w:t>
      </w:r>
    </w:p>
    <w:p w14:paraId="1B3EE2CB" w14:textId="660B833C" w:rsidR="004268D9" w:rsidRPr="00353274" w:rsidRDefault="00000000" w:rsidP="004268D9">
      <w:r>
        <w:pict w14:anchorId="0E48B0E6">
          <v:rect id="_x0000_i1025" style="width:0;height:1.5pt" o:hralign="center" o:hrstd="t" o:hr="t" fillcolor="#a0a0a0" stroked="f"/>
        </w:pict>
      </w:r>
      <w:r w:rsidR="004268D9" w:rsidRPr="004268D9">
        <w:rPr>
          <w:b/>
          <w:bCs/>
        </w:rPr>
        <w:t xml:space="preserve"> By Hour Sent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727"/>
      </w:tblGrid>
      <w:tr w:rsidR="004268D9" w:rsidRPr="004268D9" w14:paraId="518017B0" w14:textId="77777777" w:rsidTr="00426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F5339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14:paraId="53788480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CTR</w:t>
            </w:r>
          </w:p>
        </w:tc>
      </w:tr>
      <w:tr w:rsidR="004268D9" w:rsidRPr="004268D9" w14:paraId="2E547B4F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9813" w14:textId="77777777" w:rsidR="004268D9" w:rsidRPr="004268D9" w:rsidRDefault="004268D9" w:rsidP="004268D9">
            <w:r w:rsidRPr="004268D9">
              <w:t>23</w:t>
            </w:r>
          </w:p>
        </w:tc>
        <w:tc>
          <w:tcPr>
            <w:tcW w:w="0" w:type="auto"/>
            <w:vAlign w:val="center"/>
            <w:hideMark/>
          </w:tcPr>
          <w:p w14:paraId="02EBE247" w14:textId="77777777" w:rsidR="004268D9" w:rsidRPr="004268D9" w:rsidRDefault="004268D9" w:rsidP="004268D9">
            <w:r w:rsidRPr="004268D9">
              <w:t>4.14%</w:t>
            </w:r>
          </w:p>
        </w:tc>
      </w:tr>
      <w:tr w:rsidR="004268D9" w:rsidRPr="004268D9" w14:paraId="0B94CD92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B6468" w14:textId="77777777" w:rsidR="004268D9" w:rsidRPr="004268D9" w:rsidRDefault="004268D9" w:rsidP="004268D9">
            <w:r w:rsidRPr="004268D9">
              <w:t>24</w:t>
            </w:r>
          </w:p>
        </w:tc>
        <w:tc>
          <w:tcPr>
            <w:tcW w:w="0" w:type="auto"/>
            <w:vAlign w:val="center"/>
            <w:hideMark/>
          </w:tcPr>
          <w:p w14:paraId="2217F167" w14:textId="77777777" w:rsidR="004268D9" w:rsidRPr="004268D9" w:rsidRDefault="004268D9" w:rsidP="004268D9">
            <w:r w:rsidRPr="004268D9">
              <w:t>2.90%</w:t>
            </w:r>
          </w:p>
        </w:tc>
      </w:tr>
      <w:tr w:rsidR="004268D9" w:rsidRPr="004268D9" w14:paraId="094AA35F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F02A6" w14:textId="77777777" w:rsidR="004268D9" w:rsidRPr="004268D9" w:rsidRDefault="004268D9" w:rsidP="004268D9">
            <w:r w:rsidRPr="004268D9">
              <w:t>10</w:t>
            </w:r>
          </w:p>
        </w:tc>
        <w:tc>
          <w:tcPr>
            <w:tcW w:w="0" w:type="auto"/>
            <w:vAlign w:val="center"/>
            <w:hideMark/>
          </w:tcPr>
          <w:p w14:paraId="7D358560" w14:textId="77777777" w:rsidR="004268D9" w:rsidRPr="004268D9" w:rsidRDefault="004268D9" w:rsidP="004268D9">
            <w:r w:rsidRPr="004268D9">
              <w:t>2.82%</w:t>
            </w:r>
          </w:p>
        </w:tc>
      </w:tr>
      <w:tr w:rsidR="004268D9" w:rsidRPr="004268D9" w14:paraId="5E5482C6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31C8" w14:textId="77777777" w:rsidR="004268D9" w:rsidRPr="004268D9" w:rsidRDefault="004268D9" w:rsidP="004268D9">
            <w:r w:rsidRPr="004268D9">
              <w:t>11</w:t>
            </w:r>
          </w:p>
        </w:tc>
        <w:tc>
          <w:tcPr>
            <w:tcW w:w="0" w:type="auto"/>
            <w:vAlign w:val="center"/>
            <w:hideMark/>
          </w:tcPr>
          <w:p w14:paraId="780476F5" w14:textId="77777777" w:rsidR="004268D9" w:rsidRPr="004268D9" w:rsidRDefault="004268D9" w:rsidP="004268D9">
            <w:r w:rsidRPr="004268D9">
              <w:t>2.71%</w:t>
            </w:r>
          </w:p>
        </w:tc>
      </w:tr>
      <w:tr w:rsidR="004268D9" w:rsidRPr="004268D9" w14:paraId="7C05E5A4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C3D0" w14:textId="77777777" w:rsidR="004268D9" w:rsidRPr="004268D9" w:rsidRDefault="004268D9" w:rsidP="004268D9">
            <w:r w:rsidRPr="004268D9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C49F341" w14:textId="77777777" w:rsidR="004268D9" w:rsidRPr="004268D9" w:rsidRDefault="004268D9" w:rsidP="004268D9">
            <w:r w:rsidRPr="004268D9">
              <w:t>2.58%</w:t>
            </w:r>
          </w:p>
        </w:tc>
      </w:tr>
    </w:tbl>
    <w:p w14:paraId="0947CD67" w14:textId="0F4B8C06" w:rsidR="004268D9" w:rsidRPr="004268D9" w:rsidRDefault="004268D9" w:rsidP="004268D9">
      <w:r w:rsidRPr="004268D9">
        <w:t xml:space="preserve"> </w:t>
      </w:r>
      <w:r w:rsidRPr="004268D9">
        <w:rPr>
          <w:b/>
          <w:bCs/>
        </w:rPr>
        <w:t>Insight</w:t>
      </w:r>
      <w:r w:rsidRPr="004268D9">
        <w:t>:</w:t>
      </w:r>
      <w:r w:rsidRPr="004268D9">
        <w:br/>
        <w:t xml:space="preserve">Emails sent </w:t>
      </w:r>
      <w:r w:rsidRPr="004268D9">
        <w:rPr>
          <w:b/>
          <w:bCs/>
        </w:rPr>
        <w:t>late at night (11 PM – 12 AM)</w:t>
      </w:r>
      <w:r w:rsidRPr="004268D9">
        <w:t xml:space="preserve"> and </w:t>
      </w:r>
      <w:r w:rsidRPr="004268D9">
        <w:rPr>
          <w:b/>
          <w:bCs/>
        </w:rPr>
        <w:t>mid-morning (9–11 AM)</w:t>
      </w:r>
      <w:r w:rsidRPr="004268D9">
        <w:t xml:space="preserve"> have higher CTRs.</w:t>
      </w:r>
      <w:r w:rsidRPr="004268D9">
        <w:br/>
        <w:t xml:space="preserve"> </w:t>
      </w:r>
      <w:r w:rsidRPr="004268D9">
        <w:rPr>
          <w:b/>
          <w:bCs/>
        </w:rPr>
        <w:t>Recommendation</w:t>
      </w:r>
      <w:r w:rsidRPr="004268D9">
        <w:t>: Try scheduling campaigns during these high-performing time windows.</w:t>
      </w:r>
    </w:p>
    <w:p w14:paraId="5E550712" w14:textId="30B8BCDC" w:rsidR="004268D9" w:rsidRPr="00353274" w:rsidRDefault="00000000" w:rsidP="004268D9">
      <w:r>
        <w:pict w14:anchorId="15B719E9">
          <v:rect id="_x0000_i1026" style="width:0;height:1.5pt" o:hralign="center" o:hrstd="t" o:hr="t" fillcolor="#a0a0a0" stroked="f"/>
        </w:pict>
      </w:r>
      <w:r w:rsidR="004268D9" w:rsidRPr="004268D9">
        <w:rPr>
          <w:b/>
          <w:bCs/>
        </w:rPr>
        <w:t xml:space="preserve"> By Personalization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27"/>
      </w:tblGrid>
      <w:tr w:rsidR="004268D9" w:rsidRPr="004268D9" w14:paraId="4471BF24" w14:textId="77777777" w:rsidTr="00426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D2E9A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Email Type</w:t>
            </w:r>
          </w:p>
        </w:tc>
        <w:tc>
          <w:tcPr>
            <w:tcW w:w="0" w:type="auto"/>
            <w:vAlign w:val="center"/>
            <w:hideMark/>
          </w:tcPr>
          <w:p w14:paraId="51F1CDD1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CTR</w:t>
            </w:r>
          </w:p>
        </w:tc>
      </w:tr>
      <w:tr w:rsidR="004268D9" w:rsidRPr="004268D9" w14:paraId="7B98DACC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975A" w14:textId="77777777" w:rsidR="004268D9" w:rsidRPr="004268D9" w:rsidRDefault="004268D9" w:rsidP="004268D9">
            <w:r w:rsidRPr="004268D9">
              <w:t>Generic</w:t>
            </w:r>
          </w:p>
        </w:tc>
        <w:tc>
          <w:tcPr>
            <w:tcW w:w="0" w:type="auto"/>
            <w:vAlign w:val="center"/>
            <w:hideMark/>
          </w:tcPr>
          <w:p w14:paraId="5CC13847" w14:textId="77777777" w:rsidR="004268D9" w:rsidRPr="004268D9" w:rsidRDefault="004268D9" w:rsidP="004268D9">
            <w:r w:rsidRPr="004268D9">
              <w:t>1.51%</w:t>
            </w:r>
          </w:p>
        </w:tc>
      </w:tr>
      <w:tr w:rsidR="004268D9" w:rsidRPr="004268D9" w14:paraId="372A75A0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D09A" w14:textId="77777777" w:rsidR="004268D9" w:rsidRPr="004268D9" w:rsidRDefault="004268D9" w:rsidP="004268D9">
            <w:r w:rsidRPr="004268D9">
              <w:t>Personalized</w:t>
            </w:r>
          </w:p>
        </w:tc>
        <w:tc>
          <w:tcPr>
            <w:tcW w:w="0" w:type="auto"/>
            <w:vAlign w:val="center"/>
            <w:hideMark/>
          </w:tcPr>
          <w:p w14:paraId="7D656D99" w14:textId="77777777" w:rsidR="004268D9" w:rsidRPr="004268D9" w:rsidRDefault="004268D9" w:rsidP="004268D9">
            <w:r w:rsidRPr="004268D9">
              <w:t>2.73%</w:t>
            </w:r>
          </w:p>
        </w:tc>
      </w:tr>
    </w:tbl>
    <w:p w14:paraId="72EF5C74" w14:textId="2D84AC58" w:rsidR="004268D9" w:rsidRPr="004268D9" w:rsidRDefault="004268D9" w:rsidP="004268D9">
      <w:r w:rsidRPr="004268D9">
        <w:t xml:space="preserve"> </w:t>
      </w:r>
      <w:r w:rsidRPr="004268D9">
        <w:rPr>
          <w:b/>
          <w:bCs/>
        </w:rPr>
        <w:t>Insight</w:t>
      </w:r>
      <w:r w:rsidRPr="004268D9">
        <w:t>:</w:t>
      </w:r>
      <w:r w:rsidRPr="004268D9">
        <w:br/>
      </w:r>
      <w:r w:rsidRPr="004268D9">
        <w:rPr>
          <w:b/>
          <w:bCs/>
        </w:rPr>
        <w:t>Personalized emails</w:t>
      </w:r>
      <w:r w:rsidRPr="004268D9">
        <w:t xml:space="preserve"> (with user's name) perform almost </w:t>
      </w:r>
      <w:r w:rsidRPr="004268D9">
        <w:rPr>
          <w:b/>
          <w:bCs/>
        </w:rPr>
        <w:t>2x better</w:t>
      </w:r>
      <w:r w:rsidRPr="004268D9">
        <w:t xml:space="preserve"> than generic greetings.</w:t>
      </w:r>
      <w:r w:rsidRPr="004268D9">
        <w:br/>
        <w:t xml:space="preserve"> </w:t>
      </w:r>
      <w:r w:rsidRPr="004268D9">
        <w:rPr>
          <w:b/>
          <w:bCs/>
        </w:rPr>
        <w:t>Recommendation</w:t>
      </w:r>
      <w:r w:rsidRPr="004268D9">
        <w:t>: Use personalization in all future campaigns.</w:t>
      </w:r>
    </w:p>
    <w:p w14:paraId="63BACC78" w14:textId="77777777" w:rsidR="004268D9" w:rsidRPr="004268D9" w:rsidRDefault="00000000" w:rsidP="004268D9">
      <w:r>
        <w:pict w14:anchorId="2C69B585">
          <v:rect id="_x0000_i1027" style="width:0;height:1.5pt" o:hralign="center" o:hrstd="t" o:hr="t" fillcolor="#a0a0a0" stroked="f"/>
        </w:pict>
      </w:r>
    </w:p>
    <w:p w14:paraId="1042FB07" w14:textId="55D476F9" w:rsidR="004268D9" w:rsidRPr="004268D9" w:rsidRDefault="004268D9" w:rsidP="004268D9">
      <w:pPr>
        <w:rPr>
          <w:b/>
          <w:bCs/>
        </w:rPr>
      </w:pPr>
      <w:r w:rsidRPr="004268D9">
        <w:rPr>
          <w:b/>
          <w:bCs/>
        </w:rPr>
        <w:t xml:space="preserve"> By Email Length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27"/>
      </w:tblGrid>
      <w:tr w:rsidR="004268D9" w:rsidRPr="004268D9" w14:paraId="4CBFC4CC" w14:textId="77777777" w:rsidTr="00426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4F071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Email Length</w:t>
            </w:r>
          </w:p>
        </w:tc>
        <w:tc>
          <w:tcPr>
            <w:tcW w:w="0" w:type="auto"/>
            <w:vAlign w:val="center"/>
            <w:hideMark/>
          </w:tcPr>
          <w:p w14:paraId="76A90207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CTR</w:t>
            </w:r>
          </w:p>
        </w:tc>
      </w:tr>
      <w:tr w:rsidR="004268D9" w:rsidRPr="004268D9" w14:paraId="052499F4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A27E" w14:textId="77777777" w:rsidR="004268D9" w:rsidRPr="004268D9" w:rsidRDefault="004268D9" w:rsidP="004268D9">
            <w:r w:rsidRPr="004268D9">
              <w:t>Long</w:t>
            </w:r>
          </w:p>
        </w:tc>
        <w:tc>
          <w:tcPr>
            <w:tcW w:w="0" w:type="auto"/>
            <w:vAlign w:val="center"/>
            <w:hideMark/>
          </w:tcPr>
          <w:p w14:paraId="7E7FBA8C" w14:textId="77777777" w:rsidR="004268D9" w:rsidRPr="004268D9" w:rsidRDefault="004268D9" w:rsidP="004268D9">
            <w:r w:rsidRPr="004268D9">
              <w:t>1.85%</w:t>
            </w:r>
          </w:p>
        </w:tc>
      </w:tr>
      <w:tr w:rsidR="004268D9" w:rsidRPr="004268D9" w14:paraId="27D4C9AE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DA50" w14:textId="77777777" w:rsidR="004268D9" w:rsidRPr="004268D9" w:rsidRDefault="004268D9" w:rsidP="004268D9">
            <w:r w:rsidRPr="004268D9">
              <w:t>Short</w:t>
            </w:r>
          </w:p>
        </w:tc>
        <w:tc>
          <w:tcPr>
            <w:tcW w:w="0" w:type="auto"/>
            <w:vAlign w:val="center"/>
            <w:hideMark/>
          </w:tcPr>
          <w:p w14:paraId="01EE2381" w14:textId="77777777" w:rsidR="004268D9" w:rsidRPr="004268D9" w:rsidRDefault="004268D9" w:rsidP="004268D9">
            <w:r w:rsidRPr="004268D9">
              <w:t>2.39%</w:t>
            </w:r>
          </w:p>
        </w:tc>
      </w:tr>
    </w:tbl>
    <w:p w14:paraId="2949EC6F" w14:textId="3676890D" w:rsidR="004268D9" w:rsidRPr="004268D9" w:rsidRDefault="004268D9" w:rsidP="004268D9">
      <w:r w:rsidRPr="004268D9">
        <w:t xml:space="preserve"> </w:t>
      </w:r>
      <w:r w:rsidRPr="004268D9">
        <w:rPr>
          <w:b/>
          <w:bCs/>
        </w:rPr>
        <w:t>Insight</w:t>
      </w:r>
      <w:r w:rsidRPr="004268D9">
        <w:t>:</w:t>
      </w:r>
      <w:r w:rsidRPr="004268D9">
        <w:br/>
      </w:r>
      <w:r w:rsidRPr="004268D9">
        <w:rPr>
          <w:b/>
          <w:bCs/>
        </w:rPr>
        <w:t>Short emails</w:t>
      </w:r>
      <w:r w:rsidRPr="004268D9">
        <w:t xml:space="preserve"> perform better than long ones. Brevity likely increases engagement.</w:t>
      </w:r>
      <w:r w:rsidRPr="004268D9">
        <w:br/>
        <w:t xml:space="preserve"> </w:t>
      </w:r>
      <w:r w:rsidRPr="004268D9">
        <w:rPr>
          <w:b/>
          <w:bCs/>
        </w:rPr>
        <w:t>Recommendation</w:t>
      </w:r>
      <w:r w:rsidRPr="004268D9">
        <w:t>: Favor concise, focused emails.</w:t>
      </w:r>
    </w:p>
    <w:p w14:paraId="14002F1A" w14:textId="77777777" w:rsidR="004268D9" w:rsidRPr="004268D9" w:rsidRDefault="00000000" w:rsidP="004268D9">
      <w:r>
        <w:pict w14:anchorId="6E6579CB">
          <v:rect id="_x0000_i1028" style="width:0;height:1.5pt" o:hralign="center" o:hrstd="t" o:hr="t" fillcolor="#a0a0a0" stroked="f"/>
        </w:pict>
      </w:r>
    </w:p>
    <w:p w14:paraId="661BA493" w14:textId="7C74887E" w:rsidR="004268D9" w:rsidRPr="004268D9" w:rsidRDefault="004268D9" w:rsidP="004268D9">
      <w:pPr>
        <w:rPr>
          <w:b/>
          <w:bCs/>
        </w:rPr>
      </w:pPr>
      <w:r w:rsidRPr="004268D9">
        <w:rPr>
          <w:b/>
          <w:bCs/>
        </w:rPr>
        <w:t xml:space="preserve"> By Country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727"/>
      </w:tblGrid>
      <w:tr w:rsidR="004268D9" w:rsidRPr="004268D9" w14:paraId="73554356" w14:textId="77777777" w:rsidTr="00426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59B14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99B3BE3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CTR</w:t>
            </w:r>
          </w:p>
        </w:tc>
      </w:tr>
      <w:tr w:rsidR="004268D9" w:rsidRPr="004268D9" w14:paraId="63E3E306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2C36" w14:textId="77777777" w:rsidR="004268D9" w:rsidRPr="004268D9" w:rsidRDefault="004268D9" w:rsidP="004268D9">
            <w:r w:rsidRPr="004268D9">
              <w:t>UK</w:t>
            </w:r>
          </w:p>
        </w:tc>
        <w:tc>
          <w:tcPr>
            <w:tcW w:w="0" w:type="auto"/>
            <w:vAlign w:val="center"/>
            <w:hideMark/>
          </w:tcPr>
          <w:p w14:paraId="467DD1BC" w14:textId="77777777" w:rsidR="004268D9" w:rsidRPr="004268D9" w:rsidRDefault="004268D9" w:rsidP="004268D9">
            <w:r w:rsidRPr="004268D9">
              <w:t>2.47%</w:t>
            </w:r>
          </w:p>
        </w:tc>
      </w:tr>
      <w:tr w:rsidR="004268D9" w:rsidRPr="004268D9" w14:paraId="2455F7B1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5331" w14:textId="77777777" w:rsidR="004268D9" w:rsidRPr="004268D9" w:rsidRDefault="004268D9" w:rsidP="004268D9">
            <w:r w:rsidRPr="004268D9">
              <w:t>US</w:t>
            </w:r>
          </w:p>
        </w:tc>
        <w:tc>
          <w:tcPr>
            <w:tcW w:w="0" w:type="auto"/>
            <w:vAlign w:val="center"/>
            <w:hideMark/>
          </w:tcPr>
          <w:p w14:paraId="07495BDE" w14:textId="77777777" w:rsidR="004268D9" w:rsidRPr="004268D9" w:rsidRDefault="004268D9" w:rsidP="004268D9">
            <w:r w:rsidRPr="004268D9">
              <w:t>2.44%</w:t>
            </w:r>
          </w:p>
        </w:tc>
      </w:tr>
      <w:tr w:rsidR="004268D9" w:rsidRPr="004268D9" w14:paraId="7963D574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02F1" w14:textId="77777777" w:rsidR="004268D9" w:rsidRPr="004268D9" w:rsidRDefault="004268D9" w:rsidP="004268D9">
            <w:r w:rsidRPr="004268D9">
              <w:lastRenderedPageBreak/>
              <w:t>ES</w:t>
            </w:r>
          </w:p>
        </w:tc>
        <w:tc>
          <w:tcPr>
            <w:tcW w:w="0" w:type="auto"/>
            <w:vAlign w:val="center"/>
            <w:hideMark/>
          </w:tcPr>
          <w:p w14:paraId="14D98F86" w14:textId="77777777" w:rsidR="004268D9" w:rsidRPr="004268D9" w:rsidRDefault="004268D9" w:rsidP="004268D9">
            <w:r w:rsidRPr="004268D9">
              <w:t>0.83%</w:t>
            </w:r>
          </w:p>
        </w:tc>
      </w:tr>
      <w:tr w:rsidR="004268D9" w:rsidRPr="004268D9" w14:paraId="46F3FA6C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B1D0" w14:textId="77777777" w:rsidR="004268D9" w:rsidRPr="004268D9" w:rsidRDefault="004268D9" w:rsidP="004268D9">
            <w:r w:rsidRPr="004268D9">
              <w:t>FR</w:t>
            </w:r>
          </w:p>
        </w:tc>
        <w:tc>
          <w:tcPr>
            <w:tcW w:w="0" w:type="auto"/>
            <w:vAlign w:val="center"/>
            <w:hideMark/>
          </w:tcPr>
          <w:p w14:paraId="63B236FA" w14:textId="77777777" w:rsidR="004268D9" w:rsidRPr="004268D9" w:rsidRDefault="004268D9" w:rsidP="004268D9">
            <w:r w:rsidRPr="004268D9">
              <w:t>0.80%</w:t>
            </w:r>
          </w:p>
        </w:tc>
      </w:tr>
    </w:tbl>
    <w:p w14:paraId="18DAE6C4" w14:textId="67FA1A3D" w:rsidR="004268D9" w:rsidRPr="004268D9" w:rsidRDefault="004268D9" w:rsidP="004268D9">
      <w:r w:rsidRPr="004268D9">
        <w:t xml:space="preserve"> </w:t>
      </w:r>
      <w:r w:rsidRPr="004268D9">
        <w:rPr>
          <w:b/>
          <w:bCs/>
        </w:rPr>
        <w:t>Insight</w:t>
      </w:r>
      <w:r w:rsidRPr="004268D9">
        <w:t>:</w:t>
      </w:r>
      <w:r w:rsidRPr="004268D9">
        <w:br/>
        <w:t xml:space="preserve">Users in </w:t>
      </w:r>
      <w:r w:rsidRPr="004268D9">
        <w:rPr>
          <w:b/>
          <w:bCs/>
        </w:rPr>
        <w:t>UK and US</w:t>
      </w:r>
      <w:r w:rsidRPr="004268D9">
        <w:t xml:space="preserve"> are much more engaged than those in </w:t>
      </w:r>
      <w:r w:rsidRPr="004268D9">
        <w:rPr>
          <w:b/>
          <w:bCs/>
        </w:rPr>
        <w:t>Spain (ES)</w:t>
      </w:r>
      <w:r w:rsidRPr="004268D9">
        <w:t xml:space="preserve"> and </w:t>
      </w:r>
      <w:r w:rsidRPr="004268D9">
        <w:rPr>
          <w:b/>
          <w:bCs/>
        </w:rPr>
        <w:t>France (FR)</w:t>
      </w:r>
      <w:r w:rsidRPr="004268D9">
        <w:t>.</w:t>
      </w:r>
      <w:r w:rsidRPr="004268D9">
        <w:br/>
        <w:t xml:space="preserve"> </w:t>
      </w:r>
      <w:r w:rsidRPr="004268D9">
        <w:rPr>
          <w:b/>
          <w:bCs/>
        </w:rPr>
        <w:t>Recommendation</w:t>
      </w:r>
      <w:r w:rsidRPr="004268D9">
        <w:t>: Tailor messages or test translations for ES/FR users — their current version may not resonate.</w:t>
      </w:r>
    </w:p>
    <w:p w14:paraId="20D3A567" w14:textId="77777777" w:rsidR="004268D9" w:rsidRPr="004268D9" w:rsidRDefault="00000000" w:rsidP="004268D9">
      <w:r>
        <w:pict w14:anchorId="45FE4FB7">
          <v:rect id="_x0000_i1029" style="width:0;height:1.5pt" o:hralign="center" o:hrstd="t" o:hr="t" fillcolor="#a0a0a0" stroked="f"/>
        </w:pict>
      </w:r>
    </w:p>
    <w:p w14:paraId="727D1CBC" w14:textId="00CD8AC1" w:rsidR="004268D9" w:rsidRPr="004268D9" w:rsidRDefault="004268D9" w:rsidP="004268D9">
      <w:pPr>
        <w:rPr>
          <w:b/>
          <w:bCs/>
        </w:rPr>
      </w:pPr>
      <w:r w:rsidRPr="004268D9">
        <w:rPr>
          <w:b/>
          <w:bCs/>
        </w:rPr>
        <w:t xml:space="preserve"> By Day of the Week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27"/>
      </w:tblGrid>
      <w:tr w:rsidR="004268D9" w:rsidRPr="004268D9" w14:paraId="71157EFF" w14:textId="77777777" w:rsidTr="00426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43A9A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7090BC6" w14:textId="77777777" w:rsidR="004268D9" w:rsidRPr="004268D9" w:rsidRDefault="004268D9" w:rsidP="004268D9">
            <w:pPr>
              <w:rPr>
                <w:b/>
                <w:bCs/>
              </w:rPr>
            </w:pPr>
            <w:r w:rsidRPr="004268D9">
              <w:rPr>
                <w:b/>
                <w:bCs/>
              </w:rPr>
              <w:t>CTR</w:t>
            </w:r>
          </w:p>
        </w:tc>
      </w:tr>
      <w:tr w:rsidR="004268D9" w:rsidRPr="004268D9" w14:paraId="07C07BB6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F532" w14:textId="77777777" w:rsidR="004268D9" w:rsidRPr="004268D9" w:rsidRDefault="004268D9" w:rsidP="004268D9">
            <w:r w:rsidRPr="004268D9">
              <w:t>Wednesday</w:t>
            </w:r>
          </w:p>
        </w:tc>
        <w:tc>
          <w:tcPr>
            <w:tcW w:w="0" w:type="auto"/>
            <w:vAlign w:val="center"/>
            <w:hideMark/>
          </w:tcPr>
          <w:p w14:paraId="3F8C630B" w14:textId="77777777" w:rsidR="004268D9" w:rsidRPr="004268D9" w:rsidRDefault="004268D9" w:rsidP="004268D9">
            <w:r w:rsidRPr="004268D9">
              <w:t>2.76%</w:t>
            </w:r>
          </w:p>
        </w:tc>
      </w:tr>
      <w:tr w:rsidR="004268D9" w:rsidRPr="004268D9" w14:paraId="2A891B1C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9901" w14:textId="77777777" w:rsidR="004268D9" w:rsidRPr="004268D9" w:rsidRDefault="004268D9" w:rsidP="004268D9">
            <w:r w:rsidRPr="004268D9">
              <w:t>Tuesday</w:t>
            </w:r>
          </w:p>
        </w:tc>
        <w:tc>
          <w:tcPr>
            <w:tcW w:w="0" w:type="auto"/>
            <w:vAlign w:val="center"/>
            <w:hideMark/>
          </w:tcPr>
          <w:p w14:paraId="5B38BBCA" w14:textId="77777777" w:rsidR="004268D9" w:rsidRPr="004268D9" w:rsidRDefault="004268D9" w:rsidP="004268D9">
            <w:r w:rsidRPr="004268D9">
              <w:t>2.49%</w:t>
            </w:r>
          </w:p>
        </w:tc>
      </w:tr>
      <w:tr w:rsidR="004268D9" w:rsidRPr="004268D9" w14:paraId="5A37ED97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DC22" w14:textId="77777777" w:rsidR="004268D9" w:rsidRPr="004268D9" w:rsidRDefault="004268D9" w:rsidP="004268D9">
            <w:r w:rsidRPr="004268D9">
              <w:t>Thursday</w:t>
            </w:r>
          </w:p>
        </w:tc>
        <w:tc>
          <w:tcPr>
            <w:tcW w:w="0" w:type="auto"/>
            <w:vAlign w:val="center"/>
            <w:hideMark/>
          </w:tcPr>
          <w:p w14:paraId="3BC6F1D3" w14:textId="77777777" w:rsidR="004268D9" w:rsidRPr="004268D9" w:rsidRDefault="004268D9" w:rsidP="004268D9">
            <w:r w:rsidRPr="004268D9">
              <w:t>2.44%</w:t>
            </w:r>
          </w:p>
        </w:tc>
      </w:tr>
      <w:tr w:rsidR="004268D9" w:rsidRPr="004268D9" w14:paraId="3051D661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28DB4" w14:textId="77777777" w:rsidR="004268D9" w:rsidRPr="004268D9" w:rsidRDefault="004268D9" w:rsidP="004268D9">
            <w:r w:rsidRPr="004268D9">
              <w:t>Monday</w:t>
            </w:r>
          </w:p>
        </w:tc>
        <w:tc>
          <w:tcPr>
            <w:tcW w:w="0" w:type="auto"/>
            <w:vAlign w:val="center"/>
            <w:hideMark/>
          </w:tcPr>
          <w:p w14:paraId="2D22EFAF" w14:textId="77777777" w:rsidR="004268D9" w:rsidRPr="004268D9" w:rsidRDefault="004268D9" w:rsidP="004268D9">
            <w:r w:rsidRPr="004268D9">
              <w:t>2.29%</w:t>
            </w:r>
          </w:p>
        </w:tc>
      </w:tr>
      <w:tr w:rsidR="004268D9" w:rsidRPr="004268D9" w14:paraId="635C8047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1DDB" w14:textId="77777777" w:rsidR="004268D9" w:rsidRPr="004268D9" w:rsidRDefault="004268D9" w:rsidP="004268D9">
            <w:r w:rsidRPr="004268D9">
              <w:t>Saturday</w:t>
            </w:r>
          </w:p>
        </w:tc>
        <w:tc>
          <w:tcPr>
            <w:tcW w:w="0" w:type="auto"/>
            <w:vAlign w:val="center"/>
            <w:hideMark/>
          </w:tcPr>
          <w:p w14:paraId="09783381" w14:textId="77777777" w:rsidR="004268D9" w:rsidRPr="004268D9" w:rsidRDefault="004268D9" w:rsidP="004268D9">
            <w:r w:rsidRPr="004268D9">
              <w:t>1.78%</w:t>
            </w:r>
          </w:p>
        </w:tc>
      </w:tr>
      <w:tr w:rsidR="004268D9" w:rsidRPr="004268D9" w14:paraId="38C2078B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0845" w14:textId="77777777" w:rsidR="004268D9" w:rsidRPr="004268D9" w:rsidRDefault="004268D9" w:rsidP="004268D9">
            <w:r w:rsidRPr="004268D9">
              <w:t>Sunday</w:t>
            </w:r>
          </w:p>
        </w:tc>
        <w:tc>
          <w:tcPr>
            <w:tcW w:w="0" w:type="auto"/>
            <w:vAlign w:val="center"/>
            <w:hideMark/>
          </w:tcPr>
          <w:p w14:paraId="3EF42F29" w14:textId="77777777" w:rsidR="004268D9" w:rsidRPr="004268D9" w:rsidRDefault="004268D9" w:rsidP="004268D9">
            <w:r w:rsidRPr="004268D9">
              <w:t>1.68%</w:t>
            </w:r>
          </w:p>
        </w:tc>
      </w:tr>
      <w:tr w:rsidR="004268D9" w:rsidRPr="004268D9" w14:paraId="3D3BD8B2" w14:textId="77777777" w:rsidTr="00426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3C90" w14:textId="77777777" w:rsidR="004268D9" w:rsidRPr="004268D9" w:rsidRDefault="004268D9" w:rsidP="004268D9">
            <w:r w:rsidRPr="004268D9">
              <w:t>Friday</w:t>
            </w:r>
          </w:p>
        </w:tc>
        <w:tc>
          <w:tcPr>
            <w:tcW w:w="0" w:type="auto"/>
            <w:vAlign w:val="center"/>
            <w:hideMark/>
          </w:tcPr>
          <w:p w14:paraId="7F280459" w14:textId="77777777" w:rsidR="004268D9" w:rsidRPr="004268D9" w:rsidRDefault="004268D9" w:rsidP="004268D9">
            <w:r w:rsidRPr="004268D9">
              <w:t>1.40%</w:t>
            </w:r>
          </w:p>
        </w:tc>
      </w:tr>
    </w:tbl>
    <w:p w14:paraId="3BF50300" w14:textId="3020E1CB" w:rsidR="004268D9" w:rsidRPr="004268D9" w:rsidRDefault="004268D9" w:rsidP="004268D9">
      <w:r w:rsidRPr="004268D9">
        <w:t xml:space="preserve"> </w:t>
      </w:r>
      <w:r w:rsidRPr="004268D9">
        <w:rPr>
          <w:b/>
          <w:bCs/>
        </w:rPr>
        <w:t>Insight</w:t>
      </w:r>
      <w:r w:rsidRPr="004268D9">
        <w:t>:</w:t>
      </w:r>
      <w:r w:rsidRPr="004268D9">
        <w:br/>
      </w:r>
      <w:r w:rsidRPr="004268D9">
        <w:rPr>
          <w:b/>
          <w:bCs/>
        </w:rPr>
        <w:t>Midweek (Tue–Thu)</w:t>
      </w:r>
      <w:r w:rsidRPr="004268D9">
        <w:t xml:space="preserve"> emails perform best. </w:t>
      </w:r>
      <w:r w:rsidRPr="004268D9">
        <w:rPr>
          <w:b/>
          <w:bCs/>
        </w:rPr>
        <w:t>Weekends and Fridays</w:t>
      </w:r>
      <w:r w:rsidRPr="004268D9">
        <w:t xml:space="preserve"> have lower engagement.</w:t>
      </w:r>
      <w:r w:rsidRPr="004268D9">
        <w:br/>
        <w:t xml:space="preserve"> </w:t>
      </w:r>
      <w:r w:rsidRPr="004268D9">
        <w:rPr>
          <w:b/>
          <w:bCs/>
        </w:rPr>
        <w:t>Recommendation</w:t>
      </w:r>
      <w:r w:rsidRPr="004268D9">
        <w:t xml:space="preserve">: Schedule campaigns </w:t>
      </w:r>
      <w:r w:rsidRPr="004268D9">
        <w:rPr>
          <w:b/>
          <w:bCs/>
        </w:rPr>
        <w:t>Tuesday to Thursday</w:t>
      </w:r>
      <w:r w:rsidRPr="004268D9">
        <w:t>.</w:t>
      </w:r>
    </w:p>
    <w:p w14:paraId="4180E4C7" w14:textId="77777777" w:rsidR="004268D9" w:rsidRPr="004268D9" w:rsidRDefault="00000000" w:rsidP="004268D9">
      <w:r>
        <w:pict w14:anchorId="4844F9C5">
          <v:rect id="_x0000_i1030" style="width:0;height:1.5pt" o:hralign="center" o:hrstd="t" o:hr="t" fillcolor="#a0a0a0" stroked="f"/>
        </w:pict>
      </w:r>
    </w:p>
    <w:p w14:paraId="08D56E9A" w14:textId="431C4F74" w:rsidR="004268D9" w:rsidRPr="004268D9" w:rsidRDefault="004268D9" w:rsidP="004268D9">
      <w:pPr>
        <w:rPr>
          <w:b/>
          <w:bCs/>
        </w:rPr>
      </w:pPr>
      <w:r w:rsidRPr="004268D9">
        <w:rPr>
          <w:b/>
          <w:bCs/>
        </w:rPr>
        <w:t>Overall Strategy</w:t>
      </w:r>
    </w:p>
    <w:p w14:paraId="7F00C848" w14:textId="77777777" w:rsidR="004268D9" w:rsidRPr="004268D9" w:rsidRDefault="004268D9" w:rsidP="004268D9">
      <w:r w:rsidRPr="004268D9">
        <w:t>If you want to maximize click-through rate, focus your campaign on:</w:t>
      </w:r>
    </w:p>
    <w:p w14:paraId="5C107727" w14:textId="77777777" w:rsidR="004268D9" w:rsidRPr="004268D9" w:rsidRDefault="004268D9" w:rsidP="004268D9">
      <w:pPr>
        <w:numPr>
          <w:ilvl w:val="0"/>
          <w:numId w:val="1"/>
        </w:numPr>
      </w:pPr>
      <w:r w:rsidRPr="004268D9">
        <w:t xml:space="preserve">Users with </w:t>
      </w:r>
      <w:r w:rsidRPr="004268D9">
        <w:rPr>
          <w:b/>
          <w:bCs/>
        </w:rPr>
        <w:t>purchase history</w:t>
      </w:r>
      <w:r w:rsidRPr="004268D9">
        <w:t xml:space="preserve"> (especially 4+ items)</w:t>
      </w:r>
    </w:p>
    <w:p w14:paraId="7EB7FCE3" w14:textId="77777777" w:rsidR="004268D9" w:rsidRPr="004268D9" w:rsidRDefault="004268D9" w:rsidP="004268D9">
      <w:pPr>
        <w:numPr>
          <w:ilvl w:val="0"/>
          <w:numId w:val="1"/>
        </w:numPr>
      </w:pPr>
      <w:r w:rsidRPr="004268D9">
        <w:rPr>
          <w:b/>
          <w:bCs/>
        </w:rPr>
        <w:t>Personalized</w:t>
      </w:r>
      <w:r w:rsidRPr="004268D9">
        <w:t xml:space="preserve"> + </w:t>
      </w:r>
      <w:r w:rsidRPr="004268D9">
        <w:rPr>
          <w:b/>
          <w:bCs/>
        </w:rPr>
        <w:t>short</w:t>
      </w:r>
      <w:r w:rsidRPr="004268D9">
        <w:t xml:space="preserve"> emails</w:t>
      </w:r>
    </w:p>
    <w:p w14:paraId="736D9BFB" w14:textId="77777777" w:rsidR="004268D9" w:rsidRPr="004268D9" w:rsidRDefault="004268D9" w:rsidP="004268D9">
      <w:pPr>
        <w:numPr>
          <w:ilvl w:val="0"/>
          <w:numId w:val="1"/>
        </w:numPr>
      </w:pPr>
      <w:r w:rsidRPr="004268D9">
        <w:t xml:space="preserve">Send during </w:t>
      </w:r>
      <w:r w:rsidRPr="004268D9">
        <w:rPr>
          <w:b/>
          <w:bCs/>
        </w:rPr>
        <w:t>mid-morning or late night</w:t>
      </w:r>
    </w:p>
    <w:p w14:paraId="4F05CE6A" w14:textId="77777777" w:rsidR="004268D9" w:rsidRPr="004268D9" w:rsidRDefault="004268D9" w:rsidP="004268D9">
      <w:pPr>
        <w:numPr>
          <w:ilvl w:val="0"/>
          <w:numId w:val="1"/>
        </w:numPr>
      </w:pPr>
      <w:r w:rsidRPr="004268D9">
        <w:t xml:space="preserve">Prioritize </w:t>
      </w:r>
      <w:r w:rsidRPr="004268D9">
        <w:rPr>
          <w:b/>
          <w:bCs/>
        </w:rPr>
        <w:t>UK/US</w:t>
      </w:r>
      <w:r w:rsidRPr="004268D9">
        <w:t xml:space="preserve"> audience (and improve localization elsewhere)</w:t>
      </w:r>
    </w:p>
    <w:p w14:paraId="2CCC9772" w14:textId="77777777" w:rsidR="004268D9" w:rsidRPr="004268D9" w:rsidRDefault="004268D9" w:rsidP="004268D9">
      <w:pPr>
        <w:numPr>
          <w:ilvl w:val="0"/>
          <w:numId w:val="1"/>
        </w:numPr>
      </w:pPr>
      <w:r w:rsidRPr="004268D9">
        <w:lastRenderedPageBreak/>
        <w:t xml:space="preserve">Run campaigns </w:t>
      </w:r>
      <w:r w:rsidRPr="004268D9">
        <w:rPr>
          <w:b/>
          <w:bCs/>
        </w:rPr>
        <w:t>midweek</w:t>
      </w:r>
    </w:p>
    <w:sectPr w:rsidR="004268D9" w:rsidRPr="0042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A4946"/>
    <w:multiLevelType w:val="multilevel"/>
    <w:tmpl w:val="9A3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C20D2"/>
    <w:multiLevelType w:val="multilevel"/>
    <w:tmpl w:val="B2E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16682"/>
    <w:multiLevelType w:val="multilevel"/>
    <w:tmpl w:val="BC2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3670">
    <w:abstractNumId w:val="0"/>
  </w:num>
  <w:num w:numId="2" w16cid:durableId="693196210">
    <w:abstractNumId w:val="2"/>
  </w:num>
  <w:num w:numId="3" w16cid:durableId="712458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D9"/>
    <w:rsid w:val="002D2B9F"/>
    <w:rsid w:val="003031B4"/>
    <w:rsid w:val="00353274"/>
    <w:rsid w:val="0042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E339"/>
  <w15:chartTrackingRefBased/>
  <w15:docId w15:val="{B6B00D90-1DC5-477D-9840-6BAC2FAF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Notwani (Student)</dc:creator>
  <cp:keywords/>
  <dc:description/>
  <cp:lastModifiedBy>SAGAR SHUKLA</cp:lastModifiedBy>
  <cp:revision>2</cp:revision>
  <dcterms:created xsi:type="dcterms:W3CDTF">2025-04-20T05:14:00Z</dcterms:created>
  <dcterms:modified xsi:type="dcterms:W3CDTF">2025-04-20T05:14:00Z</dcterms:modified>
</cp:coreProperties>
</file>