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</w:pPr>
      <w:r>
        <w:rPr>
          <w:rFonts w:hint="eastAsia"/>
          <w:b/>
          <w:bCs/>
        </w:rPr>
        <w:t>需求说明</w:t>
      </w:r>
    </w:p>
    <w:p>
      <w:pPr>
        <w:numPr>
          <w:ilvl w:val="1"/>
          <w:numId w:val="1"/>
        </w:numPr>
      </w:pPr>
      <w:r>
        <w:rPr>
          <w:rFonts w:hint="eastAsia"/>
          <w:b/>
          <w:bCs/>
        </w:rPr>
        <w:t>使用基本选择器和层级选择器获取并设置页面元素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“自营图书几十万……”一行字体颜色为红色</w:t>
      </w:r>
    </w:p>
    <w:p>
      <w:pPr>
        <w:numPr>
          <w:ilvl w:val="2"/>
          <w:numId w:val="1"/>
        </w:numPr>
        <w:rPr>
          <w:highlight w:val="yellow"/>
        </w:rPr>
      </w:pPr>
      <w:bookmarkStart w:id="0" w:name="_GoBack"/>
      <w:r>
        <w:rPr>
          <w:rFonts w:hint="eastAsia"/>
          <w:highlight w:val="yellow"/>
        </w:rPr>
        <w:t>京东价“￥24.10”字体为24px、红色加粗显示</w:t>
      </w:r>
    </w:p>
    <w:bookmarkEnd w:id="0"/>
    <w:p>
      <w:pPr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“[定价：￥35.00]”字体颜色为#cccccc，价格中有中划线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&lt;dl&gt;标签中的字体颜色均为红色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单击“以下促销….”显示隐藏的内容，此部分字体颜色均为红色</w:t>
      </w:r>
    </w:p>
    <w:p>
      <w:pPr>
        <w:numPr>
          <w:ilvl w:val="2"/>
          <w:numId w:val="1"/>
        </w:numPr>
        <w:rPr>
          <w:highlight w:val="yellow"/>
        </w:rPr>
      </w:pPr>
      <w:r>
        <w:rPr>
          <w:rFonts w:hint="eastAsia"/>
          <w:highlight w:val="yellow"/>
        </w:rPr>
        <w:t>“加购价”、“满减”、“105-5”、“200-16”字体颜色为白色，背景颜色为红色，上下内边距为1px，左右内边距为5px，外右边距为5px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A2B1C8D"/>
    <w:multiLevelType w:val="multilevel"/>
    <w:tmpl w:val="7A2B1C8D"/>
    <w:lvl w:ilvl="0" w:tentative="0">
      <w:start w:val="1"/>
      <w:numFmt w:val="bullet"/>
      <w:lvlText w:val=""/>
      <w:lvlJc w:val="left"/>
      <w:pPr>
        <w:tabs>
          <w:tab w:val="left" w:pos="720"/>
        </w:tabs>
        <w:ind w:left="720" w:hanging="360"/>
      </w:pPr>
      <w:rPr>
        <w:rFonts w:hint="default" w:ascii="Wingdings" w:hAnsi="Wingdings"/>
      </w:rPr>
    </w:lvl>
    <w:lvl w:ilvl="1" w:tentative="0">
      <w:start w:val="110"/>
      <w:numFmt w:val="bullet"/>
      <w:lvlText w:val=""/>
      <w:lvlJc w:val="left"/>
      <w:pPr>
        <w:tabs>
          <w:tab w:val="left" w:pos="1440"/>
        </w:tabs>
        <w:ind w:left="1440" w:hanging="360"/>
      </w:pPr>
      <w:rPr>
        <w:rFonts w:hint="default" w:ascii="Wingdings" w:hAnsi="Wingdings"/>
      </w:rPr>
    </w:lvl>
    <w:lvl w:ilvl="2" w:tentative="0">
      <w:start w:val="110"/>
      <w:numFmt w:val="bullet"/>
      <w:lvlText w:val="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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</w:rPr>
    </w:lvl>
    <w:lvl w:ilvl="4" w:tentative="0">
      <w:start w:val="1"/>
      <w:numFmt w:val="bullet"/>
      <w:lvlText w:val="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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</w:rPr>
    </w:lvl>
    <w:lvl w:ilvl="7" w:tentative="0">
      <w:start w:val="1"/>
      <w:numFmt w:val="bullet"/>
      <w:lvlText w:val="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0CF1"/>
    <w:rsid w:val="008A00C1"/>
    <w:rsid w:val="008D0CF1"/>
    <w:rsid w:val="22A71A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unhideWhenUsed/>
    <w:qFormat/>
    <w:uiPriority w:val="1"/>
  </w:style>
  <w:style w:type="table" w:default="1" w:styleId="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34</Words>
  <Characters>195</Characters>
  <Lines>1</Lines>
  <Paragraphs>1</Paragraphs>
  <TotalTime>19</TotalTime>
  <ScaleCrop>false</ScaleCrop>
  <LinksUpToDate>false</LinksUpToDate>
  <CharactersWithSpaces>228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2021-01-22T04:06:00Z</dcterms:created>
  <dc:creator>焦 轲</dc:creator>
  <cp:lastModifiedBy>摸鱼上瘾，堇了</cp:lastModifiedBy>
  <dcterms:modified xsi:type="dcterms:W3CDTF">2021-01-22T07:57:11Z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