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AEC14" w14:textId="6F5EF60D" w:rsidR="002F1FC2" w:rsidRDefault="00913D98">
      <w:r>
        <w:rPr>
          <w:rFonts w:hint="eastAsia"/>
        </w:rPr>
        <w:t>作业2：</w:t>
      </w:r>
    </w:p>
    <w:p w14:paraId="0E37A570" w14:textId="77777777" w:rsidR="00913D98" w:rsidRPr="00913D98" w:rsidRDefault="00913D98" w:rsidP="00913D98">
      <w:pPr>
        <w:numPr>
          <w:ilvl w:val="0"/>
          <w:numId w:val="1"/>
        </w:numPr>
      </w:pPr>
      <w:r w:rsidRPr="00913D98">
        <w:rPr>
          <w:rFonts w:hint="eastAsia"/>
          <w:b/>
          <w:bCs/>
        </w:rPr>
        <w:t>需求说明</w:t>
      </w:r>
    </w:p>
    <w:p w14:paraId="028623F6" w14:textId="77777777" w:rsidR="00913D98" w:rsidRPr="00913D98" w:rsidRDefault="00913D98" w:rsidP="00913D98">
      <w:pPr>
        <w:numPr>
          <w:ilvl w:val="1"/>
          <w:numId w:val="1"/>
        </w:numPr>
        <w:rPr>
          <w:b/>
          <w:bCs/>
        </w:rPr>
      </w:pPr>
      <w:r w:rsidRPr="00913D98">
        <w:rPr>
          <w:rFonts w:hint="eastAsia"/>
          <w:b/>
          <w:bCs/>
        </w:rPr>
        <w:t>使用基本过滤选择器，实现隔行变色的表格（不包括表头），偶数行背景色为#eff7d1，奇数行背景色为#f7e195</w:t>
      </w:r>
    </w:p>
    <w:p w14:paraId="7D15B960" w14:textId="70E124B5" w:rsidR="00913D98" w:rsidRDefault="00913D98" w:rsidP="00913D98">
      <w:pPr>
        <w:rPr>
          <w:rFonts w:hint="eastAsia"/>
        </w:rPr>
      </w:pPr>
      <w:r w:rsidRPr="00913D98">
        <w:drawing>
          <wp:inline distT="0" distB="0" distL="0" distR="0" wp14:anchorId="084A3A8E" wp14:editId="22B5045F">
            <wp:extent cx="4556969" cy="3456384"/>
            <wp:effectExtent l="0" t="0" r="0" b="0"/>
            <wp:docPr id="4098" name="Picture 2" descr="F:\2016年工作\ACCP8.0产品开发\jQuery\案例源码\chapter06\Chapter06截图\图6.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F:\2016年工作\ACCP8.0产品开发\jQuery\案例源码\chapter06\Chapter06截图\图6.26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69" cy="345638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913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60ECF"/>
    <w:multiLevelType w:val="hybridMultilevel"/>
    <w:tmpl w:val="A86488B8"/>
    <w:lvl w:ilvl="0" w:tplc="60A06D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7037D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1426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AC4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61C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8608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8E5E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D0EE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6BC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91500"/>
    <w:multiLevelType w:val="hybridMultilevel"/>
    <w:tmpl w:val="CDEEACA0"/>
    <w:lvl w:ilvl="0" w:tplc="1C369B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2D35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219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507B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69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0C0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B6C8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2AF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9634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C2"/>
    <w:rsid w:val="002F1FC2"/>
    <w:rsid w:val="0091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8920"/>
  <w15:chartTrackingRefBased/>
  <w15:docId w15:val="{9A715C24-D5D6-48F0-AB21-FADB079B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8917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53">
          <w:marLeft w:val="168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轲</dc:creator>
  <cp:keywords/>
  <dc:description/>
  <cp:lastModifiedBy>焦 轲</cp:lastModifiedBy>
  <cp:revision>3</cp:revision>
  <dcterms:created xsi:type="dcterms:W3CDTF">2021-01-23T05:02:00Z</dcterms:created>
  <dcterms:modified xsi:type="dcterms:W3CDTF">2021-01-23T05:04:00Z</dcterms:modified>
</cp:coreProperties>
</file>