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基于您选定的题目**《基于RAG架构的大闸蟹精准养殖智能决策咨询系统》**，以及参考的开题报告模板 ，我为您拟定了一份标准的软件开发文档。这份文档可以作为你毕设中期检查或论文核心章节的基础。</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大闸蟹精准养殖智能决策咨询系统 — 软件开发文档</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软件概述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系统是一款面向大闸蟹养殖户及技术人员的垂直领域智能咨询平台。系统利用**检索增强生成（RAG）**技术，通过匹配本地专业知识库来增强大语言模型（LLM）的回答能力，解决养殖过程中信息不对称、决策不科学的问题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系统架构设计</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系统采用前后端分离架构，核心逻辑遵循 RAG 流程。</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技术栈选型</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前端</w:t>
      </w:r>
      <w:r w:rsidDel="00000000" w:rsidR="00000000" w:rsidRPr="00000000">
        <w:rPr>
          <w:rFonts w:ascii="Google Sans" w:cs="Google Sans" w:eastAsia="Google Sans" w:hAnsi="Google Sans"/>
          <w:color w:val="1f1f1f"/>
          <w:rtl w:val="0"/>
        </w:rPr>
        <w:t xml:space="preserve">：Vue 3 + Element Plus + Echarts（用于行情可视化）。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后端</w:t>
      </w:r>
      <w:r w:rsidDel="00000000" w:rsidR="00000000" w:rsidRPr="00000000">
        <w:rPr>
          <w:rFonts w:ascii="Google Sans" w:cs="Google Sans" w:eastAsia="Google Sans" w:hAnsi="Google Sans"/>
          <w:color w:val="1f1f1f"/>
          <w:rtl w:val="0"/>
        </w:rPr>
        <w:t xml:space="preserve">：Python 3.9 + FastAPI（高性能异步框架）。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向量数据库</w:t>
      </w:r>
      <w:r w:rsidDel="00000000" w:rsidR="00000000" w:rsidRPr="00000000">
        <w:rPr>
          <w:rFonts w:ascii="Google Sans" w:cs="Google Sans" w:eastAsia="Google Sans" w:hAnsi="Google Sans"/>
          <w:color w:val="1f1f1f"/>
          <w:rtl w:val="0"/>
        </w:rPr>
        <w:t xml:space="preserve">：ChromaDB（用于存储和检索分块后的养殖知识向量）。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 模型接口</w:t>
      </w:r>
      <w:r w:rsidDel="00000000" w:rsidR="00000000" w:rsidRPr="00000000">
        <w:rPr>
          <w:rFonts w:ascii="Google Sans" w:cs="Google Sans" w:eastAsia="Google Sans" w:hAnsi="Google Sans"/>
          <w:color w:val="1f1f1f"/>
          <w:rtl w:val="0"/>
        </w:rPr>
        <w:t xml:space="preserve">：DeepSeek-V3 API / GPT-4o-mini（提供自然语言理解与生成能力）。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中间件</w:t>
      </w:r>
      <w:r w:rsidDel="00000000" w:rsidR="00000000" w:rsidRPr="00000000">
        <w:rPr>
          <w:rFonts w:ascii="Google Sans" w:cs="Google Sans" w:eastAsia="Google Sans" w:hAnsi="Google Sans"/>
          <w:color w:val="1f1f1f"/>
          <w:rtl w:val="0"/>
        </w:rPr>
        <w:t xml:space="preserve">：LangChain（编排 RAG 工作流）。</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核心模块详细设计</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知识库构建模块（数据预处理）</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数据采集</w:t>
      </w:r>
      <w:r w:rsidDel="00000000" w:rsidR="00000000" w:rsidRPr="00000000">
        <w:rPr>
          <w:rFonts w:ascii="Google Sans" w:cs="Google Sans" w:eastAsia="Google Sans" w:hAnsi="Google Sans"/>
          <w:color w:val="1f1f1f"/>
          <w:rtl w:val="0"/>
        </w:rPr>
        <w:t xml:space="preserve">：整合《大闸蟹养殖技术规范》、病害诊断手册及相关学术论文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文本清洗</w:t>
      </w:r>
      <w:r w:rsidDel="00000000" w:rsidR="00000000" w:rsidRPr="00000000">
        <w:rPr>
          <w:rFonts w:ascii="Google Sans" w:cs="Google Sans" w:eastAsia="Google Sans" w:hAnsi="Google Sans"/>
          <w:color w:val="1f1f1f"/>
          <w:rtl w:val="0"/>
        </w:rPr>
        <w:t xml:space="preserve">：去除 PDF/网页中的无关噪声（如页码、广告），保留核心养殖知识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文本分块（Chunking）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color w:val="1f1f1f"/>
          <w:rtl w:val="0"/>
        </w:rPr>
        <w:t xml:space="preserve">策略：RecursiveCharacterTextSplitter（递归字符分割）。</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110" w:hanging="360"/>
      </w:pPr>
      <w:r w:rsidDel="00000000" w:rsidR="00000000" w:rsidRPr="00000000">
        <w:rPr>
          <w:rFonts w:ascii="Google Sans" w:cs="Google Sans" w:eastAsia="Google Sans" w:hAnsi="Google Sans"/>
          <w:color w:val="1f1f1f"/>
          <w:rtl w:val="0"/>
        </w:rPr>
        <w:t xml:space="preserve">块大小：500 字符；重叠：50 字符。确保病害描述与治疗方案在同一语义块内。</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向量化（Embedding）</w:t>
      </w:r>
      <w:r w:rsidDel="00000000" w:rsidR="00000000" w:rsidRPr="00000000">
        <w:rPr>
          <w:rFonts w:ascii="Google Sans" w:cs="Google Sans" w:eastAsia="Google Sans" w:hAnsi="Google Sans"/>
          <w:color w:val="1f1f1f"/>
          <w:rtl w:val="0"/>
        </w:rPr>
        <w:t xml:space="preserve">：调用 </w:t>
      </w:r>
      <w:r w:rsidDel="00000000" w:rsidR="00000000" w:rsidRPr="00000000">
        <w:rPr>
          <w:rFonts w:ascii="Google Sans" w:cs="Google Sans" w:eastAsia="Google Sans" w:hAnsi="Google Sans"/>
          <w:color w:val="444746"/>
          <w:rtl w:val="0"/>
        </w:rPr>
        <w:t xml:space="preserve">text-embedding-3-small</w:t>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color w:val="444746"/>
          <w:rtl w:val="0"/>
        </w:rPr>
        <w:t xml:space="preserve">BGE-M3</w:t>
      </w:r>
      <w:r w:rsidDel="00000000" w:rsidR="00000000" w:rsidRPr="00000000">
        <w:rPr>
          <w:rFonts w:ascii="Google Sans" w:cs="Google Sans" w:eastAsia="Google Sans" w:hAnsi="Google Sans"/>
          <w:color w:val="1f1f1f"/>
          <w:rtl w:val="0"/>
        </w:rPr>
        <w:t xml:space="preserve"> 模型将文本转为向量并存入 ChromaDB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智能检索与对话模块</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用户查询向量化</w:t>
      </w:r>
      <w:r w:rsidDel="00000000" w:rsidR="00000000" w:rsidRPr="00000000">
        <w:rPr>
          <w:rFonts w:ascii="Google Sans" w:cs="Google Sans" w:eastAsia="Google Sans" w:hAnsi="Google Sans"/>
          <w:color w:val="1f1f1f"/>
          <w:rtl w:val="0"/>
        </w:rPr>
        <w:t xml:space="preserve">：将用户输入（如“大闸蟹第二次蜕壳需要补充什么？”）转化为向量。</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语义检索</w:t>
      </w:r>
      <w:r w:rsidDel="00000000" w:rsidR="00000000" w:rsidRPr="00000000">
        <w:rPr>
          <w:rFonts w:ascii="Google Sans" w:cs="Google Sans" w:eastAsia="Google Sans" w:hAnsi="Google Sans"/>
          <w:color w:val="1f1f1f"/>
          <w:rtl w:val="0"/>
        </w:rPr>
        <w:t xml:space="preserve">：在 ChromaDB 中计算余弦相似度，检索出最相关的 Top-3 知识片段。</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Prompt 增强</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System Prompt</w:t>
      </w:r>
      <w:r w:rsidDel="00000000" w:rsidR="00000000" w:rsidRPr="00000000">
        <w:rPr>
          <w:rFonts w:ascii="Google Sans" w:cs="Google Sans" w:eastAsia="Google Sans" w:hAnsi="Google Sans"/>
          <w:color w:val="1f1f1f"/>
          <w:rtl w:val="0"/>
        </w:rPr>
        <w:t xml:space="preserve">: "你是一位拥有20年经验的大闸蟹养殖专家。请仅根据提供的上下文回答问题，若库中无相关内容，请告知用户咨询人工专家，不得编造。"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结果输出</w:t>
      </w:r>
      <w:r w:rsidDel="00000000" w:rsidR="00000000" w:rsidRPr="00000000">
        <w:rPr>
          <w:rFonts w:ascii="Google Sans" w:cs="Google Sans" w:eastAsia="Google Sans" w:hAnsi="Google Sans"/>
          <w:color w:val="1f1f1f"/>
          <w:rtl w:val="0"/>
        </w:rPr>
        <w:t xml:space="preserve">：LLM 结合背景知识生成精准回复。</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功能模块设计</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问答中心</w:t>
      </w:r>
      <w:r w:rsidDel="00000000" w:rsidR="00000000" w:rsidRPr="00000000">
        <w:rPr>
          <w:rFonts w:ascii="Google Sans" w:cs="Google Sans" w:eastAsia="Google Sans" w:hAnsi="Google Sans"/>
          <w:color w:val="1f1f1f"/>
          <w:rtl w:val="0"/>
        </w:rPr>
        <w:t xml:space="preserve">：支持文本/语音输入，展示包含参考来源的 AI 回复。</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生长周期看板</w:t>
      </w:r>
      <w:r w:rsidDel="00000000" w:rsidR="00000000" w:rsidRPr="00000000">
        <w:rPr>
          <w:rFonts w:ascii="Google Sans" w:cs="Google Sans" w:eastAsia="Google Sans" w:hAnsi="Google Sans"/>
          <w:color w:val="1f1f1f"/>
          <w:rtl w:val="0"/>
        </w:rPr>
        <w:t xml:space="preserve">：根据当前月份，自动提示大闸蟹所处的阶段（如“扣蟹期”或“成熟期”）及管理要点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行情监测</w:t>
      </w:r>
      <w:r w:rsidDel="00000000" w:rsidR="00000000" w:rsidRPr="00000000">
        <w:rPr>
          <w:rFonts w:ascii="Google Sans" w:cs="Google Sans" w:eastAsia="Google Sans" w:hAnsi="Google Sans"/>
          <w:color w:val="1f1f1f"/>
          <w:rtl w:val="0"/>
        </w:rPr>
        <w:t xml:space="preserve">：通过 API 获取并展示各规格大闸蟹（如 3 两公、2 两母）的市场价格走势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数据库设计（核心表结构）</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用户信息表 (User)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字段名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主键，自增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用户名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farm_area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养殖面积（用于个性化建议）</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咨询记录表 (ChatHistory)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字段名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外键指向用户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用户问题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生成的回答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引用的知识库来源</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关键业务流程</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用户提问</w:t>
      </w:r>
      <w:r w:rsidDel="00000000" w:rsidR="00000000" w:rsidRPr="00000000">
        <w:rPr>
          <w:rFonts w:ascii="Google Sans" w:cs="Google Sans" w:eastAsia="Google Sans" w:hAnsi="Google Sans"/>
          <w:color w:val="1f1f1f"/>
          <w:rtl w:val="0"/>
        </w:rPr>
        <w:t xml:space="preserve">：前端发送请求至后端 /api/chat。</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检索</w:t>
      </w:r>
      <w:r w:rsidDel="00000000" w:rsidR="00000000" w:rsidRPr="00000000">
        <w:rPr>
          <w:rFonts w:ascii="Google Sans" w:cs="Google Sans" w:eastAsia="Google Sans" w:hAnsi="Google Sans"/>
          <w:color w:val="1f1f1f"/>
          <w:rtl w:val="0"/>
        </w:rPr>
        <w:t xml:space="preserve">：后端在 ChromaDB 检索匹配养殖手册内容。</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调用 LLM</w:t>
      </w:r>
      <w:r w:rsidDel="00000000" w:rsidR="00000000" w:rsidRPr="00000000">
        <w:rPr>
          <w:rFonts w:ascii="Google Sans" w:cs="Google Sans" w:eastAsia="Google Sans" w:hAnsi="Google Sans"/>
          <w:color w:val="1f1f1f"/>
          <w:rtl w:val="0"/>
        </w:rPr>
        <w:t xml:space="preserve">：将检索内容作为 context，拼接用户问题，发送至 LLM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响应</w:t>
      </w:r>
      <w:r w:rsidDel="00000000" w:rsidR="00000000" w:rsidRPr="00000000">
        <w:rPr>
          <w:rFonts w:ascii="Google Sans" w:cs="Google Sans" w:eastAsia="Google Sans" w:hAnsi="Google Sans"/>
          <w:color w:val="1f1f1f"/>
          <w:rtl w:val="0"/>
        </w:rPr>
        <w:t xml:space="preserve">：后端接收流式回复（Streaming），实时推送到前端。</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系统测试计划</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准确性测试</w:t>
      </w:r>
      <w:r w:rsidDel="00000000" w:rsidR="00000000" w:rsidRPr="00000000">
        <w:rPr>
          <w:rFonts w:ascii="Google Sans" w:cs="Google Sans" w:eastAsia="Google Sans" w:hAnsi="Google Sans"/>
          <w:color w:val="1f1f1f"/>
          <w:rtl w:val="0"/>
        </w:rPr>
        <w:t xml:space="preserve">：准备 50 条常见养殖问题，对比“原始模型”与“RAG系统”的回答准确率。</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延迟测试</w:t>
      </w:r>
      <w:r w:rsidDel="00000000" w:rsidR="00000000" w:rsidRPr="00000000">
        <w:rPr>
          <w:rFonts w:ascii="Google Sans" w:cs="Google Sans" w:eastAsia="Google Sans" w:hAnsi="Google Sans"/>
          <w:color w:val="1f1f1f"/>
          <w:rtl w:val="0"/>
        </w:rPr>
        <w:t xml:space="preserve">：测试从提问到首字弹出的时间，目标控制在 2 秒以内。</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压力测试</w:t>
      </w:r>
      <w:r w:rsidDel="00000000" w:rsidR="00000000" w:rsidRPr="00000000">
        <w:rPr>
          <w:rFonts w:ascii="Google Sans" w:cs="Google Sans" w:eastAsia="Google Sans" w:hAnsi="Google Sans"/>
          <w:color w:val="1f1f1f"/>
          <w:rtl w:val="0"/>
        </w:rPr>
        <w:t xml:space="preserve">：模拟 10 人同时在线咨询，确保 FastAPI 服务稳定。</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说明：</w:t>
      </w:r>
      <w:r w:rsidDel="00000000" w:rsidR="00000000" w:rsidRPr="00000000">
        <w:rPr>
          <w:rFonts w:ascii="Google Sans" w:cs="Google Sans" w:eastAsia="Google Sans" w:hAnsi="Google Sans"/>
          <w:color w:val="1f1f1f"/>
          <w:rtl w:val="0"/>
        </w:rPr>
        <w:t xml:space="preserve"> 本文档是根据您的开题报告  深度定制的开发蓝图。您可以将此内容填充到毕业设计论文的“第三章：系统设计”或“第四章：系统实现”中。如果您需要具体的 Python 代码实现片段（如 FastAPI 接口定义），我可以继续为您提供。</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