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5080BB" w14:textId="4AA9F578" w:rsidR="00CE1153" w:rsidRPr="003A0B11" w:rsidRDefault="00CE1153" w:rsidP="003A0B11">
      <w:pPr>
        <w:jc w:val="center"/>
        <w:rPr>
          <w:rFonts w:ascii="Arial Black" w:hAnsi="Arial Black" w:cs="Times New Roman"/>
          <w:b/>
          <w:bCs/>
          <w:sz w:val="80"/>
          <w:szCs w:val="80"/>
          <w:lang w:val="en-US"/>
        </w:rPr>
      </w:pPr>
      <w:r w:rsidRPr="003A0B11">
        <w:rPr>
          <w:rFonts w:ascii="Arial Black" w:hAnsi="Arial Black" w:cs="Times New Roman"/>
          <w:b/>
          <w:bCs/>
          <w:sz w:val="80"/>
          <w:szCs w:val="80"/>
          <w:lang w:val="en-US"/>
        </w:rPr>
        <w:t>A PROJECT</w:t>
      </w:r>
    </w:p>
    <w:p w14:paraId="234A4662" w14:textId="402EC536" w:rsidR="00CE1153" w:rsidRPr="003A0B11" w:rsidRDefault="00CE1153" w:rsidP="003A0B11">
      <w:pPr>
        <w:jc w:val="center"/>
        <w:rPr>
          <w:rFonts w:ascii="Arial Black" w:hAnsi="Arial Black" w:cs="Times New Roman"/>
          <w:b/>
          <w:bCs/>
          <w:sz w:val="80"/>
          <w:szCs w:val="80"/>
          <w:lang w:val="en-US"/>
        </w:rPr>
      </w:pPr>
      <w:r w:rsidRPr="003A0B11">
        <w:rPr>
          <w:rFonts w:ascii="Arial Black" w:hAnsi="Arial Black" w:cs="Times New Roman"/>
          <w:b/>
          <w:bCs/>
          <w:sz w:val="80"/>
          <w:szCs w:val="80"/>
          <w:lang w:val="en-US"/>
        </w:rPr>
        <w:t>ON</w:t>
      </w:r>
    </w:p>
    <w:p w14:paraId="0887510D" w14:textId="753ACC64" w:rsidR="00CE1153" w:rsidRPr="003A0B11" w:rsidRDefault="00CE1153" w:rsidP="003A0B11">
      <w:pPr>
        <w:jc w:val="center"/>
        <w:rPr>
          <w:rFonts w:ascii="Arial Black" w:hAnsi="Arial Black" w:cs="Times New Roman"/>
          <w:b/>
          <w:bCs/>
          <w:sz w:val="80"/>
          <w:szCs w:val="80"/>
          <w:lang w:val="en-US"/>
        </w:rPr>
      </w:pPr>
      <w:r w:rsidRPr="003A0B11">
        <w:rPr>
          <w:rFonts w:ascii="Arial Black" w:hAnsi="Arial Black" w:cs="Times New Roman"/>
          <w:b/>
          <w:bCs/>
          <w:sz w:val="80"/>
          <w:szCs w:val="80"/>
          <w:lang w:val="en-US"/>
        </w:rPr>
        <w:t>CRIMES IN INDIA</w:t>
      </w:r>
    </w:p>
    <w:p w14:paraId="4052D841" w14:textId="041B2176" w:rsidR="00CE1153" w:rsidRPr="003A0B11" w:rsidRDefault="00CE1153" w:rsidP="003A0B11">
      <w:pPr>
        <w:jc w:val="center"/>
        <w:rPr>
          <w:rFonts w:ascii="Arial Black" w:hAnsi="Arial Black" w:cs="Times New Roman"/>
          <w:b/>
          <w:bCs/>
          <w:sz w:val="80"/>
          <w:szCs w:val="80"/>
          <w:lang w:val="en-US"/>
        </w:rPr>
      </w:pPr>
      <w:r w:rsidRPr="003A0B11">
        <w:rPr>
          <w:rFonts w:ascii="Arial Black" w:hAnsi="Arial Black" w:cs="Times New Roman"/>
          <w:b/>
          <w:bCs/>
          <w:sz w:val="80"/>
          <w:szCs w:val="80"/>
          <w:lang w:val="en-US"/>
        </w:rPr>
        <w:t>SUBMITTED BY</w:t>
      </w:r>
    </w:p>
    <w:p w14:paraId="50E4A1B6" w14:textId="3AE06440" w:rsidR="00CE1153" w:rsidRPr="003A0B11" w:rsidRDefault="00CE1153" w:rsidP="003A0B11">
      <w:pPr>
        <w:jc w:val="center"/>
        <w:rPr>
          <w:rFonts w:ascii="Arial Black" w:hAnsi="Arial Black" w:cs="Times New Roman"/>
          <w:b/>
          <w:bCs/>
          <w:sz w:val="80"/>
          <w:szCs w:val="80"/>
          <w:lang w:val="en-US"/>
        </w:rPr>
      </w:pPr>
      <w:r w:rsidRPr="003A0B11">
        <w:rPr>
          <w:rFonts w:ascii="Arial Black" w:hAnsi="Arial Black" w:cs="Times New Roman"/>
          <w:b/>
          <w:bCs/>
          <w:sz w:val="80"/>
          <w:szCs w:val="80"/>
          <w:lang w:val="en-US"/>
        </w:rPr>
        <w:t>PRIYADARSHINI TIWARI</w:t>
      </w:r>
    </w:p>
    <w:p w14:paraId="4713F41F" w14:textId="77777777" w:rsidR="003A0B11" w:rsidRPr="003A0B11" w:rsidRDefault="003A0B11" w:rsidP="003A0B11">
      <w:pPr>
        <w:jc w:val="center"/>
        <w:rPr>
          <w:rFonts w:ascii="Times New Roman" w:hAnsi="Times New Roman" w:cs="Times New Roman"/>
          <w:b/>
          <w:bCs/>
          <w:sz w:val="24"/>
          <w:szCs w:val="24"/>
          <w:lang w:val="en-US"/>
        </w:rPr>
      </w:pPr>
    </w:p>
    <w:p w14:paraId="20703E79" w14:textId="77777777" w:rsidR="003A0B11" w:rsidRDefault="003A0B11">
      <w:pPr>
        <w:rPr>
          <w:rFonts w:ascii="Times New Roman" w:hAnsi="Times New Roman" w:cs="Times New Roman"/>
          <w:sz w:val="24"/>
          <w:szCs w:val="24"/>
          <w:lang w:val="en-US"/>
        </w:rPr>
      </w:pPr>
    </w:p>
    <w:p w14:paraId="20C723A5" w14:textId="77777777" w:rsidR="003A0B11" w:rsidRDefault="003A0B11">
      <w:pPr>
        <w:rPr>
          <w:rFonts w:ascii="Times New Roman" w:hAnsi="Times New Roman" w:cs="Times New Roman"/>
          <w:sz w:val="24"/>
          <w:szCs w:val="24"/>
          <w:lang w:val="en-US"/>
        </w:rPr>
      </w:pPr>
    </w:p>
    <w:p w14:paraId="671A2BC1" w14:textId="77777777" w:rsidR="003A0B11" w:rsidRDefault="003A0B11">
      <w:pPr>
        <w:rPr>
          <w:rFonts w:ascii="Times New Roman" w:hAnsi="Times New Roman" w:cs="Times New Roman"/>
          <w:sz w:val="24"/>
          <w:szCs w:val="24"/>
          <w:lang w:val="en-US"/>
        </w:rPr>
      </w:pPr>
    </w:p>
    <w:p w14:paraId="076DD03D" w14:textId="77777777" w:rsidR="003A0B11" w:rsidRDefault="003A0B11">
      <w:pPr>
        <w:rPr>
          <w:rFonts w:ascii="Times New Roman" w:hAnsi="Times New Roman" w:cs="Times New Roman"/>
          <w:sz w:val="24"/>
          <w:szCs w:val="24"/>
          <w:lang w:val="en-US"/>
        </w:rPr>
      </w:pPr>
    </w:p>
    <w:p w14:paraId="47706DC4" w14:textId="77777777" w:rsidR="003A0B11" w:rsidRDefault="003A0B11">
      <w:pPr>
        <w:rPr>
          <w:rFonts w:ascii="Times New Roman" w:hAnsi="Times New Roman" w:cs="Times New Roman"/>
          <w:sz w:val="24"/>
          <w:szCs w:val="24"/>
          <w:lang w:val="en-US"/>
        </w:rPr>
      </w:pPr>
    </w:p>
    <w:p w14:paraId="29D033B4" w14:textId="77777777" w:rsidR="003A0B11" w:rsidRDefault="003A0B11">
      <w:pPr>
        <w:rPr>
          <w:rFonts w:ascii="Times New Roman" w:hAnsi="Times New Roman" w:cs="Times New Roman"/>
          <w:sz w:val="24"/>
          <w:szCs w:val="24"/>
          <w:lang w:val="en-US"/>
        </w:rPr>
      </w:pPr>
    </w:p>
    <w:p w14:paraId="7577C3B6" w14:textId="77777777" w:rsidR="003A0B11" w:rsidRDefault="003A0B11">
      <w:pPr>
        <w:rPr>
          <w:rFonts w:ascii="Times New Roman" w:hAnsi="Times New Roman" w:cs="Times New Roman"/>
          <w:sz w:val="24"/>
          <w:szCs w:val="24"/>
          <w:lang w:val="en-US"/>
        </w:rPr>
      </w:pPr>
    </w:p>
    <w:p w14:paraId="147FB729" w14:textId="77777777" w:rsidR="003A0B11" w:rsidRDefault="003A0B11">
      <w:pPr>
        <w:rPr>
          <w:rFonts w:ascii="Times New Roman" w:hAnsi="Times New Roman" w:cs="Times New Roman"/>
          <w:sz w:val="24"/>
          <w:szCs w:val="24"/>
          <w:lang w:val="en-US"/>
        </w:rPr>
      </w:pPr>
    </w:p>
    <w:p w14:paraId="2C112AE5" w14:textId="77777777" w:rsidR="003A0B11" w:rsidRDefault="003A0B11">
      <w:pPr>
        <w:rPr>
          <w:rFonts w:ascii="Times New Roman" w:hAnsi="Times New Roman" w:cs="Times New Roman"/>
          <w:sz w:val="24"/>
          <w:szCs w:val="24"/>
          <w:lang w:val="en-US"/>
        </w:rPr>
      </w:pPr>
    </w:p>
    <w:p w14:paraId="2528C88D" w14:textId="77777777" w:rsidR="003A0B11" w:rsidRDefault="003A0B11">
      <w:pPr>
        <w:rPr>
          <w:rFonts w:ascii="Times New Roman" w:hAnsi="Times New Roman" w:cs="Times New Roman"/>
          <w:sz w:val="24"/>
          <w:szCs w:val="24"/>
          <w:lang w:val="en-US"/>
        </w:rPr>
      </w:pPr>
    </w:p>
    <w:p w14:paraId="7D0C8B65" w14:textId="77777777" w:rsidR="003A0B11" w:rsidRDefault="003A0B11">
      <w:pPr>
        <w:rPr>
          <w:rFonts w:ascii="Times New Roman" w:hAnsi="Times New Roman" w:cs="Times New Roman"/>
          <w:sz w:val="24"/>
          <w:szCs w:val="24"/>
          <w:lang w:val="en-US"/>
        </w:rPr>
      </w:pPr>
    </w:p>
    <w:p w14:paraId="45875B8F" w14:textId="77777777" w:rsidR="003A0B11" w:rsidRDefault="003A0B11">
      <w:pPr>
        <w:rPr>
          <w:rFonts w:ascii="Times New Roman" w:hAnsi="Times New Roman" w:cs="Times New Roman"/>
          <w:sz w:val="24"/>
          <w:szCs w:val="24"/>
          <w:lang w:val="en-US"/>
        </w:rPr>
      </w:pPr>
    </w:p>
    <w:p w14:paraId="78F465A9" w14:textId="77777777" w:rsidR="003A0B11" w:rsidRDefault="003A0B11" w:rsidP="003A0B11">
      <w:pPr>
        <w:jc w:val="center"/>
        <w:rPr>
          <w:rFonts w:ascii="Times New Roman" w:hAnsi="Times New Roman" w:cs="Times New Roman"/>
          <w:b/>
          <w:bCs/>
          <w:sz w:val="24"/>
          <w:szCs w:val="24"/>
          <w:u w:val="single"/>
          <w:lang w:val="en-US"/>
        </w:rPr>
      </w:pPr>
    </w:p>
    <w:p w14:paraId="6B06E59E" w14:textId="77777777" w:rsidR="003A0B11" w:rsidRDefault="003A0B11" w:rsidP="003A0B11">
      <w:pPr>
        <w:jc w:val="center"/>
        <w:rPr>
          <w:rFonts w:ascii="Times New Roman" w:hAnsi="Times New Roman" w:cs="Times New Roman"/>
          <w:b/>
          <w:bCs/>
          <w:sz w:val="24"/>
          <w:szCs w:val="24"/>
          <w:u w:val="single"/>
          <w:lang w:val="en-US"/>
        </w:rPr>
      </w:pPr>
    </w:p>
    <w:p w14:paraId="626079F8" w14:textId="77777777" w:rsidR="003A0B11" w:rsidRDefault="003A0B11" w:rsidP="003A0B11">
      <w:pPr>
        <w:jc w:val="center"/>
        <w:rPr>
          <w:rFonts w:ascii="Times New Roman" w:hAnsi="Times New Roman" w:cs="Times New Roman"/>
          <w:b/>
          <w:bCs/>
          <w:sz w:val="24"/>
          <w:szCs w:val="24"/>
          <w:u w:val="single"/>
          <w:lang w:val="en-US"/>
        </w:rPr>
      </w:pPr>
    </w:p>
    <w:p w14:paraId="2C20351B" w14:textId="77777777" w:rsidR="003A0B11" w:rsidRDefault="003A0B11" w:rsidP="003A0B11">
      <w:pPr>
        <w:jc w:val="center"/>
        <w:rPr>
          <w:rFonts w:ascii="Times New Roman" w:hAnsi="Times New Roman" w:cs="Times New Roman"/>
          <w:b/>
          <w:bCs/>
          <w:sz w:val="24"/>
          <w:szCs w:val="24"/>
          <w:u w:val="single"/>
          <w:lang w:val="en-US"/>
        </w:rPr>
      </w:pPr>
    </w:p>
    <w:p w14:paraId="67501B64" w14:textId="77777777" w:rsidR="003A0B11" w:rsidRDefault="003A0B11" w:rsidP="003A0B11">
      <w:pPr>
        <w:jc w:val="center"/>
        <w:rPr>
          <w:rFonts w:ascii="Times New Roman" w:hAnsi="Times New Roman" w:cs="Times New Roman"/>
          <w:b/>
          <w:bCs/>
          <w:sz w:val="24"/>
          <w:szCs w:val="24"/>
          <w:u w:val="single"/>
          <w:lang w:val="en-US"/>
        </w:rPr>
      </w:pPr>
    </w:p>
    <w:p w14:paraId="012941DC" w14:textId="77777777" w:rsidR="003A0B11" w:rsidRDefault="003A0B11" w:rsidP="003A0B11">
      <w:pPr>
        <w:jc w:val="center"/>
        <w:rPr>
          <w:rFonts w:ascii="Times New Roman" w:hAnsi="Times New Roman" w:cs="Times New Roman"/>
          <w:b/>
          <w:bCs/>
          <w:sz w:val="24"/>
          <w:szCs w:val="24"/>
          <w:u w:val="single"/>
          <w:lang w:val="en-US"/>
        </w:rPr>
      </w:pPr>
    </w:p>
    <w:p w14:paraId="20003C86" w14:textId="77777777" w:rsidR="003A0B11" w:rsidRDefault="003A0B11" w:rsidP="003A0B11">
      <w:pPr>
        <w:jc w:val="center"/>
        <w:rPr>
          <w:rFonts w:ascii="Times New Roman" w:hAnsi="Times New Roman" w:cs="Times New Roman"/>
          <w:b/>
          <w:bCs/>
          <w:sz w:val="24"/>
          <w:szCs w:val="24"/>
          <w:u w:val="single"/>
          <w:lang w:val="en-US"/>
        </w:rPr>
      </w:pPr>
    </w:p>
    <w:p w14:paraId="64E89B79" w14:textId="77777777" w:rsidR="003A0B11" w:rsidRDefault="003A0B11" w:rsidP="003A0B11">
      <w:pPr>
        <w:jc w:val="center"/>
        <w:rPr>
          <w:rFonts w:ascii="Times New Roman" w:hAnsi="Times New Roman" w:cs="Times New Roman"/>
          <w:b/>
          <w:bCs/>
          <w:sz w:val="24"/>
          <w:szCs w:val="24"/>
          <w:u w:val="single"/>
          <w:lang w:val="en-US"/>
        </w:rPr>
      </w:pPr>
    </w:p>
    <w:p w14:paraId="5B340F5F" w14:textId="441E9937" w:rsidR="00CE1153" w:rsidRPr="003A0B11" w:rsidRDefault="00CE1153" w:rsidP="003A0B11">
      <w:pPr>
        <w:jc w:val="center"/>
        <w:rPr>
          <w:rFonts w:ascii="Times New Roman" w:hAnsi="Times New Roman" w:cs="Times New Roman"/>
          <w:b/>
          <w:bCs/>
          <w:sz w:val="24"/>
          <w:szCs w:val="24"/>
          <w:u w:val="single"/>
          <w:lang w:val="en-US"/>
        </w:rPr>
      </w:pPr>
      <w:r w:rsidRPr="003A0B11">
        <w:rPr>
          <w:rFonts w:ascii="Times New Roman" w:hAnsi="Times New Roman" w:cs="Times New Roman"/>
          <w:b/>
          <w:bCs/>
          <w:sz w:val="24"/>
          <w:szCs w:val="24"/>
          <w:u w:val="single"/>
          <w:lang w:val="en-US"/>
        </w:rPr>
        <w:t>CERTIFICATE</w:t>
      </w:r>
    </w:p>
    <w:p w14:paraId="45BF1620" w14:textId="4A479052" w:rsidR="00CE1153" w:rsidRPr="003A0B11" w:rsidRDefault="00CE1153">
      <w:pPr>
        <w:rPr>
          <w:rFonts w:ascii="Times New Roman" w:hAnsi="Times New Roman" w:cs="Times New Roman"/>
          <w:sz w:val="24"/>
          <w:szCs w:val="24"/>
          <w:lang w:val="en-US"/>
        </w:rPr>
      </w:pPr>
      <w:r w:rsidRPr="003A0B11">
        <w:rPr>
          <w:rFonts w:ascii="Times New Roman" w:hAnsi="Times New Roman" w:cs="Times New Roman"/>
          <w:sz w:val="24"/>
          <w:szCs w:val="24"/>
          <w:lang w:val="en-US"/>
        </w:rPr>
        <w:t>This is certify to that the project report on ‘’CRIMES IN INDIA’’ has been submitted</w:t>
      </w:r>
      <w:r w:rsidR="00FE5374" w:rsidRPr="003A0B11">
        <w:rPr>
          <w:rFonts w:ascii="Times New Roman" w:hAnsi="Times New Roman" w:cs="Times New Roman"/>
          <w:sz w:val="24"/>
          <w:szCs w:val="24"/>
          <w:lang w:val="en-US"/>
        </w:rPr>
        <w:t xml:space="preserve"> by Priyadarshini Tiwari of the PG </w:t>
      </w:r>
      <w:proofErr w:type="spellStart"/>
      <w:r w:rsidR="00FE5374" w:rsidRPr="003A0B11">
        <w:rPr>
          <w:rFonts w:ascii="Times New Roman" w:hAnsi="Times New Roman" w:cs="Times New Roman"/>
          <w:sz w:val="24"/>
          <w:szCs w:val="24"/>
          <w:lang w:val="en-US"/>
        </w:rPr>
        <w:t>Programme</w:t>
      </w:r>
      <w:proofErr w:type="spellEnd"/>
      <w:r w:rsidR="00FE5374" w:rsidRPr="003A0B11">
        <w:rPr>
          <w:rFonts w:ascii="Times New Roman" w:hAnsi="Times New Roman" w:cs="Times New Roman"/>
          <w:sz w:val="24"/>
          <w:szCs w:val="24"/>
          <w:lang w:val="en-US"/>
        </w:rPr>
        <w:t xml:space="preserve"> in machine learning of data science during the year 2023-24.</w:t>
      </w:r>
    </w:p>
    <w:p w14:paraId="4796A689" w14:textId="77777777" w:rsidR="00FE5374" w:rsidRPr="003A0B11" w:rsidRDefault="00FE5374">
      <w:pPr>
        <w:rPr>
          <w:rFonts w:ascii="Times New Roman" w:hAnsi="Times New Roman" w:cs="Times New Roman"/>
          <w:sz w:val="24"/>
          <w:szCs w:val="24"/>
          <w:lang w:val="en-US"/>
        </w:rPr>
      </w:pPr>
    </w:p>
    <w:p w14:paraId="357D62F2" w14:textId="77777777" w:rsidR="00FE5374" w:rsidRPr="003A0B11" w:rsidRDefault="00FE5374">
      <w:pPr>
        <w:rPr>
          <w:rFonts w:ascii="Times New Roman" w:hAnsi="Times New Roman" w:cs="Times New Roman"/>
          <w:sz w:val="24"/>
          <w:szCs w:val="24"/>
          <w:lang w:val="en-US"/>
        </w:rPr>
      </w:pPr>
    </w:p>
    <w:p w14:paraId="71BCDF95" w14:textId="77777777" w:rsidR="00FE5374" w:rsidRPr="003A0B11" w:rsidRDefault="00FE5374">
      <w:pPr>
        <w:rPr>
          <w:rFonts w:ascii="Times New Roman" w:hAnsi="Times New Roman" w:cs="Times New Roman"/>
          <w:sz w:val="24"/>
          <w:szCs w:val="24"/>
          <w:lang w:val="en-US"/>
        </w:rPr>
      </w:pPr>
    </w:p>
    <w:p w14:paraId="4FD19D9D" w14:textId="77777777" w:rsidR="00FE5374" w:rsidRPr="003A0B11" w:rsidRDefault="00FE5374">
      <w:pPr>
        <w:rPr>
          <w:rFonts w:ascii="Times New Roman" w:hAnsi="Times New Roman" w:cs="Times New Roman"/>
          <w:sz w:val="24"/>
          <w:szCs w:val="24"/>
          <w:lang w:val="en-US"/>
        </w:rPr>
      </w:pPr>
    </w:p>
    <w:p w14:paraId="6F2DB082" w14:textId="77777777" w:rsidR="00FE5374" w:rsidRPr="003A0B11" w:rsidRDefault="00FE5374">
      <w:pPr>
        <w:rPr>
          <w:rFonts w:ascii="Times New Roman" w:hAnsi="Times New Roman" w:cs="Times New Roman"/>
          <w:sz w:val="24"/>
          <w:szCs w:val="24"/>
          <w:lang w:val="en-US"/>
        </w:rPr>
      </w:pPr>
    </w:p>
    <w:p w14:paraId="2A1B1622" w14:textId="77777777" w:rsidR="003A0B11" w:rsidRDefault="00FE5374">
      <w:pPr>
        <w:rPr>
          <w:rFonts w:ascii="Times New Roman" w:hAnsi="Times New Roman" w:cs="Times New Roman"/>
          <w:sz w:val="24"/>
          <w:szCs w:val="24"/>
          <w:lang w:val="en-US"/>
        </w:rPr>
      </w:pPr>
      <w:r w:rsidRPr="003A0B11">
        <w:rPr>
          <w:rFonts w:ascii="Times New Roman" w:hAnsi="Times New Roman" w:cs="Times New Roman"/>
          <w:sz w:val="24"/>
          <w:szCs w:val="24"/>
          <w:lang w:val="en-US"/>
        </w:rPr>
        <w:tab/>
      </w:r>
    </w:p>
    <w:p w14:paraId="12F8FA1F" w14:textId="77777777" w:rsidR="003A0B11" w:rsidRDefault="003A0B11">
      <w:pPr>
        <w:rPr>
          <w:rFonts w:ascii="Times New Roman" w:hAnsi="Times New Roman" w:cs="Times New Roman"/>
          <w:sz w:val="24"/>
          <w:szCs w:val="24"/>
          <w:lang w:val="en-US"/>
        </w:rPr>
      </w:pPr>
    </w:p>
    <w:p w14:paraId="429C836A" w14:textId="77777777" w:rsidR="003A0B11" w:rsidRDefault="003A0B11">
      <w:pPr>
        <w:rPr>
          <w:rFonts w:ascii="Times New Roman" w:hAnsi="Times New Roman" w:cs="Times New Roman"/>
          <w:sz w:val="24"/>
          <w:szCs w:val="24"/>
          <w:lang w:val="en-US"/>
        </w:rPr>
      </w:pPr>
    </w:p>
    <w:p w14:paraId="4EF5500A" w14:textId="77777777" w:rsidR="003A0B11" w:rsidRDefault="003A0B11">
      <w:pPr>
        <w:rPr>
          <w:rFonts w:ascii="Times New Roman" w:hAnsi="Times New Roman" w:cs="Times New Roman"/>
          <w:sz w:val="24"/>
          <w:szCs w:val="24"/>
          <w:lang w:val="en-US"/>
        </w:rPr>
      </w:pPr>
    </w:p>
    <w:p w14:paraId="5A56E2B7" w14:textId="77777777" w:rsidR="003A0B11" w:rsidRDefault="003A0B11">
      <w:pPr>
        <w:rPr>
          <w:rFonts w:ascii="Times New Roman" w:hAnsi="Times New Roman" w:cs="Times New Roman"/>
          <w:sz w:val="24"/>
          <w:szCs w:val="24"/>
          <w:lang w:val="en-US"/>
        </w:rPr>
      </w:pPr>
    </w:p>
    <w:p w14:paraId="264C6326" w14:textId="77777777" w:rsidR="003A0B11" w:rsidRDefault="003A0B11">
      <w:pPr>
        <w:rPr>
          <w:rFonts w:ascii="Times New Roman" w:hAnsi="Times New Roman" w:cs="Times New Roman"/>
          <w:sz w:val="24"/>
          <w:szCs w:val="24"/>
          <w:lang w:val="en-US"/>
        </w:rPr>
      </w:pPr>
    </w:p>
    <w:p w14:paraId="04641353" w14:textId="77777777" w:rsidR="003A0B11" w:rsidRDefault="003A0B11">
      <w:pPr>
        <w:rPr>
          <w:rFonts w:ascii="Times New Roman" w:hAnsi="Times New Roman" w:cs="Times New Roman"/>
          <w:sz w:val="24"/>
          <w:szCs w:val="24"/>
          <w:lang w:val="en-US"/>
        </w:rPr>
      </w:pPr>
    </w:p>
    <w:p w14:paraId="323A7B55" w14:textId="77777777" w:rsidR="003A0B11" w:rsidRDefault="003A0B11">
      <w:pPr>
        <w:rPr>
          <w:rFonts w:ascii="Times New Roman" w:hAnsi="Times New Roman" w:cs="Times New Roman"/>
          <w:sz w:val="24"/>
          <w:szCs w:val="24"/>
          <w:lang w:val="en-US"/>
        </w:rPr>
      </w:pPr>
    </w:p>
    <w:p w14:paraId="1DC85FAE" w14:textId="77777777" w:rsidR="003A0B11" w:rsidRDefault="003A0B11">
      <w:pPr>
        <w:rPr>
          <w:rFonts w:ascii="Times New Roman" w:hAnsi="Times New Roman" w:cs="Times New Roman"/>
          <w:sz w:val="24"/>
          <w:szCs w:val="24"/>
          <w:lang w:val="en-US"/>
        </w:rPr>
      </w:pPr>
    </w:p>
    <w:p w14:paraId="6B223617" w14:textId="77777777" w:rsidR="003A0B11" w:rsidRDefault="003A0B11">
      <w:pPr>
        <w:rPr>
          <w:rFonts w:ascii="Times New Roman" w:hAnsi="Times New Roman" w:cs="Times New Roman"/>
          <w:sz w:val="24"/>
          <w:szCs w:val="24"/>
          <w:lang w:val="en-US"/>
        </w:rPr>
      </w:pPr>
    </w:p>
    <w:p w14:paraId="08386CED" w14:textId="77777777" w:rsidR="003A0B11" w:rsidRDefault="003A0B11">
      <w:pPr>
        <w:rPr>
          <w:rFonts w:ascii="Times New Roman" w:hAnsi="Times New Roman" w:cs="Times New Roman"/>
          <w:sz w:val="24"/>
          <w:szCs w:val="24"/>
          <w:lang w:val="en-US"/>
        </w:rPr>
      </w:pPr>
    </w:p>
    <w:p w14:paraId="566BE275" w14:textId="77777777" w:rsidR="003A0B11" w:rsidRDefault="003A0B11">
      <w:pPr>
        <w:rPr>
          <w:rFonts w:ascii="Times New Roman" w:hAnsi="Times New Roman" w:cs="Times New Roman"/>
          <w:sz w:val="24"/>
          <w:szCs w:val="24"/>
          <w:lang w:val="en-US"/>
        </w:rPr>
      </w:pPr>
    </w:p>
    <w:p w14:paraId="187CF3C7" w14:textId="77777777" w:rsidR="003A0B11" w:rsidRDefault="003A0B11">
      <w:pPr>
        <w:rPr>
          <w:rFonts w:ascii="Times New Roman" w:hAnsi="Times New Roman" w:cs="Times New Roman"/>
          <w:sz w:val="24"/>
          <w:szCs w:val="24"/>
          <w:lang w:val="en-US"/>
        </w:rPr>
      </w:pPr>
    </w:p>
    <w:p w14:paraId="12C211E0" w14:textId="77777777" w:rsidR="003A0B11" w:rsidRDefault="003A0B11">
      <w:pPr>
        <w:rPr>
          <w:rFonts w:ascii="Times New Roman" w:hAnsi="Times New Roman" w:cs="Times New Roman"/>
          <w:sz w:val="24"/>
          <w:szCs w:val="24"/>
          <w:lang w:val="en-US"/>
        </w:rPr>
      </w:pPr>
    </w:p>
    <w:p w14:paraId="1ABF51F5" w14:textId="0CA0E01B" w:rsidR="00FE5374" w:rsidRPr="003A0B11" w:rsidRDefault="00FE5374" w:rsidP="003A0B11">
      <w:pPr>
        <w:jc w:val="center"/>
        <w:rPr>
          <w:rFonts w:ascii="Times New Roman" w:hAnsi="Times New Roman" w:cs="Times New Roman"/>
          <w:b/>
          <w:bCs/>
          <w:sz w:val="24"/>
          <w:szCs w:val="24"/>
          <w:u w:val="single"/>
          <w:lang w:val="en-US"/>
        </w:rPr>
      </w:pPr>
      <w:r w:rsidRPr="003A0B11">
        <w:rPr>
          <w:rFonts w:ascii="Times New Roman" w:hAnsi="Times New Roman" w:cs="Times New Roman"/>
          <w:b/>
          <w:bCs/>
          <w:sz w:val="24"/>
          <w:szCs w:val="24"/>
          <w:u w:val="single"/>
          <w:lang w:val="en-US"/>
        </w:rPr>
        <w:lastRenderedPageBreak/>
        <w:t>INDEX</w:t>
      </w:r>
    </w:p>
    <w:p w14:paraId="4C9685B2" w14:textId="2125343B" w:rsidR="00FE5374" w:rsidRPr="003A0B11" w:rsidRDefault="00FE5374" w:rsidP="003A0B11">
      <w:pPr>
        <w:pStyle w:val="ListParagraph"/>
        <w:numPr>
          <w:ilvl w:val="0"/>
          <w:numId w:val="7"/>
        </w:numPr>
        <w:rPr>
          <w:rFonts w:ascii="Times New Roman" w:hAnsi="Times New Roman" w:cs="Times New Roman"/>
          <w:b/>
          <w:bCs/>
          <w:sz w:val="24"/>
          <w:szCs w:val="24"/>
          <w:lang w:val="en-US"/>
        </w:rPr>
      </w:pPr>
      <w:r w:rsidRPr="003A0B11">
        <w:rPr>
          <w:rFonts w:ascii="Times New Roman" w:hAnsi="Times New Roman" w:cs="Times New Roman"/>
          <w:b/>
          <w:bCs/>
          <w:sz w:val="24"/>
          <w:szCs w:val="24"/>
          <w:lang w:val="en-US"/>
        </w:rPr>
        <w:t>CONTENT</w:t>
      </w:r>
    </w:p>
    <w:p w14:paraId="6DF913BD" w14:textId="72E4D8D7" w:rsidR="00FE5374" w:rsidRDefault="00FE5374" w:rsidP="003A0B11">
      <w:pPr>
        <w:pStyle w:val="ListParagraph"/>
        <w:numPr>
          <w:ilvl w:val="0"/>
          <w:numId w:val="7"/>
        </w:numPr>
        <w:rPr>
          <w:rFonts w:ascii="Times New Roman" w:hAnsi="Times New Roman" w:cs="Times New Roman"/>
          <w:b/>
          <w:bCs/>
          <w:sz w:val="24"/>
          <w:szCs w:val="24"/>
          <w:lang w:val="en-US"/>
        </w:rPr>
      </w:pPr>
      <w:r w:rsidRPr="003A0B11">
        <w:rPr>
          <w:rFonts w:ascii="Times New Roman" w:hAnsi="Times New Roman" w:cs="Times New Roman"/>
          <w:b/>
          <w:bCs/>
          <w:sz w:val="24"/>
          <w:szCs w:val="24"/>
          <w:lang w:val="en-US"/>
        </w:rPr>
        <w:t>INTRODUCTION</w:t>
      </w:r>
    </w:p>
    <w:p w14:paraId="5F70F6B9" w14:textId="0F4B65F0" w:rsidR="004F2680" w:rsidRDefault="004F2680" w:rsidP="003A0B11">
      <w:pPr>
        <w:pStyle w:val="ListParagraph"/>
        <w:numPr>
          <w:ilvl w:val="0"/>
          <w:numId w:val="7"/>
        </w:num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GRAPHS AND FLOW CHARTS </w:t>
      </w:r>
    </w:p>
    <w:p w14:paraId="22458611" w14:textId="70847942" w:rsidR="00197551" w:rsidRDefault="00197551" w:rsidP="003A0B11">
      <w:pPr>
        <w:pStyle w:val="ListParagraph"/>
        <w:numPr>
          <w:ilvl w:val="0"/>
          <w:numId w:val="7"/>
        </w:numPr>
        <w:rPr>
          <w:rFonts w:ascii="Times New Roman" w:hAnsi="Times New Roman" w:cs="Times New Roman"/>
          <w:b/>
          <w:bCs/>
          <w:sz w:val="24"/>
          <w:szCs w:val="24"/>
          <w:lang w:val="en-US"/>
        </w:rPr>
      </w:pPr>
      <w:r>
        <w:rPr>
          <w:rFonts w:ascii="Times New Roman" w:hAnsi="Times New Roman" w:cs="Times New Roman"/>
          <w:b/>
          <w:bCs/>
          <w:sz w:val="24"/>
          <w:szCs w:val="24"/>
          <w:lang w:val="en-US"/>
        </w:rPr>
        <w:t>DATA POPULATION TABLE</w:t>
      </w:r>
    </w:p>
    <w:p w14:paraId="4546C371" w14:textId="766296A3" w:rsidR="00197551" w:rsidRDefault="00197551" w:rsidP="003A0B11">
      <w:pPr>
        <w:pStyle w:val="ListParagraph"/>
        <w:numPr>
          <w:ilvl w:val="0"/>
          <w:numId w:val="7"/>
        </w:numPr>
        <w:rPr>
          <w:rFonts w:ascii="Times New Roman" w:hAnsi="Times New Roman" w:cs="Times New Roman"/>
          <w:b/>
          <w:bCs/>
          <w:sz w:val="24"/>
          <w:szCs w:val="24"/>
          <w:lang w:val="en-US"/>
        </w:rPr>
      </w:pPr>
      <w:r>
        <w:rPr>
          <w:rFonts w:ascii="Times New Roman" w:hAnsi="Times New Roman" w:cs="Times New Roman"/>
          <w:b/>
          <w:bCs/>
          <w:sz w:val="24"/>
          <w:szCs w:val="24"/>
          <w:lang w:val="en-US"/>
        </w:rPr>
        <w:t>DATA LITRACY RATE</w:t>
      </w:r>
    </w:p>
    <w:p w14:paraId="2D0BEDFB" w14:textId="027B017C" w:rsidR="00197551" w:rsidRDefault="00197551" w:rsidP="003A0B11">
      <w:pPr>
        <w:pStyle w:val="ListParagraph"/>
        <w:numPr>
          <w:ilvl w:val="0"/>
          <w:numId w:val="7"/>
        </w:numPr>
        <w:rPr>
          <w:rFonts w:ascii="Times New Roman" w:hAnsi="Times New Roman" w:cs="Times New Roman"/>
          <w:b/>
          <w:bCs/>
          <w:sz w:val="24"/>
          <w:szCs w:val="24"/>
          <w:lang w:val="en-US"/>
        </w:rPr>
      </w:pPr>
      <w:r>
        <w:rPr>
          <w:rFonts w:ascii="Times New Roman" w:hAnsi="Times New Roman" w:cs="Times New Roman"/>
          <w:b/>
          <w:bCs/>
          <w:sz w:val="24"/>
          <w:szCs w:val="24"/>
          <w:lang w:val="en-US"/>
        </w:rPr>
        <w:t>AREA TABLE OF EACH STATES</w:t>
      </w:r>
    </w:p>
    <w:p w14:paraId="1B427A13" w14:textId="55C4084F" w:rsidR="00197551" w:rsidRDefault="00197551" w:rsidP="003A0B11">
      <w:pPr>
        <w:pStyle w:val="ListParagraph"/>
        <w:numPr>
          <w:ilvl w:val="0"/>
          <w:numId w:val="7"/>
        </w:numPr>
        <w:rPr>
          <w:rFonts w:ascii="Times New Roman" w:hAnsi="Times New Roman" w:cs="Times New Roman"/>
          <w:b/>
          <w:bCs/>
          <w:sz w:val="24"/>
          <w:szCs w:val="24"/>
          <w:lang w:val="en-US"/>
        </w:rPr>
      </w:pPr>
      <w:r>
        <w:rPr>
          <w:rFonts w:ascii="Times New Roman" w:hAnsi="Times New Roman" w:cs="Times New Roman"/>
          <w:b/>
          <w:bCs/>
          <w:sz w:val="24"/>
          <w:szCs w:val="24"/>
          <w:lang w:val="en-US"/>
        </w:rPr>
        <w:t>STATE/UT WISE ANALYSIS</w:t>
      </w:r>
    </w:p>
    <w:p w14:paraId="7945AB1D" w14:textId="29F78616" w:rsidR="00197551" w:rsidRDefault="00197551" w:rsidP="00DF4E23">
      <w:pPr>
        <w:pStyle w:val="ListParagraph"/>
        <w:numPr>
          <w:ilvl w:val="0"/>
          <w:numId w:val="7"/>
        </w:numPr>
        <w:rPr>
          <w:rFonts w:ascii="Times New Roman" w:hAnsi="Times New Roman" w:cs="Times New Roman"/>
          <w:b/>
          <w:bCs/>
          <w:sz w:val="24"/>
          <w:szCs w:val="24"/>
          <w:lang w:val="en-US"/>
        </w:rPr>
      </w:pPr>
      <w:r>
        <w:rPr>
          <w:rFonts w:ascii="Times New Roman" w:hAnsi="Times New Roman" w:cs="Times New Roman"/>
          <w:b/>
          <w:bCs/>
          <w:sz w:val="24"/>
          <w:szCs w:val="24"/>
          <w:lang w:val="en-US"/>
        </w:rPr>
        <w:t>SQL OPERATIONS</w:t>
      </w:r>
    </w:p>
    <w:p w14:paraId="7F8C7288" w14:textId="74721C29" w:rsidR="00DF4E23" w:rsidRPr="00DF4E23" w:rsidRDefault="00DF4E23" w:rsidP="00DF4E23">
      <w:pPr>
        <w:pStyle w:val="ListParagraph"/>
        <w:numPr>
          <w:ilvl w:val="0"/>
          <w:numId w:val="7"/>
        </w:num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BIBLIOGRAPHY </w:t>
      </w:r>
    </w:p>
    <w:p w14:paraId="7FD69112" w14:textId="77777777" w:rsidR="00FE5374" w:rsidRPr="003A0B11" w:rsidRDefault="00FE5374">
      <w:pPr>
        <w:rPr>
          <w:rFonts w:ascii="Times New Roman" w:hAnsi="Times New Roman" w:cs="Times New Roman"/>
          <w:b/>
          <w:bCs/>
          <w:sz w:val="24"/>
          <w:szCs w:val="24"/>
          <w:lang w:val="en-US"/>
        </w:rPr>
      </w:pPr>
    </w:p>
    <w:p w14:paraId="38F68E91" w14:textId="77777777" w:rsidR="00FE5374" w:rsidRPr="003A0B11" w:rsidRDefault="00FE5374">
      <w:pPr>
        <w:rPr>
          <w:rFonts w:ascii="Times New Roman" w:hAnsi="Times New Roman" w:cs="Times New Roman"/>
          <w:sz w:val="24"/>
          <w:szCs w:val="24"/>
          <w:lang w:val="en-US"/>
        </w:rPr>
      </w:pPr>
    </w:p>
    <w:p w14:paraId="485F1ACB" w14:textId="77777777" w:rsidR="00FE5374" w:rsidRDefault="00FE5374">
      <w:pPr>
        <w:rPr>
          <w:rFonts w:ascii="Times New Roman" w:hAnsi="Times New Roman" w:cs="Times New Roman"/>
          <w:sz w:val="24"/>
          <w:szCs w:val="24"/>
          <w:lang w:val="en-US"/>
        </w:rPr>
      </w:pPr>
    </w:p>
    <w:p w14:paraId="6E0ABDDF" w14:textId="77777777" w:rsidR="003A0B11" w:rsidRDefault="003A0B11">
      <w:pPr>
        <w:rPr>
          <w:rFonts w:ascii="Times New Roman" w:hAnsi="Times New Roman" w:cs="Times New Roman"/>
          <w:sz w:val="24"/>
          <w:szCs w:val="24"/>
          <w:lang w:val="en-US"/>
        </w:rPr>
      </w:pPr>
    </w:p>
    <w:p w14:paraId="36440E4C" w14:textId="77777777" w:rsidR="003A0B11" w:rsidRDefault="003A0B11">
      <w:pPr>
        <w:rPr>
          <w:rFonts w:ascii="Times New Roman" w:hAnsi="Times New Roman" w:cs="Times New Roman"/>
          <w:sz w:val="24"/>
          <w:szCs w:val="24"/>
          <w:lang w:val="en-US"/>
        </w:rPr>
      </w:pPr>
    </w:p>
    <w:p w14:paraId="55C82B15" w14:textId="77777777" w:rsidR="003A0B11" w:rsidRDefault="003A0B11">
      <w:pPr>
        <w:rPr>
          <w:rFonts w:ascii="Times New Roman" w:hAnsi="Times New Roman" w:cs="Times New Roman"/>
          <w:sz w:val="24"/>
          <w:szCs w:val="24"/>
          <w:lang w:val="en-US"/>
        </w:rPr>
      </w:pPr>
    </w:p>
    <w:p w14:paraId="057AC13D" w14:textId="77777777" w:rsidR="003A0B11" w:rsidRDefault="003A0B11">
      <w:pPr>
        <w:rPr>
          <w:rFonts w:ascii="Times New Roman" w:hAnsi="Times New Roman" w:cs="Times New Roman"/>
          <w:sz w:val="24"/>
          <w:szCs w:val="24"/>
          <w:lang w:val="en-US"/>
        </w:rPr>
      </w:pPr>
    </w:p>
    <w:p w14:paraId="1A86FDCA" w14:textId="77777777" w:rsidR="003A0B11" w:rsidRDefault="003A0B11">
      <w:pPr>
        <w:rPr>
          <w:rFonts w:ascii="Times New Roman" w:hAnsi="Times New Roman" w:cs="Times New Roman"/>
          <w:sz w:val="24"/>
          <w:szCs w:val="24"/>
          <w:lang w:val="en-US"/>
        </w:rPr>
      </w:pPr>
    </w:p>
    <w:p w14:paraId="1C48309C" w14:textId="77777777" w:rsidR="003A0B11" w:rsidRDefault="003A0B11">
      <w:pPr>
        <w:rPr>
          <w:rFonts w:ascii="Times New Roman" w:hAnsi="Times New Roman" w:cs="Times New Roman"/>
          <w:sz w:val="24"/>
          <w:szCs w:val="24"/>
          <w:lang w:val="en-US"/>
        </w:rPr>
      </w:pPr>
    </w:p>
    <w:p w14:paraId="2670C75F" w14:textId="77777777" w:rsidR="003A0B11" w:rsidRDefault="003A0B11">
      <w:pPr>
        <w:rPr>
          <w:rFonts w:ascii="Times New Roman" w:hAnsi="Times New Roman" w:cs="Times New Roman"/>
          <w:sz w:val="24"/>
          <w:szCs w:val="24"/>
          <w:lang w:val="en-US"/>
        </w:rPr>
      </w:pPr>
    </w:p>
    <w:p w14:paraId="5E150BC5" w14:textId="77777777" w:rsidR="003A0B11" w:rsidRDefault="003A0B11">
      <w:pPr>
        <w:rPr>
          <w:rFonts w:ascii="Times New Roman" w:hAnsi="Times New Roman" w:cs="Times New Roman"/>
          <w:sz w:val="24"/>
          <w:szCs w:val="24"/>
          <w:lang w:val="en-US"/>
        </w:rPr>
      </w:pPr>
    </w:p>
    <w:p w14:paraId="63086D61" w14:textId="77777777" w:rsidR="003A0B11" w:rsidRDefault="003A0B11">
      <w:pPr>
        <w:rPr>
          <w:rFonts w:ascii="Times New Roman" w:hAnsi="Times New Roman" w:cs="Times New Roman"/>
          <w:sz w:val="24"/>
          <w:szCs w:val="24"/>
          <w:lang w:val="en-US"/>
        </w:rPr>
      </w:pPr>
    </w:p>
    <w:p w14:paraId="53CB05EB" w14:textId="77777777" w:rsidR="003A0B11" w:rsidRDefault="003A0B11">
      <w:pPr>
        <w:rPr>
          <w:rFonts w:ascii="Times New Roman" w:hAnsi="Times New Roman" w:cs="Times New Roman"/>
          <w:sz w:val="24"/>
          <w:szCs w:val="24"/>
          <w:lang w:val="en-US"/>
        </w:rPr>
      </w:pPr>
    </w:p>
    <w:p w14:paraId="05658C16" w14:textId="77777777" w:rsidR="003A0B11" w:rsidRDefault="003A0B11">
      <w:pPr>
        <w:rPr>
          <w:rFonts w:ascii="Times New Roman" w:hAnsi="Times New Roman" w:cs="Times New Roman"/>
          <w:sz w:val="24"/>
          <w:szCs w:val="24"/>
          <w:lang w:val="en-US"/>
        </w:rPr>
      </w:pPr>
    </w:p>
    <w:p w14:paraId="7A8E88DD" w14:textId="77777777" w:rsidR="003A0B11" w:rsidRDefault="003A0B11">
      <w:pPr>
        <w:rPr>
          <w:rFonts w:ascii="Times New Roman" w:hAnsi="Times New Roman" w:cs="Times New Roman"/>
          <w:sz w:val="24"/>
          <w:szCs w:val="24"/>
          <w:lang w:val="en-US"/>
        </w:rPr>
      </w:pPr>
    </w:p>
    <w:p w14:paraId="3EED436F" w14:textId="77777777" w:rsidR="003A0B11" w:rsidRDefault="003A0B11">
      <w:pPr>
        <w:rPr>
          <w:rFonts w:ascii="Times New Roman" w:hAnsi="Times New Roman" w:cs="Times New Roman"/>
          <w:sz w:val="24"/>
          <w:szCs w:val="24"/>
          <w:lang w:val="en-US"/>
        </w:rPr>
      </w:pPr>
    </w:p>
    <w:p w14:paraId="6533E0F4" w14:textId="77777777" w:rsidR="003A0B11" w:rsidRDefault="003A0B11">
      <w:pPr>
        <w:rPr>
          <w:rFonts w:ascii="Times New Roman" w:hAnsi="Times New Roman" w:cs="Times New Roman"/>
          <w:sz w:val="24"/>
          <w:szCs w:val="24"/>
          <w:lang w:val="en-US"/>
        </w:rPr>
      </w:pPr>
    </w:p>
    <w:p w14:paraId="36E36016" w14:textId="77777777" w:rsidR="003A0B11" w:rsidRDefault="003A0B11">
      <w:pPr>
        <w:rPr>
          <w:rFonts w:ascii="Times New Roman" w:hAnsi="Times New Roman" w:cs="Times New Roman"/>
          <w:sz w:val="24"/>
          <w:szCs w:val="24"/>
          <w:lang w:val="en-US"/>
        </w:rPr>
      </w:pPr>
    </w:p>
    <w:p w14:paraId="692E4DBC" w14:textId="77777777" w:rsidR="003A0B11" w:rsidRDefault="003A0B11">
      <w:pPr>
        <w:rPr>
          <w:rFonts w:ascii="Times New Roman" w:hAnsi="Times New Roman" w:cs="Times New Roman"/>
          <w:sz w:val="24"/>
          <w:szCs w:val="24"/>
          <w:lang w:val="en-US"/>
        </w:rPr>
      </w:pPr>
    </w:p>
    <w:p w14:paraId="48D3FF15" w14:textId="77777777" w:rsidR="003A0B11" w:rsidRDefault="003A0B11">
      <w:pPr>
        <w:rPr>
          <w:rFonts w:ascii="Times New Roman" w:hAnsi="Times New Roman" w:cs="Times New Roman"/>
          <w:sz w:val="24"/>
          <w:szCs w:val="24"/>
          <w:lang w:val="en-US"/>
        </w:rPr>
      </w:pPr>
    </w:p>
    <w:p w14:paraId="4333BF1E" w14:textId="77777777" w:rsidR="003A0B11" w:rsidRDefault="003A0B11">
      <w:pPr>
        <w:rPr>
          <w:rFonts w:ascii="Times New Roman" w:hAnsi="Times New Roman" w:cs="Times New Roman"/>
          <w:sz w:val="24"/>
          <w:szCs w:val="24"/>
          <w:lang w:val="en-US"/>
        </w:rPr>
      </w:pPr>
    </w:p>
    <w:p w14:paraId="7D6EE4B7" w14:textId="77777777" w:rsidR="003A0B11" w:rsidRDefault="003A0B11">
      <w:pPr>
        <w:rPr>
          <w:rFonts w:ascii="Times New Roman" w:hAnsi="Times New Roman" w:cs="Times New Roman"/>
          <w:sz w:val="24"/>
          <w:szCs w:val="24"/>
          <w:lang w:val="en-US"/>
        </w:rPr>
      </w:pPr>
    </w:p>
    <w:p w14:paraId="6E65F55A" w14:textId="77777777" w:rsidR="003A0B11" w:rsidRDefault="003A0B11">
      <w:pPr>
        <w:rPr>
          <w:rFonts w:ascii="Times New Roman" w:hAnsi="Times New Roman" w:cs="Times New Roman"/>
          <w:sz w:val="24"/>
          <w:szCs w:val="24"/>
          <w:lang w:val="en-US"/>
        </w:rPr>
      </w:pPr>
    </w:p>
    <w:p w14:paraId="1EF9EB57" w14:textId="77777777" w:rsidR="003A0B11" w:rsidRDefault="003A0B11">
      <w:pPr>
        <w:rPr>
          <w:rFonts w:ascii="Times New Roman" w:hAnsi="Times New Roman" w:cs="Times New Roman"/>
          <w:sz w:val="24"/>
          <w:szCs w:val="24"/>
          <w:lang w:val="en-US"/>
        </w:rPr>
      </w:pPr>
    </w:p>
    <w:p w14:paraId="6FABBDBD" w14:textId="77777777" w:rsidR="003A0B11" w:rsidRDefault="003A0B11">
      <w:pPr>
        <w:rPr>
          <w:rFonts w:ascii="Times New Roman" w:hAnsi="Times New Roman" w:cs="Times New Roman"/>
          <w:sz w:val="24"/>
          <w:szCs w:val="24"/>
          <w:lang w:val="en-US"/>
        </w:rPr>
      </w:pPr>
    </w:p>
    <w:p w14:paraId="131F88AE" w14:textId="77777777" w:rsidR="003A0B11" w:rsidRDefault="003A0B11">
      <w:pPr>
        <w:rPr>
          <w:rFonts w:ascii="Times New Roman" w:hAnsi="Times New Roman" w:cs="Times New Roman"/>
          <w:sz w:val="24"/>
          <w:szCs w:val="24"/>
          <w:lang w:val="en-US"/>
        </w:rPr>
      </w:pPr>
    </w:p>
    <w:p w14:paraId="79BCEB09" w14:textId="77777777" w:rsidR="003A0B11" w:rsidRDefault="003A0B11">
      <w:pPr>
        <w:rPr>
          <w:rFonts w:ascii="Times New Roman" w:hAnsi="Times New Roman" w:cs="Times New Roman"/>
          <w:sz w:val="24"/>
          <w:szCs w:val="24"/>
          <w:lang w:val="en-US"/>
        </w:rPr>
      </w:pPr>
    </w:p>
    <w:p w14:paraId="752DC264" w14:textId="77777777" w:rsidR="003A0B11" w:rsidRDefault="003A0B11">
      <w:pPr>
        <w:rPr>
          <w:rFonts w:ascii="Times New Roman" w:hAnsi="Times New Roman" w:cs="Times New Roman"/>
          <w:sz w:val="24"/>
          <w:szCs w:val="24"/>
          <w:lang w:val="en-US"/>
        </w:rPr>
      </w:pPr>
    </w:p>
    <w:p w14:paraId="6C2AA8B9" w14:textId="2A62103D" w:rsidR="00CF3E56" w:rsidRPr="00CF3E56" w:rsidRDefault="00FE5374" w:rsidP="00CF3E56">
      <w:pPr>
        <w:jc w:val="center"/>
        <w:rPr>
          <w:rFonts w:ascii="Times New Roman" w:hAnsi="Times New Roman" w:cs="Times New Roman"/>
          <w:sz w:val="24"/>
          <w:szCs w:val="24"/>
          <w:u w:val="single"/>
          <w:lang w:val="en-US"/>
        </w:rPr>
      </w:pPr>
      <w:r w:rsidRPr="003A0B11">
        <w:rPr>
          <w:rFonts w:ascii="Times New Roman" w:hAnsi="Times New Roman" w:cs="Times New Roman"/>
          <w:sz w:val="24"/>
          <w:szCs w:val="24"/>
          <w:u w:val="single"/>
          <w:lang w:val="en-US"/>
        </w:rPr>
        <w:t>INTRODUCTION</w:t>
      </w:r>
    </w:p>
    <w:p w14:paraId="3B97A5E9" w14:textId="77777777" w:rsidR="00CF3E56" w:rsidRPr="00CF3E56" w:rsidRDefault="00CF3E56" w:rsidP="00CF3E56">
      <w:pPr>
        <w:shd w:val="clear" w:color="auto" w:fill="FFFFFF"/>
        <w:spacing w:after="0" w:line="240" w:lineRule="auto"/>
        <w:rPr>
          <w:rFonts w:ascii="Times New Roman" w:eastAsia="Times New Roman" w:hAnsi="Times New Roman" w:cs="Times New Roman"/>
          <w:color w:val="040C28"/>
          <w:kern w:val="0"/>
          <w:sz w:val="24"/>
          <w:szCs w:val="24"/>
          <w:lang w:val="en" w:eastAsia="en-IN"/>
          <w14:ligatures w14:val="none"/>
        </w:rPr>
      </w:pPr>
      <w:r w:rsidRPr="00CF3E56">
        <w:rPr>
          <w:rFonts w:ascii="Times New Roman" w:eastAsia="Times New Roman" w:hAnsi="Times New Roman" w:cs="Times New Roman"/>
          <w:color w:val="040C28"/>
          <w:kern w:val="0"/>
          <w:sz w:val="24"/>
          <w:szCs w:val="24"/>
          <w:lang w:val="en" w:eastAsia="en-IN"/>
          <w14:ligatures w14:val="none"/>
        </w:rPr>
        <w:t>An action committed or omitted, which constitutes an offence and is punishable by law, is a crime. Crime is an unlawful act that is forbidden and punished by the State or the law. In other words, anything which is injurious to public welfare is a crime.</w:t>
      </w:r>
    </w:p>
    <w:p w14:paraId="43C4BA47" w14:textId="77777777" w:rsidR="00CF3E56" w:rsidRPr="00CF3E56" w:rsidRDefault="00CF3E56" w:rsidP="00CF3E56">
      <w:pPr>
        <w:shd w:val="clear" w:color="auto" w:fill="FFFFFF"/>
        <w:spacing w:after="0" w:line="240" w:lineRule="auto"/>
        <w:rPr>
          <w:rFonts w:ascii="Times New Roman" w:eastAsia="Times New Roman" w:hAnsi="Times New Roman" w:cs="Times New Roman"/>
          <w:color w:val="040C28"/>
          <w:kern w:val="0"/>
          <w:sz w:val="24"/>
          <w:szCs w:val="24"/>
          <w:lang w:val="en" w:eastAsia="en-IN"/>
          <w14:ligatures w14:val="none"/>
        </w:rPr>
      </w:pPr>
    </w:p>
    <w:p w14:paraId="12FE9955" w14:textId="0C19C3BD" w:rsidR="00CF3E56" w:rsidRDefault="00CF3E56" w:rsidP="00CF3E56">
      <w:pPr>
        <w:shd w:val="clear" w:color="auto" w:fill="FFFFFF"/>
        <w:spacing w:after="0" w:line="240" w:lineRule="auto"/>
        <w:rPr>
          <w:rFonts w:ascii="Times New Roman" w:eastAsia="Times New Roman" w:hAnsi="Times New Roman" w:cs="Times New Roman"/>
          <w:color w:val="040C28"/>
          <w:kern w:val="0"/>
          <w:sz w:val="24"/>
          <w:szCs w:val="24"/>
          <w:lang w:val="en" w:eastAsia="en-IN"/>
          <w14:ligatures w14:val="none"/>
        </w:rPr>
      </w:pPr>
      <w:r w:rsidRPr="00CF3E56">
        <w:rPr>
          <w:rFonts w:ascii="Times New Roman" w:eastAsia="Times New Roman" w:hAnsi="Times New Roman" w:cs="Times New Roman"/>
          <w:color w:val="040C28"/>
          <w:kern w:val="0"/>
          <w:sz w:val="24"/>
          <w:szCs w:val="24"/>
          <w:lang w:val="en" w:eastAsia="en-IN"/>
          <w14:ligatures w14:val="none"/>
        </w:rPr>
        <w:t>Generally speaking, crime is a human conduct that society generally disapproves of. But in the modern sense, crime is any act that is prohibited by the penal law in force, and the result of this is punishment.</w:t>
      </w:r>
    </w:p>
    <w:p w14:paraId="1216F900" w14:textId="77777777" w:rsidR="00CF3E56" w:rsidRPr="00CF3E56" w:rsidRDefault="00CF3E56" w:rsidP="00CF3E56">
      <w:pPr>
        <w:shd w:val="clear" w:color="auto" w:fill="FFFFFF"/>
        <w:spacing w:after="0" w:line="240" w:lineRule="auto"/>
        <w:rPr>
          <w:rFonts w:ascii="Times New Roman" w:eastAsia="Times New Roman" w:hAnsi="Times New Roman" w:cs="Times New Roman"/>
          <w:color w:val="040C28"/>
          <w:kern w:val="0"/>
          <w:sz w:val="24"/>
          <w:szCs w:val="24"/>
          <w:lang w:val="en" w:eastAsia="en-IN"/>
          <w14:ligatures w14:val="none"/>
        </w:rPr>
      </w:pPr>
    </w:p>
    <w:p w14:paraId="2259D595" w14:textId="77777777" w:rsidR="00CF3E56" w:rsidRPr="00CF3E56" w:rsidRDefault="00CF3E56" w:rsidP="00CF3E56">
      <w:pPr>
        <w:shd w:val="clear" w:color="auto" w:fill="FFFFFF"/>
        <w:spacing w:after="0" w:line="240" w:lineRule="auto"/>
        <w:rPr>
          <w:rFonts w:ascii="Times New Roman" w:eastAsia="Times New Roman" w:hAnsi="Times New Roman" w:cs="Times New Roman"/>
          <w:color w:val="040C28"/>
          <w:kern w:val="0"/>
          <w:sz w:val="24"/>
          <w:szCs w:val="24"/>
          <w:lang w:val="en" w:eastAsia="en-IN"/>
          <w14:ligatures w14:val="none"/>
        </w:rPr>
      </w:pPr>
      <w:r w:rsidRPr="00CF3E56">
        <w:rPr>
          <w:rFonts w:ascii="Times New Roman" w:eastAsia="Times New Roman" w:hAnsi="Times New Roman" w:cs="Times New Roman"/>
          <w:color w:val="040C28"/>
          <w:kern w:val="0"/>
          <w:sz w:val="24"/>
          <w:szCs w:val="24"/>
          <w:lang w:val="en" w:eastAsia="en-IN"/>
          <w14:ligatures w14:val="none"/>
        </w:rPr>
        <w:t>Bare Act PDFs</w:t>
      </w:r>
    </w:p>
    <w:p w14:paraId="6B637DF5" w14:textId="77777777" w:rsidR="00CF3E56" w:rsidRPr="00CF3E56" w:rsidRDefault="00CF3E56" w:rsidP="00CF3E56">
      <w:pPr>
        <w:shd w:val="clear" w:color="auto" w:fill="FFFFFF"/>
        <w:spacing w:after="0" w:line="240" w:lineRule="auto"/>
        <w:rPr>
          <w:rFonts w:ascii="Times New Roman" w:eastAsia="Times New Roman" w:hAnsi="Times New Roman" w:cs="Times New Roman"/>
          <w:color w:val="040C28"/>
          <w:kern w:val="0"/>
          <w:sz w:val="24"/>
          <w:szCs w:val="24"/>
          <w:lang w:val="en" w:eastAsia="en-IN"/>
          <w14:ligatures w14:val="none"/>
        </w:rPr>
      </w:pPr>
      <w:r w:rsidRPr="00CF3E56">
        <w:rPr>
          <w:rFonts w:ascii="Times New Roman" w:eastAsia="Times New Roman" w:hAnsi="Times New Roman" w:cs="Times New Roman"/>
          <w:color w:val="040C28"/>
          <w:kern w:val="0"/>
          <w:sz w:val="24"/>
          <w:szCs w:val="24"/>
          <w:lang w:val="en" w:eastAsia="en-IN"/>
          <w14:ligatures w14:val="none"/>
        </w:rPr>
        <w:t>In this law note, definitions by various jurists have been mentioned. Along with this, essential elements that constitute a crime are also given below.</w:t>
      </w:r>
    </w:p>
    <w:p w14:paraId="76C92B20" w14:textId="77777777" w:rsidR="00CF3E56" w:rsidRDefault="00CF3E56" w:rsidP="00CF3E56">
      <w:pPr>
        <w:shd w:val="clear" w:color="auto" w:fill="FFFFFF"/>
        <w:spacing w:after="0" w:line="240" w:lineRule="auto"/>
        <w:rPr>
          <w:rFonts w:ascii="Times New Roman" w:eastAsia="Times New Roman" w:hAnsi="Times New Roman" w:cs="Times New Roman"/>
          <w:color w:val="040C28"/>
          <w:kern w:val="0"/>
          <w:sz w:val="24"/>
          <w:szCs w:val="24"/>
          <w:lang w:val="en" w:eastAsia="en-IN"/>
          <w14:ligatures w14:val="none"/>
        </w:rPr>
      </w:pPr>
    </w:p>
    <w:p w14:paraId="5AB46D0A" w14:textId="291A7361" w:rsidR="00CF3E56" w:rsidRPr="00CF3E56" w:rsidRDefault="00CF3E56" w:rsidP="00CF3E56">
      <w:pPr>
        <w:shd w:val="clear" w:color="auto" w:fill="FFFFFF"/>
        <w:spacing w:after="0" w:line="240" w:lineRule="auto"/>
        <w:rPr>
          <w:rFonts w:ascii="Times New Roman" w:eastAsia="Times New Roman" w:hAnsi="Times New Roman" w:cs="Times New Roman"/>
          <w:color w:val="040C28"/>
          <w:kern w:val="0"/>
          <w:sz w:val="24"/>
          <w:szCs w:val="24"/>
          <w:lang w:val="en" w:eastAsia="en-IN"/>
          <w14:ligatures w14:val="none"/>
        </w:rPr>
      </w:pPr>
      <w:r w:rsidRPr="00CF3E56">
        <w:rPr>
          <w:rFonts w:ascii="Times New Roman" w:eastAsia="Times New Roman" w:hAnsi="Times New Roman" w:cs="Times New Roman"/>
          <w:color w:val="040C28"/>
          <w:kern w:val="0"/>
          <w:sz w:val="24"/>
          <w:szCs w:val="24"/>
          <w:lang w:val="en" w:eastAsia="en-IN"/>
          <w14:ligatures w14:val="none"/>
        </w:rPr>
        <w:t>According to Bentham, “offences are whatever the legislature has prohibited for good or for bad reasons.”</w:t>
      </w:r>
    </w:p>
    <w:p w14:paraId="56C7F2C5" w14:textId="77777777" w:rsidR="00CF3E56" w:rsidRPr="00CF3E56" w:rsidRDefault="00CF3E56" w:rsidP="00CF3E56">
      <w:pPr>
        <w:shd w:val="clear" w:color="auto" w:fill="FFFFFF"/>
        <w:spacing w:after="0" w:line="240" w:lineRule="auto"/>
        <w:rPr>
          <w:rFonts w:ascii="Times New Roman" w:eastAsia="Times New Roman" w:hAnsi="Times New Roman" w:cs="Times New Roman"/>
          <w:color w:val="040C28"/>
          <w:kern w:val="0"/>
          <w:sz w:val="24"/>
          <w:szCs w:val="24"/>
          <w:lang w:val="en" w:eastAsia="en-IN"/>
          <w14:ligatures w14:val="none"/>
        </w:rPr>
      </w:pPr>
      <w:r w:rsidRPr="00CF3E56">
        <w:rPr>
          <w:rFonts w:ascii="Times New Roman" w:eastAsia="Times New Roman" w:hAnsi="Times New Roman" w:cs="Times New Roman"/>
          <w:color w:val="040C28"/>
          <w:kern w:val="0"/>
          <w:sz w:val="24"/>
          <w:szCs w:val="24"/>
          <w:lang w:val="en" w:eastAsia="en-IN"/>
          <w14:ligatures w14:val="none"/>
        </w:rPr>
        <w:t>According to Austin, “a wrong which is pursued at the discretion of the injured party and his representatives is a civil injury; a wrong which is pursued by the sovereign or his subordinates is a crime.”</w:t>
      </w:r>
    </w:p>
    <w:p w14:paraId="4FB95D1C" w14:textId="77777777" w:rsidR="00CF3E56" w:rsidRPr="00CF3E56" w:rsidRDefault="00CF3E56" w:rsidP="00CF3E56">
      <w:pPr>
        <w:shd w:val="clear" w:color="auto" w:fill="FFFFFF"/>
        <w:spacing w:after="0" w:line="240" w:lineRule="auto"/>
        <w:rPr>
          <w:rFonts w:ascii="Times New Roman" w:eastAsia="Times New Roman" w:hAnsi="Times New Roman" w:cs="Times New Roman"/>
          <w:color w:val="040C28"/>
          <w:kern w:val="0"/>
          <w:sz w:val="24"/>
          <w:szCs w:val="24"/>
          <w:lang w:val="en" w:eastAsia="en-IN"/>
          <w14:ligatures w14:val="none"/>
        </w:rPr>
      </w:pPr>
      <w:r w:rsidRPr="00CF3E56">
        <w:rPr>
          <w:rFonts w:ascii="Times New Roman" w:eastAsia="Times New Roman" w:hAnsi="Times New Roman" w:cs="Times New Roman"/>
          <w:color w:val="040C28"/>
          <w:kern w:val="0"/>
          <w:sz w:val="24"/>
          <w:szCs w:val="24"/>
          <w:lang w:val="en" w:eastAsia="en-IN"/>
          <w14:ligatures w14:val="none"/>
        </w:rPr>
        <w:t xml:space="preserve">According to Paul W. Tappen, “an intentional act or omission in the violation of criminal law, without justification and sanctioned by the law as felony or </w:t>
      </w:r>
      <w:proofErr w:type="spellStart"/>
      <w:r w:rsidRPr="00CF3E56">
        <w:rPr>
          <w:rFonts w:ascii="Times New Roman" w:eastAsia="Times New Roman" w:hAnsi="Times New Roman" w:cs="Times New Roman"/>
          <w:color w:val="040C28"/>
          <w:kern w:val="0"/>
          <w:sz w:val="24"/>
          <w:szCs w:val="24"/>
          <w:lang w:val="en" w:eastAsia="en-IN"/>
          <w14:ligatures w14:val="none"/>
        </w:rPr>
        <w:t>misdemeanour</w:t>
      </w:r>
      <w:proofErr w:type="spellEnd"/>
      <w:r w:rsidRPr="00CF3E56">
        <w:rPr>
          <w:rFonts w:ascii="Times New Roman" w:eastAsia="Times New Roman" w:hAnsi="Times New Roman" w:cs="Times New Roman"/>
          <w:color w:val="040C28"/>
          <w:kern w:val="0"/>
          <w:sz w:val="24"/>
          <w:szCs w:val="24"/>
          <w:lang w:val="en" w:eastAsia="en-IN"/>
          <w14:ligatures w14:val="none"/>
        </w:rPr>
        <w:t>.”</w:t>
      </w:r>
    </w:p>
    <w:p w14:paraId="1535EA71" w14:textId="77777777" w:rsidR="00CF3E56" w:rsidRPr="00CF3E56" w:rsidRDefault="00CF3E56" w:rsidP="00CF3E56">
      <w:pPr>
        <w:shd w:val="clear" w:color="auto" w:fill="FFFFFF"/>
        <w:spacing w:after="0" w:line="240" w:lineRule="auto"/>
        <w:rPr>
          <w:rFonts w:ascii="Times New Roman" w:eastAsia="Times New Roman" w:hAnsi="Times New Roman" w:cs="Times New Roman"/>
          <w:color w:val="040C28"/>
          <w:kern w:val="0"/>
          <w:sz w:val="24"/>
          <w:szCs w:val="24"/>
          <w:lang w:val="en" w:eastAsia="en-IN"/>
          <w14:ligatures w14:val="none"/>
        </w:rPr>
      </w:pPr>
      <w:r w:rsidRPr="00CF3E56">
        <w:rPr>
          <w:rFonts w:ascii="Times New Roman" w:eastAsia="Times New Roman" w:hAnsi="Times New Roman" w:cs="Times New Roman"/>
          <w:color w:val="040C28"/>
          <w:kern w:val="0"/>
          <w:sz w:val="24"/>
          <w:szCs w:val="24"/>
          <w:lang w:val="en" w:eastAsia="en-IN"/>
          <w14:ligatures w14:val="none"/>
        </w:rPr>
        <w:t>Blackstone has defined crime in his “Commentaries on The Laws of England.” He defined it as “an act committed or omitted in violation of a public law either forbidding or commanding it.” He also defined crime as “violation of the public rights and duties due to the whole community, considered as a community, in its social aggregate capacity.” The editor of Blackstone, Stephen, has made slight changes in the definition and presented it as “a crime is a violation of a right, considered in reference to the evil tendency of such violation as regards the community at large.”</w:t>
      </w:r>
    </w:p>
    <w:p w14:paraId="506FC0C6" w14:textId="77777777" w:rsidR="00CF3E56" w:rsidRPr="00CF3E56" w:rsidRDefault="00CF3E56" w:rsidP="00CF3E56">
      <w:pPr>
        <w:shd w:val="clear" w:color="auto" w:fill="FFFFFF"/>
        <w:spacing w:after="0" w:line="240" w:lineRule="auto"/>
        <w:rPr>
          <w:rFonts w:ascii="Times New Roman" w:eastAsia="Times New Roman" w:hAnsi="Times New Roman" w:cs="Times New Roman"/>
          <w:color w:val="040C28"/>
          <w:kern w:val="0"/>
          <w:sz w:val="24"/>
          <w:szCs w:val="24"/>
          <w:lang w:val="en" w:eastAsia="en-IN"/>
          <w14:ligatures w14:val="none"/>
        </w:rPr>
      </w:pPr>
      <w:r w:rsidRPr="00CF3E56">
        <w:rPr>
          <w:rFonts w:ascii="Times New Roman" w:eastAsia="Times New Roman" w:hAnsi="Times New Roman" w:cs="Times New Roman"/>
          <w:color w:val="040C28"/>
          <w:kern w:val="0"/>
          <w:sz w:val="24"/>
          <w:szCs w:val="24"/>
          <w:lang w:val="en" w:eastAsia="en-IN"/>
          <w14:ligatures w14:val="none"/>
        </w:rPr>
        <w:t>According to Stephen, “crime is an act forbidden by law and which is at the same time revolting to the moral sentiments of the society.”</w:t>
      </w:r>
    </w:p>
    <w:p w14:paraId="6A434FF5" w14:textId="77777777" w:rsidR="00CF3E56" w:rsidRPr="00CF3E56" w:rsidRDefault="00CF3E56" w:rsidP="00CF3E56">
      <w:pPr>
        <w:shd w:val="clear" w:color="auto" w:fill="FFFFFF"/>
        <w:spacing w:after="0" w:line="240" w:lineRule="auto"/>
        <w:rPr>
          <w:rFonts w:ascii="Times New Roman" w:eastAsia="Times New Roman" w:hAnsi="Times New Roman" w:cs="Times New Roman"/>
          <w:color w:val="040C28"/>
          <w:kern w:val="0"/>
          <w:sz w:val="24"/>
          <w:szCs w:val="24"/>
          <w:lang w:val="en" w:eastAsia="en-IN"/>
          <w14:ligatures w14:val="none"/>
        </w:rPr>
      </w:pPr>
      <w:r w:rsidRPr="00CF3E56">
        <w:rPr>
          <w:rFonts w:ascii="Times New Roman" w:eastAsia="Times New Roman" w:hAnsi="Times New Roman" w:cs="Times New Roman"/>
          <w:color w:val="040C28"/>
          <w:kern w:val="0"/>
          <w:sz w:val="24"/>
          <w:szCs w:val="24"/>
          <w:lang w:val="en" w:eastAsia="en-IN"/>
          <w14:ligatures w14:val="none"/>
        </w:rPr>
        <w:t>According to Kenny, “crimes are wrongs whose sanction is punitive and is in no way remissible by any private person; but is remissible by crown alone, if remissible at law.” (Here, the word ‘sanction’ means punishment, and the word ‘remissible’ means to pardon by a crown.)</w:t>
      </w:r>
    </w:p>
    <w:p w14:paraId="335F56A7" w14:textId="77777777" w:rsidR="00CF3E56" w:rsidRPr="00CF3E56" w:rsidRDefault="00CF3E56" w:rsidP="00CF3E56">
      <w:pPr>
        <w:shd w:val="clear" w:color="auto" w:fill="FFFFFF"/>
        <w:spacing w:after="0" w:line="240" w:lineRule="auto"/>
        <w:rPr>
          <w:rFonts w:ascii="Times New Roman" w:eastAsia="Times New Roman" w:hAnsi="Times New Roman" w:cs="Times New Roman"/>
          <w:color w:val="040C28"/>
          <w:kern w:val="0"/>
          <w:sz w:val="24"/>
          <w:szCs w:val="24"/>
          <w:lang w:val="en" w:eastAsia="en-IN"/>
          <w14:ligatures w14:val="none"/>
        </w:rPr>
      </w:pPr>
      <w:r w:rsidRPr="00CF3E56">
        <w:rPr>
          <w:rFonts w:ascii="Times New Roman" w:eastAsia="Times New Roman" w:hAnsi="Times New Roman" w:cs="Times New Roman"/>
          <w:color w:val="040C28"/>
          <w:kern w:val="0"/>
          <w:sz w:val="24"/>
          <w:szCs w:val="24"/>
          <w:lang w:val="en" w:eastAsia="en-IN"/>
          <w14:ligatures w14:val="none"/>
        </w:rPr>
        <w:t>According to Keeton, “a crime would seem to be any undesirable act which the State finds it most convenient to correct by the institution of proceedings for the infliction of a penalty, instead of leaving the remedy to the discretion of some injured person.”</w:t>
      </w:r>
    </w:p>
    <w:p w14:paraId="6B8C06AD" w14:textId="77777777" w:rsidR="00CF3E56" w:rsidRPr="00CF3E56" w:rsidRDefault="00CF3E56" w:rsidP="00CF3E56">
      <w:pPr>
        <w:shd w:val="clear" w:color="auto" w:fill="FFFFFF"/>
        <w:spacing w:after="0" w:line="240" w:lineRule="auto"/>
        <w:rPr>
          <w:rFonts w:ascii="Times New Roman" w:eastAsia="Times New Roman" w:hAnsi="Times New Roman" w:cs="Times New Roman"/>
          <w:color w:val="040C28"/>
          <w:kern w:val="0"/>
          <w:sz w:val="24"/>
          <w:szCs w:val="24"/>
          <w:lang w:val="en" w:eastAsia="en-IN"/>
          <w14:ligatures w14:val="none"/>
        </w:rPr>
      </w:pPr>
      <w:r w:rsidRPr="00CF3E56">
        <w:rPr>
          <w:rFonts w:ascii="Times New Roman" w:eastAsia="Times New Roman" w:hAnsi="Times New Roman" w:cs="Times New Roman"/>
          <w:color w:val="040C28"/>
          <w:kern w:val="0"/>
          <w:sz w:val="24"/>
          <w:szCs w:val="24"/>
          <w:lang w:val="en" w:eastAsia="en-IN"/>
          <w14:ligatures w14:val="none"/>
        </w:rPr>
        <w:t>According to Miller, crime is “to be the commission or omission of an act which the law forbids or commands under pain of a punishment to be imposed by the State by a proceeding in its own name.”</w:t>
      </w:r>
    </w:p>
    <w:p w14:paraId="0D19DCE8" w14:textId="75E91C05" w:rsidR="00CF3E56" w:rsidRDefault="00CF3E56" w:rsidP="00CF3E56">
      <w:pPr>
        <w:shd w:val="clear" w:color="auto" w:fill="FFFFFF"/>
        <w:spacing w:after="0" w:line="240" w:lineRule="auto"/>
        <w:rPr>
          <w:rFonts w:ascii="Times New Roman" w:eastAsia="Times New Roman" w:hAnsi="Times New Roman" w:cs="Times New Roman"/>
          <w:color w:val="040C28"/>
          <w:kern w:val="0"/>
          <w:sz w:val="24"/>
          <w:szCs w:val="24"/>
          <w:lang w:val="en" w:eastAsia="en-IN"/>
          <w14:ligatures w14:val="none"/>
        </w:rPr>
      </w:pPr>
      <w:r w:rsidRPr="00CF3E56">
        <w:rPr>
          <w:rFonts w:ascii="Times New Roman" w:eastAsia="Times New Roman" w:hAnsi="Times New Roman" w:cs="Times New Roman"/>
          <w:color w:val="040C28"/>
          <w:kern w:val="0"/>
          <w:sz w:val="24"/>
          <w:szCs w:val="24"/>
          <w:lang w:val="en" w:eastAsia="en-IN"/>
          <w14:ligatures w14:val="none"/>
        </w:rPr>
        <w:t>According to Paton, “the normal marks of a crime are that the State has the power to control the procedure, to remit the penalty or to inflict the punishment.”</w:t>
      </w:r>
    </w:p>
    <w:p w14:paraId="39181A2D" w14:textId="3D47F8A0" w:rsidR="0085212F" w:rsidRDefault="0085212F" w:rsidP="0085212F">
      <w:pPr>
        <w:shd w:val="clear" w:color="auto" w:fill="FFFFFF"/>
        <w:spacing w:after="0" w:line="240" w:lineRule="auto"/>
        <w:rPr>
          <w:rFonts w:ascii="Times New Roman" w:eastAsia="Times New Roman" w:hAnsi="Times New Roman" w:cs="Times New Roman"/>
          <w:color w:val="202124"/>
          <w:kern w:val="0"/>
          <w:sz w:val="24"/>
          <w:szCs w:val="24"/>
          <w:lang w:val="en" w:eastAsia="en-IN"/>
          <w14:ligatures w14:val="none"/>
        </w:rPr>
      </w:pPr>
      <w:r w:rsidRPr="003A0B11">
        <w:rPr>
          <w:rFonts w:ascii="Times New Roman" w:eastAsia="Times New Roman" w:hAnsi="Times New Roman" w:cs="Times New Roman"/>
          <w:color w:val="040C28"/>
          <w:kern w:val="0"/>
          <w:sz w:val="24"/>
          <w:szCs w:val="24"/>
          <w:lang w:val="en" w:eastAsia="en-IN"/>
          <w14:ligatures w14:val="none"/>
        </w:rPr>
        <w:lastRenderedPageBreak/>
        <w:t>Average crime rate against women is maximum 58.43% in all the states if India</w:t>
      </w:r>
      <w:r w:rsidRPr="003A0B11">
        <w:rPr>
          <w:rFonts w:ascii="Times New Roman" w:eastAsia="Times New Roman" w:hAnsi="Times New Roman" w:cs="Times New Roman"/>
          <w:color w:val="202124"/>
          <w:kern w:val="0"/>
          <w:sz w:val="24"/>
          <w:szCs w:val="24"/>
          <w:lang w:val="en" w:eastAsia="en-IN"/>
          <w14:ligatures w14:val="none"/>
        </w:rPr>
        <w:t>. Crime against children is more in union territories 64.09% as compared to states 35.91%. Number of crimes against women and Kidnapping are more in state of Utter Pradesh.</w:t>
      </w:r>
    </w:p>
    <w:p w14:paraId="05E51451" w14:textId="77777777" w:rsidR="009F228A" w:rsidRDefault="009F228A" w:rsidP="0085212F">
      <w:pPr>
        <w:shd w:val="clear" w:color="auto" w:fill="FFFFFF"/>
        <w:spacing w:after="0" w:line="240" w:lineRule="auto"/>
        <w:rPr>
          <w:rFonts w:ascii="Times New Roman" w:eastAsia="Times New Roman" w:hAnsi="Times New Roman" w:cs="Times New Roman"/>
          <w:color w:val="202124"/>
          <w:kern w:val="0"/>
          <w:sz w:val="24"/>
          <w:szCs w:val="24"/>
          <w:lang w:val="en" w:eastAsia="en-IN"/>
          <w14:ligatures w14:val="none"/>
        </w:rPr>
      </w:pPr>
    </w:p>
    <w:p w14:paraId="4F60642D" w14:textId="77777777" w:rsidR="009F228A" w:rsidRDefault="009F228A" w:rsidP="0085212F">
      <w:pPr>
        <w:shd w:val="clear" w:color="auto" w:fill="FFFFFF"/>
        <w:spacing w:after="0" w:line="240" w:lineRule="auto"/>
        <w:rPr>
          <w:rFonts w:ascii="Times New Roman" w:eastAsia="Times New Roman" w:hAnsi="Times New Roman" w:cs="Times New Roman"/>
          <w:color w:val="202124"/>
          <w:kern w:val="0"/>
          <w:sz w:val="24"/>
          <w:szCs w:val="24"/>
          <w:lang w:val="en" w:eastAsia="en-IN"/>
          <w14:ligatures w14:val="none"/>
        </w:rPr>
      </w:pPr>
    </w:p>
    <w:p w14:paraId="730DF60E" w14:textId="77777777" w:rsidR="009F228A" w:rsidRPr="003A0B11" w:rsidRDefault="009F228A" w:rsidP="0085212F">
      <w:pPr>
        <w:shd w:val="clear" w:color="auto" w:fill="FFFFFF"/>
        <w:spacing w:after="0" w:line="240" w:lineRule="auto"/>
        <w:rPr>
          <w:rFonts w:ascii="Times New Roman" w:eastAsia="Times New Roman" w:hAnsi="Times New Roman" w:cs="Times New Roman"/>
          <w:color w:val="202124"/>
          <w:kern w:val="0"/>
          <w:sz w:val="24"/>
          <w:szCs w:val="24"/>
          <w:lang w:eastAsia="en-IN"/>
          <w14:ligatures w14:val="none"/>
        </w:rPr>
      </w:pPr>
    </w:p>
    <w:p w14:paraId="55DE6F68" w14:textId="77777777" w:rsidR="0085212F" w:rsidRPr="003A0B11" w:rsidRDefault="0085212F" w:rsidP="0085212F">
      <w:pPr>
        <w:spacing w:after="0" w:line="240" w:lineRule="auto"/>
        <w:rPr>
          <w:rFonts w:ascii="Times New Roman" w:eastAsia="Times New Roman" w:hAnsi="Times New Roman" w:cs="Times New Roman"/>
          <w:kern w:val="0"/>
          <w:sz w:val="24"/>
          <w:szCs w:val="24"/>
          <w:lang w:eastAsia="en-IN"/>
          <w14:ligatures w14:val="none"/>
        </w:rPr>
      </w:pPr>
      <w:r w:rsidRPr="003A0B11">
        <w:rPr>
          <w:rFonts w:ascii="Times New Roman" w:eastAsia="Times New Roman" w:hAnsi="Times New Roman" w:cs="Times New Roman"/>
          <w:kern w:val="0"/>
          <w:sz w:val="24"/>
          <w:szCs w:val="24"/>
          <w:lang w:eastAsia="en-IN"/>
          <w14:ligatures w14:val="none"/>
        </w:rPr>
        <w:t xml:space="preserve">This report shows the India's crime data analysis between 2019-21. </w:t>
      </w:r>
      <w:r w:rsidRPr="003A0B11">
        <w:rPr>
          <w:rFonts w:ascii="Times New Roman" w:eastAsia="Times New Roman" w:hAnsi="Times New Roman" w:cs="Times New Roman"/>
          <w:b/>
          <w:bCs/>
          <w:kern w:val="0"/>
          <w:sz w:val="24"/>
          <w:szCs w:val="24"/>
          <w:u w:val="single"/>
          <w:bdr w:val="none" w:sz="0" w:space="0" w:color="auto" w:frame="1"/>
          <w:lang w:eastAsia="en-IN"/>
          <w14:ligatures w14:val="none"/>
        </w:rPr>
        <w:t>Key insights</w:t>
      </w:r>
      <w:r w:rsidRPr="003A0B11">
        <w:rPr>
          <w:rFonts w:ascii="Times New Roman" w:eastAsia="Times New Roman" w:hAnsi="Times New Roman" w:cs="Times New Roman"/>
          <w:b/>
          <w:bCs/>
          <w:kern w:val="0"/>
          <w:sz w:val="24"/>
          <w:szCs w:val="24"/>
          <w:bdr w:val="none" w:sz="0" w:space="0" w:color="auto" w:frame="1"/>
          <w:lang w:eastAsia="en-IN"/>
          <w14:ligatures w14:val="none"/>
        </w:rPr>
        <w:t xml:space="preserve">: </w:t>
      </w:r>
      <w:r w:rsidRPr="003A0B11">
        <w:rPr>
          <w:rFonts w:ascii="Times New Roman" w:eastAsia="Times New Roman" w:hAnsi="Times New Roman" w:cs="Times New Roman"/>
          <w:kern w:val="0"/>
          <w:sz w:val="24"/>
          <w:szCs w:val="24"/>
          <w:lang w:eastAsia="en-IN"/>
          <w14:ligatures w14:val="none"/>
        </w:rPr>
        <w:br/>
      </w:r>
      <w:r w:rsidRPr="003A0B11">
        <w:rPr>
          <w:rFonts w:ascii="Times New Roman" w:eastAsia="Times New Roman" w:hAnsi="Times New Roman" w:cs="Times New Roman"/>
          <w:b/>
          <w:bCs/>
          <w:kern w:val="0"/>
          <w:sz w:val="24"/>
          <w:szCs w:val="24"/>
          <w:bdr w:val="none" w:sz="0" w:space="0" w:color="auto" w:frame="1"/>
          <w:lang w:eastAsia="en-IN"/>
          <w14:ligatures w14:val="none"/>
        </w:rPr>
        <w:t>Crime against Children/Women/Kidnapping:</w:t>
      </w:r>
      <w:r w:rsidRPr="003A0B11">
        <w:rPr>
          <w:rFonts w:ascii="Times New Roman" w:eastAsia="Times New Roman" w:hAnsi="Times New Roman" w:cs="Times New Roman"/>
          <w:kern w:val="0"/>
          <w:sz w:val="24"/>
          <w:szCs w:val="24"/>
          <w:lang w:eastAsia="en-IN"/>
          <w14:ligatures w14:val="none"/>
        </w:rPr>
        <w:br/>
      </w:r>
    </w:p>
    <w:p w14:paraId="5164C5EB" w14:textId="77777777" w:rsidR="0085212F" w:rsidRPr="003A0B11" w:rsidRDefault="0085212F" w:rsidP="0085212F">
      <w:pPr>
        <w:numPr>
          <w:ilvl w:val="0"/>
          <w:numId w:val="1"/>
        </w:numPr>
        <w:spacing w:after="0" w:line="240" w:lineRule="auto"/>
        <w:ind w:firstLine="0"/>
        <w:textAlignment w:val="baseline"/>
        <w:rPr>
          <w:rFonts w:ascii="Times New Roman" w:eastAsia="Times New Roman" w:hAnsi="Times New Roman" w:cs="Times New Roman"/>
          <w:spacing w:val="-8"/>
          <w:kern w:val="0"/>
          <w:sz w:val="24"/>
          <w:szCs w:val="24"/>
          <w:lang w:eastAsia="en-IN"/>
          <w14:ligatures w14:val="none"/>
        </w:rPr>
      </w:pPr>
      <w:r w:rsidRPr="003A0B11">
        <w:rPr>
          <w:rFonts w:ascii="Times New Roman" w:eastAsia="Times New Roman" w:hAnsi="Times New Roman" w:cs="Times New Roman"/>
          <w:spacing w:val="-8"/>
          <w:kern w:val="0"/>
          <w:sz w:val="24"/>
          <w:szCs w:val="24"/>
          <w:lang w:eastAsia="en-IN"/>
          <w14:ligatures w14:val="none"/>
        </w:rPr>
        <w:t>Average crime rate against women is maximum 58.43% in all the states if India.</w:t>
      </w:r>
    </w:p>
    <w:p w14:paraId="220999BF" w14:textId="77777777" w:rsidR="0085212F" w:rsidRPr="003A0B11" w:rsidRDefault="0085212F" w:rsidP="0085212F">
      <w:pPr>
        <w:numPr>
          <w:ilvl w:val="0"/>
          <w:numId w:val="1"/>
        </w:numPr>
        <w:spacing w:after="0" w:line="240" w:lineRule="auto"/>
        <w:ind w:firstLine="0"/>
        <w:textAlignment w:val="baseline"/>
        <w:rPr>
          <w:rFonts w:ascii="Times New Roman" w:eastAsia="Times New Roman" w:hAnsi="Times New Roman" w:cs="Times New Roman"/>
          <w:spacing w:val="-8"/>
          <w:kern w:val="0"/>
          <w:sz w:val="24"/>
          <w:szCs w:val="24"/>
          <w:lang w:eastAsia="en-IN"/>
          <w14:ligatures w14:val="none"/>
        </w:rPr>
      </w:pPr>
      <w:r w:rsidRPr="003A0B11">
        <w:rPr>
          <w:rFonts w:ascii="Times New Roman" w:eastAsia="Times New Roman" w:hAnsi="Times New Roman" w:cs="Times New Roman"/>
          <w:spacing w:val="-8"/>
          <w:kern w:val="0"/>
          <w:sz w:val="24"/>
          <w:szCs w:val="24"/>
          <w:lang w:eastAsia="en-IN"/>
          <w14:ligatures w14:val="none"/>
        </w:rPr>
        <w:t>Crime against children is more in union territories 64.09% as compared to states 35.91%.</w:t>
      </w:r>
    </w:p>
    <w:p w14:paraId="655BF1E7" w14:textId="77777777" w:rsidR="0085212F" w:rsidRPr="003A0B11" w:rsidRDefault="0085212F" w:rsidP="0085212F">
      <w:pPr>
        <w:numPr>
          <w:ilvl w:val="0"/>
          <w:numId w:val="1"/>
        </w:numPr>
        <w:spacing w:after="0" w:line="240" w:lineRule="auto"/>
        <w:ind w:firstLine="0"/>
        <w:textAlignment w:val="baseline"/>
        <w:rPr>
          <w:rFonts w:ascii="Times New Roman" w:eastAsia="Times New Roman" w:hAnsi="Times New Roman" w:cs="Times New Roman"/>
          <w:spacing w:val="-8"/>
          <w:kern w:val="0"/>
          <w:sz w:val="24"/>
          <w:szCs w:val="24"/>
          <w:lang w:eastAsia="en-IN"/>
          <w14:ligatures w14:val="none"/>
        </w:rPr>
      </w:pPr>
      <w:r w:rsidRPr="003A0B11">
        <w:rPr>
          <w:rFonts w:ascii="Times New Roman" w:eastAsia="Times New Roman" w:hAnsi="Times New Roman" w:cs="Times New Roman"/>
          <w:spacing w:val="-8"/>
          <w:kern w:val="0"/>
          <w:sz w:val="24"/>
          <w:szCs w:val="24"/>
          <w:lang w:eastAsia="en-IN"/>
          <w14:ligatures w14:val="none"/>
        </w:rPr>
        <w:t>Number of crimes against women and Kidnapping are more in state of Utter Pradesh. And crime against children is more in state of Madhya Pradesh and Maharashtra.</w:t>
      </w:r>
    </w:p>
    <w:p w14:paraId="135C09A1" w14:textId="77777777" w:rsidR="0085212F" w:rsidRPr="003A0B11" w:rsidRDefault="0085212F" w:rsidP="0085212F">
      <w:pPr>
        <w:numPr>
          <w:ilvl w:val="0"/>
          <w:numId w:val="1"/>
        </w:numPr>
        <w:spacing w:after="0" w:line="240" w:lineRule="auto"/>
        <w:ind w:firstLine="0"/>
        <w:textAlignment w:val="baseline"/>
        <w:rPr>
          <w:rFonts w:ascii="Times New Roman" w:eastAsia="Times New Roman" w:hAnsi="Times New Roman" w:cs="Times New Roman"/>
          <w:spacing w:val="-8"/>
          <w:kern w:val="0"/>
          <w:sz w:val="24"/>
          <w:szCs w:val="24"/>
          <w:lang w:eastAsia="en-IN"/>
          <w14:ligatures w14:val="none"/>
        </w:rPr>
      </w:pPr>
      <w:r w:rsidRPr="003A0B11">
        <w:rPr>
          <w:rFonts w:ascii="Times New Roman" w:eastAsia="Times New Roman" w:hAnsi="Times New Roman" w:cs="Times New Roman"/>
          <w:spacing w:val="-8"/>
          <w:kern w:val="0"/>
          <w:sz w:val="24"/>
          <w:szCs w:val="24"/>
          <w:lang w:eastAsia="en-IN"/>
          <w14:ligatures w14:val="none"/>
        </w:rPr>
        <w:t>Charge sheet filing rate is maximum in case of crime against women (79.52) and children (70.67). But in case of Kidnaping charge sheet file rate is low 34.90.</w:t>
      </w:r>
    </w:p>
    <w:p w14:paraId="47B5CAC1" w14:textId="77777777" w:rsidR="0085212F" w:rsidRPr="003A0B11" w:rsidRDefault="0085212F" w:rsidP="0085212F">
      <w:pPr>
        <w:numPr>
          <w:ilvl w:val="0"/>
          <w:numId w:val="2"/>
        </w:numPr>
        <w:spacing w:after="0" w:line="240" w:lineRule="auto"/>
        <w:ind w:left="1320"/>
        <w:textAlignment w:val="baseline"/>
        <w:rPr>
          <w:rFonts w:ascii="Times New Roman" w:eastAsia="Times New Roman" w:hAnsi="Times New Roman" w:cs="Times New Roman"/>
          <w:spacing w:val="-8"/>
          <w:kern w:val="0"/>
          <w:sz w:val="24"/>
          <w:szCs w:val="24"/>
          <w:lang w:eastAsia="en-IN"/>
          <w14:ligatures w14:val="none"/>
        </w:rPr>
      </w:pPr>
      <w:r w:rsidRPr="003A0B11">
        <w:rPr>
          <w:rFonts w:ascii="Times New Roman" w:eastAsia="Times New Roman" w:hAnsi="Times New Roman" w:cs="Times New Roman"/>
          <w:spacing w:val="-8"/>
          <w:kern w:val="0"/>
          <w:sz w:val="24"/>
          <w:szCs w:val="24"/>
          <w:lang w:eastAsia="en-IN"/>
          <w14:ligatures w14:val="none"/>
        </w:rPr>
        <w:t>On an average crime rate against women/children and kidnapping abduction are less in the year 2020.</w:t>
      </w:r>
    </w:p>
    <w:p w14:paraId="24301752" w14:textId="77777777" w:rsidR="0085212F" w:rsidRPr="003A0B11" w:rsidRDefault="0085212F" w:rsidP="0085212F">
      <w:pPr>
        <w:numPr>
          <w:ilvl w:val="0"/>
          <w:numId w:val="2"/>
        </w:numPr>
        <w:spacing w:after="0" w:line="240" w:lineRule="auto"/>
        <w:ind w:left="1320"/>
        <w:textAlignment w:val="baseline"/>
        <w:rPr>
          <w:rFonts w:ascii="Times New Roman" w:eastAsia="Times New Roman" w:hAnsi="Times New Roman" w:cs="Times New Roman"/>
          <w:spacing w:val="-8"/>
          <w:kern w:val="0"/>
          <w:sz w:val="24"/>
          <w:szCs w:val="24"/>
          <w:lang w:eastAsia="en-IN"/>
          <w14:ligatures w14:val="none"/>
        </w:rPr>
      </w:pPr>
      <w:r w:rsidRPr="003A0B11">
        <w:rPr>
          <w:rFonts w:ascii="Times New Roman" w:eastAsia="Times New Roman" w:hAnsi="Times New Roman" w:cs="Times New Roman"/>
          <w:spacing w:val="-8"/>
          <w:kern w:val="0"/>
          <w:sz w:val="24"/>
          <w:szCs w:val="24"/>
          <w:lang w:eastAsia="en-IN"/>
          <w14:ligatures w14:val="none"/>
        </w:rPr>
        <w:t>States and union territories have nearly same rate of crime against women and Kidnapping abduction.</w:t>
      </w:r>
    </w:p>
    <w:p w14:paraId="63FB6A05" w14:textId="77777777" w:rsidR="0085212F" w:rsidRPr="003A0B11" w:rsidRDefault="0085212F" w:rsidP="0085212F">
      <w:pPr>
        <w:spacing w:after="0" w:line="240" w:lineRule="auto"/>
        <w:textAlignment w:val="baseline"/>
        <w:rPr>
          <w:rFonts w:ascii="Times New Roman" w:eastAsia="Times New Roman" w:hAnsi="Times New Roman" w:cs="Times New Roman"/>
          <w:spacing w:val="-8"/>
          <w:kern w:val="0"/>
          <w:sz w:val="24"/>
          <w:szCs w:val="24"/>
          <w:lang w:eastAsia="en-IN"/>
          <w14:ligatures w14:val="none"/>
        </w:rPr>
      </w:pPr>
      <w:r w:rsidRPr="003A0B11">
        <w:rPr>
          <w:rFonts w:ascii="Times New Roman" w:eastAsia="Times New Roman" w:hAnsi="Times New Roman" w:cs="Times New Roman"/>
          <w:spacing w:val="-8"/>
          <w:kern w:val="0"/>
          <w:sz w:val="24"/>
          <w:szCs w:val="24"/>
          <w:lang w:eastAsia="en-IN"/>
          <w14:ligatures w14:val="none"/>
        </w:rPr>
        <w:br/>
      </w:r>
      <w:r w:rsidRPr="003A0B11">
        <w:rPr>
          <w:rFonts w:ascii="Times New Roman" w:eastAsia="Times New Roman" w:hAnsi="Times New Roman" w:cs="Times New Roman"/>
          <w:b/>
          <w:bCs/>
          <w:spacing w:val="-8"/>
          <w:kern w:val="0"/>
          <w:sz w:val="24"/>
          <w:szCs w:val="24"/>
          <w:bdr w:val="none" w:sz="0" w:space="0" w:color="auto" w:frame="1"/>
          <w:lang w:eastAsia="en-IN"/>
          <w14:ligatures w14:val="none"/>
        </w:rPr>
        <w:t>Violent/Murder crimes:</w:t>
      </w:r>
      <w:r w:rsidRPr="003A0B11">
        <w:rPr>
          <w:rFonts w:ascii="Times New Roman" w:eastAsia="Times New Roman" w:hAnsi="Times New Roman" w:cs="Times New Roman"/>
          <w:spacing w:val="-8"/>
          <w:kern w:val="0"/>
          <w:sz w:val="24"/>
          <w:szCs w:val="24"/>
          <w:lang w:eastAsia="en-IN"/>
          <w14:ligatures w14:val="none"/>
        </w:rPr>
        <w:br/>
      </w:r>
    </w:p>
    <w:p w14:paraId="3F1F3BBA" w14:textId="77777777" w:rsidR="0085212F" w:rsidRPr="003A0B11" w:rsidRDefault="0085212F" w:rsidP="0085212F">
      <w:pPr>
        <w:numPr>
          <w:ilvl w:val="0"/>
          <w:numId w:val="3"/>
        </w:numPr>
        <w:spacing w:after="0" w:line="240" w:lineRule="auto"/>
        <w:ind w:left="1320"/>
        <w:textAlignment w:val="baseline"/>
        <w:rPr>
          <w:rFonts w:ascii="Times New Roman" w:eastAsia="Times New Roman" w:hAnsi="Times New Roman" w:cs="Times New Roman"/>
          <w:spacing w:val="-8"/>
          <w:kern w:val="0"/>
          <w:sz w:val="24"/>
          <w:szCs w:val="24"/>
          <w:lang w:eastAsia="en-IN"/>
          <w14:ligatures w14:val="none"/>
        </w:rPr>
      </w:pPr>
      <w:r w:rsidRPr="003A0B11">
        <w:rPr>
          <w:rFonts w:ascii="Times New Roman" w:eastAsia="Times New Roman" w:hAnsi="Times New Roman" w:cs="Times New Roman"/>
          <w:spacing w:val="-8"/>
          <w:kern w:val="0"/>
          <w:sz w:val="24"/>
          <w:szCs w:val="24"/>
          <w:lang w:eastAsia="en-IN"/>
          <w14:ligatures w14:val="none"/>
        </w:rPr>
        <w:t>Average crime rate for three years for Violent crimes is 26.51% and for Murder crime is 2.16%.</w:t>
      </w:r>
    </w:p>
    <w:p w14:paraId="2C43165A" w14:textId="77777777" w:rsidR="0085212F" w:rsidRPr="003A0B11" w:rsidRDefault="0085212F" w:rsidP="0085212F">
      <w:pPr>
        <w:numPr>
          <w:ilvl w:val="0"/>
          <w:numId w:val="3"/>
        </w:numPr>
        <w:spacing w:after="0" w:line="240" w:lineRule="auto"/>
        <w:ind w:left="1320"/>
        <w:textAlignment w:val="baseline"/>
        <w:rPr>
          <w:rFonts w:ascii="Times New Roman" w:eastAsia="Times New Roman" w:hAnsi="Times New Roman" w:cs="Times New Roman"/>
          <w:spacing w:val="-8"/>
          <w:kern w:val="0"/>
          <w:sz w:val="24"/>
          <w:szCs w:val="24"/>
          <w:lang w:eastAsia="en-IN"/>
          <w14:ligatures w14:val="none"/>
        </w:rPr>
      </w:pPr>
      <w:r w:rsidRPr="003A0B11">
        <w:rPr>
          <w:rFonts w:ascii="Times New Roman" w:eastAsia="Times New Roman" w:hAnsi="Times New Roman" w:cs="Times New Roman"/>
          <w:spacing w:val="-8"/>
          <w:kern w:val="0"/>
          <w:sz w:val="24"/>
          <w:szCs w:val="24"/>
          <w:lang w:eastAsia="en-IN"/>
          <w14:ligatures w14:val="none"/>
        </w:rPr>
        <w:t xml:space="preserve">Number of </w:t>
      </w:r>
      <w:r w:rsidRPr="003A0B11">
        <w:rPr>
          <w:rFonts w:ascii="Times New Roman" w:eastAsia="Times New Roman" w:hAnsi="Times New Roman" w:cs="Times New Roman"/>
          <w:b/>
          <w:bCs/>
          <w:spacing w:val="-8"/>
          <w:kern w:val="0"/>
          <w:sz w:val="24"/>
          <w:szCs w:val="24"/>
          <w:lang w:eastAsia="en-IN"/>
          <w14:ligatures w14:val="none"/>
        </w:rPr>
        <w:t>Violent</w:t>
      </w:r>
      <w:r w:rsidRPr="003A0B11">
        <w:rPr>
          <w:rFonts w:ascii="Times New Roman" w:eastAsia="Times New Roman" w:hAnsi="Times New Roman" w:cs="Times New Roman"/>
          <w:spacing w:val="-8"/>
          <w:kern w:val="0"/>
          <w:sz w:val="24"/>
          <w:szCs w:val="24"/>
          <w:lang w:eastAsia="en-IN"/>
          <w14:ligatures w14:val="none"/>
        </w:rPr>
        <w:t xml:space="preserve"> crimes and Murder crimes for both adult and children is high in state of Utter Pradesh, followed by Bihar, Maharashtra and Madhya Pradesh.</w:t>
      </w:r>
    </w:p>
    <w:p w14:paraId="24BD54FC" w14:textId="77777777" w:rsidR="0085212F" w:rsidRPr="003A0B11" w:rsidRDefault="0085212F" w:rsidP="0085212F">
      <w:pPr>
        <w:numPr>
          <w:ilvl w:val="0"/>
          <w:numId w:val="3"/>
        </w:numPr>
        <w:spacing w:after="0" w:line="240" w:lineRule="auto"/>
        <w:ind w:left="1320"/>
        <w:textAlignment w:val="baseline"/>
        <w:rPr>
          <w:rFonts w:ascii="Times New Roman" w:eastAsia="Times New Roman" w:hAnsi="Times New Roman" w:cs="Times New Roman"/>
          <w:spacing w:val="-8"/>
          <w:kern w:val="0"/>
          <w:sz w:val="24"/>
          <w:szCs w:val="24"/>
          <w:lang w:eastAsia="en-IN"/>
          <w14:ligatures w14:val="none"/>
        </w:rPr>
      </w:pPr>
      <w:r w:rsidRPr="003A0B11">
        <w:rPr>
          <w:rFonts w:ascii="Times New Roman" w:eastAsia="Times New Roman" w:hAnsi="Times New Roman" w:cs="Times New Roman"/>
          <w:spacing w:val="-8"/>
          <w:kern w:val="0"/>
          <w:sz w:val="24"/>
          <w:szCs w:val="24"/>
          <w:lang w:eastAsia="en-IN"/>
          <w14:ligatures w14:val="none"/>
        </w:rPr>
        <w:t>Utter Pradesh (40.80%) and West Bengal (32.28%) has highest no. of female murder victims.</w:t>
      </w:r>
    </w:p>
    <w:p w14:paraId="0E721CAB" w14:textId="77777777" w:rsidR="0085212F" w:rsidRPr="003A0B11" w:rsidRDefault="0085212F" w:rsidP="0085212F">
      <w:pPr>
        <w:numPr>
          <w:ilvl w:val="0"/>
          <w:numId w:val="3"/>
        </w:numPr>
        <w:spacing w:after="0" w:line="240" w:lineRule="auto"/>
        <w:ind w:left="1320"/>
        <w:textAlignment w:val="baseline"/>
        <w:rPr>
          <w:rFonts w:ascii="Times New Roman" w:eastAsia="Times New Roman" w:hAnsi="Times New Roman" w:cs="Times New Roman"/>
          <w:color w:val="D4D2D2"/>
          <w:spacing w:val="-8"/>
          <w:kern w:val="0"/>
          <w:sz w:val="24"/>
          <w:szCs w:val="24"/>
          <w:lang w:eastAsia="en-IN"/>
          <w14:ligatures w14:val="none"/>
        </w:rPr>
      </w:pPr>
      <w:r w:rsidRPr="003A0B11">
        <w:rPr>
          <w:rFonts w:ascii="Times New Roman" w:eastAsia="Times New Roman" w:hAnsi="Times New Roman" w:cs="Times New Roman"/>
          <w:spacing w:val="-8"/>
          <w:kern w:val="0"/>
          <w:sz w:val="24"/>
          <w:szCs w:val="24"/>
          <w:lang w:eastAsia="en-IN"/>
          <w14:ligatures w14:val="none"/>
        </w:rPr>
        <w:t>Maharashtra, Andhra Pradesh and Karnataka are the states with higher no. of Transgender murder victims.</w:t>
      </w:r>
    </w:p>
    <w:p w14:paraId="33DD59DF" w14:textId="77777777" w:rsidR="00C53B62" w:rsidRPr="003A0B11" w:rsidRDefault="00C53B62" w:rsidP="00C53B62">
      <w:pPr>
        <w:pStyle w:val="ListParagraph"/>
        <w:numPr>
          <w:ilvl w:val="0"/>
          <w:numId w:val="3"/>
        </w:numPr>
        <w:shd w:val="clear" w:color="auto" w:fill="FFFFFF"/>
        <w:spacing w:after="150" w:line="384" w:lineRule="atLeast"/>
        <w:rPr>
          <w:rFonts w:ascii="Times New Roman" w:eastAsia="Times New Roman" w:hAnsi="Times New Roman" w:cs="Times New Roman"/>
          <w:color w:val="545454"/>
          <w:kern w:val="0"/>
          <w:sz w:val="24"/>
          <w:szCs w:val="24"/>
          <w:lang w:eastAsia="en-IN"/>
          <w14:ligatures w14:val="none"/>
        </w:rPr>
      </w:pPr>
      <w:r w:rsidRPr="003A0B11">
        <w:rPr>
          <w:rFonts w:ascii="Times New Roman" w:eastAsia="Times New Roman" w:hAnsi="Times New Roman" w:cs="Times New Roman"/>
          <w:color w:val="545454"/>
          <w:kern w:val="0"/>
          <w:sz w:val="24"/>
          <w:szCs w:val="24"/>
          <w:lang w:eastAsia="en-IN"/>
          <w14:ligatures w14:val="none"/>
        </w:rPr>
        <w:t>For a country of 1.2 billion people, India doesn't have a single public data portal that provides easy access to crime data. Getting India's crime data has always been painful. The </w:t>
      </w:r>
      <w:hyperlink r:id="rId5" w:history="1">
        <w:r w:rsidRPr="003A0B11">
          <w:rPr>
            <w:rFonts w:ascii="Times New Roman" w:eastAsia="Times New Roman" w:hAnsi="Times New Roman" w:cs="Times New Roman"/>
            <w:color w:val="337AB7"/>
            <w:kern w:val="0"/>
            <w:sz w:val="24"/>
            <w:szCs w:val="24"/>
            <w:u w:val="single"/>
            <w:lang w:eastAsia="en-IN"/>
            <w14:ligatures w14:val="none"/>
          </w:rPr>
          <w:t>National Crime Records Bureau</w:t>
        </w:r>
      </w:hyperlink>
      <w:r w:rsidRPr="003A0B11">
        <w:rPr>
          <w:rFonts w:ascii="Times New Roman" w:eastAsia="Times New Roman" w:hAnsi="Times New Roman" w:cs="Times New Roman"/>
          <w:color w:val="545454"/>
          <w:kern w:val="0"/>
          <w:sz w:val="24"/>
          <w:szCs w:val="24"/>
          <w:lang w:eastAsia="en-IN"/>
          <w14:ligatures w14:val="none"/>
        </w:rPr>
        <w:t> releases an annual report more than 600 pages long, detailing the different kinds of crimes recorded in the country. Below is a screenshot from the latest report i.e. 2014.</w:t>
      </w:r>
    </w:p>
    <w:p w14:paraId="03B4F612" w14:textId="77777777" w:rsidR="00C53B62" w:rsidRPr="003A0B11" w:rsidRDefault="00C53B62" w:rsidP="00C53B62">
      <w:pPr>
        <w:pStyle w:val="desc"/>
        <w:shd w:val="clear" w:color="auto" w:fill="FFFFFF"/>
        <w:spacing w:before="0" w:beforeAutospacing="0" w:after="150" w:afterAutospacing="0" w:line="384" w:lineRule="atLeast"/>
        <w:rPr>
          <w:color w:val="545454"/>
        </w:rPr>
      </w:pPr>
      <w:r w:rsidRPr="003A0B11">
        <w:rPr>
          <w:noProof/>
        </w:rPr>
        <w:lastRenderedPageBreak/>
        <w:drawing>
          <wp:inline distT="0" distB="0" distL="0" distR="0" wp14:anchorId="6DE98D44" wp14:editId="6CCFD093">
            <wp:extent cx="5731510" cy="3491230"/>
            <wp:effectExtent l="0" t="0" r="2540" b="0"/>
            <wp:docPr id="1708291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91230"/>
                    </a:xfrm>
                    <a:prstGeom prst="rect">
                      <a:avLst/>
                    </a:prstGeom>
                    <a:noFill/>
                    <a:ln>
                      <a:noFill/>
                    </a:ln>
                  </pic:spPr>
                </pic:pic>
              </a:graphicData>
            </a:graphic>
          </wp:inline>
        </w:drawing>
      </w:r>
      <w:r w:rsidRPr="003A0B11">
        <w:rPr>
          <w:color w:val="545454"/>
        </w:rPr>
        <w:t>For a country of 1.2 billion people, India doesn't have a single public data portal that provides easy access to crime data. Getting India's crime data has always been painful. The </w:t>
      </w:r>
      <w:hyperlink r:id="rId7" w:history="1">
        <w:r w:rsidRPr="003A0B11">
          <w:rPr>
            <w:rStyle w:val="Hyperlink"/>
            <w:color w:val="337AB7"/>
          </w:rPr>
          <w:t>National Crime Records Bureau</w:t>
        </w:r>
      </w:hyperlink>
      <w:r w:rsidRPr="003A0B11">
        <w:rPr>
          <w:color w:val="545454"/>
        </w:rPr>
        <w:t> releases an annual report more than 600 pages long, detailing the different kinds of crimes recorded in the country. Below is a screenshot from the latest report i.e. 2014.</w:t>
      </w:r>
    </w:p>
    <w:p w14:paraId="5B07EFE5" w14:textId="77777777" w:rsidR="00C53B62" w:rsidRPr="003A0B11" w:rsidRDefault="00C53B62" w:rsidP="00C53B62">
      <w:pPr>
        <w:pStyle w:val="desc"/>
        <w:shd w:val="clear" w:color="auto" w:fill="FFFFFF"/>
        <w:spacing w:before="0" w:beforeAutospacing="0" w:after="150" w:afterAutospacing="0" w:line="384" w:lineRule="atLeast"/>
        <w:rPr>
          <w:color w:val="545454"/>
        </w:rPr>
      </w:pPr>
      <w:r w:rsidRPr="003A0B11">
        <w:rPr>
          <w:noProof/>
        </w:rPr>
        <w:drawing>
          <wp:inline distT="0" distB="0" distL="0" distR="0" wp14:anchorId="339C0693" wp14:editId="2DC5009B">
            <wp:extent cx="5731510" cy="3491230"/>
            <wp:effectExtent l="0" t="0" r="2540" b="0"/>
            <wp:docPr id="12377466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91230"/>
                    </a:xfrm>
                    <a:prstGeom prst="rect">
                      <a:avLst/>
                    </a:prstGeom>
                    <a:noFill/>
                    <a:ln>
                      <a:noFill/>
                    </a:ln>
                  </pic:spPr>
                </pic:pic>
              </a:graphicData>
            </a:graphic>
          </wp:inline>
        </w:drawing>
      </w:r>
      <w:r w:rsidRPr="003A0B11">
        <w:rPr>
          <w:color w:val="545454"/>
        </w:rPr>
        <w:t>This application frees the data trapped in these PDFs, so that you can easily </w:t>
      </w:r>
      <w:r w:rsidRPr="003A0B11">
        <w:rPr>
          <w:color w:val="990033"/>
        </w:rPr>
        <w:t>compare crimes in different cities and across different years</w:t>
      </w:r>
      <w:r w:rsidRPr="003A0B11">
        <w:rPr>
          <w:color w:val="545454"/>
        </w:rPr>
        <w:t xml:space="preserve">. You can choose a city and know which crimes </w:t>
      </w:r>
      <w:r w:rsidRPr="003A0B11">
        <w:rPr>
          <w:color w:val="545454"/>
        </w:rPr>
        <w:lastRenderedPageBreak/>
        <w:t>are affecting its people the most. Or you can choose a crime and know which cities have the highest rates of that particular crime.</w:t>
      </w:r>
    </w:p>
    <w:p w14:paraId="5A8AF989" w14:textId="77777777" w:rsidR="00C53B62" w:rsidRPr="003A0B11" w:rsidRDefault="00C53B62" w:rsidP="00C53B62">
      <w:pPr>
        <w:shd w:val="clear" w:color="auto" w:fill="FFFFFF"/>
        <w:spacing w:after="150" w:line="384" w:lineRule="atLeast"/>
        <w:rPr>
          <w:rFonts w:ascii="Times New Roman" w:eastAsia="Times New Roman" w:hAnsi="Times New Roman" w:cs="Times New Roman"/>
          <w:color w:val="545454"/>
          <w:kern w:val="0"/>
          <w:sz w:val="24"/>
          <w:szCs w:val="24"/>
          <w:lang w:eastAsia="en-IN"/>
          <w14:ligatures w14:val="none"/>
        </w:rPr>
      </w:pPr>
      <w:r w:rsidRPr="003A0B11">
        <w:rPr>
          <w:rFonts w:ascii="Times New Roman" w:eastAsia="Times New Roman" w:hAnsi="Times New Roman" w:cs="Times New Roman"/>
          <w:color w:val="545454"/>
          <w:kern w:val="0"/>
          <w:sz w:val="24"/>
          <w:szCs w:val="24"/>
          <w:lang w:eastAsia="en-IN"/>
          <w14:ligatures w14:val="none"/>
        </w:rPr>
        <w:t>We've made it easy for you to discern trends and patterns from the five latest available data sets for crimes in India i.e. 2010 to 2014. You don't have to download any PDF documents or convert them into spreadsheets.</w:t>
      </w:r>
    </w:p>
    <w:p w14:paraId="2093D257" w14:textId="77777777" w:rsidR="00C53B62" w:rsidRPr="003A0B11" w:rsidRDefault="00C53B62" w:rsidP="00C53B62">
      <w:pPr>
        <w:shd w:val="clear" w:color="auto" w:fill="FFFFFF"/>
        <w:spacing w:before="300" w:after="150" w:line="240" w:lineRule="auto"/>
        <w:outlineLvl w:val="2"/>
        <w:rPr>
          <w:rFonts w:ascii="Times New Roman" w:eastAsia="Times New Roman" w:hAnsi="Times New Roman" w:cs="Times New Roman"/>
          <w:color w:val="333333"/>
          <w:kern w:val="0"/>
          <w:sz w:val="24"/>
          <w:szCs w:val="24"/>
          <w:lang w:eastAsia="en-IN"/>
          <w14:ligatures w14:val="none"/>
        </w:rPr>
      </w:pPr>
      <w:r w:rsidRPr="003A0B11">
        <w:rPr>
          <w:rFonts w:ascii="Times New Roman" w:eastAsia="Times New Roman" w:hAnsi="Times New Roman" w:cs="Times New Roman"/>
          <w:color w:val="333333"/>
          <w:kern w:val="0"/>
          <w:sz w:val="24"/>
          <w:szCs w:val="24"/>
          <w:lang w:eastAsia="en-IN"/>
          <w14:ligatures w14:val="none"/>
        </w:rPr>
        <w:t>The data</w:t>
      </w:r>
    </w:p>
    <w:p w14:paraId="61F917B7" w14:textId="77777777" w:rsidR="00C53B62" w:rsidRPr="003A0B11" w:rsidRDefault="00C53B62" w:rsidP="00C53B62">
      <w:pPr>
        <w:shd w:val="clear" w:color="auto" w:fill="FFFFFF"/>
        <w:spacing w:after="150" w:line="384" w:lineRule="atLeast"/>
        <w:rPr>
          <w:rFonts w:ascii="Times New Roman" w:eastAsia="Times New Roman" w:hAnsi="Times New Roman" w:cs="Times New Roman"/>
          <w:color w:val="545454"/>
          <w:kern w:val="0"/>
          <w:sz w:val="24"/>
          <w:szCs w:val="24"/>
          <w:lang w:eastAsia="en-IN"/>
          <w14:ligatures w14:val="none"/>
        </w:rPr>
      </w:pPr>
      <w:r w:rsidRPr="003A0B11">
        <w:rPr>
          <w:rFonts w:ascii="Times New Roman" w:eastAsia="Times New Roman" w:hAnsi="Times New Roman" w:cs="Times New Roman"/>
          <w:color w:val="545454"/>
          <w:kern w:val="0"/>
          <w:sz w:val="24"/>
          <w:szCs w:val="24"/>
          <w:lang w:eastAsia="en-IN"/>
          <w14:ligatures w14:val="none"/>
        </w:rPr>
        <w:t>The data comes from India's </w:t>
      </w:r>
      <w:hyperlink r:id="rId8" w:history="1">
        <w:r w:rsidRPr="003A0B11">
          <w:rPr>
            <w:rFonts w:ascii="Times New Roman" w:eastAsia="Times New Roman" w:hAnsi="Times New Roman" w:cs="Times New Roman"/>
            <w:color w:val="337AB7"/>
            <w:kern w:val="0"/>
            <w:sz w:val="24"/>
            <w:szCs w:val="24"/>
            <w:u w:val="single"/>
            <w:lang w:eastAsia="en-IN"/>
            <w14:ligatures w14:val="none"/>
          </w:rPr>
          <w:t>National Crime Records Bureau</w:t>
        </w:r>
      </w:hyperlink>
      <w:r w:rsidRPr="003A0B11">
        <w:rPr>
          <w:rFonts w:ascii="Times New Roman" w:eastAsia="Times New Roman" w:hAnsi="Times New Roman" w:cs="Times New Roman"/>
          <w:color w:val="545454"/>
          <w:kern w:val="0"/>
          <w:sz w:val="24"/>
          <w:szCs w:val="24"/>
          <w:lang w:eastAsia="en-IN"/>
          <w14:ligatures w14:val="none"/>
        </w:rPr>
        <w:t>, which releases a compiled report of crimes recorded by police stations all around the country. The app has data from 2010 to 2014 i.e. the five latest years of data available. The latest report can be found </w:t>
      </w:r>
      <w:hyperlink r:id="rId9" w:tgtFrame="_blank" w:history="1">
        <w:r w:rsidRPr="003A0B11">
          <w:rPr>
            <w:rFonts w:ascii="Times New Roman" w:eastAsia="Times New Roman" w:hAnsi="Times New Roman" w:cs="Times New Roman"/>
            <w:color w:val="337AB7"/>
            <w:kern w:val="0"/>
            <w:sz w:val="24"/>
            <w:szCs w:val="24"/>
            <w:u w:val="single"/>
            <w:lang w:eastAsia="en-IN"/>
            <w14:ligatures w14:val="none"/>
          </w:rPr>
          <w:t>here</w:t>
        </w:r>
      </w:hyperlink>
      <w:r w:rsidRPr="003A0B11">
        <w:rPr>
          <w:rFonts w:ascii="Times New Roman" w:eastAsia="Times New Roman" w:hAnsi="Times New Roman" w:cs="Times New Roman"/>
          <w:color w:val="545454"/>
          <w:kern w:val="0"/>
          <w:sz w:val="24"/>
          <w:szCs w:val="24"/>
          <w:lang w:eastAsia="en-IN"/>
          <w14:ligatures w14:val="none"/>
        </w:rPr>
        <w:t>. Reports from the previous years can be found </w:t>
      </w:r>
      <w:hyperlink r:id="rId10" w:tgtFrame="_blank" w:history="1">
        <w:r w:rsidRPr="003A0B11">
          <w:rPr>
            <w:rFonts w:ascii="Times New Roman" w:eastAsia="Times New Roman" w:hAnsi="Times New Roman" w:cs="Times New Roman"/>
            <w:color w:val="337AB7"/>
            <w:kern w:val="0"/>
            <w:sz w:val="24"/>
            <w:szCs w:val="24"/>
            <w:u w:val="single"/>
            <w:lang w:eastAsia="en-IN"/>
            <w14:ligatures w14:val="none"/>
          </w:rPr>
          <w:t>here</w:t>
        </w:r>
      </w:hyperlink>
      <w:r w:rsidRPr="003A0B11">
        <w:rPr>
          <w:rFonts w:ascii="Times New Roman" w:eastAsia="Times New Roman" w:hAnsi="Times New Roman" w:cs="Times New Roman"/>
          <w:color w:val="545454"/>
          <w:kern w:val="0"/>
          <w:sz w:val="24"/>
          <w:szCs w:val="24"/>
          <w:lang w:eastAsia="en-IN"/>
          <w14:ligatures w14:val="none"/>
        </w:rPr>
        <w:t>.</w:t>
      </w:r>
    </w:p>
    <w:p w14:paraId="2C0FA598" w14:textId="77777777" w:rsidR="00C53B62" w:rsidRPr="003A0B11" w:rsidRDefault="00C53B62" w:rsidP="00C53B62">
      <w:pPr>
        <w:shd w:val="clear" w:color="auto" w:fill="FFFFFF"/>
        <w:spacing w:after="150" w:line="384" w:lineRule="atLeast"/>
        <w:rPr>
          <w:rFonts w:ascii="Times New Roman" w:eastAsia="Times New Roman" w:hAnsi="Times New Roman" w:cs="Times New Roman"/>
          <w:color w:val="545454"/>
          <w:kern w:val="0"/>
          <w:sz w:val="24"/>
          <w:szCs w:val="24"/>
          <w:lang w:eastAsia="en-IN"/>
          <w14:ligatures w14:val="none"/>
        </w:rPr>
      </w:pPr>
      <w:r w:rsidRPr="003A0B11">
        <w:rPr>
          <w:rFonts w:ascii="Times New Roman" w:eastAsia="Times New Roman" w:hAnsi="Times New Roman" w:cs="Times New Roman"/>
          <w:color w:val="545454"/>
          <w:kern w:val="0"/>
          <w:sz w:val="24"/>
          <w:szCs w:val="24"/>
          <w:lang w:eastAsia="en-IN"/>
          <w14:ligatures w14:val="none"/>
        </w:rPr>
        <w:t>There are some assumptions and modifications to the data that are necessary to point out.</w:t>
      </w:r>
    </w:p>
    <w:p w14:paraId="6F507116" w14:textId="77777777" w:rsidR="00C53B62" w:rsidRPr="003A0B11" w:rsidRDefault="00C53B62" w:rsidP="00C53B62">
      <w:pPr>
        <w:numPr>
          <w:ilvl w:val="0"/>
          <w:numId w:val="4"/>
        </w:numPr>
        <w:shd w:val="clear" w:color="auto" w:fill="FFFFFF"/>
        <w:spacing w:after="150" w:line="240" w:lineRule="auto"/>
        <w:rPr>
          <w:rFonts w:ascii="Times New Roman" w:eastAsia="Times New Roman" w:hAnsi="Times New Roman" w:cs="Times New Roman"/>
          <w:color w:val="333333"/>
          <w:kern w:val="0"/>
          <w:sz w:val="24"/>
          <w:szCs w:val="24"/>
          <w:lang w:eastAsia="en-IN"/>
          <w14:ligatures w14:val="none"/>
        </w:rPr>
      </w:pPr>
      <w:r w:rsidRPr="003A0B11">
        <w:rPr>
          <w:rFonts w:ascii="Times New Roman" w:eastAsia="Times New Roman" w:hAnsi="Times New Roman" w:cs="Times New Roman"/>
          <w:b/>
          <w:bCs/>
          <w:color w:val="333333"/>
          <w:kern w:val="0"/>
          <w:sz w:val="24"/>
          <w:szCs w:val="24"/>
          <w:lang w:eastAsia="en-IN"/>
          <w14:ligatures w14:val="none"/>
        </w:rPr>
        <w:t>Cities and average crime rate</w:t>
      </w:r>
      <w:r w:rsidRPr="003A0B11">
        <w:rPr>
          <w:rFonts w:ascii="Times New Roman" w:eastAsia="Times New Roman" w:hAnsi="Times New Roman" w:cs="Times New Roman"/>
          <w:color w:val="333333"/>
          <w:kern w:val="0"/>
          <w:sz w:val="24"/>
          <w:szCs w:val="24"/>
          <w:lang w:eastAsia="en-IN"/>
          <w14:ligatures w14:val="none"/>
        </w:rPr>
        <w:t>: The Bureau didn't report crimes for 18 cities in 2010. These cities were added in consequent years. While calculating average for such cities (Chandigarh, for instance), the average is for over a four-year period (2011 - 2014). This, we believe, is still a better choice than to consider 0 as the crime rate for 2010, since that would present a drastically skewed picture.</w:t>
      </w:r>
    </w:p>
    <w:p w14:paraId="7C0F5405" w14:textId="77777777" w:rsidR="00C53B62" w:rsidRPr="003A0B11" w:rsidRDefault="00C53B62" w:rsidP="00C53B62">
      <w:pPr>
        <w:numPr>
          <w:ilvl w:val="0"/>
          <w:numId w:val="4"/>
        </w:numPr>
        <w:shd w:val="clear" w:color="auto" w:fill="FFFFFF"/>
        <w:spacing w:after="150" w:line="240" w:lineRule="auto"/>
        <w:rPr>
          <w:rFonts w:ascii="Times New Roman" w:eastAsia="Times New Roman" w:hAnsi="Times New Roman" w:cs="Times New Roman"/>
          <w:color w:val="333333"/>
          <w:kern w:val="0"/>
          <w:sz w:val="24"/>
          <w:szCs w:val="24"/>
          <w:lang w:eastAsia="en-IN"/>
          <w14:ligatures w14:val="none"/>
        </w:rPr>
      </w:pPr>
      <w:r w:rsidRPr="003A0B11">
        <w:rPr>
          <w:rFonts w:ascii="Times New Roman" w:eastAsia="Times New Roman" w:hAnsi="Times New Roman" w:cs="Times New Roman"/>
          <w:b/>
          <w:bCs/>
          <w:color w:val="333333"/>
          <w:kern w:val="0"/>
          <w:sz w:val="24"/>
          <w:szCs w:val="24"/>
          <w:lang w:eastAsia="en-IN"/>
          <w14:ligatures w14:val="none"/>
        </w:rPr>
        <w:t>Categories</w:t>
      </w:r>
      <w:r w:rsidRPr="003A0B11">
        <w:rPr>
          <w:rFonts w:ascii="Times New Roman" w:eastAsia="Times New Roman" w:hAnsi="Times New Roman" w:cs="Times New Roman"/>
          <w:color w:val="333333"/>
          <w:kern w:val="0"/>
          <w:sz w:val="24"/>
          <w:szCs w:val="24"/>
          <w:lang w:eastAsia="en-IN"/>
          <w14:ligatures w14:val="none"/>
        </w:rPr>
        <w:t>: The Bureau categorizes crimes as 'violent', 'crimes against women', 'property crime', 'economic crime', and so on. We have followed the same nomenclature. You can see their categorization </w:t>
      </w:r>
      <w:hyperlink r:id="rId11" w:tgtFrame="_blank" w:history="1">
        <w:r w:rsidRPr="003A0B11">
          <w:rPr>
            <w:rFonts w:ascii="Times New Roman" w:eastAsia="Times New Roman" w:hAnsi="Times New Roman" w:cs="Times New Roman"/>
            <w:color w:val="337AB7"/>
            <w:kern w:val="0"/>
            <w:sz w:val="24"/>
            <w:szCs w:val="24"/>
            <w:u w:val="single"/>
            <w:lang w:eastAsia="en-IN"/>
            <w14:ligatures w14:val="none"/>
          </w:rPr>
          <w:t>here</w:t>
        </w:r>
        <w:r w:rsidRPr="003A0B11">
          <w:rPr>
            <w:rFonts w:ascii="Times New Roman" w:eastAsia="Times New Roman" w:hAnsi="Times New Roman" w:cs="Times New Roman"/>
            <w:color w:val="337AB7"/>
            <w:kern w:val="0"/>
            <w:sz w:val="24"/>
            <w:szCs w:val="24"/>
            <w:u w:val="single"/>
            <w:vertAlign w:val="superscript"/>
            <w:lang w:eastAsia="en-IN"/>
            <w14:ligatures w14:val="none"/>
          </w:rPr>
          <w:t>[pdf]</w:t>
        </w:r>
      </w:hyperlink>
      <w:r w:rsidRPr="003A0B11">
        <w:rPr>
          <w:rFonts w:ascii="Times New Roman" w:eastAsia="Times New Roman" w:hAnsi="Times New Roman" w:cs="Times New Roman"/>
          <w:color w:val="333333"/>
          <w:kern w:val="0"/>
          <w:sz w:val="24"/>
          <w:szCs w:val="24"/>
          <w:lang w:eastAsia="en-IN"/>
          <w14:ligatures w14:val="none"/>
        </w:rPr>
        <w:t>.</w:t>
      </w:r>
    </w:p>
    <w:p w14:paraId="73174DE8" w14:textId="77777777" w:rsidR="00C53B62" w:rsidRPr="003A0B11" w:rsidRDefault="00C53B62" w:rsidP="00C53B62">
      <w:pPr>
        <w:shd w:val="clear" w:color="auto" w:fill="FFFFFF"/>
        <w:spacing w:after="150" w:line="240" w:lineRule="auto"/>
        <w:ind w:left="720"/>
        <w:rPr>
          <w:rFonts w:ascii="Times New Roman" w:eastAsia="Times New Roman" w:hAnsi="Times New Roman" w:cs="Times New Roman"/>
          <w:color w:val="333333"/>
          <w:kern w:val="0"/>
          <w:sz w:val="24"/>
          <w:szCs w:val="24"/>
          <w:lang w:eastAsia="en-IN"/>
          <w14:ligatures w14:val="none"/>
        </w:rPr>
      </w:pPr>
      <w:r w:rsidRPr="003A0B11">
        <w:rPr>
          <w:rFonts w:ascii="Times New Roman" w:eastAsia="Times New Roman" w:hAnsi="Times New Roman" w:cs="Times New Roman"/>
          <w:color w:val="333333"/>
          <w:kern w:val="0"/>
          <w:sz w:val="24"/>
          <w:szCs w:val="24"/>
          <w:lang w:eastAsia="en-IN"/>
          <w14:ligatures w14:val="none"/>
        </w:rPr>
        <w:t>Furthermore, in order to make navigation of data easier and the analysis more lucid, we have restricted ourselves to displaying a smaller subset of all the crimes recorded in the original data. These include the most serious crimes in each category and provide a fair insight into the criminal makeup of each city:</w:t>
      </w:r>
    </w:p>
    <w:p w14:paraId="6014B47E" w14:textId="77777777" w:rsidR="00C53B62" w:rsidRPr="003A0B11" w:rsidRDefault="00C53B62" w:rsidP="00C53B62">
      <w:pPr>
        <w:numPr>
          <w:ilvl w:val="0"/>
          <w:numId w:val="4"/>
        </w:numPr>
        <w:shd w:val="clear" w:color="auto" w:fill="FFFFFF"/>
        <w:spacing w:after="150" w:line="240" w:lineRule="auto"/>
        <w:rPr>
          <w:rFonts w:ascii="Times New Roman" w:eastAsia="Times New Roman" w:hAnsi="Times New Roman" w:cs="Times New Roman"/>
          <w:color w:val="333333"/>
          <w:kern w:val="0"/>
          <w:sz w:val="24"/>
          <w:szCs w:val="24"/>
          <w:lang w:eastAsia="en-IN"/>
          <w14:ligatures w14:val="none"/>
        </w:rPr>
      </w:pPr>
      <w:r w:rsidRPr="003A0B11">
        <w:rPr>
          <w:rFonts w:ascii="Times New Roman" w:eastAsia="Times New Roman" w:hAnsi="Times New Roman" w:cs="Times New Roman"/>
          <w:b/>
          <w:bCs/>
          <w:color w:val="333333"/>
          <w:kern w:val="0"/>
          <w:sz w:val="24"/>
          <w:szCs w:val="24"/>
          <w:lang w:eastAsia="en-IN"/>
          <w14:ligatures w14:val="none"/>
        </w:rPr>
        <w:t>Crime rates for women</w:t>
      </w:r>
      <w:r w:rsidRPr="003A0B11">
        <w:rPr>
          <w:rFonts w:ascii="Times New Roman" w:eastAsia="Times New Roman" w:hAnsi="Times New Roman" w:cs="Times New Roman"/>
          <w:color w:val="333333"/>
          <w:kern w:val="0"/>
          <w:sz w:val="24"/>
          <w:szCs w:val="24"/>
          <w:lang w:eastAsia="en-IN"/>
          <w14:ligatures w14:val="none"/>
        </w:rPr>
        <w:t>: From 2010 to 2012, the Bureau recorded rate of crimes against women using the total population. In no way does this reflect the true picture. Hence, we did our own calculations of crime rates for all crimes against women using the </w:t>
      </w:r>
      <w:hyperlink r:id="rId12" w:tgtFrame="_blank" w:history="1">
        <w:r w:rsidRPr="003A0B11">
          <w:rPr>
            <w:rFonts w:ascii="Times New Roman" w:eastAsia="Times New Roman" w:hAnsi="Times New Roman" w:cs="Times New Roman"/>
            <w:color w:val="337AB7"/>
            <w:kern w:val="0"/>
            <w:sz w:val="24"/>
            <w:szCs w:val="24"/>
            <w:u w:val="single"/>
            <w:lang w:eastAsia="en-IN"/>
            <w14:ligatures w14:val="none"/>
          </w:rPr>
          <w:t>2011 Census provisional population totals</w:t>
        </w:r>
        <w:r w:rsidRPr="003A0B11">
          <w:rPr>
            <w:rFonts w:ascii="Times New Roman" w:eastAsia="Times New Roman" w:hAnsi="Times New Roman" w:cs="Times New Roman"/>
            <w:color w:val="337AB7"/>
            <w:kern w:val="0"/>
            <w:sz w:val="24"/>
            <w:szCs w:val="24"/>
            <w:u w:val="single"/>
            <w:vertAlign w:val="superscript"/>
            <w:lang w:eastAsia="en-IN"/>
            <w14:ligatures w14:val="none"/>
          </w:rPr>
          <w:t>[</w:t>
        </w:r>
        <w:proofErr w:type="spellStart"/>
        <w:r w:rsidRPr="003A0B11">
          <w:rPr>
            <w:rFonts w:ascii="Times New Roman" w:eastAsia="Times New Roman" w:hAnsi="Times New Roman" w:cs="Times New Roman"/>
            <w:color w:val="337AB7"/>
            <w:kern w:val="0"/>
            <w:sz w:val="24"/>
            <w:szCs w:val="24"/>
            <w:u w:val="single"/>
            <w:vertAlign w:val="superscript"/>
            <w:lang w:eastAsia="en-IN"/>
            <w14:ligatures w14:val="none"/>
          </w:rPr>
          <w:t>xls</w:t>
        </w:r>
        <w:proofErr w:type="spellEnd"/>
        <w:r w:rsidRPr="003A0B11">
          <w:rPr>
            <w:rFonts w:ascii="Times New Roman" w:eastAsia="Times New Roman" w:hAnsi="Times New Roman" w:cs="Times New Roman"/>
            <w:color w:val="337AB7"/>
            <w:kern w:val="0"/>
            <w:sz w:val="24"/>
            <w:szCs w:val="24"/>
            <w:u w:val="single"/>
            <w:vertAlign w:val="superscript"/>
            <w:lang w:eastAsia="en-IN"/>
            <w14:ligatures w14:val="none"/>
          </w:rPr>
          <w:t>]</w:t>
        </w:r>
      </w:hyperlink>
      <w:r w:rsidRPr="003A0B11">
        <w:rPr>
          <w:rFonts w:ascii="Times New Roman" w:eastAsia="Times New Roman" w:hAnsi="Times New Roman" w:cs="Times New Roman"/>
          <w:color w:val="333333"/>
          <w:kern w:val="0"/>
          <w:sz w:val="24"/>
          <w:szCs w:val="24"/>
          <w:lang w:eastAsia="en-IN"/>
          <w14:ligatures w14:val="none"/>
        </w:rPr>
        <w:t>.</w:t>
      </w:r>
    </w:p>
    <w:p w14:paraId="155D1F51" w14:textId="77777777" w:rsidR="00C53B62" w:rsidRPr="003A0B11" w:rsidRDefault="00C53B62" w:rsidP="00C53B62">
      <w:pPr>
        <w:numPr>
          <w:ilvl w:val="0"/>
          <w:numId w:val="4"/>
        </w:numPr>
        <w:shd w:val="clear" w:color="auto" w:fill="FFFFFF"/>
        <w:spacing w:after="150" w:line="240" w:lineRule="auto"/>
        <w:rPr>
          <w:rFonts w:ascii="Times New Roman" w:eastAsia="Times New Roman" w:hAnsi="Times New Roman" w:cs="Times New Roman"/>
          <w:color w:val="333333"/>
          <w:kern w:val="0"/>
          <w:sz w:val="24"/>
          <w:szCs w:val="24"/>
          <w:lang w:eastAsia="en-IN"/>
          <w14:ligatures w14:val="none"/>
        </w:rPr>
      </w:pPr>
      <w:r w:rsidRPr="003A0B11">
        <w:rPr>
          <w:rFonts w:ascii="Times New Roman" w:eastAsia="Times New Roman" w:hAnsi="Times New Roman" w:cs="Times New Roman"/>
          <w:b/>
          <w:bCs/>
          <w:color w:val="333333"/>
          <w:kern w:val="0"/>
          <w:sz w:val="24"/>
          <w:szCs w:val="24"/>
          <w:lang w:eastAsia="en-IN"/>
          <w14:ligatures w14:val="none"/>
        </w:rPr>
        <w:t>New category</w:t>
      </w:r>
      <w:r w:rsidRPr="003A0B11">
        <w:rPr>
          <w:rFonts w:ascii="Times New Roman" w:eastAsia="Times New Roman" w:hAnsi="Times New Roman" w:cs="Times New Roman"/>
          <w:color w:val="333333"/>
          <w:kern w:val="0"/>
          <w:sz w:val="24"/>
          <w:szCs w:val="24"/>
          <w:lang w:eastAsia="en-IN"/>
          <w14:ligatures w14:val="none"/>
        </w:rPr>
        <w:t>: We have also added a new category for crimes against women: </w:t>
      </w:r>
      <w:r w:rsidRPr="003A0B11">
        <w:rPr>
          <w:rFonts w:ascii="Times New Roman" w:eastAsia="Times New Roman" w:hAnsi="Times New Roman" w:cs="Times New Roman"/>
          <w:color w:val="990033"/>
          <w:kern w:val="0"/>
          <w:sz w:val="24"/>
          <w:szCs w:val="24"/>
          <w:lang w:eastAsia="en-IN"/>
          <w14:ligatures w14:val="none"/>
        </w:rPr>
        <w:t>'Sexual harassment and molestation of women' </w:t>
      </w:r>
      <w:r w:rsidRPr="003A0B11">
        <w:rPr>
          <w:rFonts w:ascii="Times New Roman" w:eastAsia="Times New Roman" w:hAnsi="Times New Roman" w:cs="Times New Roman"/>
          <w:color w:val="333333"/>
          <w:kern w:val="0"/>
          <w:sz w:val="24"/>
          <w:szCs w:val="24"/>
          <w:lang w:eastAsia="en-IN"/>
          <w14:ligatures w14:val="none"/>
        </w:rPr>
        <w:t>. This is because of the lack of consistency in the way the Bureau reports sexual crimes against women that are not rape i.e. Section 354 and Section 509. In 2010 and 2011, crimes recorded under these sections were reported as 'Molestation' and 'Sexual harassment' respectively. The following years, they were reported as 'Assault on women with intent to outrage modesty' and 'Insult to the modesty of women'.</w:t>
      </w:r>
    </w:p>
    <w:p w14:paraId="30871C3A" w14:textId="77777777" w:rsidR="00C53B62" w:rsidRPr="003A0B11" w:rsidRDefault="00C53B62" w:rsidP="00C53B62">
      <w:pPr>
        <w:shd w:val="clear" w:color="auto" w:fill="FFFFFF"/>
        <w:spacing w:after="150" w:line="240" w:lineRule="auto"/>
        <w:ind w:left="720"/>
        <w:rPr>
          <w:rFonts w:ascii="Times New Roman" w:eastAsia="Times New Roman" w:hAnsi="Times New Roman" w:cs="Times New Roman"/>
          <w:color w:val="333333"/>
          <w:kern w:val="0"/>
          <w:sz w:val="24"/>
          <w:szCs w:val="24"/>
          <w:lang w:eastAsia="en-IN"/>
          <w14:ligatures w14:val="none"/>
        </w:rPr>
      </w:pPr>
      <w:r w:rsidRPr="003A0B11">
        <w:rPr>
          <w:rFonts w:ascii="Times New Roman" w:eastAsia="Times New Roman" w:hAnsi="Times New Roman" w:cs="Times New Roman"/>
          <w:color w:val="333333"/>
          <w:kern w:val="0"/>
          <w:sz w:val="24"/>
          <w:szCs w:val="24"/>
          <w:lang w:eastAsia="en-IN"/>
          <w14:ligatures w14:val="none"/>
        </w:rPr>
        <w:t>We first standardized the nomenclature across all years. Section 354 crimes were named 'Assault on women with intent to outrage modesty' and Section 509 crimes were placed under the 'Insult to the modesty of women' head.</w:t>
      </w:r>
    </w:p>
    <w:p w14:paraId="4A52A095" w14:textId="77777777" w:rsidR="00C53B62" w:rsidRPr="003A0B11" w:rsidRDefault="00C53B62" w:rsidP="00C53B62">
      <w:pPr>
        <w:shd w:val="clear" w:color="auto" w:fill="FFFFFF"/>
        <w:spacing w:after="150" w:line="240" w:lineRule="auto"/>
        <w:ind w:left="720"/>
        <w:rPr>
          <w:rFonts w:ascii="Times New Roman" w:eastAsia="Times New Roman" w:hAnsi="Times New Roman" w:cs="Times New Roman"/>
          <w:color w:val="333333"/>
          <w:kern w:val="0"/>
          <w:sz w:val="24"/>
          <w:szCs w:val="24"/>
          <w:lang w:eastAsia="en-IN"/>
          <w14:ligatures w14:val="none"/>
        </w:rPr>
      </w:pPr>
      <w:r w:rsidRPr="003A0B11">
        <w:rPr>
          <w:rFonts w:ascii="Times New Roman" w:eastAsia="Times New Roman" w:hAnsi="Times New Roman" w:cs="Times New Roman"/>
          <w:color w:val="333333"/>
          <w:kern w:val="0"/>
          <w:sz w:val="24"/>
          <w:szCs w:val="24"/>
          <w:lang w:eastAsia="en-IN"/>
          <w14:ligatures w14:val="none"/>
        </w:rPr>
        <w:t>We then added our new category </w:t>
      </w:r>
      <w:r w:rsidRPr="003A0B11">
        <w:rPr>
          <w:rFonts w:ascii="Times New Roman" w:eastAsia="Times New Roman" w:hAnsi="Times New Roman" w:cs="Times New Roman"/>
          <w:color w:val="990033"/>
          <w:kern w:val="0"/>
          <w:sz w:val="24"/>
          <w:szCs w:val="24"/>
          <w:lang w:eastAsia="en-IN"/>
          <w14:ligatures w14:val="none"/>
        </w:rPr>
        <w:t>'Sexual harassment and molestation of women' </w:t>
      </w:r>
      <w:r w:rsidRPr="003A0B11">
        <w:rPr>
          <w:rFonts w:ascii="Times New Roman" w:eastAsia="Times New Roman" w:hAnsi="Times New Roman" w:cs="Times New Roman"/>
          <w:color w:val="333333"/>
          <w:kern w:val="0"/>
          <w:sz w:val="24"/>
          <w:szCs w:val="24"/>
          <w:lang w:eastAsia="en-IN"/>
          <w14:ligatures w14:val="none"/>
        </w:rPr>
        <w:t xml:space="preserve">by adding the number of incidences for crimes under the aforementioned two sections. </w:t>
      </w:r>
      <w:r w:rsidRPr="003A0B11">
        <w:rPr>
          <w:rFonts w:ascii="Times New Roman" w:eastAsia="Times New Roman" w:hAnsi="Times New Roman" w:cs="Times New Roman"/>
          <w:color w:val="333333"/>
          <w:kern w:val="0"/>
          <w:sz w:val="24"/>
          <w:szCs w:val="24"/>
          <w:lang w:eastAsia="en-IN"/>
          <w14:ligatures w14:val="none"/>
        </w:rPr>
        <w:lastRenderedPageBreak/>
        <w:t>We then calculated the crime rate for this new composite category using the 2011 Census population numbers.</w:t>
      </w:r>
    </w:p>
    <w:p w14:paraId="5EE740DB" w14:textId="77777777" w:rsidR="00C53B62" w:rsidRPr="003A0B11" w:rsidRDefault="00C53B62" w:rsidP="00C53B62">
      <w:pPr>
        <w:shd w:val="clear" w:color="auto" w:fill="FFFFFF"/>
        <w:spacing w:after="150" w:line="240" w:lineRule="auto"/>
        <w:ind w:left="720"/>
        <w:rPr>
          <w:rFonts w:ascii="Times New Roman" w:eastAsia="Times New Roman" w:hAnsi="Times New Roman" w:cs="Times New Roman"/>
          <w:color w:val="333333"/>
          <w:kern w:val="0"/>
          <w:sz w:val="24"/>
          <w:szCs w:val="24"/>
          <w:lang w:eastAsia="en-IN"/>
          <w14:ligatures w14:val="none"/>
        </w:rPr>
      </w:pPr>
      <w:r w:rsidRPr="003A0B11">
        <w:rPr>
          <w:rFonts w:ascii="Times New Roman" w:eastAsia="Times New Roman" w:hAnsi="Times New Roman" w:cs="Times New Roman"/>
          <w:b/>
          <w:bCs/>
          <w:color w:val="333333"/>
          <w:kern w:val="0"/>
          <w:sz w:val="24"/>
          <w:szCs w:val="24"/>
          <w:lang w:eastAsia="en-IN"/>
          <w14:ligatures w14:val="none"/>
        </w:rPr>
        <w:t>Why do this?</w:t>
      </w:r>
      <w:r w:rsidRPr="003A0B11">
        <w:rPr>
          <w:rFonts w:ascii="Times New Roman" w:eastAsia="Times New Roman" w:hAnsi="Times New Roman" w:cs="Times New Roman"/>
          <w:color w:val="333333"/>
          <w:kern w:val="0"/>
          <w:sz w:val="24"/>
          <w:szCs w:val="24"/>
          <w:lang w:eastAsia="en-IN"/>
          <w14:ligatures w14:val="none"/>
        </w:rPr>
        <w:t> Combining the two sections provides a simpler way of understanding the rates of sexual harassment and molestation women face. These are not crimes as severe as rape. However, these crimes make life for women much more difficult since they experience them on a regular basis in their everyday lives.</w:t>
      </w:r>
    </w:p>
    <w:p w14:paraId="68AFEB65" w14:textId="77777777" w:rsidR="00C53B62" w:rsidRPr="003A0B11" w:rsidRDefault="00C53B62" w:rsidP="00C53B62">
      <w:pPr>
        <w:numPr>
          <w:ilvl w:val="0"/>
          <w:numId w:val="4"/>
        </w:numPr>
        <w:shd w:val="clear" w:color="auto" w:fill="FFFFFF"/>
        <w:spacing w:after="150" w:line="240" w:lineRule="auto"/>
        <w:rPr>
          <w:rFonts w:ascii="Times New Roman" w:eastAsia="Times New Roman" w:hAnsi="Times New Roman" w:cs="Times New Roman"/>
          <w:color w:val="333333"/>
          <w:kern w:val="0"/>
          <w:sz w:val="24"/>
          <w:szCs w:val="24"/>
          <w:lang w:eastAsia="en-IN"/>
          <w14:ligatures w14:val="none"/>
        </w:rPr>
      </w:pPr>
      <w:r w:rsidRPr="003A0B11">
        <w:rPr>
          <w:rFonts w:ascii="Times New Roman" w:eastAsia="Times New Roman" w:hAnsi="Times New Roman" w:cs="Times New Roman"/>
          <w:b/>
          <w:bCs/>
          <w:color w:val="333333"/>
          <w:kern w:val="0"/>
          <w:sz w:val="24"/>
          <w:szCs w:val="24"/>
          <w:lang w:eastAsia="en-IN"/>
          <w14:ligatures w14:val="none"/>
        </w:rPr>
        <w:t>Hurt</w:t>
      </w:r>
      <w:r w:rsidRPr="003A0B11">
        <w:rPr>
          <w:rFonts w:ascii="Times New Roman" w:eastAsia="Times New Roman" w:hAnsi="Times New Roman" w:cs="Times New Roman"/>
          <w:color w:val="333333"/>
          <w:kern w:val="0"/>
          <w:sz w:val="24"/>
          <w:szCs w:val="24"/>
          <w:lang w:eastAsia="en-IN"/>
          <w14:ligatures w14:val="none"/>
        </w:rPr>
        <w:t>: Until 2013, the Bureau recorded assault crimes i.e. crimes for injuring people through various means under the 'Hurt' category. These were crimes recorded under Sections 323-333, 335-338, all of them dealing with causing bodily harm to people. However, in 2014, the Bureau started reporting crimes under the head of 'Grievous Hurt', with sub-categories that included crimes like acid attack, attempt to acid attack, etc. We have reported these crimes under the 'Hurt' category for 2014. The sub-sections also appear on the app, but we have mainly considered the overall 'Hurt' crimes for our reporting.</w:t>
      </w:r>
    </w:p>
    <w:p w14:paraId="3FE679BA" w14:textId="77777777" w:rsidR="00C53B62" w:rsidRPr="003A0B11" w:rsidRDefault="00C53B62" w:rsidP="00C53B6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kern w:val="0"/>
          <w:sz w:val="24"/>
          <w:szCs w:val="24"/>
          <w:lang w:eastAsia="en-IN"/>
          <w14:ligatures w14:val="none"/>
        </w:rPr>
      </w:pPr>
      <w:r w:rsidRPr="003A0B11">
        <w:rPr>
          <w:rFonts w:ascii="Times New Roman" w:eastAsia="Times New Roman" w:hAnsi="Times New Roman" w:cs="Times New Roman"/>
          <w:color w:val="333333"/>
          <w:kern w:val="0"/>
          <w:sz w:val="24"/>
          <w:szCs w:val="24"/>
          <w:lang w:eastAsia="en-IN"/>
          <w14:ligatures w14:val="none"/>
        </w:rPr>
        <w:t>Here is a list of crimes we have chosen to display:</w:t>
      </w:r>
    </w:p>
    <w:p w14:paraId="07D8ADF7" w14:textId="77777777" w:rsidR="00C53B62" w:rsidRPr="003A0B11" w:rsidRDefault="00C53B62" w:rsidP="00C53B62">
      <w:pPr>
        <w:shd w:val="clear" w:color="auto" w:fill="FFFFFF"/>
        <w:spacing w:after="150" w:line="240" w:lineRule="auto"/>
        <w:ind w:left="720"/>
        <w:rPr>
          <w:rFonts w:ascii="Times New Roman" w:eastAsia="Times New Roman" w:hAnsi="Times New Roman" w:cs="Times New Roman"/>
          <w:color w:val="333333"/>
          <w:kern w:val="0"/>
          <w:sz w:val="24"/>
          <w:szCs w:val="24"/>
          <w:lang w:eastAsia="en-IN"/>
          <w14:ligatures w14:val="none"/>
        </w:rPr>
      </w:pPr>
      <w:r w:rsidRPr="003A0B11">
        <w:rPr>
          <w:rFonts w:ascii="Times New Roman" w:eastAsia="Times New Roman" w:hAnsi="Times New Roman" w:cs="Times New Roman"/>
          <w:b/>
          <w:bCs/>
          <w:color w:val="333333"/>
          <w:kern w:val="0"/>
          <w:sz w:val="24"/>
          <w:szCs w:val="24"/>
          <w:lang w:eastAsia="en-IN"/>
          <w14:ligatures w14:val="none"/>
        </w:rPr>
        <w:t>Violent Crimes</w:t>
      </w:r>
      <w:r w:rsidRPr="003A0B11">
        <w:rPr>
          <w:rFonts w:ascii="Times New Roman" w:eastAsia="Times New Roman" w:hAnsi="Times New Roman" w:cs="Times New Roman"/>
          <w:color w:val="333333"/>
          <w:kern w:val="0"/>
          <w:sz w:val="24"/>
          <w:szCs w:val="24"/>
          <w:lang w:eastAsia="en-IN"/>
          <w14:ligatures w14:val="none"/>
        </w:rPr>
        <w:t>: Attempt to commit murder, Culpable homicide not amounting to murder, kidnapping &amp; abduction, murder, and riots</w:t>
      </w:r>
    </w:p>
    <w:p w14:paraId="1E968498" w14:textId="77777777" w:rsidR="00C53B62" w:rsidRPr="003A0B11" w:rsidRDefault="00C53B62" w:rsidP="00C53B62">
      <w:pPr>
        <w:shd w:val="clear" w:color="auto" w:fill="FFFFFF"/>
        <w:spacing w:after="150" w:line="240" w:lineRule="auto"/>
        <w:ind w:left="720"/>
        <w:rPr>
          <w:rFonts w:ascii="Times New Roman" w:eastAsia="Times New Roman" w:hAnsi="Times New Roman" w:cs="Times New Roman"/>
          <w:color w:val="333333"/>
          <w:kern w:val="0"/>
          <w:sz w:val="24"/>
          <w:szCs w:val="24"/>
          <w:lang w:eastAsia="en-IN"/>
          <w14:ligatures w14:val="none"/>
        </w:rPr>
      </w:pPr>
      <w:r w:rsidRPr="003A0B11">
        <w:rPr>
          <w:rFonts w:ascii="Times New Roman" w:eastAsia="Times New Roman" w:hAnsi="Times New Roman" w:cs="Times New Roman"/>
          <w:b/>
          <w:bCs/>
          <w:color w:val="333333"/>
          <w:kern w:val="0"/>
          <w:sz w:val="24"/>
          <w:szCs w:val="24"/>
          <w:lang w:eastAsia="en-IN"/>
          <w14:ligatures w14:val="none"/>
        </w:rPr>
        <w:t>Crimes Against Women</w:t>
      </w:r>
      <w:r w:rsidRPr="003A0B11">
        <w:rPr>
          <w:rFonts w:ascii="Times New Roman" w:eastAsia="Times New Roman" w:hAnsi="Times New Roman" w:cs="Times New Roman"/>
          <w:color w:val="333333"/>
          <w:kern w:val="0"/>
          <w:sz w:val="24"/>
          <w:szCs w:val="24"/>
          <w:lang w:eastAsia="en-IN"/>
          <w14:ligatures w14:val="none"/>
        </w:rPr>
        <w:t>: Cruelty by husband or his relatives, dowry deaths, rape, and sexual harassment and molestation of women</w:t>
      </w:r>
    </w:p>
    <w:p w14:paraId="0F6986F9" w14:textId="77777777" w:rsidR="00C53B62" w:rsidRPr="003A0B11" w:rsidRDefault="00C53B62" w:rsidP="00C53B62">
      <w:pPr>
        <w:shd w:val="clear" w:color="auto" w:fill="FFFFFF"/>
        <w:spacing w:after="150" w:line="240" w:lineRule="auto"/>
        <w:ind w:left="720"/>
        <w:rPr>
          <w:rFonts w:ascii="Times New Roman" w:eastAsia="Times New Roman" w:hAnsi="Times New Roman" w:cs="Times New Roman"/>
          <w:color w:val="333333"/>
          <w:kern w:val="0"/>
          <w:sz w:val="24"/>
          <w:szCs w:val="24"/>
          <w:lang w:eastAsia="en-IN"/>
          <w14:ligatures w14:val="none"/>
        </w:rPr>
      </w:pPr>
      <w:r w:rsidRPr="003A0B11">
        <w:rPr>
          <w:rFonts w:ascii="Times New Roman" w:eastAsia="Times New Roman" w:hAnsi="Times New Roman" w:cs="Times New Roman"/>
          <w:b/>
          <w:bCs/>
          <w:color w:val="333333"/>
          <w:kern w:val="0"/>
          <w:sz w:val="24"/>
          <w:szCs w:val="24"/>
          <w:lang w:eastAsia="en-IN"/>
          <w14:ligatures w14:val="none"/>
        </w:rPr>
        <w:t>Property crimes</w:t>
      </w:r>
      <w:r w:rsidRPr="003A0B11">
        <w:rPr>
          <w:rFonts w:ascii="Times New Roman" w:eastAsia="Times New Roman" w:hAnsi="Times New Roman" w:cs="Times New Roman"/>
          <w:color w:val="333333"/>
          <w:kern w:val="0"/>
          <w:sz w:val="24"/>
          <w:szCs w:val="24"/>
          <w:lang w:eastAsia="en-IN"/>
          <w14:ligatures w14:val="none"/>
        </w:rPr>
        <w:t>: Arson, auto theft, burglary, dacoity, Other theft, and robbery</w:t>
      </w:r>
    </w:p>
    <w:p w14:paraId="5E6BCA6F" w14:textId="77777777" w:rsidR="00C53B62" w:rsidRPr="003A0B11" w:rsidRDefault="00C53B62" w:rsidP="00C53B62">
      <w:pPr>
        <w:shd w:val="clear" w:color="auto" w:fill="FFFFFF"/>
        <w:spacing w:after="150" w:line="240" w:lineRule="auto"/>
        <w:ind w:left="720"/>
        <w:rPr>
          <w:rFonts w:ascii="Times New Roman" w:eastAsia="Times New Roman" w:hAnsi="Times New Roman" w:cs="Times New Roman"/>
          <w:color w:val="333333"/>
          <w:kern w:val="0"/>
          <w:sz w:val="24"/>
          <w:szCs w:val="24"/>
          <w:lang w:eastAsia="en-IN"/>
          <w14:ligatures w14:val="none"/>
        </w:rPr>
      </w:pPr>
      <w:r w:rsidRPr="003A0B11">
        <w:rPr>
          <w:rFonts w:ascii="Times New Roman" w:eastAsia="Times New Roman" w:hAnsi="Times New Roman" w:cs="Times New Roman"/>
          <w:b/>
          <w:bCs/>
          <w:color w:val="333333"/>
          <w:kern w:val="0"/>
          <w:sz w:val="24"/>
          <w:szCs w:val="24"/>
          <w:lang w:eastAsia="en-IN"/>
          <w14:ligatures w14:val="none"/>
        </w:rPr>
        <w:t>Economic crimes</w:t>
      </w:r>
      <w:r w:rsidRPr="003A0B11">
        <w:rPr>
          <w:rFonts w:ascii="Times New Roman" w:eastAsia="Times New Roman" w:hAnsi="Times New Roman" w:cs="Times New Roman"/>
          <w:color w:val="333333"/>
          <w:kern w:val="0"/>
          <w:sz w:val="24"/>
          <w:szCs w:val="24"/>
          <w:lang w:eastAsia="en-IN"/>
          <w14:ligatures w14:val="none"/>
        </w:rPr>
        <w:t>: Cheating, criminal breach of trust, counterfeiting and forgery</w:t>
      </w:r>
    </w:p>
    <w:p w14:paraId="1E1D8AA4" w14:textId="77777777" w:rsidR="0059036A" w:rsidRPr="003A0B11" w:rsidRDefault="0059036A" w:rsidP="0059036A">
      <w:pPr>
        <w:pStyle w:val="desc"/>
        <w:shd w:val="clear" w:color="auto" w:fill="FFFFFF"/>
        <w:spacing w:before="0" w:beforeAutospacing="0" w:after="150" w:afterAutospacing="0" w:line="384" w:lineRule="atLeast"/>
        <w:rPr>
          <w:color w:val="545454"/>
        </w:rPr>
      </w:pPr>
      <w:r w:rsidRPr="003A0B11">
        <w:rPr>
          <w:color w:val="545454"/>
        </w:rPr>
        <w:t>This application frees the data trapped in these PDFs, so that you can easily </w:t>
      </w:r>
      <w:r w:rsidRPr="003A0B11">
        <w:rPr>
          <w:rStyle w:val="highlight"/>
          <w:color w:val="990033"/>
        </w:rPr>
        <w:t>compare crimes in different cities and across different years</w:t>
      </w:r>
      <w:r w:rsidRPr="003A0B11">
        <w:rPr>
          <w:color w:val="545454"/>
        </w:rPr>
        <w:t>. You can choose a city and know which crimes are affecting its people the most. Or you can choose a crime and know which cities have the highest rates of that particular crime.</w:t>
      </w:r>
    </w:p>
    <w:p w14:paraId="6E5C64C8" w14:textId="77777777" w:rsidR="0059036A" w:rsidRPr="003A0B11" w:rsidRDefault="0059036A" w:rsidP="0059036A">
      <w:pPr>
        <w:pStyle w:val="desc"/>
        <w:shd w:val="clear" w:color="auto" w:fill="FFFFFF"/>
        <w:spacing w:before="0" w:beforeAutospacing="0" w:after="150" w:afterAutospacing="0" w:line="384" w:lineRule="atLeast"/>
        <w:rPr>
          <w:color w:val="545454"/>
        </w:rPr>
      </w:pPr>
      <w:r w:rsidRPr="003A0B11">
        <w:rPr>
          <w:color w:val="545454"/>
        </w:rPr>
        <w:t>We've made it easy for you to discern trends and patterns from the five latest available data sets for crimes in India i.e. 2010 to 2014. You don't have to download any PDF documents or convert them into spreadsheets.</w:t>
      </w:r>
    </w:p>
    <w:p w14:paraId="69933721" w14:textId="77777777" w:rsidR="0059036A" w:rsidRPr="003A0B11" w:rsidRDefault="0059036A" w:rsidP="0059036A">
      <w:pPr>
        <w:pStyle w:val="Heading3"/>
        <w:shd w:val="clear" w:color="auto" w:fill="FFFFFF"/>
        <w:spacing w:before="300" w:beforeAutospacing="0" w:after="150" w:afterAutospacing="0"/>
        <w:rPr>
          <w:b w:val="0"/>
          <w:bCs w:val="0"/>
          <w:color w:val="333333"/>
          <w:sz w:val="24"/>
          <w:szCs w:val="24"/>
        </w:rPr>
      </w:pPr>
      <w:r w:rsidRPr="003A0B11">
        <w:rPr>
          <w:b w:val="0"/>
          <w:bCs w:val="0"/>
          <w:color w:val="333333"/>
          <w:sz w:val="24"/>
          <w:szCs w:val="24"/>
        </w:rPr>
        <w:t>The data</w:t>
      </w:r>
    </w:p>
    <w:p w14:paraId="4FB6CB2C" w14:textId="77777777" w:rsidR="0059036A" w:rsidRPr="003A0B11" w:rsidRDefault="0059036A" w:rsidP="0059036A">
      <w:pPr>
        <w:pStyle w:val="desc"/>
        <w:shd w:val="clear" w:color="auto" w:fill="FFFFFF"/>
        <w:spacing w:before="0" w:beforeAutospacing="0" w:after="150" w:afterAutospacing="0" w:line="384" w:lineRule="atLeast"/>
        <w:rPr>
          <w:color w:val="545454"/>
        </w:rPr>
      </w:pPr>
      <w:r w:rsidRPr="003A0B11">
        <w:rPr>
          <w:color w:val="545454"/>
        </w:rPr>
        <w:t>The data comes from India's </w:t>
      </w:r>
      <w:hyperlink r:id="rId13" w:history="1">
        <w:r w:rsidRPr="003A0B11">
          <w:rPr>
            <w:rStyle w:val="Hyperlink"/>
            <w:color w:val="337AB7"/>
          </w:rPr>
          <w:t>National Crime Records Bureau</w:t>
        </w:r>
      </w:hyperlink>
      <w:r w:rsidRPr="003A0B11">
        <w:rPr>
          <w:color w:val="545454"/>
        </w:rPr>
        <w:t>, which releases a compiled report of crimes recorded by police stations all around the country. The app has data from 2010 to 2014 i.e. the five latest years of data available. The latest report can be found </w:t>
      </w:r>
      <w:hyperlink r:id="rId14" w:tgtFrame="_blank" w:history="1">
        <w:r w:rsidRPr="003A0B11">
          <w:rPr>
            <w:rStyle w:val="Hyperlink"/>
            <w:color w:val="337AB7"/>
          </w:rPr>
          <w:t>here</w:t>
        </w:r>
      </w:hyperlink>
      <w:r w:rsidRPr="003A0B11">
        <w:rPr>
          <w:color w:val="545454"/>
        </w:rPr>
        <w:t>. Reports from the previous years can be found </w:t>
      </w:r>
      <w:hyperlink r:id="rId15" w:tgtFrame="_blank" w:history="1">
        <w:r w:rsidRPr="003A0B11">
          <w:rPr>
            <w:rStyle w:val="Hyperlink"/>
            <w:color w:val="337AB7"/>
          </w:rPr>
          <w:t>here</w:t>
        </w:r>
      </w:hyperlink>
      <w:r w:rsidRPr="003A0B11">
        <w:rPr>
          <w:color w:val="545454"/>
        </w:rPr>
        <w:t>.</w:t>
      </w:r>
    </w:p>
    <w:p w14:paraId="329D3D30" w14:textId="77777777" w:rsidR="0059036A" w:rsidRPr="003A0B11" w:rsidRDefault="0059036A" w:rsidP="0059036A">
      <w:pPr>
        <w:pStyle w:val="desc"/>
        <w:shd w:val="clear" w:color="auto" w:fill="FFFFFF"/>
        <w:spacing w:before="0" w:beforeAutospacing="0" w:after="150" w:afterAutospacing="0" w:line="384" w:lineRule="atLeast"/>
        <w:rPr>
          <w:color w:val="545454"/>
        </w:rPr>
      </w:pPr>
      <w:r w:rsidRPr="003A0B11">
        <w:rPr>
          <w:color w:val="545454"/>
        </w:rPr>
        <w:t>There are some assumptions and modifications to the data that are necessary to point out.</w:t>
      </w:r>
    </w:p>
    <w:p w14:paraId="55412AFC" w14:textId="77777777" w:rsidR="0059036A" w:rsidRPr="003A0B11" w:rsidRDefault="0059036A" w:rsidP="0059036A">
      <w:pPr>
        <w:pStyle w:val="NormalWeb"/>
        <w:numPr>
          <w:ilvl w:val="0"/>
          <w:numId w:val="5"/>
        </w:numPr>
        <w:shd w:val="clear" w:color="auto" w:fill="FFFFFF"/>
        <w:spacing w:before="0" w:beforeAutospacing="0" w:after="150" w:afterAutospacing="0"/>
        <w:rPr>
          <w:color w:val="333333"/>
        </w:rPr>
      </w:pPr>
      <w:r w:rsidRPr="003A0B11">
        <w:rPr>
          <w:rStyle w:val="Strong"/>
          <w:color w:val="333333"/>
        </w:rPr>
        <w:t>Cities and average crime rate</w:t>
      </w:r>
      <w:r w:rsidRPr="003A0B11">
        <w:rPr>
          <w:color w:val="333333"/>
        </w:rPr>
        <w:t xml:space="preserve">: The Bureau didn't report crimes for 18 cities in 2010. These cities were added in consequent years. While calculating average for such cities (Chandigarh, for instance), the average is for over a four-year period (2011 - 2014). </w:t>
      </w:r>
      <w:r w:rsidRPr="003A0B11">
        <w:rPr>
          <w:color w:val="333333"/>
        </w:rPr>
        <w:lastRenderedPageBreak/>
        <w:t>This, we believe, is still a better choice than to consider 0 as the crime rate for 2010, since that would present a drastically skewed picture.</w:t>
      </w:r>
    </w:p>
    <w:p w14:paraId="401AE980" w14:textId="77777777" w:rsidR="0059036A" w:rsidRPr="003A0B11" w:rsidRDefault="0059036A" w:rsidP="0059036A">
      <w:pPr>
        <w:pStyle w:val="NormalWeb"/>
        <w:numPr>
          <w:ilvl w:val="0"/>
          <w:numId w:val="5"/>
        </w:numPr>
        <w:shd w:val="clear" w:color="auto" w:fill="FFFFFF"/>
        <w:spacing w:before="0" w:beforeAutospacing="0" w:after="150" w:afterAutospacing="0"/>
        <w:rPr>
          <w:color w:val="333333"/>
        </w:rPr>
      </w:pPr>
      <w:r w:rsidRPr="003A0B11">
        <w:rPr>
          <w:rStyle w:val="Strong"/>
          <w:color w:val="333333"/>
        </w:rPr>
        <w:t>Categories</w:t>
      </w:r>
      <w:r w:rsidRPr="003A0B11">
        <w:rPr>
          <w:color w:val="333333"/>
        </w:rPr>
        <w:t>: The Bureau categorizes crimes as 'violent', 'crimes against women', 'property crime', 'economic crime', and so on. We have followed the same nomenclature. You can see their categorization </w:t>
      </w:r>
      <w:hyperlink r:id="rId16" w:tgtFrame="_blank" w:history="1">
        <w:r w:rsidRPr="003A0B11">
          <w:rPr>
            <w:rStyle w:val="Hyperlink"/>
            <w:color w:val="337AB7"/>
          </w:rPr>
          <w:t>here</w:t>
        </w:r>
        <w:r w:rsidRPr="003A0B11">
          <w:rPr>
            <w:rStyle w:val="Hyperlink"/>
            <w:color w:val="337AB7"/>
            <w:vertAlign w:val="superscript"/>
          </w:rPr>
          <w:t>[pdf]</w:t>
        </w:r>
      </w:hyperlink>
      <w:r w:rsidRPr="003A0B11">
        <w:rPr>
          <w:color w:val="333333"/>
        </w:rPr>
        <w:t>.</w:t>
      </w:r>
    </w:p>
    <w:p w14:paraId="637CB92D" w14:textId="77777777" w:rsidR="0059036A" w:rsidRPr="003A0B11" w:rsidRDefault="0059036A" w:rsidP="0059036A">
      <w:pPr>
        <w:pStyle w:val="NormalWeb"/>
        <w:shd w:val="clear" w:color="auto" w:fill="FFFFFF"/>
        <w:spacing w:before="0" w:beforeAutospacing="0" w:after="150" w:afterAutospacing="0"/>
        <w:ind w:left="720"/>
        <w:rPr>
          <w:color w:val="333333"/>
        </w:rPr>
      </w:pPr>
      <w:r w:rsidRPr="003A0B11">
        <w:rPr>
          <w:color w:val="333333"/>
        </w:rPr>
        <w:t>Furthermore, in order to make navigation of data easier and the analysis more lucid, we have restricted ourselves to displaying a smaller subset of all the crimes recorded in the original data. These include the most serious crimes in each category and provide a fair insight into the criminal makeup of each city:</w:t>
      </w:r>
    </w:p>
    <w:p w14:paraId="42D8DFD8" w14:textId="77777777" w:rsidR="0059036A" w:rsidRPr="003A0B11" w:rsidRDefault="0059036A" w:rsidP="0059036A">
      <w:pPr>
        <w:pStyle w:val="NormalWeb"/>
        <w:numPr>
          <w:ilvl w:val="0"/>
          <w:numId w:val="5"/>
        </w:numPr>
        <w:shd w:val="clear" w:color="auto" w:fill="FFFFFF"/>
        <w:spacing w:before="0" w:beforeAutospacing="0" w:after="150" w:afterAutospacing="0"/>
        <w:rPr>
          <w:color w:val="333333"/>
        </w:rPr>
      </w:pPr>
      <w:r w:rsidRPr="003A0B11">
        <w:rPr>
          <w:rStyle w:val="Strong"/>
          <w:color w:val="333333"/>
        </w:rPr>
        <w:t>Crime rates for women</w:t>
      </w:r>
      <w:r w:rsidRPr="003A0B11">
        <w:rPr>
          <w:color w:val="333333"/>
        </w:rPr>
        <w:t>: From 2010 to 2012, the Bureau recorded rate of crimes against women using the total population. In no way does this reflect the true picture. Hence, we did our own calculations of crime rates for all crimes against women using the </w:t>
      </w:r>
      <w:hyperlink r:id="rId17" w:tgtFrame="_blank" w:history="1">
        <w:r w:rsidRPr="003A0B11">
          <w:rPr>
            <w:rStyle w:val="Hyperlink"/>
            <w:color w:val="337AB7"/>
          </w:rPr>
          <w:t>2011 Census provisional population totals</w:t>
        </w:r>
        <w:r w:rsidRPr="003A0B11">
          <w:rPr>
            <w:rStyle w:val="Hyperlink"/>
            <w:color w:val="337AB7"/>
            <w:vertAlign w:val="superscript"/>
          </w:rPr>
          <w:t>[</w:t>
        </w:r>
        <w:proofErr w:type="spellStart"/>
        <w:r w:rsidRPr="003A0B11">
          <w:rPr>
            <w:rStyle w:val="Hyperlink"/>
            <w:color w:val="337AB7"/>
            <w:vertAlign w:val="superscript"/>
          </w:rPr>
          <w:t>xls</w:t>
        </w:r>
        <w:proofErr w:type="spellEnd"/>
        <w:r w:rsidRPr="003A0B11">
          <w:rPr>
            <w:rStyle w:val="Hyperlink"/>
            <w:color w:val="337AB7"/>
            <w:vertAlign w:val="superscript"/>
          </w:rPr>
          <w:t>]</w:t>
        </w:r>
      </w:hyperlink>
      <w:r w:rsidRPr="003A0B11">
        <w:rPr>
          <w:color w:val="333333"/>
        </w:rPr>
        <w:t>.</w:t>
      </w:r>
    </w:p>
    <w:p w14:paraId="15103BE9" w14:textId="77777777" w:rsidR="0059036A" w:rsidRPr="003A0B11" w:rsidRDefault="0059036A" w:rsidP="0059036A">
      <w:pPr>
        <w:pStyle w:val="NormalWeb"/>
        <w:numPr>
          <w:ilvl w:val="0"/>
          <w:numId w:val="5"/>
        </w:numPr>
        <w:shd w:val="clear" w:color="auto" w:fill="FFFFFF"/>
        <w:spacing w:before="0" w:beforeAutospacing="0" w:after="150" w:afterAutospacing="0"/>
        <w:rPr>
          <w:color w:val="333333"/>
        </w:rPr>
      </w:pPr>
      <w:r w:rsidRPr="003A0B11">
        <w:rPr>
          <w:rStyle w:val="Strong"/>
          <w:color w:val="333333"/>
        </w:rPr>
        <w:t>New category</w:t>
      </w:r>
      <w:r w:rsidRPr="003A0B11">
        <w:rPr>
          <w:color w:val="333333"/>
        </w:rPr>
        <w:t>: We have also added a new category for crimes against women: </w:t>
      </w:r>
      <w:r w:rsidRPr="003A0B11">
        <w:rPr>
          <w:rStyle w:val="highlight"/>
          <w:color w:val="990033"/>
        </w:rPr>
        <w:t>'Sexual harassment and molestation of women' </w:t>
      </w:r>
      <w:r w:rsidRPr="003A0B11">
        <w:rPr>
          <w:color w:val="333333"/>
        </w:rPr>
        <w:t>. This is because of the lack of consistency in the way the Bureau reports sexual crimes against women that are not rape i.e. Section 354 and Section 509. In 2010 and 2011, crimes recorded under these sections were reported as 'Molestation' and 'Sexual harassment' respectively. The following years, they were reported as 'Assault on women with intent to outrage modesty' and 'Insult to the modesty of women'.</w:t>
      </w:r>
    </w:p>
    <w:p w14:paraId="2AD71657" w14:textId="77777777" w:rsidR="0059036A" w:rsidRPr="003A0B11" w:rsidRDefault="0059036A" w:rsidP="0059036A">
      <w:pPr>
        <w:pStyle w:val="NormalWeb"/>
        <w:shd w:val="clear" w:color="auto" w:fill="FFFFFF"/>
        <w:spacing w:before="0" w:beforeAutospacing="0" w:after="150" w:afterAutospacing="0"/>
        <w:ind w:left="720"/>
        <w:rPr>
          <w:color w:val="333333"/>
        </w:rPr>
      </w:pPr>
      <w:r w:rsidRPr="003A0B11">
        <w:rPr>
          <w:color w:val="333333"/>
        </w:rPr>
        <w:t>We first standardized the nomenclature across all years. Section 354 crimes were named 'Assault on women with intent to outrage modesty' and Section 509 crimes were placed under the 'Insult to the modesty of women' head.</w:t>
      </w:r>
    </w:p>
    <w:p w14:paraId="1880C007" w14:textId="77777777" w:rsidR="0059036A" w:rsidRPr="003A0B11" w:rsidRDefault="0059036A" w:rsidP="0059036A">
      <w:pPr>
        <w:pStyle w:val="NormalWeb"/>
        <w:shd w:val="clear" w:color="auto" w:fill="FFFFFF"/>
        <w:spacing w:before="0" w:beforeAutospacing="0" w:after="150" w:afterAutospacing="0"/>
        <w:ind w:left="720"/>
        <w:rPr>
          <w:color w:val="333333"/>
        </w:rPr>
      </w:pPr>
      <w:r w:rsidRPr="003A0B11">
        <w:rPr>
          <w:color w:val="333333"/>
        </w:rPr>
        <w:t>We then added our new category </w:t>
      </w:r>
      <w:r w:rsidRPr="003A0B11">
        <w:rPr>
          <w:rStyle w:val="highlight"/>
          <w:color w:val="990033"/>
        </w:rPr>
        <w:t>'Sexual harassment and molestation of women' </w:t>
      </w:r>
      <w:r w:rsidRPr="003A0B11">
        <w:rPr>
          <w:color w:val="333333"/>
        </w:rPr>
        <w:t>by adding the number of incidences for crimes under the aforementioned two sections. We then calculated the crime rate for this new composite category using the 2011 Census population numbers.</w:t>
      </w:r>
    </w:p>
    <w:p w14:paraId="1E539DC5" w14:textId="77777777" w:rsidR="0059036A" w:rsidRPr="003A0B11" w:rsidRDefault="0059036A" w:rsidP="0059036A">
      <w:pPr>
        <w:pStyle w:val="NormalWeb"/>
        <w:shd w:val="clear" w:color="auto" w:fill="FFFFFF"/>
        <w:spacing w:before="0" w:beforeAutospacing="0" w:after="150" w:afterAutospacing="0"/>
        <w:ind w:left="720"/>
        <w:rPr>
          <w:color w:val="333333"/>
        </w:rPr>
      </w:pPr>
      <w:r w:rsidRPr="003A0B11">
        <w:rPr>
          <w:rStyle w:val="Strong"/>
          <w:color w:val="333333"/>
        </w:rPr>
        <w:t>Why do this?</w:t>
      </w:r>
      <w:r w:rsidRPr="003A0B11">
        <w:rPr>
          <w:color w:val="333333"/>
        </w:rPr>
        <w:t> Combining the two sections provides a simpler way of understanding the rates of sexual harassment and molestation women face. These are not crimes as severe as rape. However, these crimes make life for women much more difficult since they experience them on a regular basis in their everyday lives.</w:t>
      </w:r>
    </w:p>
    <w:p w14:paraId="08D83E26" w14:textId="77777777" w:rsidR="0059036A" w:rsidRPr="003A0B11" w:rsidRDefault="0059036A" w:rsidP="0059036A">
      <w:pPr>
        <w:pStyle w:val="NormalWeb"/>
        <w:numPr>
          <w:ilvl w:val="0"/>
          <w:numId w:val="5"/>
        </w:numPr>
        <w:shd w:val="clear" w:color="auto" w:fill="FFFFFF"/>
        <w:spacing w:before="0" w:beforeAutospacing="0" w:after="150" w:afterAutospacing="0"/>
        <w:rPr>
          <w:color w:val="333333"/>
        </w:rPr>
      </w:pPr>
      <w:r w:rsidRPr="003A0B11">
        <w:rPr>
          <w:rStyle w:val="Strong"/>
          <w:color w:val="333333"/>
        </w:rPr>
        <w:t>Hurt</w:t>
      </w:r>
      <w:r w:rsidRPr="003A0B11">
        <w:rPr>
          <w:color w:val="333333"/>
        </w:rPr>
        <w:t>: Until 2013, the Bureau recorded assault crimes i.e. crimes for injuring people through various means under the 'Hurt' category. These were crimes recorded under Sections 323-333, 335-338, all of them dealing with causing bodily harm to people. However, in 2014, the Bureau started reporting crimes under the head of 'Grievous Hurt', with sub-categories that included crimes like acid attack, attempt to acid attack, etc. We have reported these crimes under the 'Hurt' category for 2014. The sub-sections also appear on the app, but we have mainly considered the overall 'Hurt' crimes for our reporting.</w:t>
      </w:r>
    </w:p>
    <w:p w14:paraId="6AD4F864" w14:textId="77777777" w:rsidR="0059036A" w:rsidRPr="003A0B11" w:rsidRDefault="0059036A" w:rsidP="0059036A">
      <w:pPr>
        <w:pStyle w:val="about"/>
        <w:numPr>
          <w:ilvl w:val="0"/>
          <w:numId w:val="5"/>
        </w:numPr>
        <w:shd w:val="clear" w:color="auto" w:fill="FFFFFF"/>
        <w:rPr>
          <w:color w:val="333333"/>
        </w:rPr>
      </w:pPr>
      <w:r w:rsidRPr="003A0B11">
        <w:rPr>
          <w:color w:val="333333"/>
        </w:rPr>
        <w:t>Here is a list of crimes we have chosen to display:</w:t>
      </w:r>
    </w:p>
    <w:p w14:paraId="074A0433" w14:textId="77777777" w:rsidR="0059036A" w:rsidRPr="003A0B11" w:rsidRDefault="0059036A" w:rsidP="0059036A">
      <w:pPr>
        <w:pStyle w:val="NormalWeb"/>
        <w:shd w:val="clear" w:color="auto" w:fill="FFFFFF"/>
        <w:spacing w:before="0" w:beforeAutospacing="0" w:after="150" w:afterAutospacing="0"/>
        <w:ind w:left="720"/>
        <w:rPr>
          <w:color w:val="333333"/>
        </w:rPr>
      </w:pPr>
      <w:r w:rsidRPr="003A0B11">
        <w:rPr>
          <w:rStyle w:val="Strong"/>
          <w:color w:val="333333"/>
        </w:rPr>
        <w:t>Violent Crimes</w:t>
      </w:r>
      <w:r w:rsidRPr="003A0B11">
        <w:rPr>
          <w:color w:val="333333"/>
        </w:rPr>
        <w:t>: Attempt to commit murder, Culpable homicide not amounting to murder, kidnapping &amp; abduction, murder, and riots</w:t>
      </w:r>
    </w:p>
    <w:p w14:paraId="3D8FD359" w14:textId="77777777" w:rsidR="0059036A" w:rsidRPr="003A0B11" w:rsidRDefault="0059036A" w:rsidP="0059036A">
      <w:pPr>
        <w:pStyle w:val="NormalWeb"/>
        <w:shd w:val="clear" w:color="auto" w:fill="FFFFFF"/>
        <w:spacing w:before="0" w:beforeAutospacing="0" w:after="150" w:afterAutospacing="0"/>
        <w:ind w:left="720"/>
        <w:rPr>
          <w:color w:val="333333"/>
        </w:rPr>
      </w:pPr>
      <w:r w:rsidRPr="003A0B11">
        <w:rPr>
          <w:rStyle w:val="Strong"/>
          <w:color w:val="333333"/>
        </w:rPr>
        <w:t>Crimes Against Women</w:t>
      </w:r>
      <w:r w:rsidRPr="003A0B11">
        <w:rPr>
          <w:color w:val="333333"/>
        </w:rPr>
        <w:t>: Cruelty by husband or his relatives, dowry deaths, rape, and sexual harassment and molestation of women</w:t>
      </w:r>
    </w:p>
    <w:p w14:paraId="51ABC75C" w14:textId="77777777" w:rsidR="0059036A" w:rsidRPr="003A0B11" w:rsidRDefault="0059036A" w:rsidP="0059036A">
      <w:pPr>
        <w:pStyle w:val="NormalWeb"/>
        <w:shd w:val="clear" w:color="auto" w:fill="FFFFFF"/>
        <w:spacing w:before="0" w:beforeAutospacing="0" w:after="150" w:afterAutospacing="0"/>
        <w:ind w:left="720"/>
        <w:rPr>
          <w:color w:val="333333"/>
        </w:rPr>
      </w:pPr>
      <w:r w:rsidRPr="003A0B11">
        <w:rPr>
          <w:rStyle w:val="Strong"/>
          <w:color w:val="333333"/>
        </w:rPr>
        <w:lastRenderedPageBreak/>
        <w:t>Property crimes</w:t>
      </w:r>
      <w:r w:rsidRPr="003A0B11">
        <w:rPr>
          <w:color w:val="333333"/>
        </w:rPr>
        <w:t>: Arson, auto theft, burglary, dacoity, Other theft, and robbery</w:t>
      </w:r>
    </w:p>
    <w:p w14:paraId="460BFFF2" w14:textId="77777777" w:rsidR="0059036A" w:rsidRPr="003A0B11" w:rsidRDefault="0059036A" w:rsidP="0059036A">
      <w:pPr>
        <w:pStyle w:val="NormalWeb"/>
        <w:shd w:val="clear" w:color="auto" w:fill="FFFFFF"/>
        <w:spacing w:before="0" w:beforeAutospacing="0" w:after="150" w:afterAutospacing="0"/>
        <w:ind w:left="720"/>
        <w:rPr>
          <w:color w:val="333333"/>
        </w:rPr>
      </w:pPr>
      <w:r w:rsidRPr="003A0B11">
        <w:rPr>
          <w:rStyle w:val="Strong"/>
          <w:color w:val="333333"/>
        </w:rPr>
        <w:t>Economic crimes</w:t>
      </w:r>
      <w:r w:rsidRPr="003A0B11">
        <w:rPr>
          <w:color w:val="333333"/>
        </w:rPr>
        <w:t>: Cheating, criminal breach of trust, counterfeiting and forgery</w:t>
      </w:r>
    </w:p>
    <w:p w14:paraId="63A57E8B" w14:textId="77777777" w:rsidR="0059036A" w:rsidRPr="003A0B11" w:rsidRDefault="0059036A" w:rsidP="0059036A">
      <w:pPr>
        <w:pStyle w:val="desc"/>
        <w:shd w:val="clear" w:color="auto" w:fill="FFFFFF"/>
        <w:spacing w:before="0" w:beforeAutospacing="0" w:after="150" w:afterAutospacing="0" w:line="384" w:lineRule="atLeast"/>
        <w:rPr>
          <w:color w:val="545454"/>
        </w:rPr>
      </w:pPr>
      <w:r w:rsidRPr="003A0B11">
        <w:rPr>
          <w:color w:val="545454"/>
        </w:rPr>
        <w:t>This application frees the data trapped in these PDFs, so that you can easily </w:t>
      </w:r>
      <w:r w:rsidRPr="003A0B11">
        <w:rPr>
          <w:rStyle w:val="highlight"/>
          <w:color w:val="990033"/>
        </w:rPr>
        <w:t>compare crimes in different cities and across different years</w:t>
      </w:r>
      <w:r w:rsidRPr="003A0B11">
        <w:rPr>
          <w:color w:val="545454"/>
        </w:rPr>
        <w:t>. You can choose a city and know which crimes are affecting its people the most. Or you can choose a crime and know which cities have the highest rates of that particular crime.</w:t>
      </w:r>
    </w:p>
    <w:p w14:paraId="5EF488B7" w14:textId="77777777" w:rsidR="0059036A" w:rsidRPr="003A0B11" w:rsidRDefault="0059036A" w:rsidP="0059036A">
      <w:pPr>
        <w:pStyle w:val="desc"/>
        <w:shd w:val="clear" w:color="auto" w:fill="FFFFFF"/>
        <w:spacing w:before="0" w:beforeAutospacing="0" w:after="150" w:afterAutospacing="0" w:line="384" w:lineRule="atLeast"/>
        <w:rPr>
          <w:color w:val="545454"/>
        </w:rPr>
      </w:pPr>
      <w:r w:rsidRPr="003A0B11">
        <w:rPr>
          <w:color w:val="545454"/>
        </w:rPr>
        <w:t>We've made it easy for you to discern trends and patterns from the five latest available data sets for crimes in India i.e. 2010 to 2014. You don't have to download any PDF documents or convert them into spreadsheets.</w:t>
      </w:r>
    </w:p>
    <w:p w14:paraId="662DB5BC" w14:textId="77777777" w:rsidR="0059036A" w:rsidRPr="003A0B11" w:rsidRDefault="0059036A" w:rsidP="0059036A">
      <w:pPr>
        <w:pStyle w:val="Heading3"/>
        <w:shd w:val="clear" w:color="auto" w:fill="FFFFFF"/>
        <w:spacing w:before="300" w:beforeAutospacing="0" w:after="150" w:afterAutospacing="0"/>
        <w:rPr>
          <w:b w:val="0"/>
          <w:bCs w:val="0"/>
          <w:color w:val="333333"/>
          <w:sz w:val="24"/>
          <w:szCs w:val="24"/>
        </w:rPr>
      </w:pPr>
      <w:r w:rsidRPr="003A0B11">
        <w:rPr>
          <w:b w:val="0"/>
          <w:bCs w:val="0"/>
          <w:color w:val="333333"/>
          <w:sz w:val="24"/>
          <w:szCs w:val="24"/>
        </w:rPr>
        <w:t>The data</w:t>
      </w:r>
    </w:p>
    <w:p w14:paraId="02A1E4A9" w14:textId="77777777" w:rsidR="0059036A" w:rsidRPr="003A0B11" w:rsidRDefault="0059036A" w:rsidP="0059036A">
      <w:pPr>
        <w:pStyle w:val="desc"/>
        <w:shd w:val="clear" w:color="auto" w:fill="FFFFFF"/>
        <w:spacing w:before="0" w:beforeAutospacing="0" w:after="150" w:afterAutospacing="0" w:line="384" w:lineRule="atLeast"/>
        <w:rPr>
          <w:color w:val="545454"/>
        </w:rPr>
      </w:pPr>
      <w:r w:rsidRPr="003A0B11">
        <w:rPr>
          <w:color w:val="545454"/>
        </w:rPr>
        <w:t>The data comes from India's </w:t>
      </w:r>
      <w:hyperlink r:id="rId18" w:history="1">
        <w:r w:rsidRPr="003A0B11">
          <w:rPr>
            <w:rStyle w:val="Hyperlink"/>
            <w:color w:val="337AB7"/>
          </w:rPr>
          <w:t>National Crime Records Bureau</w:t>
        </w:r>
      </w:hyperlink>
      <w:r w:rsidRPr="003A0B11">
        <w:rPr>
          <w:color w:val="545454"/>
        </w:rPr>
        <w:t>, which releases a compiled report of crimes recorded by police stations all around the country. The app has data from 2010 to 2014 i.e. the five latest years of data available. The latest report can be found </w:t>
      </w:r>
      <w:hyperlink r:id="rId19" w:tgtFrame="_blank" w:history="1">
        <w:r w:rsidRPr="003A0B11">
          <w:rPr>
            <w:rStyle w:val="Hyperlink"/>
            <w:color w:val="337AB7"/>
          </w:rPr>
          <w:t>here</w:t>
        </w:r>
      </w:hyperlink>
      <w:r w:rsidRPr="003A0B11">
        <w:rPr>
          <w:color w:val="545454"/>
        </w:rPr>
        <w:t>. Reports from the previous years can be found </w:t>
      </w:r>
      <w:hyperlink r:id="rId20" w:tgtFrame="_blank" w:history="1">
        <w:r w:rsidRPr="003A0B11">
          <w:rPr>
            <w:rStyle w:val="Hyperlink"/>
            <w:color w:val="337AB7"/>
          </w:rPr>
          <w:t>here</w:t>
        </w:r>
      </w:hyperlink>
      <w:r w:rsidRPr="003A0B11">
        <w:rPr>
          <w:color w:val="545454"/>
        </w:rPr>
        <w:t>.</w:t>
      </w:r>
    </w:p>
    <w:p w14:paraId="17CDE86F" w14:textId="77777777" w:rsidR="0059036A" w:rsidRPr="003A0B11" w:rsidRDefault="0059036A" w:rsidP="0059036A">
      <w:pPr>
        <w:pStyle w:val="desc"/>
        <w:shd w:val="clear" w:color="auto" w:fill="FFFFFF"/>
        <w:spacing w:before="0" w:beforeAutospacing="0" w:after="150" w:afterAutospacing="0" w:line="384" w:lineRule="atLeast"/>
        <w:rPr>
          <w:color w:val="545454"/>
        </w:rPr>
      </w:pPr>
      <w:r w:rsidRPr="003A0B11">
        <w:rPr>
          <w:color w:val="545454"/>
        </w:rPr>
        <w:t>There are some assumptions and modifications to the data that are necessary to point out.</w:t>
      </w:r>
    </w:p>
    <w:p w14:paraId="515AB747" w14:textId="77777777" w:rsidR="0059036A" w:rsidRPr="003A0B11" w:rsidRDefault="0059036A" w:rsidP="0059036A">
      <w:pPr>
        <w:pStyle w:val="NormalWeb"/>
        <w:numPr>
          <w:ilvl w:val="0"/>
          <w:numId w:val="6"/>
        </w:numPr>
        <w:shd w:val="clear" w:color="auto" w:fill="FFFFFF"/>
        <w:spacing w:before="0" w:beforeAutospacing="0" w:after="150" w:afterAutospacing="0"/>
        <w:rPr>
          <w:color w:val="333333"/>
        </w:rPr>
      </w:pPr>
      <w:r w:rsidRPr="003A0B11">
        <w:rPr>
          <w:rStyle w:val="Strong"/>
          <w:color w:val="333333"/>
        </w:rPr>
        <w:t>Cities and average crime rate</w:t>
      </w:r>
      <w:r w:rsidRPr="003A0B11">
        <w:rPr>
          <w:color w:val="333333"/>
        </w:rPr>
        <w:t>: The Bureau didn't report crimes for 18 cities in 2010. These cities were added in consequent years. While calculating average for such cities (Chandigarh, for instance), the average is for over a four-year period (2011 - 2014). This, we believe, is still a better choice than to consider 0 as the crime rate for 2010, since that would present a drastically skewed picture.</w:t>
      </w:r>
    </w:p>
    <w:p w14:paraId="2035FE2E" w14:textId="77777777" w:rsidR="0059036A" w:rsidRPr="003A0B11" w:rsidRDefault="0059036A" w:rsidP="0059036A">
      <w:pPr>
        <w:pStyle w:val="NormalWeb"/>
        <w:numPr>
          <w:ilvl w:val="0"/>
          <w:numId w:val="6"/>
        </w:numPr>
        <w:shd w:val="clear" w:color="auto" w:fill="FFFFFF"/>
        <w:spacing w:before="0" w:beforeAutospacing="0" w:after="150" w:afterAutospacing="0"/>
        <w:rPr>
          <w:color w:val="333333"/>
        </w:rPr>
      </w:pPr>
      <w:r w:rsidRPr="003A0B11">
        <w:rPr>
          <w:rStyle w:val="Strong"/>
          <w:color w:val="333333"/>
        </w:rPr>
        <w:t>Categories</w:t>
      </w:r>
      <w:r w:rsidRPr="003A0B11">
        <w:rPr>
          <w:color w:val="333333"/>
        </w:rPr>
        <w:t>: The Bureau categorizes crimes as 'violent', 'crimes against women', 'property crime', 'economic crime', and so on. We have followed the same nomenclature. You can see their categorization </w:t>
      </w:r>
      <w:hyperlink r:id="rId21" w:tgtFrame="_blank" w:history="1">
        <w:r w:rsidRPr="003A0B11">
          <w:rPr>
            <w:rStyle w:val="Hyperlink"/>
            <w:color w:val="337AB7"/>
          </w:rPr>
          <w:t>here</w:t>
        </w:r>
        <w:r w:rsidRPr="003A0B11">
          <w:rPr>
            <w:rStyle w:val="Hyperlink"/>
            <w:color w:val="337AB7"/>
            <w:vertAlign w:val="superscript"/>
          </w:rPr>
          <w:t>[pdf]</w:t>
        </w:r>
      </w:hyperlink>
      <w:r w:rsidRPr="003A0B11">
        <w:rPr>
          <w:color w:val="333333"/>
        </w:rPr>
        <w:t>.</w:t>
      </w:r>
    </w:p>
    <w:p w14:paraId="5264E6F4" w14:textId="77777777" w:rsidR="0059036A" w:rsidRPr="003A0B11" w:rsidRDefault="0059036A" w:rsidP="0059036A">
      <w:pPr>
        <w:pStyle w:val="NormalWeb"/>
        <w:shd w:val="clear" w:color="auto" w:fill="FFFFFF"/>
        <w:spacing w:before="0" w:beforeAutospacing="0" w:after="150" w:afterAutospacing="0"/>
        <w:ind w:left="720"/>
        <w:rPr>
          <w:color w:val="333333"/>
        </w:rPr>
      </w:pPr>
      <w:r w:rsidRPr="003A0B11">
        <w:rPr>
          <w:color w:val="333333"/>
        </w:rPr>
        <w:t>Furthermore, in order to make navigation of data easier and the analysis more lucid, we have restricted ourselves to displaying a smaller subset of all the crimes recorded in the original data. These include the most serious crimes in each category and provide a fair insight into the criminal makeup of each city:</w:t>
      </w:r>
    </w:p>
    <w:p w14:paraId="03FCF9FB" w14:textId="77777777" w:rsidR="0059036A" w:rsidRPr="003A0B11" w:rsidRDefault="0059036A" w:rsidP="0059036A">
      <w:pPr>
        <w:pStyle w:val="NormalWeb"/>
        <w:numPr>
          <w:ilvl w:val="0"/>
          <w:numId w:val="6"/>
        </w:numPr>
        <w:shd w:val="clear" w:color="auto" w:fill="FFFFFF"/>
        <w:spacing w:before="0" w:beforeAutospacing="0" w:after="150" w:afterAutospacing="0"/>
        <w:rPr>
          <w:color w:val="333333"/>
        </w:rPr>
      </w:pPr>
      <w:r w:rsidRPr="003A0B11">
        <w:rPr>
          <w:rStyle w:val="Strong"/>
          <w:color w:val="333333"/>
        </w:rPr>
        <w:t>Crime rates for women</w:t>
      </w:r>
      <w:r w:rsidRPr="003A0B11">
        <w:rPr>
          <w:color w:val="333333"/>
        </w:rPr>
        <w:t>: From 2010 to 2012, the Bureau recorded rate of crimes against women using the total population. In no way does this reflect the true picture. Hence, we did our own calculations of crime rates for all crimes against women using the </w:t>
      </w:r>
      <w:hyperlink r:id="rId22" w:tgtFrame="_blank" w:history="1">
        <w:r w:rsidRPr="003A0B11">
          <w:rPr>
            <w:rStyle w:val="Hyperlink"/>
            <w:color w:val="337AB7"/>
          </w:rPr>
          <w:t>2011 Census provisional population totals</w:t>
        </w:r>
        <w:r w:rsidRPr="003A0B11">
          <w:rPr>
            <w:rStyle w:val="Hyperlink"/>
            <w:color w:val="337AB7"/>
            <w:vertAlign w:val="superscript"/>
          </w:rPr>
          <w:t>[</w:t>
        </w:r>
        <w:proofErr w:type="spellStart"/>
        <w:r w:rsidRPr="003A0B11">
          <w:rPr>
            <w:rStyle w:val="Hyperlink"/>
            <w:color w:val="337AB7"/>
            <w:vertAlign w:val="superscript"/>
          </w:rPr>
          <w:t>xls</w:t>
        </w:r>
        <w:proofErr w:type="spellEnd"/>
        <w:r w:rsidRPr="003A0B11">
          <w:rPr>
            <w:rStyle w:val="Hyperlink"/>
            <w:color w:val="337AB7"/>
            <w:vertAlign w:val="superscript"/>
          </w:rPr>
          <w:t>]</w:t>
        </w:r>
      </w:hyperlink>
      <w:r w:rsidRPr="003A0B11">
        <w:rPr>
          <w:color w:val="333333"/>
        </w:rPr>
        <w:t>.</w:t>
      </w:r>
    </w:p>
    <w:p w14:paraId="1B0ED5C6" w14:textId="77777777" w:rsidR="0059036A" w:rsidRPr="003A0B11" w:rsidRDefault="0059036A" w:rsidP="0059036A">
      <w:pPr>
        <w:pStyle w:val="NormalWeb"/>
        <w:numPr>
          <w:ilvl w:val="0"/>
          <w:numId w:val="6"/>
        </w:numPr>
        <w:shd w:val="clear" w:color="auto" w:fill="FFFFFF"/>
        <w:spacing w:before="0" w:beforeAutospacing="0" w:after="150" w:afterAutospacing="0"/>
        <w:rPr>
          <w:color w:val="333333"/>
        </w:rPr>
      </w:pPr>
      <w:r w:rsidRPr="003A0B11">
        <w:rPr>
          <w:rStyle w:val="Strong"/>
          <w:color w:val="333333"/>
        </w:rPr>
        <w:t>New category</w:t>
      </w:r>
      <w:r w:rsidRPr="003A0B11">
        <w:rPr>
          <w:color w:val="333333"/>
        </w:rPr>
        <w:t>: We have also added a new category for crimes against women: </w:t>
      </w:r>
      <w:r w:rsidRPr="003A0B11">
        <w:rPr>
          <w:rStyle w:val="highlight"/>
          <w:color w:val="990033"/>
        </w:rPr>
        <w:t>'Sexual harassment and molestation of women' </w:t>
      </w:r>
      <w:r w:rsidRPr="003A0B11">
        <w:rPr>
          <w:color w:val="333333"/>
        </w:rPr>
        <w:t>. This is because of the lack of consistency in the way the Bureau reports sexual crimes against women that are not rape i.e. Section 354 and Section 509. In 2010 and 2011, crimes recorded under these sections were reported as 'Molestation' and 'Sexual harassment' respectively. The following years, they were reported as 'Assault on women with intent to outrage modesty' and 'Insult to the modesty of women'.</w:t>
      </w:r>
    </w:p>
    <w:p w14:paraId="232BBA43" w14:textId="77777777" w:rsidR="0059036A" w:rsidRPr="003A0B11" w:rsidRDefault="0059036A" w:rsidP="0059036A">
      <w:pPr>
        <w:pStyle w:val="NormalWeb"/>
        <w:shd w:val="clear" w:color="auto" w:fill="FFFFFF"/>
        <w:spacing w:before="0" w:beforeAutospacing="0" w:after="150" w:afterAutospacing="0"/>
        <w:ind w:left="720"/>
        <w:rPr>
          <w:color w:val="333333"/>
        </w:rPr>
      </w:pPr>
      <w:r w:rsidRPr="003A0B11">
        <w:rPr>
          <w:color w:val="333333"/>
        </w:rPr>
        <w:lastRenderedPageBreak/>
        <w:t>We first standardized the nomenclature across all years. Section 354 crimes were named 'Assault on women with intent to outrage modesty' and Section 509 crimes were placed under the 'Insult to the modesty of women' head.</w:t>
      </w:r>
    </w:p>
    <w:p w14:paraId="5F95720E" w14:textId="77777777" w:rsidR="0059036A" w:rsidRPr="003A0B11" w:rsidRDefault="0059036A" w:rsidP="0059036A">
      <w:pPr>
        <w:pStyle w:val="NormalWeb"/>
        <w:shd w:val="clear" w:color="auto" w:fill="FFFFFF"/>
        <w:spacing w:before="0" w:beforeAutospacing="0" w:after="150" w:afterAutospacing="0"/>
        <w:ind w:left="720"/>
        <w:rPr>
          <w:color w:val="333333"/>
        </w:rPr>
      </w:pPr>
      <w:r w:rsidRPr="003A0B11">
        <w:rPr>
          <w:color w:val="333333"/>
        </w:rPr>
        <w:t>We then added our new category </w:t>
      </w:r>
      <w:r w:rsidRPr="003A0B11">
        <w:rPr>
          <w:rStyle w:val="highlight"/>
          <w:color w:val="990033"/>
        </w:rPr>
        <w:t>'Sexual harassment and molestation of women' </w:t>
      </w:r>
      <w:r w:rsidRPr="003A0B11">
        <w:rPr>
          <w:color w:val="333333"/>
        </w:rPr>
        <w:t>by adding the number of incidences for crimes under the aforementioned two sections. We then calculated the crime rate for this new composite category using the 2011 Census population numbers.</w:t>
      </w:r>
    </w:p>
    <w:p w14:paraId="03457B80" w14:textId="77777777" w:rsidR="0059036A" w:rsidRPr="003A0B11" w:rsidRDefault="0059036A" w:rsidP="0059036A">
      <w:pPr>
        <w:pStyle w:val="NormalWeb"/>
        <w:shd w:val="clear" w:color="auto" w:fill="FFFFFF"/>
        <w:spacing w:before="0" w:beforeAutospacing="0" w:after="150" w:afterAutospacing="0"/>
        <w:ind w:left="720"/>
        <w:rPr>
          <w:color w:val="333333"/>
        </w:rPr>
      </w:pPr>
      <w:r w:rsidRPr="003A0B11">
        <w:rPr>
          <w:rStyle w:val="Strong"/>
          <w:color w:val="333333"/>
        </w:rPr>
        <w:t>Why do this?</w:t>
      </w:r>
      <w:r w:rsidRPr="003A0B11">
        <w:rPr>
          <w:color w:val="333333"/>
        </w:rPr>
        <w:t> Combining the two sections provides a simpler way of understanding the rates of sexual harassment and molestation women face. These are not crimes as severe as rape. However, these crimes make life for women much more difficult since they experience them on a regular basis in their everyday lives.</w:t>
      </w:r>
    </w:p>
    <w:p w14:paraId="1B9F8D02" w14:textId="77777777" w:rsidR="0059036A" w:rsidRPr="003A0B11" w:rsidRDefault="0059036A" w:rsidP="0059036A">
      <w:pPr>
        <w:pStyle w:val="NormalWeb"/>
        <w:numPr>
          <w:ilvl w:val="0"/>
          <w:numId w:val="6"/>
        </w:numPr>
        <w:shd w:val="clear" w:color="auto" w:fill="FFFFFF"/>
        <w:spacing w:before="0" w:beforeAutospacing="0" w:after="150" w:afterAutospacing="0"/>
        <w:rPr>
          <w:color w:val="333333"/>
        </w:rPr>
      </w:pPr>
      <w:r w:rsidRPr="003A0B11">
        <w:rPr>
          <w:rStyle w:val="Strong"/>
          <w:color w:val="333333"/>
        </w:rPr>
        <w:t>Hurt</w:t>
      </w:r>
      <w:r w:rsidRPr="003A0B11">
        <w:rPr>
          <w:color w:val="333333"/>
        </w:rPr>
        <w:t>: Until 2013, the Bureau recorded assault crimes i.e. crimes for injuring people through various means under the 'Hurt' category. These were crimes recorded under Sections 323-333, 335-338, all of them dealing with causing bodily harm to people. However, in 2014, the Bureau started reporting crimes under the head of 'Grievous Hurt', with sub-categories that included crimes like acid attack, attempt to acid attack, etc. We have reported these crimes under the 'Hurt' category for 2014. The sub-sections also appear on the app, but we have mainly considered the overall 'Hurt' crimes for our reporting.</w:t>
      </w:r>
    </w:p>
    <w:p w14:paraId="52F13F59" w14:textId="77777777" w:rsidR="0059036A" w:rsidRPr="003A0B11" w:rsidRDefault="0059036A" w:rsidP="0059036A">
      <w:pPr>
        <w:pStyle w:val="about"/>
        <w:numPr>
          <w:ilvl w:val="0"/>
          <w:numId w:val="6"/>
        </w:numPr>
        <w:shd w:val="clear" w:color="auto" w:fill="FFFFFF"/>
        <w:rPr>
          <w:color w:val="333333"/>
        </w:rPr>
      </w:pPr>
      <w:r w:rsidRPr="003A0B11">
        <w:rPr>
          <w:color w:val="333333"/>
        </w:rPr>
        <w:t>Here is a list of crimes we have chosen to display:</w:t>
      </w:r>
    </w:p>
    <w:p w14:paraId="0C181DF7" w14:textId="77777777" w:rsidR="0059036A" w:rsidRPr="003A0B11" w:rsidRDefault="0059036A" w:rsidP="0059036A">
      <w:pPr>
        <w:pStyle w:val="NormalWeb"/>
        <w:shd w:val="clear" w:color="auto" w:fill="FFFFFF"/>
        <w:spacing w:before="0" w:beforeAutospacing="0" w:after="150" w:afterAutospacing="0"/>
        <w:ind w:left="720"/>
        <w:rPr>
          <w:color w:val="333333"/>
        </w:rPr>
      </w:pPr>
      <w:r w:rsidRPr="003A0B11">
        <w:rPr>
          <w:rStyle w:val="Strong"/>
          <w:color w:val="333333"/>
        </w:rPr>
        <w:t>Violent Crimes</w:t>
      </w:r>
      <w:r w:rsidRPr="003A0B11">
        <w:rPr>
          <w:color w:val="333333"/>
        </w:rPr>
        <w:t>: Attempt to commit murder, Culpable homicide not amounting to murder, kidnapping &amp; abduction, murder, and riots</w:t>
      </w:r>
    </w:p>
    <w:p w14:paraId="14423E09" w14:textId="77777777" w:rsidR="0059036A" w:rsidRPr="003A0B11" w:rsidRDefault="0059036A" w:rsidP="0059036A">
      <w:pPr>
        <w:pStyle w:val="NormalWeb"/>
        <w:shd w:val="clear" w:color="auto" w:fill="FFFFFF"/>
        <w:spacing w:before="0" w:beforeAutospacing="0" w:after="150" w:afterAutospacing="0"/>
        <w:ind w:left="720"/>
        <w:rPr>
          <w:color w:val="333333"/>
        </w:rPr>
      </w:pPr>
      <w:r w:rsidRPr="003A0B11">
        <w:rPr>
          <w:rStyle w:val="Strong"/>
          <w:color w:val="333333"/>
        </w:rPr>
        <w:t>Crimes Against Women</w:t>
      </w:r>
      <w:r w:rsidRPr="003A0B11">
        <w:rPr>
          <w:color w:val="333333"/>
        </w:rPr>
        <w:t>: Cruelty by husband or his relatives, dowry deaths, rape, and sexual harassment and molestation of women</w:t>
      </w:r>
    </w:p>
    <w:p w14:paraId="4C52A6AD" w14:textId="77777777" w:rsidR="0059036A" w:rsidRPr="003A0B11" w:rsidRDefault="0059036A" w:rsidP="0059036A">
      <w:pPr>
        <w:pStyle w:val="NormalWeb"/>
        <w:shd w:val="clear" w:color="auto" w:fill="FFFFFF"/>
        <w:spacing w:before="0" w:beforeAutospacing="0" w:after="150" w:afterAutospacing="0"/>
        <w:ind w:left="720"/>
        <w:rPr>
          <w:color w:val="333333"/>
        </w:rPr>
      </w:pPr>
      <w:r w:rsidRPr="003A0B11">
        <w:rPr>
          <w:rStyle w:val="Strong"/>
          <w:color w:val="333333"/>
        </w:rPr>
        <w:t>Property crimes</w:t>
      </w:r>
      <w:r w:rsidRPr="003A0B11">
        <w:rPr>
          <w:color w:val="333333"/>
        </w:rPr>
        <w:t>: Arson, auto theft, burglary, dacoity, Other theft, and robbery</w:t>
      </w:r>
    </w:p>
    <w:p w14:paraId="19D118A9" w14:textId="77777777" w:rsidR="0059036A" w:rsidRPr="003A0B11" w:rsidRDefault="0059036A" w:rsidP="0059036A">
      <w:pPr>
        <w:pStyle w:val="NormalWeb"/>
        <w:shd w:val="clear" w:color="auto" w:fill="FFFFFF"/>
        <w:spacing w:before="0" w:beforeAutospacing="0" w:after="150" w:afterAutospacing="0"/>
        <w:ind w:left="720"/>
        <w:rPr>
          <w:color w:val="333333"/>
        </w:rPr>
      </w:pPr>
      <w:r w:rsidRPr="003A0B11">
        <w:rPr>
          <w:rStyle w:val="Strong"/>
          <w:color w:val="333333"/>
        </w:rPr>
        <w:t>Economic crimes</w:t>
      </w:r>
      <w:r w:rsidRPr="003A0B11">
        <w:rPr>
          <w:color w:val="333333"/>
        </w:rPr>
        <w:t>: Cheating, criminal breach of trust, counterfeiting and forgery</w:t>
      </w:r>
    </w:p>
    <w:p w14:paraId="5494F6C6" w14:textId="77777777" w:rsidR="0059036A" w:rsidRPr="003A0B11" w:rsidRDefault="0059036A" w:rsidP="0059036A">
      <w:pPr>
        <w:rPr>
          <w:rFonts w:ascii="Times New Roman" w:hAnsi="Times New Roman" w:cs="Times New Roman"/>
          <w:sz w:val="24"/>
          <w:szCs w:val="24"/>
          <w:lang w:val="en-US"/>
        </w:rPr>
      </w:pPr>
      <w:r w:rsidRPr="003A0B11">
        <w:rPr>
          <w:rFonts w:ascii="Times New Roman" w:hAnsi="Times New Roman" w:cs="Times New Roman"/>
          <w:sz w:val="24"/>
          <w:szCs w:val="24"/>
          <w:lang w:val="en-US"/>
        </w:rPr>
        <w:t>2024, the crime rate in India stood at 445.9 per 100,000 people, marking a notable decrease from 487.8 in 2020. The prevalent crimes in India continue to be theft, robbery, and assault.</w:t>
      </w:r>
    </w:p>
    <w:p w14:paraId="71CBEE8E" w14:textId="77777777" w:rsidR="0059036A" w:rsidRPr="003A0B11" w:rsidRDefault="0059036A" w:rsidP="0059036A">
      <w:pPr>
        <w:rPr>
          <w:rFonts w:ascii="Times New Roman" w:hAnsi="Times New Roman" w:cs="Times New Roman"/>
          <w:sz w:val="24"/>
          <w:szCs w:val="24"/>
          <w:lang w:val="en-US"/>
        </w:rPr>
      </w:pPr>
    </w:p>
    <w:p w14:paraId="378BBB9E" w14:textId="77777777" w:rsidR="0059036A" w:rsidRPr="003A0B11" w:rsidRDefault="0059036A" w:rsidP="0059036A">
      <w:pPr>
        <w:rPr>
          <w:rFonts w:ascii="Times New Roman" w:hAnsi="Times New Roman" w:cs="Times New Roman"/>
          <w:sz w:val="24"/>
          <w:szCs w:val="24"/>
          <w:lang w:val="en-US"/>
        </w:rPr>
      </w:pPr>
      <w:r w:rsidRPr="003A0B11">
        <w:rPr>
          <w:rFonts w:ascii="Times New Roman" w:hAnsi="Times New Roman" w:cs="Times New Roman"/>
          <w:sz w:val="24"/>
          <w:szCs w:val="24"/>
          <w:lang w:val="en-US"/>
        </w:rPr>
        <w:t>According to the National Crime Records Bureau (NCRB), the crime rate per lakh population dropped from 445.9 in 2021 to 422.2 in 2022. This decline is considered a more reliable indicator, accounting for the impact of population growth on absolute crime numbers.</w:t>
      </w:r>
    </w:p>
    <w:p w14:paraId="06A963F5" w14:textId="77777777" w:rsidR="0059036A" w:rsidRPr="003A0B11" w:rsidRDefault="0059036A" w:rsidP="0059036A">
      <w:pPr>
        <w:rPr>
          <w:rFonts w:ascii="Times New Roman" w:hAnsi="Times New Roman" w:cs="Times New Roman"/>
          <w:sz w:val="24"/>
          <w:szCs w:val="24"/>
          <w:lang w:val="en-US"/>
        </w:rPr>
      </w:pPr>
    </w:p>
    <w:p w14:paraId="2B6C7364" w14:textId="77777777" w:rsidR="0059036A" w:rsidRPr="003A0B11" w:rsidRDefault="0059036A" w:rsidP="0059036A">
      <w:pPr>
        <w:rPr>
          <w:rFonts w:ascii="Times New Roman" w:hAnsi="Times New Roman" w:cs="Times New Roman"/>
          <w:sz w:val="24"/>
          <w:szCs w:val="24"/>
          <w:lang w:val="en-US"/>
        </w:rPr>
      </w:pPr>
      <w:r w:rsidRPr="003A0B11">
        <w:rPr>
          <w:rFonts w:ascii="Times New Roman" w:hAnsi="Times New Roman" w:cs="Times New Roman"/>
          <w:sz w:val="24"/>
          <w:szCs w:val="24"/>
          <w:lang w:val="en-US"/>
        </w:rPr>
        <w:t>However, amidst this overall decline, crimes against women saw a troubling increase. The NCRB reports a 4% rise in such crimes in 2022 compared to 2021. The majority of these crimes were related to cruelty by husbands or relatives, kidnapping, assault, and rape.</w:t>
      </w:r>
    </w:p>
    <w:p w14:paraId="7A937E71" w14:textId="77777777" w:rsidR="0059036A" w:rsidRPr="003A0B11" w:rsidRDefault="0059036A" w:rsidP="0059036A">
      <w:pPr>
        <w:rPr>
          <w:rFonts w:ascii="Times New Roman" w:hAnsi="Times New Roman" w:cs="Times New Roman"/>
          <w:sz w:val="24"/>
          <w:szCs w:val="24"/>
          <w:lang w:val="en-US"/>
        </w:rPr>
      </w:pPr>
    </w:p>
    <w:p w14:paraId="0766C152" w14:textId="77777777" w:rsidR="0059036A" w:rsidRPr="003A0B11" w:rsidRDefault="0059036A" w:rsidP="0059036A">
      <w:pPr>
        <w:rPr>
          <w:rFonts w:ascii="Times New Roman" w:hAnsi="Times New Roman" w:cs="Times New Roman"/>
          <w:sz w:val="24"/>
          <w:szCs w:val="24"/>
          <w:lang w:val="en-US"/>
        </w:rPr>
      </w:pPr>
      <w:r w:rsidRPr="003A0B11">
        <w:rPr>
          <w:rFonts w:ascii="Times New Roman" w:hAnsi="Times New Roman" w:cs="Times New Roman"/>
          <w:sz w:val="24"/>
          <w:szCs w:val="24"/>
          <w:lang w:val="en-US"/>
        </w:rPr>
        <w:t xml:space="preserve">Among the states, Uttar Pradesh, Kerala, Maharashtra, Delhi, and Bihar persist as regions with the highest crime rates in India. This underscores the need for continued efforts in law </w:t>
      </w:r>
      <w:r w:rsidRPr="003A0B11">
        <w:rPr>
          <w:rFonts w:ascii="Times New Roman" w:hAnsi="Times New Roman" w:cs="Times New Roman"/>
          <w:sz w:val="24"/>
          <w:szCs w:val="24"/>
          <w:lang w:val="en-US"/>
        </w:rPr>
        <w:lastRenderedPageBreak/>
        <w:t>enforcement, public awareness, and community engagement to address crime and ensure the safety and security of citizens nationwide.</w:t>
      </w:r>
    </w:p>
    <w:p w14:paraId="0C131B78" w14:textId="77777777" w:rsidR="0059036A" w:rsidRPr="003A0B11" w:rsidRDefault="0059036A" w:rsidP="0059036A">
      <w:pPr>
        <w:rPr>
          <w:rFonts w:ascii="Times New Roman" w:hAnsi="Times New Roman" w:cs="Times New Roman"/>
          <w:sz w:val="24"/>
          <w:szCs w:val="24"/>
          <w:lang w:val="en-US"/>
        </w:rPr>
      </w:pPr>
    </w:p>
    <w:p w14:paraId="5411724E" w14:textId="77777777" w:rsidR="0059036A" w:rsidRPr="003A0B11" w:rsidRDefault="0059036A" w:rsidP="0059036A">
      <w:pPr>
        <w:rPr>
          <w:rFonts w:ascii="Times New Roman" w:hAnsi="Times New Roman" w:cs="Times New Roman"/>
          <w:sz w:val="24"/>
          <w:szCs w:val="24"/>
          <w:lang w:val="en-US"/>
        </w:rPr>
      </w:pPr>
      <w:r w:rsidRPr="003A0B11">
        <w:rPr>
          <w:rFonts w:ascii="Times New Roman" w:hAnsi="Times New Roman" w:cs="Times New Roman"/>
          <w:sz w:val="24"/>
          <w:szCs w:val="24"/>
          <w:lang w:val="en-US"/>
        </w:rPr>
        <w:t>Latest Crime Rate Report of India 2024</w:t>
      </w:r>
    </w:p>
    <w:p w14:paraId="3C5AFE84" w14:textId="77777777" w:rsidR="0059036A" w:rsidRPr="003A0B11" w:rsidRDefault="0059036A" w:rsidP="0059036A">
      <w:pPr>
        <w:rPr>
          <w:rFonts w:ascii="Times New Roman" w:hAnsi="Times New Roman" w:cs="Times New Roman"/>
          <w:sz w:val="24"/>
          <w:szCs w:val="24"/>
          <w:lang w:val="en-US"/>
        </w:rPr>
      </w:pPr>
      <w:r w:rsidRPr="003A0B11">
        <w:rPr>
          <w:rFonts w:ascii="Times New Roman" w:hAnsi="Times New Roman" w:cs="Times New Roman"/>
          <w:sz w:val="24"/>
          <w:szCs w:val="24"/>
          <w:lang w:val="en-US"/>
        </w:rPr>
        <w:t>Latest 2024 crime rate report in India shows a marginal 0.56% decrease overall.</w:t>
      </w:r>
    </w:p>
    <w:p w14:paraId="09E2E22D" w14:textId="77777777" w:rsidR="0059036A" w:rsidRPr="003A0B11" w:rsidRDefault="0059036A" w:rsidP="0059036A">
      <w:pPr>
        <w:rPr>
          <w:rFonts w:ascii="Times New Roman" w:hAnsi="Times New Roman" w:cs="Times New Roman"/>
          <w:sz w:val="24"/>
          <w:szCs w:val="24"/>
          <w:lang w:val="en-US"/>
        </w:rPr>
      </w:pPr>
      <w:r w:rsidRPr="003A0B11">
        <w:rPr>
          <w:rFonts w:ascii="Times New Roman" w:hAnsi="Times New Roman" w:cs="Times New Roman"/>
          <w:sz w:val="24"/>
          <w:szCs w:val="24"/>
          <w:lang w:val="en-US"/>
        </w:rPr>
        <w:t>Specific crimes like rape increased by 1.1% and kidnapping/abduction by 5.1%.</w:t>
      </w:r>
    </w:p>
    <w:p w14:paraId="600B921E" w14:textId="77777777" w:rsidR="0059036A" w:rsidRPr="003A0B11" w:rsidRDefault="0059036A" w:rsidP="0059036A">
      <w:pPr>
        <w:rPr>
          <w:rFonts w:ascii="Times New Roman" w:hAnsi="Times New Roman" w:cs="Times New Roman"/>
          <w:sz w:val="24"/>
          <w:szCs w:val="24"/>
          <w:lang w:val="en-US"/>
        </w:rPr>
      </w:pPr>
      <w:r w:rsidRPr="003A0B11">
        <w:rPr>
          <w:rFonts w:ascii="Times New Roman" w:hAnsi="Times New Roman" w:cs="Times New Roman"/>
          <w:sz w:val="24"/>
          <w:szCs w:val="24"/>
          <w:lang w:val="en-US"/>
        </w:rPr>
        <w:t>Urban areas exhibit higher crime rates compared to rural regions.</w:t>
      </w:r>
    </w:p>
    <w:p w14:paraId="36F16476" w14:textId="77777777" w:rsidR="0059036A" w:rsidRPr="003A0B11" w:rsidRDefault="0059036A" w:rsidP="0059036A">
      <w:pPr>
        <w:rPr>
          <w:rFonts w:ascii="Times New Roman" w:hAnsi="Times New Roman" w:cs="Times New Roman"/>
          <w:sz w:val="24"/>
          <w:szCs w:val="24"/>
          <w:lang w:val="en-US"/>
        </w:rPr>
      </w:pPr>
      <w:r w:rsidRPr="003A0B11">
        <w:rPr>
          <w:rFonts w:ascii="Times New Roman" w:hAnsi="Times New Roman" w:cs="Times New Roman"/>
          <w:sz w:val="24"/>
          <w:szCs w:val="24"/>
          <w:lang w:val="en-US"/>
        </w:rPr>
        <w:t>Factors attributed to the decline include heightened police presence, improved law enforcement, and increased public awareness.</w:t>
      </w:r>
    </w:p>
    <w:p w14:paraId="65A7DB5B" w14:textId="77777777" w:rsidR="0059036A" w:rsidRPr="003A0B11" w:rsidRDefault="0059036A" w:rsidP="0059036A">
      <w:pPr>
        <w:rPr>
          <w:rFonts w:ascii="Times New Roman" w:hAnsi="Times New Roman" w:cs="Times New Roman"/>
          <w:sz w:val="24"/>
          <w:szCs w:val="24"/>
          <w:lang w:val="en-US"/>
        </w:rPr>
      </w:pPr>
      <w:r w:rsidRPr="003A0B11">
        <w:rPr>
          <w:rFonts w:ascii="Times New Roman" w:hAnsi="Times New Roman" w:cs="Times New Roman"/>
          <w:sz w:val="24"/>
          <w:szCs w:val="24"/>
          <w:lang w:val="en-US"/>
        </w:rPr>
        <w:t>Persistent challenges include the need for enhanced police training and increased resources.</w:t>
      </w:r>
    </w:p>
    <w:p w14:paraId="73971FC0" w14:textId="77777777" w:rsidR="0059036A" w:rsidRPr="003A0B11" w:rsidRDefault="0059036A" w:rsidP="0059036A">
      <w:pPr>
        <w:rPr>
          <w:rFonts w:ascii="Times New Roman" w:hAnsi="Times New Roman" w:cs="Times New Roman"/>
          <w:sz w:val="24"/>
          <w:szCs w:val="24"/>
          <w:lang w:val="en-US"/>
        </w:rPr>
      </w:pPr>
      <w:r w:rsidRPr="003A0B11">
        <w:rPr>
          <w:rFonts w:ascii="Times New Roman" w:hAnsi="Times New Roman" w:cs="Times New Roman"/>
          <w:sz w:val="24"/>
          <w:szCs w:val="24"/>
          <w:lang w:val="en-US"/>
        </w:rPr>
        <w:t>Total reported crime rate stands at 445.9 per 100,000 people.</w:t>
      </w:r>
    </w:p>
    <w:p w14:paraId="07AA05F5" w14:textId="77777777" w:rsidR="0059036A" w:rsidRPr="003A0B11" w:rsidRDefault="0059036A" w:rsidP="0059036A">
      <w:pPr>
        <w:rPr>
          <w:rFonts w:ascii="Times New Roman" w:hAnsi="Times New Roman" w:cs="Times New Roman"/>
          <w:sz w:val="24"/>
          <w:szCs w:val="24"/>
          <w:lang w:val="en-US"/>
        </w:rPr>
      </w:pPr>
      <w:r w:rsidRPr="003A0B11">
        <w:rPr>
          <w:rFonts w:ascii="Times New Roman" w:hAnsi="Times New Roman" w:cs="Times New Roman"/>
          <w:sz w:val="24"/>
          <w:szCs w:val="24"/>
          <w:lang w:val="en-US"/>
        </w:rPr>
        <w:t>Theft remains the most common crime, followed by robbery and assault.</w:t>
      </w:r>
    </w:p>
    <w:p w14:paraId="20B34F90" w14:textId="77777777" w:rsidR="0059036A" w:rsidRPr="003A0B11" w:rsidRDefault="0059036A" w:rsidP="0059036A">
      <w:pPr>
        <w:rPr>
          <w:rFonts w:ascii="Times New Roman" w:hAnsi="Times New Roman" w:cs="Times New Roman"/>
          <w:sz w:val="24"/>
          <w:szCs w:val="24"/>
          <w:lang w:val="en-US"/>
        </w:rPr>
      </w:pPr>
      <w:r w:rsidRPr="003A0B11">
        <w:rPr>
          <w:rFonts w:ascii="Times New Roman" w:hAnsi="Times New Roman" w:cs="Times New Roman"/>
          <w:sz w:val="24"/>
          <w:szCs w:val="24"/>
          <w:lang w:val="en-US"/>
        </w:rPr>
        <w:t>States with highest crime rates include Uttar Pradesh, Kerala, Maharashtra, Delhi, and Bihar.</w:t>
      </w:r>
    </w:p>
    <w:p w14:paraId="1A000CB3" w14:textId="77777777" w:rsidR="0059036A" w:rsidRPr="003A0B11" w:rsidRDefault="0059036A" w:rsidP="0059036A">
      <w:pPr>
        <w:rPr>
          <w:rFonts w:ascii="Times New Roman" w:hAnsi="Times New Roman" w:cs="Times New Roman"/>
          <w:sz w:val="24"/>
          <w:szCs w:val="24"/>
          <w:lang w:val="en-US"/>
        </w:rPr>
      </w:pPr>
      <w:r w:rsidRPr="003A0B11">
        <w:rPr>
          <w:rFonts w:ascii="Times New Roman" w:hAnsi="Times New Roman" w:cs="Times New Roman"/>
          <w:sz w:val="24"/>
          <w:szCs w:val="24"/>
          <w:lang w:val="en-US"/>
        </w:rPr>
        <w:t>We’re now on WhatsApp. Click to Join</w:t>
      </w:r>
    </w:p>
    <w:p w14:paraId="0EF3EA26" w14:textId="77777777" w:rsidR="0059036A" w:rsidRPr="003A0B11" w:rsidRDefault="0059036A" w:rsidP="0059036A">
      <w:pPr>
        <w:rPr>
          <w:rFonts w:ascii="Times New Roman" w:hAnsi="Times New Roman" w:cs="Times New Roman"/>
          <w:sz w:val="24"/>
          <w:szCs w:val="24"/>
          <w:lang w:val="en-US"/>
        </w:rPr>
      </w:pPr>
    </w:p>
    <w:p w14:paraId="01E58359" w14:textId="77777777" w:rsidR="0059036A" w:rsidRPr="003A0B11" w:rsidRDefault="0059036A" w:rsidP="0059036A">
      <w:pPr>
        <w:rPr>
          <w:rFonts w:ascii="Times New Roman" w:hAnsi="Times New Roman" w:cs="Times New Roman"/>
          <w:sz w:val="24"/>
          <w:szCs w:val="24"/>
          <w:lang w:val="en-US"/>
        </w:rPr>
      </w:pPr>
      <w:r w:rsidRPr="003A0B11">
        <w:rPr>
          <w:rFonts w:ascii="Times New Roman" w:hAnsi="Times New Roman" w:cs="Times New Roman"/>
          <w:sz w:val="24"/>
          <w:szCs w:val="24"/>
          <w:lang w:val="en-US"/>
        </w:rPr>
        <w:t>Highest Crime Rate State in India</w:t>
      </w:r>
    </w:p>
    <w:p w14:paraId="5CECAC7F" w14:textId="77777777" w:rsidR="0059036A" w:rsidRPr="003A0B11" w:rsidRDefault="0059036A" w:rsidP="0059036A">
      <w:pPr>
        <w:rPr>
          <w:rFonts w:ascii="Times New Roman" w:hAnsi="Times New Roman" w:cs="Times New Roman"/>
          <w:sz w:val="24"/>
          <w:szCs w:val="24"/>
          <w:lang w:val="en-US"/>
        </w:rPr>
      </w:pPr>
      <w:r w:rsidRPr="003A0B11">
        <w:rPr>
          <w:rFonts w:ascii="Times New Roman" w:hAnsi="Times New Roman" w:cs="Times New Roman"/>
          <w:sz w:val="24"/>
          <w:szCs w:val="24"/>
          <w:lang w:val="en-US"/>
        </w:rPr>
        <w:t>Uttar Pradesh (UP) has the highest crime rate in India in 2024. As of 2022, UP’s crime rate was 171.6%, which is much lower than the national average of 258.1%. However, according to NCRB data, UP has a significant crime rate, with reported incidents reaching 753,675.</w:t>
      </w:r>
    </w:p>
    <w:p w14:paraId="7EA262B2" w14:textId="77777777" w:rsidR="0059036A" w:rsidRPr="003A0B11" w:rsidRDefault="0059036A" w:rsidP="0059036A">
      <w:pPr>
        <w:rPr>
          <w:rFonts w:ascii="Times New Roman" w:hAnsi="Times New Roman" w:cs="Times New Roman"/>
          <w:sz w:val="24"/>
          <w:szCs w:val="24"/>
          <w:lang w:val="en-US"/>
        </w:rPr>
      </w:pPr>
    </w:p>
    <w:p w14:paraId="36B14059" w14:textId="77777777" w:rsidR="0059036A" w:rsidRPr="003A0B11" w:rsidRDefault="0059036A" w:rsidP="0059036A">
      <w:pPr>
        <w:rPr>
          <w:rFonts w:ascii="Times New Roman" w:hAnsi="Times New Roman" w:cs="Times New Roman"/>
          <w:sz w:val="24"/>
          <w:szCs w:val="24"/>
          <w:lang w:val="en-US"/>
        </w:rPr>
      </w:pPr>
      <w:r w:rsidRPr="003A0B11">
        <w:rPr>
          <w:rFonts w:ascii="Times New Roman" w:hAnsi="Times New Roman" w:cs="Times New Roman"/>
          <w:sz w:val="24"/>
          <w:szCs w:val="24"/>
          <w:lang w:val="en-US"/>
        </w:rPr>
        <w:t>Other states with high crime rates include-Maharashtra, Gujarat, Madhya Pradesh, Tamil Nadu, Kerala, Bihar, Delhi.</w:t>
      </w:r>
    </w:p>
    <w:p w14:paraId="48FE6F92" w14:textId="77777777" w:rsidR="0059036A" w:rsidRPr="003A0B11" w:rsidRDefault="0059036A" w:rsidP="0059036A">
      <w:pPr>
        <w:rPr>
          <w:rFonts w:ascii="Times New Roman" w:hAnsi="Times New Roman" w:cs="Times New Roman"/>
          <w:sz w:val="24"/>
          <w:szCs w:val="24"/>
          <w:lang w:val="en-US"/>
        </w:rPr>
      </w:pPr>
    </w:p>
    <w:p w14:paraId="640B1AB0" w14:textId="77777777" w:rsidR="0059036A" w:rsidRPr="003A0B11" w:rsidRDefault="0059036A" w:rsidP="0059036A">
      <w:pPr>
        <w:rPr>
          <w:rFonts w:ascii="Times New Roman" w:hAnsi="Times New Roman" w:cs="Times New Roman"/>
          <w:sz w:val="24"/>
          <w:szCs w:val="24"/>
          <w:lang w:val="en-US"/>
        </w:rPr>
      </w:pPr>
      <w:r w:rsidRPr="003A0B11">
        <w:rPr>
          <w:rFonts w:ascii="Times New Roman" w:hAnsi="Times New Roman" w:cs="Times New Roman"/>
          <w:sz w:val="24"/>
          <w:szCs w:val="24"/>
          <w:lang w:val="en-US"/>
        </w:rPr>
        <w:t>Lowest Crime Rate State in India</w:t>
      </w:r>
    </w:p>
    <w:p w14:paraId="190BCC4C" w14:textId="77777777" w:rsidR="0059036A" w:rsidRPr="003A0B11" w:rsidRDefault="0059036A" w:rsidP="0059036A">
      <w:pPr>
        <w:rPr>
          <w:rFonts w:ascii="Times New Roman" w:hAnsi="Times New Roman" w:cs="Times New Roman"/>
          <w:sz w:val="24"/>
          <w:szCs w:val="24"/>
          <w:lang w:val="en-US"/>
        </w:rPr>
      </w:pPr>
      <w:r w:rsidRPr="003A0B11">
        <w:rPr>
          <w:rFonts w:ascii="Times New Roman" w:hAnsi="Times New Roman" w:cs="Times New Roman"/>
          <w:sz w:val="24"/>
          <w:szCs w:val="24"/>
          <w:lang w:val="en-US"/>
        </w:rPr>
        <w:t>As of 2021, Nagaland had the lowest crime rate in India. In 2022, NCRB data showed that Uttar Pradesh’s crime rate was 171.6%, which is lower than the national average of 258.1%.</w:t>
      </w:r>
    </w:p>
    <w:p w14:paraId="74A94AD6" w14:textId="77777777" w:rsidR="0059036A" w:rsidRPr="003A0B11" w:rsidRDefault="0059036A" w:rsidP="0059036A">
      <w:pPr>
        <w:rPr>
          <w:rFonts w:ascii="Times New Roman" w:hAnsi="Times New Roman" w:cs="Times New Roman"/>
          <w:sz w:val="24"/>
          <w:szCs w:val="24"/>
          <w:lang w:val="en-US"/>
        </w:rPr>
      </w:pPr>
    </w:p>
    <w:p w14:paraId="1DA8DBAC" w14:textId="77777777" w:rsidR="0059036A" w:rsidRPr="003A0B11" w:rsidRDefault="0059036A" w:rsidP="0059036A">
      <w:pPr>
        <w:rPr>
          <w:rFonts w:ascii="Times New Roman" w:hAnsi="Times New Roman" w:cs="Times New Roman"/>
          <w:sz w:val="24"/>
          <w:szCs w:val="24"/>
          <w:lang w:val="en-US"/>
        </w:rPr>
      </w:pPr>
      <w:r w:rsidRPr="003A0B11">
        <w:rPr>
          <w:rFonts w:ascii="Times New Roman" w:hAnsi="Times New Roman" w:cs="Times New Roman"/>
          <w:sz w:val="24"/>
          <w:szCs w:val="24"/>
          <w:lang w:val="en-US"/>
        </w:rPr>
        <w:t>In 2021, Delhi had the highest crime rate in India, while D&amp;N Haveli and Daman &amp; Diu had the lowest. In 2016, Delhi had the highest cognizable crime rate of 160.4 per 100,000 people.</w:t>
      </w:r>
    </w:p>
    <w:p w14:paraId="7200068F" w14:textId="77777777" w:rsidR="0059036A" w:rsidRDefault="0059036A" w:rsidP="0059036A">
      <w:pPr>
        <w:rPr>
          <w:rFonts w:ascii="Times New Roman" w:hAnsi="Times New Roman" w:cs="Times New Roman"/>
          <w:sz w:val="24"/>
          <w:szCs w:val="24"/>
          <w:lang w:val="en-US"/>
        </w:rPr>
      </w:pPr>
    </w:p>
    <w:p w14:paraId="58B8D14D" w14:textId="77777777" w:rsidR="00DD5F97" w:rsidRDefault="00DD5F97" w:rsidP="0059036A">
      <w:pPr>
        <w:rPr>
          <w:rFonts w:ascii="Times New Roman" w:hAnsi="Times New Roman" w:cs="Times New Roman"/>
          <w:sz w:val="24"/>
          <w:szCs w:val="24"/>
          <w:lang w:val="en-US"/>
        </w:rPr>
      </w:pPr>
    </w:p>
    <w:p w14:paraId="1EAF8FE1" w14:textId="77777777" w:rsidR="00DD5F97" w:rsidRDefault="00DD5F97" w:rsidP="0059036A">
      <w:pPr>
        <w:rPr>
          <w:rFonts w:ascii="Times New Roman" w:hAnsi="Times New Roman" w:cs="Times New Roman"/>
          <w:sz w:val="24"/>
          <w:szCs w:val="24"/>
          <w:lang w:val="en-US"/>
        </w:rPr>
      </w:pPr>
    </w:p>
    <w:p w14:paraId="47B66DB1" w14:textId="77777777" w:rsidR="00DD5F97" w:rsidRPr="003A0B11" w:rsidRDefault="00DD5F97" w:rsidP="0059036A">
      <w:pPr>
        <w:rPr>
          <w:rFonts w:ascii="Times New Roman" w:hAnsi="Times New Roman" w:cs="Times New Roman"/>
          <w:sz w:val="24"/>
          <w:szCs w:val="24"/>
          <w:lang w:val="en-US"/>
        </w:rPr>
      </w:pPr>
    </w:p>
    <w:p w14:paraId="06089B2E" w14:textId="77777777" w:rsidR="0059036A" w:rsidRPr="003A0B11" w:rsidRDefault="0059036A" w:rsidP="0059036A">
      <w:pPr>
        <w:rPr>
          <w:rFonts w:ascii="Times New Roman" w:hAnsi="Times New Roman" w:cs="Times New Roman"/>
          <w:sz w:val="24"/>
          <w:szCs w:val="24"/>
          <w:lang w:val="en-US"/>
        </w:rPr>
      </w:pPr>
      <w:r w:rsidRPr="003A0B11">
        <w:rPr>
          <w:rFonts w:ascii="Times New Roman" w:hAnsi="Times New Roman" w:cs="Times New Roman"/>
          <w:sz w:val="24"/>
          <w:szCs w:val="24"/>
          <w:lang w:val="en-US"/>
        </w:rPr>
        <w:lastRenderedPageBreak/>
        <w:t>Crime Rate in India Year Wise</w:t>
      </w:r>
    </w:p>
    <w:p w14:paraId="1335F7AD" w14:textId="77777777" w:rsidR="0059036A" w:rsidRPr="003A0B11" w:rsidRDefault="0059036A" w:rsidP="0059036A">
      <w:pPr>
        <w:rPr>
          <w:rFonts w:ascii="Times New Roman" w:hAnsi="Times New Roman" w:cs="Times New Roman"/>
          <w:sz w:val="24"/>
          <w:szCs w:val="24"/>
          <w:lang w:val="en-US"/>
        </w:rPr>
      </w:pPr>
      <w:r w:rsidRPr="003A0B11">
        <w:rPr>
          <w:rFonts w:ascii="Times New Roman" w:hAnsi="Times New Roman" w:cs="Times New Roman"/>
          <w:sz w:val="24"/>
          <w:szCs w:val="24"/>
          <w:lang w:val="en-US"/>
        </w:rPr>
        <w:t>Here’s a breakdown of the crime rate in India over the past few years:</w:t>
      </w:r>
    </w:p>
    <w:p w14:paraId="186B51A9" w14:textId="77777777" w:rsidR="0059036A" w:rsidRPr="003A0B11" w:rsidRDefault="0059036A" w:rsidP="0059036A">
      <w:pPr>
        <w:rPr>
          <w:rFonts w:ascii="Times New Roman" w:hAnsi="Times New Roman" w:cs="Times New Roman"/>
          <w:sz w:val="24"/>
          <w:szCs w:val="24"/>
          <w:lang w:val="en-US"/>
        </w:rPr>
      </w:pPr>
    </w:p>
    <w:p w14:paraId="68288181" w14:textId="77777777" w:rsidR="0059036A" w:rsidRPr="003A0B11" w:rsidRDefault="0059036A" w:rsidP="0059036A">
      <w:pPr>
        <w:rPr>
          <w:rFonts w:ascii="Times New Roman" w:hAnsi="Times New Roman" w:cs="Times New Roman"/>
          <w:sz w:val="24"/>
          <w:szCs w:val="24"/>
          <w:lang w:val="en-US"/>
        </w:rPr>
      </w:pPr>
      <w:r w:rsidRPr="003A0B11">
        <w:rPr>
          <w:rFonts w:ascii="Times New Roman" w:hAnsi="Times New Roman" w:cs="Times New Roman"/>
          <w:sz w:val="24"/>
          <w:szCs w:val="24"/>
          <w:lang w:val="en-US"/>
        </w:rPr>
        <w:t>2020: The crime rate in India was reported to be 487.8 per 100,000 people.</w:t>
      </w:r>
    </w:p>
    <w:p w14:paraId="74FD2C25" w14:textId="77777777" w:rsidR="0059036A" w:rsidRPr="003A0B11" w:rsidRDefault="0059036A" w:rsidP="0059036A">
      <w:pPr>
        <w:rPr>
          <w:rFonts w:ascii="Times New Roman" w:hAnsi="Times New Roman" w:cs="Times New Roman"/>
          <w:sz w:val="24"/>
          <w:szCs w:val="24"/>
          <w:lang w:val="en-US"/>
        </w:rPr>
      </w:pPr>
      <w:r w:rsidRPr="003A0B11">
        <w:rPr>
          <w:rFonts w:ascii="Times New Roman" w:hAnsi="Times New Roman" w:cs="Times New Roman"/>
          <w:sz w:val="24"/>
          <w:szCs w:val="24"/>
          <w:lang w:val="en-US"/>
        </w:rPr>
        <w:t>2021: The crime rate decreased to 445.9 per 100,000 people, indicating a decline from the previous year.</w:t>
      </w:r>
    </w:p>
    <w:p w14:paraId="2F937211" w14:textId="77777777" w:rsidR="0059036A" w:rsidRPr="003A0B11" w:rsidRDefault="0059036A" w:rsidP="0059036A">
      <w:pPr>
        <w:rPr>
          <w:rFonts w:ascii="Times New Roman" w:hAnsi="Times New Roman" w:cs="Times New Roman"/>
          <w:sz w:val="24"/>
          <w:szCs w:val="24"/>
          <w:lang w:val="en-US"/>
        </w:rPr>
      </w:pPr>
      <w:r w:rsidRPr="003A0B11">
        <w:rPr>
          <w:rFonts w:ascii="Times New Roman" w:hAnsi="Times New Roman" w:cs="Times New Roman"/>
          <w:sz w:val="24"/>
          <w:szCs w:val="24"/>
          <w:lang w:val="en-US"/>
        </w:rPr>
        <w:t>2022: The crime rate further decreased to 422.2 per 100,000 people, continuing the downward trend observed in recent years.</w:t>
      </w:r>
    </w:p>
    <w:p w14:paraId="468BBBEF" w14:textId="77777777" w:rsidR="0059036A" w:rsidRPr="003A0B11" w:rsidRDefault="0059036A" w:rsidP="0059036A">
      <w:pPr>
        <w:rPr>
          <w:rFonts w:ascii="Times New Roman" w:hAnsi="Times New Roman" w:cs="Times New Roman"/>
          <w:sz w:val="24"/>
          <w:szCs w:val="24"/>
          <w:lang w:val="en-US"/>
        </w:rPr>
      </w:pPr>
      <w:r w:rsidRPr="003A0B11">
        <w:rPr>
          <w:rFonts w:ascii="Times New Roman" w:hAnsi="Times New Roman" w:cs="Times New Roman"/>
          <w:sz w:val="24"/>
          <w:szCs w:val="24"/>
          <w:lang w:val="en-US"/>
        </w:rPr>
        <w:t>2023: The crime rate data for this year is not provided in the information provided.</w:t>
      </w:r>
    </w:p>
    <w:p w14:paraId="79B59DC8" w14:textId="77777777" w:rsidR="0059036A" w:rsidRPr="003A0B11" w:rsidRDefault="0059036A" w:rsidP="0059036A">
      <w:pPr>
        <w:rPr>
          <w:rFonts w:ascii="Times New Roman" w:hAnsi="Times New Roman" w:cs="Times New Roman"/>
          <w:sz w:val="24"/>
          <w:szCs w:val="24"/>
          <w:lang w:val="en-US"/>
        </w:rPr>
      </w:pPr>
      <w:r w:rsidRPr="003A0B11">
        <w:rPr>
          <w:rFonts w:ascii="Times New Roman" w:hAnsi="Times New Roman" w:cs="Times New Roman"/>
          <w:sz w:val="24"/>
          <w:szCs w:val="24"/>
          <w:lang w:val="en-US"/>
        </w:rPr>
        <w:t>2024: The crime rate remained stable at 445.9 per 100,000 people, indicating no significant change compared to 2021.</w:t>
      </w:r>
    </w:p>
    <w:p w14:paraId="4772F951" w14:textId="77777777" w:rsidR="0059036A" w:rsidRPr="003A0B11" w:rsidRDefault="0059036A" w:rsidP="0059036A">
      <w:pPr>
        <w:rPr>
          <w:rFonts w:ascii="Times New Roman" w:hAnsi="Times New Roman" w:cs="Times New Roman"/>
          <w:sz w:val="24"/>
          <w:szCs w:val="24"/>
          <w:lang w:val="en-US"/>
        </w:rPr>
      </w:pPr>
      <w:r w:rsidRPr="003A0B11">
        <w:rPr>
          <w:rFonts w:ascii="Times New Roman" w:hAnsi="Times New Roman" w:cs="Times New Roman"/>
          <w:sz w:val="24"/>
          <w:szCs w:val="24"/>
          <w:lang w:val="en-US"/>
        </w:rPr>
        <w:t>Year</w:t>
      </w:r>
      <w:r w:rsidRPr="003A0B11">
        <w:rPr>
          <w:rFonts w:ascii="Times New Roman" w:hAnsi="Times New Roman" w:cs="Times New Roman"/>
          <w:sz w:val="24"/>
          <w:szCs w:val="24"/>
          <w:lang w:val="en-US"/>
        </w:rPr>
        <w:tab/>
        <w:t>Crime Rate per 100,000 People</w:t>
      </w:r>
    </w:p>
    <w:p w14:paraId="20D3756A" w14:textId="77777777" w:rsidR="0059036A" w:rsidRPr="003A0B11" w:rsidRDefault="0059036A" w:rsidP="0059036A">
      <w:pPr>
        <w:rPr>
          <w:rFonts w:ascii="Times New Roman" w:hAnsi="Times New Roman" w:cs="Times New Roman"/>
          <w:sz w:val="24"/>
          <w:szCs w:val="24"/>
          <w:lang w:val="en-US"/>
        </w:rPr>
      </w:pPr>
      <w:r w:rsidRPr="003A0B11">
        <w:rPr>
          <w:rFonts w:ascii="Times New Roman" w:hAnsi="Times New Roman" w:cs="Times New Roman"/>
          <w:sz w:val="24"/>
          <w:szCs w:val="24"/>
          <w:lang w:val="en-US"/>
        </w:rPr>
        <w:t>2020</w:t>
      </w:r>
      <w:r w:rsidRPr="003A0B11">
        <w:rPr>
          <w:rFonts w:ascii="Times New Roman" w:hAnsi="Times New Roman" w:cs="Times New Roman"/>
          <w:sz w:val="24"/>
          <w:szCs w:val="24"/>
          <w:lang w:val="en-US"/>
        </w:rPr>
        <w:tab/>
        <w:t>487.8</w:t>
      </w:r>
    </w:p>
    <w:p w14:paraId="6B4C26F1" w14:textId="77777777" w:rsidR="0059036A" w:rsidRPr="003A0B11" w:rsidRDefault="0059036A" w:rsidP="0059036A">
      <w:pPr>
        <w:rPr>
          <w:rFonts w:ascii="Times New Roman" w:hAnsi="Times New Roman" w:cs="Times New Roman"/>
          <w:sz w:val="24"/>
          <w:szCs w:val="24"/>
          <w:lang w:val="en-US"/>
        </w:rPr>
      </w:pPr>
      <w:r w:rsidRPr="003A0B11">
        <w:rPr>
          <w:rFonts w:ascii="Times New Roman" w:hAnsi="Times New Roman" w:cs="Times New Roman"/>
          <w:sz w:val="24"/>
          <w:szCs w:val="24"/>
          <w:lang w:val="en-US"/>
        </w:rPr>
        <w:t>2021</w:t>
      </w:r>
      <w:r w:rsidRPr="003A0B11">
        <w:rPr>
          <w:rFonts w:ascii="Times New Roman" w:hAnsi="Times New Roman" w:cs="Times New Roman"/>
          <w:sz w:val="24"/>
          <w:szCs w:val="24"/>
          <w:lang w:val="en-US"/>
        </w:rPr>
        <w:tab/>
        <w:t>445.9</w:t>
      </w:r>
    </w:p>
    <w:p w14:paraId="637ED7AC" w14:textId="77777777" w:rsidR="0059036A" w:rsidRPr="003A0B11" w:rsidRDefault="0059036A" w:rsidP="0059036A">
      <w:pPr>
        <w:rPr>
          <w:rFonts w:ascii="Times New Roman" w:hAnsi="Times New Roman" w:cs="Times New Roman"/>
          <w:sz w:val="24"/>
          <w:szCs w:val="24"/>
          <w:lang w:val="en-US"/>
        </w:rPr>
      </w:pPr>
      <w:r w:rsidRPr="003A0B11">
        <w:rPr>
          <w:rFonts w:ascii="Times New Roman" w:hAnsi="Times New Roman" w:cs="Times New Roman"/>
          <w:sz w:val="24"/>
          <w:szCs w:val="24"/>
          <w:lang w:val="en-US"/>
        </w:rPr>
        <w:t>2022</w:t>
      </w:r>
      <w:r w:rsidRPr="003A0B11">
        <w:rPr>
          <w:rFonts w:ascii="Times New Roman" w:hAnsi="Times New Roman" w:cs="Times New Roman"/>
          <w:sz w:val="24"/>
          <w:szCs w:val="24"/>
          <w:lang w:val="en-US"/>
        </w:rPr>
        <w:tab/>
        <w:t>422.2</w:t>
      </w:r>
    </w:p>
    <w:p w14:paraId="1424BF86" w14:textId="77777777" w:rsidR="0059036A" w:rsidRPr="003A0B11" w:rsidRDefault="0059036A" w:rsidP="0059036A">
      <w:pPr>
        <w:rPr>
          <w:rFonts w:ascii="Times New Roman" w:hAnsi="Times New Roman" w:cs="Times New Roman"/>
          <w:sz w:val="24"/>
          <w:szCs w:val="24"/>
          <w:lang w:val="en-US"/>
        </w:rPr>
      </w:pPr>
      <w:r w:rsidRPr="003A0B11">
        <w:rPr>
          <w:rFonts w:ascii="Times New Roman" w:hAnsi="Times New Roman" w:cs="Times New Roman"/>
          <w:sz w:val="24"/>
          <w:szCs w:val="24"/>
          <w:lang w:val="en-US"/>
        </w:rPr>
        <w:t>2023</w:t>
      </w:r>
      <w:r w:rsidRPr="003A0B11">
        <w:rPr>
          <w:rFonts w:ascii="Times New Roman" w:hAnsi="Times New Roman" w:cs="Times New Roman"/>
          <w:sz w:val="24"/>
          <w:szCs w:val="24"/>
          <w:lang w:val="en-US"/>
        </w:rPr>
        <w:tab/>
        <w:t>Data not provided</w:t>
      </w:r>
    </w:p>
    <w:p w14:paraId="60D42995" w14:textId="77777777" w:rsidR="0059036A" w:rsidRPr="003A0B11" w:rsidRDefault="0059036A" w:rsidP="0059036A">
      <w:pPr>
        <w:rPr>
          <w:rFonts w:ascii="Times New Roman" w:hAnsi="Times New Roman" w:cs="Times New Roman"/>
          <w:sz w:val="24"/>
          <w:szCs w:val="24"/>
          <w:lang w:val="en-US"/>
        </w:rPr>
      </w:pPr>
      <w:r w:rsidRPr="003A0B11">
        <w:rPr>
          <w:rFonts w:ascii="Times New Roman" w:hAnsi="Times New Roman" w:cs="Times New Roman"/>
          <w:sz w:val="24"/>
          <w:szCs w:val="24"/>
          <w:lang w:val="en-US"/>
        </w:rPr>
        <w:t>2024</w:t>
      </w:r>
      <w:r w:rsidRPr="003A0B11">
        <w:rPr>
          <w:rFonts w:ascii="Times New Roman" w:hAnsi="Times New Roman" w:cs="Times New Roman"/>
          <w:sz w:val="24"/>
          <w:szCs w:val="24"/>
          <w:lang w:val="en-US"/>
        </w:rPr>
        <w:tab/>
        <w:t>445.9</w:t>
      </w:r>
    </w:p>
    <w:p w14:paraId="464C11EB" w14:textId="77777777" w:rsidR="0059036A" w:rsidRPr="003A0B11" w:rsidRDefault="0059036A" w:rsidP="0059036A">
      <w:pPr>
        <w:rPr>
          <w:rFonts w:ascii="Times New Roman" w:hAnsi="Times New Roman" w:cs="Times New Roman"/>
          <w:sz w:val="24"/>
          <w:szCs w:val="24"/>
          <w:lang w:val="en-US"/>
        </w:rPr>
      </w:pPr>
      <w:r w:rsidRPr="003A0B11">
        <w:rPr>
          <w:rFonts w:ascii="Times New Roman" w:hAnsi="Times New Roman" w:cs="Times New Roman"/>
          <w:sz w:val="24"/>
          <w:szCs w:val="24"/>
          <w:lang w:val="en-US"/>
        </w:rPr>
        <w:t>States with Most Number of Crimes Rate</w:t>
      </w:r>
    </w:p>
    <w:p w14:paraId="6F584793" w14:textId="77777777" w:rsidR="0059036A" w:rsidRPr="003A0B11" w:rsidRDefault="0059036A" w:rsidP="0059036A">
      <w:pPr>
        <w:rPr>
          <w:rFonts w:ascii="Times New Roman" w:hAnsi="Times New Roman" w:cs="Times New Roman"/>
          <w:sz w:val="24"/>
          <w:szCs w:val="24"/>
          <w:lang w:val="en-US"/>
        </w:rPr>
      </w:pPr>
      <w:r w:rsidRPr="003A0B11">
        <w:rPr>
          <w:rFonts w:ascii="Times New Roman" w:hAnsi="Times New Roman" w:cs="Times New Roman"/>
          <w:sz w:val="24"/>
          <w:szCs w:val="24"/>
          <w:lang w:val="en-US"/>
        </w:rPr>
        <w:t>State</w:t>
      </w:r>
      <w:r w:rsidRPr="003A0B11">
        <w:rPr>
          <w:rFonts w:ascii="Times New Roman" w:hAnsi="Times New Roman" w:cs="Times New Roman"/>
          <w:sz w:val="24"/>
          <w:szCs w:val="24"/>
          <w:lang w:val="en-US"/>
        </w:rPr>
        <w:tab/>
        <w:t>Per Capita Crime Rate</w:t>
      </w:r>
    </w:p>
    <w:p w14:paraId="28BEBF20" w14:textId="77777777" w:rsidR="0059036A" w:rsidRPr="003A0B11" w:rsidRDefault="0059036A" w:rsidP="0059036A">
      <w:pPr>
        <w:rPr>
          <w:rFonts w:ascii="Times New Roman" w:hAnsi="Times New Roman" w:cs="Times New Roman"/>
          <w:sz w:val="24"/>
          <w:szCs w:val="24"/>
          <w:lang w:val="en-US"/>
        </w:rPr>
      </w:pPr>
      <w:r w:rsidRPr="003A0B11">
        <w:rPr>
          <w:rFonts w:ascii="Times New Roman" w:hAnsi="Times New Roman" w:cs="Times New Roman"/>
          <w:sz w:val="24"/>
          <w:szCs w:val="24"/>
          <w:lang w:val="en-US"/>
        </w:rPr>
        <w:t>Uttar Pradesh</w:t>
      </w:r>
      <w:r w:rsidRPr="003A0B11">
        <w:rPr>
          <w:rFonts w:ascii="Times New Roman" w:hAnsi="Times New Roman" w:cs="Times New Roman"/>
          <w:sz w:val="24"/>
          <w:szCs w:val="24"/>
          <w:lang w:val="en-US"/>
        </w:rPr>
        <w:tab/>
        <w:t>7.4</w:t>
      </w:r>
    </w:p>
    <w:p w14:paraId="38B6F7AE" w14:textId="77777777" w:rsidR="0059036A" w:rsidRPr="003A0B11" w:rsidRDefault="0059036A" w:rsidP="0059036A">
      <w:pPr>
        <w:rPr>
          <w:rFonts w:ascii="Times New Roman" w:hAnsi="Times New Roman" w:cs="Times New Roman"/>
          <w:sz w:val="24"/>
          <w:szCs w:val="24"/>
          <w:lang w:val="en-US"/>
        </w:rPr>
      </w:pPr>
      <w:r w:rsidRPr="003A0B11">
        <w:rPr>
          <w:rFonts w:ascii="Times New Roman" w:hAnsi="Times New Roman" w:cs="Times New Roman"/>
          <w:sz w:val="24"/>
          <w:szCs w:val="24"/>
          <w:lang w:val="en-US"/>
        </w:rPr>
        <w:t>Arunachal Pradesh</w:t>
      </w:r>
      <w:r w:rsidRPr="003A0B11">
        <w:rPr>
          <w:rFonts w:ascii="Times New Roman" w:hAnsi="Times New Roman" w:cs="Times New Roman"/>
          <w:sz w:val="24"/>
          <w:szCs w:val="24"/>
          <w:lang w:val="en-US"/>
        </w:rPr>
        <w:tab/>
        <w:t>5.8</w:t>
      </w:r>
    </w:p>
    <w:p w14:paraId="5E48ABDF" w14:textId="77777777" w:rsidR="0059036A" w:rsidRPr="003A0B11" w:rsidRDefault="0059036A" w:rsidP="0059036A">
      <w:pPr>
        <w:rPr>
          <w:rFonts w:ascii="Times New Roman" w:hAnsi="Times New Roman" w:cs="Times New Roman"/>
          <w:sz w:val="24"/>
          <w:szCs w:val="24"/>
          <w:lang w:val="en-US"/>
        </w:rPr>
      </w:pPr>
      <w:r w:rsidRPr="003A0B11">
        <w:rPr>
          <w:rFonts w:ascii="Times New Roman" w:hAnsi="Times New Roman" w:cs="Times New Roman"/>
          <w:sz w:val="24"/>
          <w:szCs w:val="24"/>
          <w:lang w:val="en-US"/>
        </w:rPr>
        <w:t>Jharkhand</w:t>
      </w:r>
      <w:r w:rsidRPr="003A0B11">
        <w:rPr>
          <w:rFonts w:ascii="Times New Roman" w:hAnsi="Times New Roman" w:cs="Times New Roman"/>
          <w:sz w:val="24"/>
          <w:szCs w:val="24"/>
          <w:lang w:val="en-US"/>
        </w:rPr>
        <w:tab/>
        <w:t>5.3</w:t>
      </w:r>
    </w:p>
    <w:p w14:paraId="24F665CD" w14:textId="77777777" w:rsidR="0059036A" w:rsidRPr="003A0B11" w:rsidRDefault="0059036A" w:rsidP="0059036A">
      <w:pPr>
        <w:rPr>
          <w:rFonts w:ascii="Times New Roman" w:hAnsi="Times New Roman" w:cs="Times New Roman"/>
          <w:sz w:val="24"/>
          <w:szCs w:val="24"/>
          <w:lang w:val="en-US"/>
        </w:rPr>
      </w:pPr>
      <w:r w:rsidRPr="003A0B11">
        <w:rPr>
          <w:rFonts w:ascii="Times New Roman" w:hAnsi="Times New Roman" w:cs="Times New Roman"/>
          <w:sz w:val="24"/>
          <w:szCs w:val="24"/>
          <w:lang w:val="en-US"/>
        </w:rPr>
        <w:t>Meghalaya</w:t>
      </w:r>
      <w:r w:rsidRPr="003A0B11">
        <w:rPr>
          <w:rFonts w:ascii="Times New Roman" w:hAnsi="Times New Roman" w:cs="Times New Roman"/>
          <w:sz w:val="24"/>
          <w:szCs w:val="24"/>
          <w:lang w:val="en-US"/>
        </w:rPr>
        <w:tab/>
        <w:t>5.1</w:t>
      </w:r>
    </w:p>
    <w:p w14:paraId="1BAC3082" w14:textId="77777777" w:rsidR="0059036A" w:rsidRPr="003A0B11" w:rsidRDefault="0059036A" w:rsidP="0059036A">
      <w:pPr>
        <w:rPr>
          <w:rFonts w:ascii="Times New Roman" w:hAnsi="Times New Roman" w:cs="Times New Roman"/>
          <w:sz w:val="24"/>
          <w:szCs w:val="24"/>
          <w:lang w:val="en-US"/>
        </w:rPr>
      </w:pPr>
      <w:r w:rsidRPr="003A0B11">
        <w:rPr>
          <w:rFonts w:ascii="Times New Roman" w:hAnsi="Times New Roman" w:cs="Times New Roman"/>
          <w:sz w:val="24"/>
          <w:szCs w:val="24"/>
          <w:lang w:val="en-US"/>
        </w:rPr>
        <w:t>Delhi</w:t>
      </w:r>
      <w:r w:rsidRPr="003A0B11">
        <w:rPr>
          <w:rFonts w:ascii="Times New Roman" w:hAnsi="Times New Roman" w:cs="Times New Roman"/>
          <w:sz w:val="24"/>
          <w:szCs w:val="24"/>
          <w:lang w:val="en-US"/>
        </w:rPr>
        <w:tab/>
        <w:t>5.0</w:t>
      </w:r>
    </w:p>
    <w:p w14:paraId="37CDA632" w14:textId="77777777" w:rsidR="0059036A" w:rsidRPr="003A0B11" w:rsidRDefault="0059036A" w:rsidP="0059036A">
      <w:pPr>
        <w:rPr>
          <w:rFonts w:ascii="Times New Roman" w:hAnsi="Times New Roman" w:cs="Times New Roman"/>
          <w:sz w:val="24"/>
          <w:szCs w:val="24"/>
          <w:lang w:val="en-US"/>
        </w:rPr>
      </w:pPr>
      <w:r w:rsidRPr="003A0B11">
        <w:rPr>
          <w:rFonts w:ascii="Times New Roman" w:hAnsi="Times New Roman" w:cs="Times New Roman"/>
          <w:sz w:val="24"/>
          <w:szCs w:val="24"/>
          <w:lang w:val="en-US"/>
        </w:rPr>
        <w:t>Assam</w:t>
      </w:r>
      <w:r w:rsidRPr="003A0B11">
        <w:rPr>
          <w:rFonts w:ascii="Times New Roman" w:hAnsi="Times New Roman" w:cs="Times New Roman"/>
          <w:sz w:val="24"/>
          <w:szCs w:val="24"/>
          <w:lang w:val="en-US"/>
        </w:rPr>
        <w:tab/>
        <w:t>4.4</w:t>
      </w:r>
    </w:p>
    <w:p w14:paraId="676DA421" w14:textId="77777777" w:rsidR="0059036A" w:rsidRPr="003A0B11" w:rsidRDefault="0059036A" w:rsidP="0059036A">
      <w:pPr>
        <w:rPr>
          <w:rFonts w:ascii="Times New Roman" w:hAnsi="Times New Roman" w:cs="Times New Roman"/>
          <w:sz w:val="24"/>
          <w:szCs w:val="24"/>
          <w:lang w:val="en-US"/>
        </w:rPr>
      </w:pPr>
      <w:r w:rsidRPr="003A0B11">
        <w:rPr>
          <w:rFonts w:ascii="Times New Roman" w:hAnsi="Times New Roman" w:cs="Times New Roman"/>
          <w:sz w:val="24"/>
          <w:szCs w:val="24"/>
          <w:lang w:val="en-US"/>
        </w:rPr>
        <w:t>Chhattisgarh</w:t>
      </w:r>
      <w:r w:rsidRPr="003A0B11">
        <w:rPr>
          <w:rFonts w:ascii="Times New Roman" w:hAnsi="Times New Roman" w:cs="Times New Roman"/>
          <w:sz w:val="24"/>
          <w:szCs w:val="24"/>
          <w:lang w:val="en-US"/>
        </w:rPr>
        <w:tab/>
        <w:t>4.0</w:t>
      </w:r>
    </w:p>
    <w:p w14:paraId="743E6944" w14:textId="77777777" w:rsidR="0059036A" w:rsidRPr="003A0B11" w:rsidRDefault="0059036A" w:rsidP="0059036A">
      <w:pPr>
        <w:rPr>
          <w:rFonts w:ascii="Times New Roman" w:hAnsi="Times New Roman" w:cs="Times New Roman"/>
          <w:sz w:val="24"/>
          <w:szCs w:val="24"/>
          <w:lang w:val="en-US"/>
        </w:rPr>
      </w:pPr>
      <w:r w:rsidRPr="003A0B11">
        <w:rPr>
          <w:rFonts w:ascii="Times New Roman" w:hAnsi="Times New Roman" w:cs="Times New Roman"/>
          <w:sz w:val="24"/>
          <w:szCs w:val="24"/>
          <w:lang w:val="en-US"/>
        </w:rPr>
        <w:t>Haryana</w:t>
      </w:r>
      <w:r w:rsidRPr="003A0B11">
        <w:rPr>
          <w:rFonts w:ascii="Times New Roman" w:hAnsi="Times New Roman" w:cs="Times New Roman"/>
          <w:sz w:val="24"/>
          <w:szCs w:val="24"/>
          <w:lang w:val="en-US"/>
        </w:rPr>
        <w:tab/>
        <w:t>3.8</w:t>
      </w:r>
    </w:p>
    <w:p w14:paraId="19594965" w14:textId="77777777" w:rsidR="0059036A" w:rsidRPr="003A0B11" w:rsidRDefault="0059036A" w:rsidP="0059036A">
      <w:pPr>
        <w:rPr>
          <w:rFonts w:ascii="Times New Roman" w:hAnsi="Times New Roman" w:cs="Times New Roman"/>
          <w:sz w:val="24"/>
          <w:szCs w:val="24"/>
          <w:lang w:val="en-US"/>
        </w:rPr>
      </w:pPr>
      <w:r w:rsidRPr="003A0B11">
        <w:rPr>
          <w:rFonts w:ascii="Times New Roman" w:hAnsi="Times New Roman" w:cs="Times New Roman"/>
          <w:sz w:val="24"/>
          <w:szCs w:val="24"/>
          <w:lang w:val="en-US"/>
        </w:rPr>
        <w:t>Odisha</w:t>
      </w:r>
      <w:r w:rsidRPr="003A0B11">
        <w:rPr>
          <w:rFonts w:ascii="Times New Roman" w:hAnsi="Times New Roman" w:cs="Times New Roman"/>
          <w:sz w:val="24"/>
          <w:szCs w:val="24"/>
          <w:lang w:val="en-US"/>
        </w:rPr>
        <w:tab/>
        <w:t>3.8</w:t>
      </w:r>
    </w:p>
    <w:p w14:paraId="11616C8E" w14:textId="77777777" w:rsidR="0059036A" w:rsidRPr="003A0B11" w:rsidRDefault="0059036A" w:rsidP="0059036A">
      <w:pPr>
        <w:rPr>
          <w:rFonts w:ascii="Times New Roman" w:hAnsi="Times New Roman" w:cs="Times New Roman"/>
          <w:sz w:val="24"/>
          <w:szCs w:val="24"/>
          <w:lang w:val="en-US"/>
        </w:rPr>
      </w:pPr>
      <w:r w:rsidRPr="003A0B11">
        <w:rPr>
          <w:rFonts w:ascii="Times New Roman" w:hAnsi="Times New Roman" w:cs="Times New Roman"/>
          <w:sz w:val="24"/>
          <w:szCs w:val="24"/>
          <w:lang w:val="en-US"/>
        </w:rPr>
        <w:t>Andhra Pradesh</w:t>
      </w:r>
      <w:r w:rsidRPr="003A0B11">
        <w:rPr>
          <w:rFonts w:ascii="Times New Roman" w:hAnsi="Times New Roman" w:cs="Times New Roman"/>
          <w:sz w:val="24"/>
          <w:szCs w:val="24"/>
          <w:lang w:val="en-US"/>
        </w:rPr>
        <w:tab/>
        <w:t>3.6</w:t>
      </w:r>
    </w:p>
    <w:p w14:paraId="618E344A" w14:textId="77777777" w:rsidR="0059036A" w:rsidRPr="003A0B11" w:rsidRDefault="0059036A" w:rsidP="0059036A">
      <w:pPr>
        <w:rPr>
          <w:rFonts w:ascii="Times New Roman" w:hAnsi="Times New Roman" w:cs="Times New Roman"/>
          <w:sz w:val="24"/>
          <w:szCs w:val="24"/>
          <w:lang w:val="en-US"/>
        </w:rPr>
      </w:pPr>
      <w:r w:rsidRPr="003A0B11">
        <w:rPr>
          <w:rFonts w:ascii="Times New Roman" w:hAnsi="Times New Roman" w:cs="Times New Roman"/>
          <w:sz w:val="24"/>
          <w:szCs w:val="24"/>
          <w:lang w:val="en-US"/>
        </w:rPr>
        <w:t>Major Crime Categories and Trends</w:t>
      </w:r>
    </w:p>
    <w:p w14:paraId="2778D745" w14:textId="77777777" w:rsidR="0059036A" w:rsidRPr="003A0B11" w:rsidRDefault="0059036A" w:rsidP="0059036A">
      <w:pPr>
        <w:rPr>
          <w:rFonts w:ascii="Times New Roman" w:hAnsi="Times New Roman" w:cs="Times New Roman"/>
          <w:sz w:val="24"/>
          <w:szCs w:val="24"/>
          <w:lang w:val="en-US"/>
        </w:rPr>
      </w:pPr>
      <w:r w:rsidRPr="003A0B11">
        <w:rPr>
          <w:rFonts w:ascii="Times New Roman" w:hAnsi="Times New Roman" w:cs="Times New Roman"/>
          <w:sz w:val="24"/>
          <w:szCs w:val="24"/>
          <w:lang w:val="en-US"/>
        </w:rPr>
        <w:t>Major crime categories in India include homicide, assault, theft, robbery, and sexual offenses, reflecting a diverse range of criminal activities.</w:t>
      </w:r>
    </w:p>
    <w:p w14:paraId="61E74A7B" w14:textId="77777777" w:rsidR="0059036A" w:rsidRPr="003A0B11" w:rsidRDefault="0059036A" w:rsidP="0059036A">
      <w:pPr>
        <w:rPr>
          <w:rFonts w:ascii="Times New Roman" w:hAnsi="Times New Roman" w:cs="Times New Roman"/>
          <w:sz w:val="24"/>
          <w:szCs w:val="24"/>
          <w:lang w:val="en-US"/>
        </w:rPr>
      </w:pPr>
      <w:r w:rsidRPr="003A0B11">
        <w:rPr>
          <w:rFonts w:ascii="Times New Roman" w:hAnsi="Times New Roman" w:cs="Times New Roman"/>
          <w:sz w:val="24"/>
          <w:szCs w:val="24"/>
          <w:lang w:val="en-US"/>
        </w:rPr>
        <w:lastRenderedPageBreak/>
        <w:t>Examining trends within these categories is crucial for understanding evolving patterns and tactics employed by criminals.</w:t>
      </w:r>
    </w:p>
    <w:p w14:paraId="0121376A" w14:textId="77777777" w:rsidR="0059036A" w:rsidRPr="003A0B11" w:rsidRDefault="0059036A" w:rsidP="0059036A">
      <w:pPr>
        <w:rPr>
          <w:rFonts w:ascii="Times New Roman" w:hAnsi="Times New Roman" w:cs="Times New Roman"/>
          <w:sz w:val="24"/>
          <w:szCs w:val="24"/>
          <w:lang w:val="en-US"/>
        </w:rPr>
      </w:pPr>
      <w:r w:rsidRPr="003A0B11">
        <w:rPr>
          <w:rFonts w:ascii="Times New Roman" w:hAnsi="Times New Roman" w:cs="Times New Roman"/>
          <w:sz w:val="24"/>
          <w:szCs w:val="24"/>
          <w:lang w:val="en-US"/>
        </w:rPr>
        <w:t>A significant contemporary trend is the surge in cybercrime, encompassing various forms such as online fraud and identity theft.</w:t>
      </w:r>
    </w:p>
    <w:p w14:paraId="7257921B" w14:textId="77777777" w:rsidR="0059036A" w:rsidRPr="003A0B11" w:rsidRDefault="0059036A" w:rsidP="0059036A">
      <w:pPr>
        <w:rPr>
          <w:rFonts w:ascii="Times New Roman" w:hAnsi="Times New Roman" w:cs="Times New Roman"/>
          <w:sz w:val="24"/>
          <w:szCs w:val="24"/>
          <w:lang w:val="en-US"/>
        </w:rPr>
      </w:pPr>
      <w:r w:rsidRPr="003A0B11">
        <w:rPr>
          <w:rFonts w:ascii="Times New Roman" w:hAnsi="Times New Roman" w:cs="Times New Roman"/>
          <w:sz w:val="24"/>
          <w:szCs w:val="24"/>
          <w:lang w:val="en-US"/>
        </w:rPr>
        <w:t>Ongoing concern exists regarding crimes against women and children, including sexual assault and child abuse.</w:t>
      </w:r>
    </w:p>
    <w:p w14:paraId="248D0348" w14:textId="77777777" w:rsidR="0059036A" w:rsidRPr="003A0B11" w:rsidRDefault="0059036A" w:rsidP="0059036A">
      <w:pPr>
        <w:rPr>
          <w:rFonts w:ascii="Times New Roman" w:hAnsi="Times New Roman" w:cs="Times New Roman"/>
          <w:sz w:val="24"/>
          <w:szCs w:val="24"/>
          <w:lang w:val="en-US"/>
        </w:rPr>
      </w:pPr>
      <w:r w:rsidRPr="003A0B11">
        <w:rPr>
          <w:rFonts w:ascii="Times New Roman" w:hAnsi="Times New Roman" w:cs="Times New Roman"/>
          <w:sz w:val="24"/>
          <w:szCs w:val="24"/>
          <w:lang w:val="en-US"/>
        </w:rPr>
        <w:t>Vigilant monitoring of major crime categories and identification of emerging trends play a pivotal role in formulating effective crime prevention strategies.</w:t>
      </w:r>
    </w:p>
    <w:p w14:paraId="50C3AEB5" w14:textId="77777777" w:rsidR="0059036A" w:rsidRPr="003A0B11" w:rsidRDefault="0059036A" w:rsidP="0059036A">
      <w:pPr>
        <w:rPr>
          <w:rFonts w:ascii="Times New Roman" w:hAnsi="Times New Roman" w:cs="Times New Roman"/>
          <w:sz w:val="24"/>
          <w:szCs w:val="24"/>
          <w:lang w:val="en-US"/>
        </w:rPr>
      </w:pPr>
      <w:r w:rsidRPr="003A0B11">
        <w:rPr>
          <w:rFonts w:ascii="Times New Roman" w:hAnsi="Times New Roman" w:cs="Times New Roman"/>
          <w:sz w:val="24"/>
          <w:szCs w:val="24"/>
          <w:lang w:val="en-US"/>
        </w:rPr>
        <w:t>Impacts of Crime on Society and Economy</w:t>
      </w:r>
    </w:p>
    <w:p w14:paraId="7E122F84" w14:textId="77777777" w:rsidR="0059036A" w:rsidRPr="003A0B11" w:rsidRDefault="0059036A" w:rsidP="0059036A">
      <w:pPr>
        <w:rPr>
          <w:rFonts w:ascii="Times New Roman" w:hAnsi="Times New Roman" w:cs="Times New Roman"/>
          <w:sz w:val="24"/>
          <w:szCs w:val="24"/>
          <w:lang w:val="en-US"/>
        </w:rPr>
      </w:pPr>
      <w:r w:rsidRPr="003A0B11">
        <w:rPr>
          <w:rFonts w:ascii="Times New Roman" w:hAnsi="Times New Roman" w:cs="Times New Roman"/>
          <w:sz w:val="24"/>
          <w:szCs w:val="24"/>
          <w:lang w:val="en-US"/>
        </w:rPr>
        <w:t>Social repercussions of crime include generating feelings of fear, mistrust, and insecurity among individuals, leading to a reduction in overall quality of life.</w:t>
      </w:r>
    </w:p>
    <w:p w14:paraId="1AB5CC06" w14:textId="77777777" w:rsidR="0059036A" w:rsidRPr="003A0B11" w:rsidRDefault="0059036A" w:rsidP="0059036A">
      <w:pPr>
        <w:rPr>
          <w:rFonts w:ascii="Times New Roman" w:hAnsi="Times New Roman" w:cs="Times New Roman"/>
          <w:sz w:val="24"/>
          <w:szCs w:val="24"/>
          <w:lang w:val="en-US"/>
        </w:rPr>
      </w:pPr>
      <w:r w:rsidRPr="003A0B11">
        <w:rPr>
          <w:rFonts w:ascii="Times New Roman" w:hAnsi="Times New Roman" w:cs="Times New Roman"/>
          <w:sz w:val="24"/>
          <w:szCs w:val="24"/>
          <w:lang w:val="en-US"/>
        </w:rPr>
        <w:t>Communities grappling with high crime rates often experience a breakdown in social bonds, heightened isolation, and decreased community involvement.</w:t>
      </w:r>
    </w:p>
    <w:p w14:paraId="4B60B967" w14:textId="77777777" w:rsidR="0059036A" w:rsidRPr="003A0B11" w:rsidRDefault="0059036A" w:rsidP="0059036A">
      <w:pPr>
        <w:rPr>
          <w:rFonts w:ascii="Times New Roman" w:hAnsi="Times New Roman" w:cs="Times New Roman"/>
          <w:sz w:val="24"/>
          <w:szCs w:val="24"/>
          <w:lang w:val="en-US"/>
        </w:rPr>
      </w:pPr>
      <w:r w:rsidRPr="003A0B11">
        <w:rPr>
          <w:rFonts w:ascii="Times New Roman" w:hAnsi="Times New Roman" w:cs="Times New Roman"/>
          <w:sz w:val="24"/>
          <w:szCs w:val="24"/>
          <w:lang w:val="en-US"/>
        </w:rPr>
        <w:t>Victims and their families suffer enduring physical and psychological trauma as a result of criminal activities.</w:t>
      </w:r>
    </w:p>
    <w:p w14:paraId="58B5793C" w14:textId="77777777" w:rsidR="0059036A" w:rsidRPr="003A0B11" w:rsidRDefault="0059036A" w:rsidP="0059036A">
      <w:pPr>
        <w:rPr>
          <w:rFonts w:ascii="Times New Roman" w:hAnsi="Times New Roman" w:cs="Times New Roman"/>
          <w:sz w:val="24"/>
          <w:szCs w:val="24"/>
          <w:lang w:val="en-US"/>
        </w:rPr>
      </w:pPr>
      <w:r w:rsidRPr="003A0B11">
        <w:rPr>
          <w:rFonts w:ascii="Times New Roman" w:hAnsi="Times New Roman" w:cs="Times New Roman"/>
          <w:sz w:val="24"/>
          <w:szCs w:val="24"/>
          <w:lang w:val="en-US"/>
        </w:rPr>
        <w:t>Economic impacts of crime include increased healthcare expenses, diminished productivity, and higher costs associated with law enforcement and the criminal justice system.</w:t>
      </w:r>
    </w:p>
    <w:p w14:paraId="44F8E450" w14:textId="77777777" w:rsidR="0059036A" w:rsidRPr="003A0B11" w:rsidRDefault="0059036A" w:rsidP="0059036A">
      <w:pPr>
        <w:rPr>
          <w:rFonts w:ascii="Times New Roman" w:hAnsi="Times New Roman" w:cs="Times New Roman"/>
          <w:sz w:val="24"/>
          <w:szCs w:val="24"/>
          <w:lang w:val="en-US"/>
        </w:rPr>
      </w:pPr>
      <w:r w:rsidRPr="003A0B11">
        <w:rPr>
          <w:rFonts w:ascii="Times New Roman" w:hAnsi="Times New Roman" w:cs="Times New Roman"/>
          <w:sz w:val="24"/>
          <w:szCs w:val="24"/>
          <w:lang w:val="en-US"/>
        </w:rPr>
        <w:t>Crime acts as a deterrent to investments, hindering economic growth and negatively impacting a country’s reputation.</w:t>
      </w:r>
    </w:p>
    <w:p w14:paraId="1B5BB206" w14:textId="77777777" w:rsidR="0059036A" w:rsidRPr="003A0B11" w:rsidRDefault="0059036A" w:rsidP="0059036A">
      <w:pPr>
        <w:rPr>
          <w:rFonts w:ascii="Times New Roman" w:hAnsi="Times New Roman" w:cs="Times New Roman"/>
          <w:sz w:val="24"/>
          <w:szCs w:val="24"/>
          <w:lang w:val="en-US"/>
        </w:rPr>
      </w:pPr>
      <w:r w:rsidRPr="003A0B11">
        <w:rPr>
          <w:rFonts w:ascii="Times New Roman" w:hAnsi="Times New Roman" w:cs="Times New Roman"/>
          <w:sz w:val="24"/>
          <w:szCs w:val="24"/>
          <w:lang w:val="en-US"/>
        </w:rPr>
        <w:t>Additionally, crime affects tourism and foreign direct investment, highlighting the importance of addressing crime for cultivating a safer society and promoting a flourishing economy.</w:t>
      </w:r>
    </w:p>
    <w:p w14:paraId="27C9454E" w14:textId="77777777" w:rsidR="0059036A" w:rsidRPr="003A0B11" w:rsidRDefault="0059036A" w:rsidP="0059036A">
      <w:pPr>
        <w:rPr>
          <w:rFonts w:ascii="Times New Roman" w:hAnsi="Times New Roman" w:cs="Times New Roman"/>
          <w:sz w:val="24"/>
          <w:szCs w:val="24"/>
          <w:lang w:val="en-US"/>
        </w:rPr>
      </w:pPr>
      <w:r w:rsidRPr="003A0B11">
        <w:rPr>
          <w:rFonts w:ascii="Times New Roman" w:hAnsi="Times New Roman" w:cs="Times New Roman"/>
          <w:sz w:val="24"/>
          <w:szCs w:val="24"/>
          <w:lang w:val="en-US"/>
        </w:rPr>
        <w:t>Crime Rate in India 2024 UPSC</w:t>
      </w:r>
    </w:p>
    <w:p w14:paraId="14C5A26E" w14:textId="115E7FB1" w:rsidR="0085212F" w:rsidRDefault="0059036A" w:rsidP="0059036A">
      <w:pPr>
        <w:rPr>
          <w:rFonts w:ascii="Times New Roman" w:hAnsi="Times New Roman" w:cs="Times New Roman"/>
          <w:sz w:val="24"/>
          <w:szCs w:val="24"/>
          <w:lang w:val="en-US"/>
        </w:rPr>
      </w:pPr>
      <w:r w:rsidRPr="003A0B11">
        <w:rPr>
          <w:rFonts w:ascii="Times New Roman" w:hAnsi="Times New Roman" w:cs="Times New Roman"/>
          <w:sz w:val="24"/>
          <w:szCs w:val="24"/>
          <w:lang w:val="en-US"/>
        </w:rPr>
        <w:t>In 2024, India’s crime rate stood at 445.9 per 100,000 people, marking a decline from 487.8 in 2020. Despite an overall decrease, crimes against women increased by 4%. Uttar Pradesh reported the highest crime rate, with theft, robbery, and assault being prevalent. Major crime categories include homicide, assault, theft, and cybercrime. Crime impacts society and the economy through fear, healthcare costs, and hindering investments, necessitating effective prevention strategies and community engagement.</w:t>
      </w:r>
    </w:p>
    <w:p w14:paraId="1F26D955" w14:textId="77777777" w:rsidR="00DD5F97" w:rsidRDefault="00DD5F97" w:rsidP="0059036A">
      <w:pPr>
        <w:rPr>
          <w:rFonts w:ascii="Times New Roman" w:hAnsi="Times New Roman" w:cs="Times New Roman"/>
          <w:sz w:val="24"/>
          <w:szCs w:val="24"/>
          <w:lang w:val="en-US"/>
        </w:rPr>
      </w:pPr>
    </w:p>
    <w:p w14:paraId="46375403" w14:textId="77777777" w:rsidR="00DD5F97" w:rsidRDefault="00DD5F97" w:rsidP="0059036A">
      <w:pPr>
        <w:rPr>
          <w:rFonts w:ascii="Times New Roman" w:hAnsi="Times New Roman" w:cs="Times New Roman"/>
          <w:sz w:val="24"/>
          <w:szCs w:val="24"/>
          <w:lang w:val="en-US"/>
        </w:rPr>
      </w:pPr>
    </w:p>
    <w:p w14:paraId="10519A29" w14:textId="77777777" w:rsidR="00DD5F97" w:rsidRDefault="00DD5F97" w:rsidP="0059036A">
      <w:pPr>
        <w:rPr>
          <w:rFonts w:ascii="Times New Roman" w:hAnsi="Times New Roman" w:cs="Times New Roman"/>
          <w:sz w:val="24"/>
          <w:szCs w:val="24"/>
          <w:lang w:val="en-US"/>
        </w:rPr>
      </w:pPr>
    </w:p>
    <w:p w14:paraId="321ACC6F" w14:textId="77777777" w:rsidR="00DD5F97" w:rsidRDefault="00DD5F97" w:rsidP="0059036A">
      <w:pPr>
        <w:rPr>
          <w:rFonts w:ascii="Times New Roman" w:hAnsi="Times New Roman" w:cs="Times New Roman"/>
          <w:sz w:val="24"/>
          <w:szCs w:val="24"/>
          <w:lang w:val="en-US"/>
        </w:rPr>
      </w:pPr>
    </w:p>
    <w:p w14:paraId="281C7D56" w14:textId="77777777" w:rsidR="00DD5F97" w:rsidRDefault="00DD5F97" w:rsidP="0059036A">
      <w:pPr>
        <w:rPr>
          <w:rFonts w:ascii="Times New Roman" w:hAnsi="Times New Roman" w:cs="Times New Roman"/>
          <w:sz w:val="24"/>
          <w:szCs w:val="24"/>
          <w:lang w:val="en-US"/>
        </w:rPr>
      </w:pPr>
    </w:p>
    <w:p w14:paraId="0EF3A73E" w14:textId="77777777" w:rsidR="00DD5F97" w:rsidRDefault="00DD5F97" w:rsidP="0059036A">
      <w:pPr>
        <w:rPr>
          <w:rFonts w:ascii="Times New Roman" w:hAnsi="Times New Roman" w:cs="Times New Roman"/>
          <w:sz w:val="24"/>
          <w:szCs w:val="24"/>
          <w:lang w:val="en-US"/>
        </w:rPr>
      </w:pPr>
    </w:p>
    <w:p w14:paraId="7FF7BE5C" w14:textId="687623B2" w:rsidR="00DD5F97" w:rsidRDefault="00DD5F97" w:rsidP="0059036A">
      <w:pPr>
        <w:rPr>
          <w:rFonts w:ascii="Times New Roman" w:hAnsi="Times New Roman" w:cs="Times New Roman"/>
          <w:sz w:val="24"/>
          <w:szCs w:val="24"/>
          <w:lang w:val="en-US"/>
        </w:rPr>
      </w:pPr>
    </w:p>
    <w:p w14:paraId="32E3ADE9" w14:textId="77777777" w:rsidR="00DD5F97" w:rsidRDefault="00DD5F97" w:rsidP="0059036A">
      <w:pPr>
        <w:rPr>
          <w:rFonts w:ascii="Times New Roman" w:hAnsi="Times New Roman" w:cs="Times New Roman"/>
          <w:sz w:val="24"/>
          <w:szCs w:val="24"/>
          <w:lang w:val="en-US"/>
        </w:rPr>
      </w:pPr>
    </w:p>
    <w:p w14:paraId="13A214D4" w14:textId="3BD79496" w:rsidR="00DD5F97" w:rsidRDefault="00DD5F97" w:rsidP="00DD5F97">
      <w:pPr>
        <w:pStyle w:val="NormalWeb"/>
      </w:pPr>
      <w:r>
        <w:rPr>
          <w:noProof/>
        </w:rPr>
        <w:lastRenderedPageBreak/>
        <w:drawing>
          <wp:inline distT="0" distB="0" distL="0" distR="0" wp14:anchorId="12103A87" wp14:editId="645F6CA3">
            <wp:extent cx="5731510" cy="7642225"/>
            <wp:effectExtent l="0" t="0" r="2540" b="0"/>
            <wp:docPr id="9307589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7642225"/>
                    </a:xfrm>
                    <a:prstGeom prst="rect">
                      <a:avLst/>
                    </a:prstGeom>
                    <a:noFill/>
                    <a:ln>
                      <a:noFill/>
                    </a:ln>
                  </pic:spPr>
                </pic:pic>
              </a:graphicData>
            </a:graphic>
          </wp:inline>
        </w:drawing>
      </w:r>
    </w:p>
    <w:p w14:paraId="3163ABD7" w14:textId="77777777" w:rsidR="00DD5F97" w:rsidRDefault="00DD5F97" w:rsidP="0059036A">
      <w:pPr>
        <w:rPr>
          <w:rFonts w:ascii="Times New Roman" w:hAnsi="Times New Roman" w:cs="Times New Roman"/>
          <w:sz w:val="24"/>
          <w:szCs w:val="24"/>
          <w:lang w:val="en-US"/>
        </w:rPr>
      </w:pPr>
    </w:p>
    <w:p w14:paraId="322C9934" w14:textId="77777777" w:rsidR="00DD5F97" w:rsidRDefault="00DD5F97" w:rsidP="0059036A">
      <w:pPr>
        <w:rPr>
          <w:rFonts w:ascii="Times New Roman" w:hAnsi="Times New Roman" w:cs="Times New Roman"/>
          <w:sz w:val="24"/>
          <w:szCs w:val="24"/>
          <w:lang w:val="en-US"/>
        </w:rPr>
      </w:pPr>
    </w:p>
    <w:p w14:paraId="78DA450B" w14:textId="77777777" w:rsidR="00DD5F97" w:rsidRDefault="00DD5F97" w:rsidP="0059036A">
      <w:pPr>
        <w:rPr>
          <w:rFonts w:ascii="Times New Roman" w:hAnsi="Times New Roman" w:cs="Times New Roman"/>
          <w:sz w:val="24"/>
          <w:szCs w:val="24"/>
          <w:lang w:val="en-US"/>
        </w:rPr>
      </w:pPr>
    </w:p>
    <w:p w14:paraId="1090C5D7" w14:textId="2807A4DB" w:rsidR="00DD5F97" w:rsidRDefault="00DD5F97" w:rsidP="00DD5F97">
      <w:pPr>
        <w:pStyle w:val="NormalWeb"/>
      </w:pPr>
      <w:r>
        <w:rPr>
          <w:noProof/>
        </w:rPr>
        <w:lastRenderedPageBreak/>
        <w:drawing>
          <wp:inline distT="0" distB="0" distL="0" distR="0" wp14:anchorId="27415619" wp14:editId="0FED9206">
            <wp:extent cx="5731510" cy="3828415"/>
            <wp:effectExtent l="0" t="0" r="2540" b="635"/>
            <wp:docPr id="17585075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828415"/>
                    </a:xfrm>
                    <a:prstGeom prst="rect">
                      <a:avLst/>
                    </a:prstGeom>
                    <a:noFill/>
                    <a:ln>
                      <a:noFill/>
                    </a:ln>
                  </pic:spPr>
                </pic:pic>
              </a:graphicData>
            </a:graphic>
          </wp:inline>
        </w:drawing>
      </w:r>
    </w:p>
    <w:p w14:paraId="210B1DE1" w14:textId="77777777" w:rsidR="00DD5F97" w:rsidRDefault="00DD5F97" w:rsidP="0059036A">
      <w:pPr>
        <w:rPr>
          <w:rFonts w:ascii="Times New Roman" w:hAnsi="Times New Roman" w:cs="Times New Roman"/>
          <w:sz w:val="24"/>
          <w:szCs w:val="24"/>
          <w:lang w:val="en-US"/>
        </w:rPr>
      </w:pPr>
    </w:p>
    <w:p w14:paraId="166678DD" w14:textId="77777777" w:rsidR="00DD5F97" w:rsidRDefault="00DD5F97" w:rsidP="0059036A">
      <w:pPr>
        <w:rPr>
          <w:rFonts w:ascii="Times New Roman" w:hAnsi="Times New Roman" w:cs="Times New Roman"/>
          <w:sz w:val="24"/>
          <w:szCs w:val="24"/>
          <w:lang w:val="en-US"/>
        </w:rPr>
      </w:pPr>
    </w:p>
    <w:p w14:paraId="0F11B64C" w14:textId="77777777" w:rsidR="00DD5F97" w:rsidRDefault="00DD5F97" w:rsidP="0059036A">
      <w:pPr>
        <w:rPr>
          <w:rFonts w:ascii="Times New Roman" w:hAnsi="Times New Roman" w:cs="Times New Roman"/>
          <w:sz w:val="24"/>
          <w:szCs w:val="24"/>
          <w:lang w:val="en-US"/>
        </w:rPr>
      </w:pPr>
    </w:p>
    <w:p w14:paraId="38BF9BD2" w14:textId="77777777" w:rsidR="00DD5F97" w:rsidRDefault="00DD5F97" w:rsidP="0059036A">
      <w:pPr>
        <w:rPr>
          <w:rFonts w:ascii="Times New Roman" w:hAnsi="Times New Roman" w:cs="Times New Roman"/>
          <w:sz w:val="24"/>
          <w:szCs w:val="24"/>
          <w:lang w:val="en-US"/>
        </w:rPr>
      </w:pPr>
    </w:p>
    <w:p w14:paraId="350F597E" w14:textId="77777777" w:rsidR="00DD5F97" w:rsidRDefault="00DD5F97" w:rsidP="0059036A">
      <w:pPr>
        <w:rPr>
          <w:rFonts w:ascii="Times New Roman" w:hAnsi="Times New Roman" w:cs="Times New Roman"/>
          <w:sz w:val="24"/>
          <w:szCs w:val="24"/>
          <w:lang w:val="en-US"/>
        </w:rPr>
      </w:pPr>
    </w:p>
    <w:p w14:paraId="0DF60251" w14:textId="77777777" w:rsidR="00DD5F97" w:rsidRDefault="00DD5F97" w:rsidP="0059036A">
      <w:pPr>
        <w:rPr>
          <w:rFonts w:ascii="Times New Roman" w:hAnsi="Times New Roman" w:cs="Times New Roman"/>
          <w:sz w:val="24"/>
          <w:szCs w:val="24"/>
          <w:lang w:val="en-US"/>
        </w:rPr>
      </w:pPr>
    </w:p>
    <w:p w14:paraId="38162E85" w14:textId="77777777" w:rsidR="00DD5F97" w:rsidRDefault="00DD5F97" w:rsidP="0059036A">
      <w:pPr>
        <w:rPr>
          <w:rFonts w:ascii="Times New Roman" w:hAnsi="Times New Roman" w:cs="Times New Roman"/>
          <w:sz w:val="24"/>
          <w:szCs w:val="24"/>
          <w:lang w:val="en-US"/>
        </w:rPr>
      </w:pPr>
    </w:p>
    <w:p w14:paraId="0DF1E2E1" w14:textId="77777777" w:rsidR="00DD5F97" w:rsidRDefault="00DD5F97" w:rsidP="0059036A">
      <w:pPr>
        <w:rPr>
          <w:rFonts w:ascii="Times New Roman" w:hAnsi="Times New Roman" w:cs="Times New Roman"/>
          <w:sz w:val="24"/>
          <w:szCs w:val="24"/>
          <w:lang w:val="en-US"/>
        </w:rPr>
      </w:pPr>
    </w:p>
    <w:p w14:paraId="068F3E84" w14:textId="77777777" w:rsidR="00DD5F97" w:rsidRDefault="00DD5F97" w:rsidP="0059036A">
      <w:pPr>
        <w:rPr>
          <w:rFonts w:ascii="Times New Roman" w:hAnsi="Times New Roman" w:cs="Times New Roman"/>
          <w:sz w:val="24"/>
          <w:szCs w:val="24"/>
          <w:lang w:val="en-US"/>
        </w:rPr>
      </w:pPr>
    </w:p>
    <w:p w14:paraId="6F478334" w14:textId="77777777" w:rsidR="00DD5F97" w:rsidRDefault="00DD5F97" w:rsidP="0059036A">
      <w:pPr>
        <w:rPr>
          <w:rFonts w:ascii="Times New Roman" w:hAnsi="Times New Roman" w:cs="Times New Roman"/>
          <w:sz w:val="24"/>
          <w:szCs w:val="24"/>
          <w:lang w:val="en-US"/>
        </w:rPr>
      </w:pPr>
    </w:p>
    <w:p w14:paraId="6C27AC4C" w14:textId="77777777" w:rsidR="00DD5F97" w:rsidRDefault="00DD5F97" w:rsidP="0059036A">
      <w:pPr>
        <w:rPr>
          <w:rFonts w:ascii="Times New Roman" w:hAnsi="Times New Roman" w:cs="Times New Roman"/>
          <w:sz w:val="24"/>
          <w:szCs w:val="24"/>
          <w:lang w:val="en-US"/>
        </w:rPr>
      </w:pPr>
    </w:p>
    <w:p w14:paraId="1694D1A9" w14:textId="77777777" w:rsidR="00DD5F97" w:rsidRDefault="00DD5F97" w:rsidP="0059036A">
      <w:pPr>
        <w:rPr>
          <w:rFonts w:ascii="Times New Roman" w:hAnsi="Times New Roman" w:cs="Times New Roman"/>
          <w:sz w:val="24"/>
          <w:szCs w:val="24"/>
          <w:lang w:val="en-US"/>
        </w:rPr>
      </w:pPr>
    </w:p>
    <w:p w14:paraId="26A29131" w14:textId="77777777" w:rsidR="00DD5F97" w:rsidRDefault="00DD5F97" w:rsidP="0059036A">
      <w:pPr>
        <w:rPr>
          <w:rFonts w:ascii="Times New Roman" w:hAnsi="Times New Roman" w:cs="Times New Roman"/>
          <w:sz w:val="24"/>
          <w:szCs w:val="24"/>
          <w:lang w:val="en-US"/>
        </w:rPr>
      </w:pPr>
    </w:p>
    <w:p w14:paraId="784D03F3" w14:textId="77777777" w:rsidR="00DD5F97" w:rsidRDefault="00DD5F97" w:rsidP="0059036A">
      <w:pPr>
        <w:rPr>
          <w:rFonts w:ascii="Times New Roman" w:hAnsi="Times New Roman" w:cs="Times New Roman"/>
          <w:sz w:val="24"/>
          <w:szCs w:val="24"/>
          <w:lang w:val="en-US"/>
        </w:rPr>
      </w:pPr>
    </w:p>
    <w:p w14:paraId="5BA5DE39" w14:textId="77777777" w:rsidR="00DD5F97" w:rsidRDefault="00DD5F97" w:rsidP="0059036A">
      <w:pPr>
        <w:rPr>
          <w:rFonts w:ascii="Times New Roman" w:hAnsi="Times New Roman" w:cs="Times New Roman"/>
          <w:sz w:val="24"/>
          <w:szCs w:val="24"/>
          <w:lang w:val="en-US"/>
        </w:rPr>
      </w:pPr>
    </w:p>
    <w:p w14:paraId="2DEB6B7C" w14:textId="77777777" w:rsidR="00DD5F97" w:rsidRDefault="00DD5F97" w:rsidP="0059036A">
      <w:pPr>
        <w:rPr>
          <w:rFonts w:ascii="Times New Roman" w:hAnsi="Times New Roman" w:cs="Times New Roman"/>
          <w:sz w:val="24"/>
          <w:szCs w:val="24"/>
          <w:lang w:val="en-US"/>
        </w:rPr>
      </w:pPr>
    </w:p>
    <w:p w14:paraId="18F14D0E" w14:textId="77777777" w:rsidR="00DD5F97" w:rsidRDefault="00DD5F97" w:rsidP="0059036A">
      <w:pPr>
        <w:rPr>
          <w:rFonts w:ascii="Times New Roman" w:hAnsi="Times New Roman" w:cs="Times New Roman"/>
          <w:sz w:val="24"/>
          <w:szCs w:val="24"/>
          <w:lang w:val="en-US"/>
        </w:rPr>
      </w:pPr>
    </w:p>
    <w:p w14:paraId="61416075" w14:textId="3B5B7829" w:rsidR="00DD5F97" w:rsidRDefault="00DD5F97" w:rsidP="00DD5F97">
      <w:pPr>
        <w:pStyle w:val="NormalWeb"/>
      </w:pPr>
      <w:r>
        <w:rPr>
          <w:noProof/>
        </w:rPr>
        <w:lastRenderedPageBreak/>
        <w:drawing>
          <wp:inline distT="0" distB="0" distL="0" distR="0" wp14:anchorId="4A0948F9" wp14:editId="70EC7BEF">
            <wp:extent cx="5731510" cy="4161155"/>
            <wp:effectExtent l="0" t="0" r="2540" b="0"/>
            <wp:docPr id="7846646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4161155"/>
                    </a:xfrm>
                    <a:prstGeom prst="rect">
                      <a:avLst/>
                    </a:prstGeom>
                    <a:noFill/>
                    <a:ln>
                      <a:noFill/>
                    </a:ln>
                  </pic:spPr>
                </pic:pic>
              </a:graphicData>
            </a:graphic>
          </wp:inline>
        </w:drawing>
      </w:r>
    </w:p>
    <w:p w14:paraId="50B9EFBE" w14:textId="77777777" w:rsidR="00DD5F97" w:rsidRDefault="00DD5F97" w:rsidP="0059036A">
      <w:pPr>
        <w:rPr>
          <w:rFonts w:ascii="Times New Roman" w:hAnsi="Times New Roman" w:cs="Times New Roman"/>
          <w:sz w:val="24"/>
          <w:szCs w:val="24"/>
          <w:lang w:val="en-US"/>
        </w:rPr>
      </w:pPr>
    </w:p>
    <w:p w14:paraId="07173EEE" w14:textId="77777777" w:rsidR="002B64B2" w:rsidRPr="002B64B2" w:rsidRDefault="002B64B2" w:rsidP="002B64B2">
      <w:pPr>
        <w:rPr>
          <w:rFonts w:ascii="Times New Roman" w:hAnsi="Times New Roman" w:cs="Times New Roman"/>
          <w:sz w:val="24"/>
          <w:szCs w:val="24"/>
          <w:lang w:val="en-US"/>
        </w:rPr>
      </w:pPr>
    </w:p>
    <w:p w14:paraId="256841EE" w14:textId="77777777" w:rsidR="002B64B2" w:rsidRPr="002B64B2" w:rsidRDefault="002B64B2" w:rsidP="002B64B2">
      <w:pPr>
        <w:rPr>
          <w:rFonts w:ascii="Times New Roman" w:hAnsi="Times New Roman" w:cs="Times New Roman"/>
          <w:sz w:val="24"/>
          <w:szCs w:val="24"/>
          <w:lang w:val="en-US"/>
        </w:rPr>
      </w:pPr>
    </w:p>
    <w:p w14:paraId="03792C0C" w14:textId="77777777" w:rsidR="002B64B2" w:rsidRPr="002B64B2" w:rsidRDefault="002B64B2" w:rsidP="002B64B2">
      <w:pPr>
        <w:rPr>
          <w:rFonts w:ascii="Times New Roman" w:hAnsi="Times New Roman" w:cs="Times New Roman"/>
          <w:sz w:val="24"/>
          <w:szCs w:val="24"/>
          <w:lang w:val="en-US"/>
        </w:rPr>
      </w:pPr>
    </w:p>
    <w:p w14:paraId="1A800BB1" w14:textId="77777777" w:rsidR="002B64B2" w:rsidRPr="002B64B2" w:rsidRDefault="002B64B2" w:rsidP="002B64B2">
      <w:pPr>
        <w:rPr>
          <w:rFonts w:ascii="Times New Roman" w:hAnsi="Times New Roman" w:cs="Times New Roman"/>
          <w:sz w:val="24"/>
          <w:szCs w:val="24"/>
          <w:lang w:val="en-US"/>
        </w:rPr>
      </w:pPr>
    </w:p>
    <w:p w14:paraId="58D82153" w14:textId="77777777" w:rsidR="002B64B2" w:rsidRPr="002B64B2" w:rsidRDefault="002B64B2" w:rsidP="002B64B2">
      <w:pPr>
        <w:rPr>
          <w:rFonts w:ascii="Times New Roman" w:hAnsi="Times New Roman" w:cs="Times New Roman"/>
          <w:sz w:val="24"/>
          <w:szCs w:val="24"/>
          <w:lang w:val="en-US"/>
        </w:rPr>
      </w:pPr>
    </w:p>
    <w:p w14:paraId="24785942" w14:textId="77777777" w:rsidR="002B64B2" w:rsidRPr="002B64B2" w:rsidRDefault="002B64B2" w:rsidP="002B64B2">
      <w:pPr>
        <w:rPr>
          <w:rFonts w:ascii="Times New Roman" w:hAnsi="Times New Roman" w:cs="Times New Roman"/>
          <w:sz w:val="24"/>
          <w:szCs w:val="24"/>
          <w:lang w:val="en-US"/>
        </w:rPr>
      </w:pPr>
    </w:p>
    <w:p w14:paraId="341D3FB4" w14:textId="77777777" w:rsidR="002B64B2" w:rsidRPr="002B64B2" w:rsidRDefault="002B64B2" w:rsidP="002B64B2">
      <w:pPr>
        <w:rPr>
          <w:rFonts w:ascii="Times New Roman" w:hAnsi="Times New Roman" w:cs="Times New Roman"/>
          <w:sz w:val="24"/>
          <w:szCs w:val="24"/>
          <w:lang w:val="en-US"/>
        </w:rPr>
      </w:pPr>
    </w:p>
    <w:p w14:paraId="6581054B" w14:textId="77777777" w:rsidR="002B64B2" w:rsidRPr="002B64B2" w:rsidRDefault="002B64B2" w:rsidP="002B64B2">
      <w:pPr>
        <w:rPr>
          <w:rFonts w:ascii="Times New Roman" w:hAnsi="Times New Roman" w:cs="Times New Roman"/>
          <w:sz w:val="24"/>
          <w:szCs w:val="24"/>
          <w:lang w:val="en-US"/>
        </w:rPr>
      </w:pPr>
    </w:p>
    <w:p w14:paraId="37014598" w14:textId="77777777" w:rsidR="002B64B2" w:rsidRPr="002B64B2" w:rsidRDefault="002B64B2" w:rsidP="002B64B2">
      <w:pPr>
        <w:rPr>
          <w:rFonts w:ascii="Times New Roman" w:hAnsi="Times New Roman" w:cs="Times New Roman"/>
          <w:sz w:val="24"/>
          <w:szCs w:val="24"/>
          <w:lang w:val="en-US"/>
        </w:rPr>
      </w:pPr>
    </w:p>
    <w:p w14:paraId="5816A651" w14:textId="77777777" w:rsidR="002B64B2" w:rsidRPr="002B64B2" w:rsidRDefault="002B64B2" w:rsidP="002B64B2">
      <w:pPr>
        <w:rPr>
          <w:rFonts w:ascii="Times New Roman" w:hAnsi="Times New Roman" w:cs="Times New Roman"/>
          <w:sz w:val="24"/>
          <w:szCs w:val="24"/>
          <w:lang w:val="en-US"/>
        </w:rPr>
      </w:pPr>
    </w:p>
    <w:p w14:paraId="644BCA2B" w14:textId="77777777" w:rsidR="002B64B2" w:rsidRPr="002B64B2" w:rsidRDefault="002B64B2" w:rsidP="002B64B2">
      <w:pPr>
        <w:rPr>
          <w:rFonts w:ascii="Times New Roman" w:hAnsi="Times New Roman" w:cs="Times New Roman"/>
          <w:sz w:val="24"/>
          <w:szCs w:val="24"/>
          <w:lang w:val="en-US"/>
        </w:rPr>
      </w:pPr>
    </w:p>
    <w:p w14:paraId="399B45E2" w14:textId="77777777" w:rsidR="002B64B2" w:rsidRPr="002B64B2" w:rsidRDefault="002B64B2" w:rsidP="002B64B2">
      <w:pPr>
        <w:rPr>
          <w:rFonts w:ascii="Times New Roman" w:hAnsi="Times New Roman" w:cs="Times New Roman"/>
          <w:sz w:val="24"/>
          <w:szCs w:val="24"/>
          <w:lang w:val="en-US"/>
        </w:rPr>
      </w:pPr>
    </w:p>
    <w:p w14:paraId="40396DBA" w14:textId="77777777" w:rsidR="002B64B2" w:rsidRDefault="002B64B2" w:rsidP="002B64B2">
      <w:pPr>
        <w:rPr>
          <w:rFonts w:ascii="Times New Roman" w:hAnsi="Times New Roman" w:cs="Times New Roman"/>
          <w:sz w:val="24"/>
          <w:szCs w:val="24"/>
          <w:lang w:val="en-US"/>
        </w:rPr>
      </w:pPr>
    </w:p>
    <w:p w14:paraId="2815ED07" w14:textId="77777777" w:rsidR="002B64B2" w:rsidRDefault="002B64B2" w:rsidP="002B64B2">
      <w:pPr>
        <w:ind w:firstLine="720"/>
        <w:rPr>
          <w:rFonts w:ascii="Times New Roman" w:hAnsi="Times New Roman" w:cs="Times New Roman"/>
          <w:sz w:val="24"/>
          <w:szCs w:val="24"/>
          <w:lang w:val="en-US"/>
        </w:rPr>
      </w:pPr>
    </w:p>
    <w:tbl>
      <w:tblPr>
        <w:tblW w:w="10773" w:type="dxa"/>
        <w:tblInd w:w="-1134" w:type="dxa"/>
        <w:tblLayout w:type="fixed"/>
        <w:tblCellMar>
          <w:top w:w="15" w:type="dxa"/>
          <w:left w:w="15" w:type="dxa"/>
          <w:bottom w:w="15" w:type="dxa"/>
          <w:right w:w="15" w:type="dxa"/>
        </w:tblCellMar>
        <w:tblLook w:val="04A0" w:firstRow="1" w:lastRow="0" w:firstColumn="1" w:lastColumn="0" w:noHBand="0" w:noVBand="1"/>
      </w:tblPr>
      <w:tblGrid>
        <w:gridCol w:w="809"/>
        <w:gridCol w:w="750"/>
        <w:gridCol w:w="1134"/>
        <w:gridCol w:w="708"/>
        <w:gridCol w:w="851"/>
        <w:gridCol w:w="850"/>
        <w:gridCol w:w="993"/>
        <w:gridCol w:w="708"/>
        <w:gridCol w:w="851"/>
        <w:gridCol w:w="709"/>
        <w:gridCol w:w="708"/>
        <w:gridCol w:w="567"/>
        <w:gridCol w:w="567"/>
        <w:gridCol w:w="568"/>
      </w:tblGrid>
      <w:tr w:rsidR="002B64B2" w14:paraId="3C3C91E1" w14:textId="77777777" w:rsidTr="002B64B2">
        <w:trPr>
          <w:trHeight w:val="423"/>
          <w:tblHeader/>
        </w:trPr>
        <w:tc>
          <w:tcPr>
            <w:tcW w:w="10773" w:type="dxa"/>
            <w:gridSpan w:val="14"/>
            <w:tcBorders>
              <w:top w:val="nil"/>
              <w:left w:val="nil"/>
              <w:bottom w:val="nil"/>
              <w:right w:val="nil"/>
            </w:tcBorders>
            <w:tcMar>
              <w:top w:w="48" w:type="dxa"/>
              <w:left w:w="96" w:type="dxa"/>
              <w:bottom w:w="48" w:type="dxa"/>
              <w:right w:w="315" w:type="dxa"/>
            </w:tcMar>
            <w:vAlign w:val="center"/>
            <w:hideMark/>
          </w:tcPr>
          <w:p w14:paraId="087CF12A" w14:textId="77777777" w:rsidR="002B64B2" w:rsidRDefault="002B64B2">
            <w:pPr>
              <w:spacing w:before="240" w:after="240"/>
              <w:jc w:val="center"/>
              <w:rPr>
                <w:rFonts w:ascii="Arial" w:hAnsi="Arial" w:cs="Arial"/>
                <w:b/>
                <w:bCs/>
                <w:color w:val="202122"/>
                <w:sz w:val="21"/>
                <w:szCs w:val="21"/>
              </w:rPr>
            </w:pPr>
            <w:r>
              <w:rPr>
                <w:rFonts w:ascii="Arial" w:hAnsi="Arial" w:cs="Arial"/>
                <w:b/>
                <w:bCs/>
                <w:color w:val="202122"/>
                <w:sz w:val="21"/>
                <w:szCs w:val="21"/>
              </w:rPr>
              <w:lastRenderedPageBreak/>
              <w:t>List of states and union territories of India by population</w:t>
            </w:r>
            <w:r>
              <w:rPr>
                <w:rFonts w:ascii="Arial" w:hAnsi="Arial" w:cs="Arial"/>
                <w:b/>
                <w:bCs/>
                <w:color w:val="202122"/>
                <w:sz w:val="21"/>
                <w:szCs w:val="21"/>
              </w:rPr>
              <w:br/>
            </w:r>
            <w:r>
              <w:rPr>
                <w:rFonts w:ascii="Arial" w:hAnsi="Arial" w:cs="Arial"/>
                <w:b/>
                <w:bCs/>
                <w:color w:val="202122"/>
                <w:sz w:val="18"/>
                <w:szCs w:val="18"/>
              </w:rPr>
              <w:t>(</w:t>
            </w:r>
            <w:hyperlink r:id="rId26" w:tooltip="2011 Census of India" w:history="1">
              <w:r>
                <w:rPr>
                  <w:rStyle w:val="Hyperlink"/>
                  <w:rFonts w:ascii="Arial" w:hAnsi="Arial" w:cs="Arial"/>
                  <w:b/>
                  <w:bCs/>
                  <w:sz w:val="18"/>
                  <w:szCs w:val="18"/>
                </w:rPr>
                <w:t>2011 Census of India</w:t>
              </w:r>
            </w:hyperlink>
            <w:r>
              <w:rPr>
                <w:rFonts w:ascii="Arial" w:hAnsi="Arial" w:cs="Arial"/>
                <w:b/>
                <w:bCs/>
                <w:color w:val="202122"/>
                <w:sz w:val="18"/>
                <w:szCs w:val="18"/>
              </w:rPr>
              <w:t>)</w:t>
            </w:r>
          </w:p>
        </w:tc>
      </w:tr>
      <w:tr w:rsidR="002B64B2" w:rsidRPr="002B64B2" w14:paraId="7091D3A8" w14:textId="77777777" w:rsidTr="002B64B2">
        <w:tc>
          <w:tcPr>
            <w:tcW w:w="8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802F2B0"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 (S1)</w:t>
            </w:r>
          </w:p>
        </w:tc>
        <w:tc>
          <w:tcPr>
            <w:tcW w:w="7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4254426" w14:textId="77777777" w:rsidR="002B64B2" w:rsidRPr="002B64B2" w:rsidRDefault="00000000">
            <w:pPr>
              <w:spacing w:before="240" w:after="240"/>
              <w:rPr>
                <w:rFonts w:ascii="Arial" w:hAnsi="Arial" w:cs="Arial"/>
                <w:color w:val="202122"/>
                <w:sz w:val="16"/>
                <w:szCs w:val="16"/>
              </w:rPr>
            </w:pPr>
            <w:hyperlink r:id="rId27" w:tooltip="Uttar Pradesh" w:history="1">
              <w:r w:rsidR="002B64B2" w:rsidRPr="002B64B2">
                <w:rPr>
                  <w:rStyle w:val="Hyperlink"/>
                  <w:rFonts w:ascii="Arial" w:hAnsi="Arial" w:cs="Arial"/>
                  <w:sz w:val="16"/>
                  <w:szCs w:val="16"/>
                </w:rPr>
                <w:t>Uttar Pradesh</w:t>
              </w:r>
            </w:hyperlink>
          </w:p>
        </w:tc>
        <w:tc>
          <w:tcPr>
            <w:tcW w:w="1134"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4B4232C"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199,812,341</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DB61FC2"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16.51%</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5EED27F9"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20.2%</w:t>
            </w:r>
          </w:p>
        </w:tc>
        <w:tc>
          <w:tcPr>
            <w:tcW w:w="8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B2354C5"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i/>
                <w:iCs/>
                <w:color w:val="202122"/>
                <w:sz w:val="16"/>
                <w:szCs w:val="16"/>
              </w:rPr>
              <w:t>235,687,000</w:t>
            </w:r>
          </w:p>
        </w:tc>
        <w:tc>
          <w:tcPr>
            <w:tcW w:w="993"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577F730"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155,317,278</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0652BC51"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77.73%</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F0F14AB"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44,495,063</w:t>
            </w:r>
          </w:p>
        </w:tc>
        <w:tc>
          <w:tcPr>
            <w:tcW w:w="7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098A229"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22.27%</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A91E805"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828</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A7EDBA9"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912</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FBDC60D"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80</w:t>
            </w:r>
          </w:p>
        </w:tc>
        <w:tc>
          <w:tcPr>
            <w:tcW w:w="56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1E63AA88"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31</w:t>
            </w:r>
          </w:p>
        </w:tc>
      </w:tr>
      <w:tr w:rsidR="002B64B2" w:rsidRPr="002B64B2" w14:paraId="462D20C1" w14:textId="77777777" w:rsidTr="002B64B2">
        <w:tc>
          <w:tcPr>
            <w:tcW w:w="8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571D356"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 (S2)</w:t>
            </w:r>
          </w:p>
        </w:tc>
        <w:tc>
          <w:tcPr>
            <w:tcW w:w="7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1AC55519" w14:textId="77777777" w:rsidR="002B64B2" w:rsidRPr="002B64B2" w:rsidRDefault="00000000">
            <w:pPr>
              <w:spacing w:before="240" w:after="240"/>
              <w:rPr>
                <w:rFonts w:ascii="Arial" w:hAnsi="Arial" w:cs="Arial"/>
                <w:color w:val="202122"/>
                <w:sz w:val="16"/>
                <w:szCs w:val="16"/>
              </w:rPr>
            </w:pPr>
            <w:hyperlink r:id="rId28" w:tooltip="Maharashtra" w:history="1">
              <w:r w:rsidR="002B64B2" w:rsidRPr="002B64B2">
                <w:rPr>
                  <w:rStyle w:val="Hyperlink"/>
                  <w:rFonts w:ascii="Arial" w:hAnsi="Arial" w:cs="Arial"/>
                  <w:sz w:val="16"/>
                  <w:szCs w:val="16"/>
                </w:rPr>
                <w:t>Maharashtra</w:t>
              </w:r>
            </w:hyperlink>
          </w:p>
        </w:tc>
        <w:tc>
          <w:tcPr>
            <w:tcW w:w="1134"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1F5E652B"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112,374,333</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035BE83C"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9.28%</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7E8EF74"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16%</w:t>
            </w:r>
          </w:p>
        </w:tc>
        <w:tc>
          <w:tcPr>
            <w:tcW w:w="8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E37350B"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i/>
                <w:iCs/>
                <w:color w:val="202122"/>
                <w:sz w:val="16"/>
                <w:szCs w:val="16"/>
              </w:rPr>
              <w:t>126,385,000</w:t>
            </w:r>
          </w:p>
        </w:tc>
        <w:tc>
          <w:tcPr>
            <w:tcW w:w="993"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66FAC33B"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61,556,074</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D209F47"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54.78%</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78B2F66"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50,818,259</w:t>
            </w:r>
          </w:p>
        </w:tc>
        <w:tc>
          <w:tcPr>
            <w:tcW w:w="7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1A63645"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45.22%</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007CC339"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365</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D5A0021"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929</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10C3C217"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48</w:t>
            </w:r>
          </w:p>
        </w:tc>
        <w:tc>
          <w:tcPr>
            <w:tcW w:w="56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0F9B1F7"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19</w:t>
            </w:r>
          </w:p>
        </w:tc>
      </w:tr>
      <w:tr w:rsidR="002B64B2" w:rsidRPr="002B64B2" w14:paraId="604EC687" w14:textId="77777777" w:rsidTr="002B64B2">
        <w:tc>
          <w:tcPr>
            <w:tcW w:w="8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C4E65A7"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3 (S3)</w:t>
            </w:r>
          </w:p>
        </w:tc>
        <w:tc>
          <w:tcPr>
            <w:tcW w:w="7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69E93D4" w14:textId="77777777" w:rsidR="002B64B2" w:rsidRPr="002B64B2" w:rsidRDefault="00000000">
            <w:pPr>
              <w:spacing w:before="240" w:after="240"/>
              <w:rPr>
                <w:rFonts w:ascii="Arial" w:hAnsi="Arial" w:cs="Arial"/>
                <w:color w:val="202122"/>
                <w:sz w:val="16"/>
                <w:szCs w:val="16"/>
              </w:rPr>
            </w:pPr>
            <w:hyperlink r:id="rId29" w:tooltip="Bihar" w:history="1">
              <w:r w:rsidR="002B64B2" w:rsidRPr="002B64B2">
                <w:rPr>
                  <w:rStyle w:val="Hyperlink"/>
                  <w:rFonts w:ascii="Arial" w:hAnsi="Arial" w:cs="Arial"/>
                  <w:sz w:val="16"/>
                  <w:szCs w:val="16"/>
                </w:rPr>
                <w:t>Bihar</w:t>
              </w:r>
            </w:hyperlink>
          </w:p>
        </w:tc>
        <w:tc>
          <w:tcPr>
            <w:tcW w:w="1134"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C9A15E4"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104,099,452</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E4698A0"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8.6%</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55A394B"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25.4%</w:t>
            </w:r>
          </w:p>
        </w:tc>
        <w:tc>
          <w:tcPr>
            <w:tcW w:w="8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154E62A"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i/>
                <w:iCs/>
                <w:color w:val="202122"/>
                <w:sz w:val="16"/>
                <w:szCs w:val="16"/>
              </w:rPr>
              <w:t>126,756,000</w:t>
            </w:r>
            <w:hyperlink r:id="rId30" w:anchor="cite_note-25" w:history="1">
              <w:r w:rsidRPr="002B64B2">
                <w:rPr>
                  <w:rStyle w:val="Hyperlink"/>
                  <w:rFonts w:ascii="Arial" w:hAnsi="Arial" w:cs="Arial"/>
                  <w:sz w:val="16"/>
                  <w:szCs w:val="16"/>
                  <w:vertAlign w:val="superscript"/>
                </w:rPr>
                <w:t>[b]</w:t>
              </w:r>
            </w:hyperlink>
          </w:p>
        </w:tc>
        <w:tc>
          <w:tcPr>
            <w:tcW w:w="993"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510E8CBC"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92,341,436</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639D9F8"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88.71%</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646BD87B"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11,758,016</w:t>
            </w:r>
          </w:p>
        </w:tc>
        <w:tc>
          <w:tcPr>
            <w:tcW w:w="7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185CDB46"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11.29%</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D54D82F"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1,102</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AF64F0C"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918</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5643869B"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40</w:t>
            </w:r>
          </w:p>
        </w:tc>
        <w:tc>
          <w:tcPr>
            <w:tcW w:w="56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78FBCE6"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16</w:t>
            </w:r>
          </w:p>
        </w:tc>
      </w:tr>
      <w:tr w:rsidR="002B64B2" w:rsidRPr="002B64B2" w14:paraId="620BCBD2" w14:textId="77777777" w:rsidTr="002B64B2">
        <w:tc>
          <w:tcPr>
            <w:tcW w:w="8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923165D"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4 (S4)</w:t>
            </w:r>
          </w:p>
        </w:tc>
        <w:tc>
          <w:tcPr>
            <w:tcW w:w="7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621DC826" w14:textId="77777777" w:rsidR="002B64B2" w:rsidRPr="002B64B2" w:rsidRDefault="00000000">
            <w:pPr>
              <w:spacing w:before="240" w:after="240"/>
              <w:rPr>
                <w:rFonts w:ascii="Arial" w:hAnsi="Arial" w:cs="Arial"/>
                <w:color w:val="202122"/>
                <w:sz w:val="16"/>
                <w:szCs w:val="16"/>
              </w:rPr>
            </w:pPr>
            <w:hyperlink r:id="rId31" w:tooltip="West Bengal" w:history="1">
              <w:r w:rsidR="002B64B2" w:rsidRPr="002B64B2">
                <w:rPr>
                  <w:rStyle w:val="Hyperlink"/>
                  <w:rFonts w:ascii="Arial" w:hAnsi="Arial" w:cs="Arial"/>
                  <w:sz w:val="16"/>
                  <w:szCs w:val="16"/>
                </w:rPr>
                <w:t>West Bengal</w:t>
              </w:r>
            </w:hyperlink>
          </w:p>
        </w:tc>
        <w:tc>
          <w:tcPr>
            <w:tcW w:w="1134"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B9435E5"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91,276,115</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6FE44EBB"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7.54%</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4AD5326"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13.8%</w:t>
            </w:r>
          </w:p>
        </w:tc>
        <w:tc>
          <w:tcPr>
            <w:tcW w:w="8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85B8BFC"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i/>
                <w:iCs/>
                <w:color w:val="202122"/>
                <w:sz w:val="16"/>
                <w:szCs w:val="16"/>
              </w:rPr>
              <w:t>99,084,000</w:t>
            </w:r>
          </w:p>
        </w:tc>
        <w:tc>
          <w:tcPr>
            <w:tcW w:w="993"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5B15F858"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62,183,113</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4E531D7"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68.13%</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17B5F833"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29,093,002</w:t>
            </w:r>
          </w:p>
        </w:tc>
        <w:tc>
          <w:tcPr>
            <w:tcW w:w="7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AFF7001"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31.87%</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478A808"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1,029</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53D33AA8"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953</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697E33B1"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42</w:t>
            </w:r>
          </w:p>
        </w:tc>
        <w:tc>
          <w:tcPr>
            <w:tcW w:w="56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9920663"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16</w:t>
            </w:r>
          </w:p>
        </w:tc>
      </w:tr>
      <w:tr w:rsidR="002B64B2" w:rsidRPr="002B64B2" w14:paraId="6FA6CDED" w14:textId="77777777" w:rsidTr="002B64B2">
        <w:tc>
          <w:tcPr>
            <w:tcW w:w="8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997188B"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5 (S5)</w:t>
            </w:r>
          </w:p>
        </w:tc>
        <w:tc>
          <w:tcPr>
            <w:tcW w:w="7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49583DC" w14:textId="77777777" w:rsidR="002B64B2" w:rsidRPr="002B64B2" w:rsidRDefault="00000000">
            <w:pPr>
              <w:spacing w:before="240" w:after="240"/>
              <w:rPr>
                <w:rFonts w:ascii="Arial" w:hAnsi="Arial" w:cs="Arial"/>
                <w:color w:val="202122"/>
                <w:sz w:val="16"/>
                <w:szCs w:val="16"/>
              </w:rPr>
            </w:pPr>
            <w:hyperlink r:id="rId32" w:tooltip="Madhya Pradesh" w:history="1">
              <w:r w:rsidR="002B64B2" w:rsidRPr="002B64B2">
                <w:rPr>
                  <w:rStyle w:val="Hyperlink"/>
                  <w:rFonts w:ascii="Arial" w:hAnsi="Arial" w:cs="Arial"/>
                  <w:sz w:val="16"/>
                  <w:szCs w:val="16"/>
                </w:rPr>
                <w:t>Madhya Pradesh</w:t>
              </w:r>
            </w:hyperlink>
          </w:p>
        </w:tc>
        <w:tc>
          <w:tcPr>
            <w:tcW w:w="1134"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66F05008" w14:textId="77777777" w:rsidR="002B64B2" w:rsidRPr="002B64B2" w:rsidRDefault="002B64B2">
            <w:pPr>
              <w:spacing w:before="240" w:after="240"/>
              <w:rPr>
                <w:rFonts w:ascii="Arial" w:hAnsi="Arial" w:cs="Arial"/>
                <w:color w:val="202122"/>
                <w:sz w:val="16"/>
                <w:szCs w:val="16"/>
              </w:rPr>
            </w:pP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C3B3D31"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6%</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7A7450F"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20.3%</w:t>
            </w:r>
          </w:p>
        </w:tc>
        <w:tc>
          <w:tcPr>
            <w:tcW w:w="8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67113C7E"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i/>
                <w:iCs/>
                <w:color w:val="202122"/>
                <w:sz w:val="16"/>
                <w:szCs w:val="16"/>
              </w:rPr>
              <w:t>86,579,000</w:t>
            </w:r>
          </w:p>
        </w:tc>
        <w:tc>
          <w:tcPr>
            <w:tcW w:w="993"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1B4AAB48"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52,557,404</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1A99A627"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72.37%</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1387D41A"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20,069,405</w:t>
            </w:r>
          </w:p>
        </w:tc>
        <w:tc>
          <w:tcPr>
            <w:tcW w:w="7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5CE0AA2F"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27.63%</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1EDA484"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236</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04CD34D2"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931</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F702019"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29</w:t>
            </w:r>
          </w:p>
        </w:tc>
        <w:tc>
          <w:tcPr>
            <w:tcW w:w="56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1B8C47AF"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11</w:t>
            </w:r>
          </w:p>
        </w:tc>
      </w:tr>
      <w:tr w:rsidR="002B64B2" w:rsidRPr="002B64B2" w14:paraId="6750ECA2" w14:textId="77777777" w:rsidTr="002B64B2">
        <w:tc>
          <w:tcPr>
            <w:tcW w:w="8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6D36F6A1"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6 (S6)</w:t>
            </w:r>
          </w:p>
        </w:tc>
        <w:tc>
          <w:tcPr>
            <w:tcW w:w="7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0A0704D" w14:textId="77777777" w:rsidR="002B64B2" w:rsidRPr="002B64B2" w:rsidRDefault="00000000">
            <w:pPr>
              <w:spacing w:before="240" w:after="240"/>
              <w:rPr>
                <w:rFonts w:ascii="Arial" w:hAnsi="Arial" w:cs="Arial"/>
                <w:color w:val="202122"/>
                <w:sz w:val="16"/>
                <w:szCs w:val="16"/>
              </w:rPr>
            </w:pPr>
            <w:hyperlink r:id="rId33" w:tooltip="Tamil Nadu" w:history="1">
              <w:r w:rsidR="002B64B2" w:rsidRPr="002B64B2">
                <w:rPr>
                  <w:rStyle w:val="Hyperlink"/>
                  <w:rFonts w:ascii="Arial" w:hAnsi="Arial" w:cs="Arial"/>
                  <w:sz w:val="16"/>
                  <w:szCs w:val="16"/>
                </w:rPr>
                <w:t>Tamil Nadu</w:t>
              </w:r>
            </w:hyperlink>
          </w:p>
        </w:tc>
        <w:tc>
          <w:tcPr>
            <w:tcW w:w="1134"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560136E1"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72,147,030</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07A327CA"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5.96%</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193A1FE4"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15.6%</w:t>
            </w:r>
          </w:p>
        </w:tc>
        <w:tc>
          <w:tcPr>
            <w:tcW w:w="8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65E62772"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i/>
                <w:iCs/>
                <w:color w:val="202122"/>
                <w:sz w:val="16"/>
                <w:szCs w:val="16"/>
              </w:rPr>
              <w:t>76,860,000</w:t>
            </w:r>
          </w:p>
        </w:tc>
        <w:tc>
          <w:tcPr>
            <w:tcW w:w="993"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9843467"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37,229,590</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6FDB3426"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51.6%</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76C82C0"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34,917,440</w:t>
            </w:r>
          </w:p>
        </w:tc>
        <w:tc>
          <w:tcPr>
            <w:tcW w:w="7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8E0DDC9"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48.4%</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55A94049"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555</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5914094F"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996</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0B5FEE7"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39</w:t>
            </w:r>
          </w:p>
        </w:tc>
        <w:tc>
          <w:tcPr>
            <w:tcW w:w="56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1100D0A4"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18</w:t>
            </w:r>
          </w:p>
        </w:tc>
      </w:tr>
      <w:tr w:rsidR="002B64B2" w:rsidRPr="002B64B2" w14:paraId="507CECAB" w14:textId="77777777" w:rsidTr="002B64B2">
        <w:tc>
          <w:tcPr>
            <w:tcW w:w="8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692E084"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7 (S7)</w:t>
            </w:r>
          </w:p>
        </w:tc>
        <w:tc>
          <w:tcPr>
            <w:tcW w:w="7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6BBBDD60" w14:textId="77777777" w:rsidR="002B64B2" w:rsidRPr="002B64B2" w:rsidRDefault="00000000">
            <w:pPr>
              <w:spacing w:before="240" w:after="240"/>
              <w:rPr>
                <w:rFonts w:ascii="Arial" w:hAnsi="Arial" w:cs="Arial"/>
                <w:color w:val="202122"/>
                <w:sz w:val="16"/>
                <w:szCs w:val="16"/>
              </w:rPr>
            </w:pPr>
            <w:hyperlink r:id="rId34" w:tooltip="Rajasthan" w:history="1">
              <w:r w:rsidR="002B64B2" w:rsidRPr="002B64B2">
                <w:rPr>
                  <w:rStyle w:val="Hyperlink"/>
                  <w:rFonts w:ascii="Arial" w:hAnsi="Arial" w:cs="Arial"/>
                  <w:sz w:val="16"/>
                  <w:szCs w:val="16"/>
                </w:rPr>
                <w:t>Rajasthan</w:t>
              </w:r>
            </w:hyperlink>
          </w:p>
        </w:tc>
        <w:tc>
          <w:tcPr>
            <w:tcW w:w="1134"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1289946"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68,548,437</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D8CCD66"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5.66%</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0DB09A06"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21.3%</w:t>
            </w:r>
          </w:p>
        </w:tc>
        <w:tc>
          <w:tcPr>
            <w:tcW w:w="8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B119519"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i/>
                <w:iCs/>
                <w:color w:val="202122"/>
                <w:sz w:val="16"/>
                <w:szCs w:val="16"/>
              </w:rPr>
              <w:t>81,025,000</w:t>
            </w:r>
          </w:p>
        </w:tc>
        <w:tc>
          <w:tcPr>
            <w:tcW w:w="993"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C91AD68"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51,500,352</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BB65A00"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75.13%</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1DA7AF82"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17,048,085</w:t>
            </w:r>
          </w:p>
        </w:tc>
        <w:tc>
          <w:tcPr>
            <w:tcW w:w="7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504CB4B"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24.87%</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63F7D782"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201</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6137935"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928</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41DBE12"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25</w:t>
            </w:r>
          </w:p>
        </w:tc>
        <w:tc>
          <w:tcPr>
            <w:tcW w:w="56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4118DE2"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10</w:t>
            </w:r>
          </w:p>
        </w:tc>
      </w:tr>
      <w:tr w:rsidR="002B64B2" w:rsidRPr="002B64B2" w14:paraId="3CBFC715" w14:textId="77777777" w:rsidTr="002B64B2">
        <w:tc>
          <w:tcPr>
            <w:tcW w:w="8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63904698"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8 (S8)</w:t>
            </w:r>
          </w:p>
        </w:tc>
        <w:tc>
          <w:tcPr>
            <w:tcW w:w="7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0F11354" w14:textId="77777777" w:rsidR="002B64B2" w:rsidRPr="002B64B2" w:rsidRDefault="00000000">
            <w:pPr>
              <w:spacing w:before="240" w:after="240"/>
              <w:rPr>
                <w:rFonts w:ascii="Arial" w:hAnsi="Arial" w:cs="Arial"/>
                <w:color w:val="202122"/>
                <w:sz w:val="16"/>
                <w:szCs w:val="16"/>
              </w:rPr>
            </w:pPr>
            <w:hyperlink r:id="rId35" w:tooltip="Karnataka" w:history="1">
              <w:r w:rsidR="002B64B2" w:rsidRPr="002B64B2">
                <w:rPr>
                  <w:rStyle w:val="Hyperlink"/>
                  <w:rFonts w:ascii="Arial" w:hAnsi="Arial" w:cs="Arial"/>
                  <w:sz w:val="16"/>
                  <w:szCs w:val="16"/>
                </w:rPr>
                <w:t>Karnataka</w:t>
              </w:r>
            </w:hyperlink>
          </w:p>
        </w:tc>
        <w:tc>
          <w:tcPr>
            <w:tcW w:w="1134"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B7F5CC0"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61,095,297</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5016066B"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5.05%</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8011A73"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15.6%</w:t>
            </w:r>
          </w:p>
        </w:tc>
        <w:tc>
          <w:tcPr>
            <w:tcW w:w="8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5D6096FA"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i/>
                <w:iCs/>
                <w:color w:val="202122"/>
                <w:sz w:val="16"/>
                <w:szCs w:val="16"/>
              </w:rPr>
              <w:t>67,692,000</w:t>
            </w:r>
          </w:p>
        </w:tc>
        <w:tc>
          <w:tcPr>
            <w:tcW w:w="993"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5D8CCF8F"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37,469,335</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E037983"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61.33%</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66598B40"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23,625,962</w:t>
            </w:r>
          </w:p>
        </w:tc>
        <w:tc>
          <w:tcPr>
            <w:tcW w:w="7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14400F69"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38.67%</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89BFDF7"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319</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136AF03C"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973</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088ED8E2"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28</w:t>
            </w:r>
          </w:p>
        </w:tc>
        <w:tc>
          <w:tcPr>
            <w:tcW w:w="56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6B231A95"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12</w:t>
            </w:r>
          </w:p>
        </w:tc>
      </w:tr>
      <w:tr w:rsidR="002B64B2" w:rsidRPr="002B64B2" w14:paraId="27ACD956" w14:textId="77777777" w:rsidTr="002B64B2">
        <w:tc>
          <w:tcPr>
            <w:tcW w:w="8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4453B56"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9 (S9)</w:t>
            </w:r>
          </w:p>
        </w:tc>
        <w:tc>
          <w:tcPr>
            <w:tcW w:w="7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0F020965" w14:textId="77777777" w:rsidR="002B64B2" w:rsidRPr="002B64B2" w:rsidRDefault="00000000">
            <w:pPr>
              <w:spacing w:before="240" w:after="240"/>
              <w:rPr>
                <w:rFonts w:ascii="Arial" w:hAnsi="Arial" w:cs="Arial"/>
                <w:color w:val="202122"/>
                <w:sz w:val="16"/>
                <w:szCs w:val="16"/>
              </w:rPr>
            </w:pPr>
            <w:hyperlink r:id="rId36" w:tooltip="Gujarat" w:history="1">
              <w:r w:rsidR="002B64B2" w:rsidRPr="002B64B2">
                <w:rPr>
                  <w:rStyle w:val="Hyperlink"/>
                  <w:rFonts w:ascii="Arial" w:hAnsi="Arial" w:cs="Arial"/>
                  <w:sz w:val="16"/>
                  <w:szCs w:val="16"/>
                </w:rPr>
                <w:t>Gujarat</w:t>
              </w:r>
            </w:hyperlink>
          </w:p>
        </w:tc>
        <w:tc>
          <w:tcPr>
            <w:tcW w:w="1134"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5C2F0F2D"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60,439,692</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146626FD"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4.99%</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DF27222"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19.3%</w:t>
            </w:r>
          </w:p>
        </w:tc>
        <w:tc>
          <w:tcPr>
            <w:tcW w:w="8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9113AFF"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i/>
                <w:iCs/>
                <w:color w:val="202122"/>
                <w:sz w:val="16"/>
                <w:szCs w:val="16"/>
              </w:rPr>
              <w:t>71,507,000</w:t>
            </w:r>
          </w:p>
        </w:tc>
        <w:tc>
          <w:tcPr>
            <w:tcW w:w="993"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5112EC4"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34,694,609</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6F3BDEC8"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57.4%</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66DE86BB"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25,745,083</w:t>
            </w:r>
          </w:p>
        </w:tc>
        <w:tc>
          <w:tcPr>
            <w:tcW w:w="7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01E39951"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42.6%</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137D62B0"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308</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C3FBE80"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919</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47C06B2"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26</w:t>
            </w:r>
          </w:p>
        </w:tc>
        <w:tc>
          <w:tcPr>
            <w:tcW w:w="56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6519BE77"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11</w:t>
            </w:r>
          </w:p>
        </w:tc>
      </w:tr>
      <w:tr w:rsidR="002B64B2" w:rsidRPr="002B64B2" w14:paraId="60018BBA" w14:textId="77777777" w:rsidTr="002B64B2">
        <w:tc>
          <w:tcPr>
            <w:tcW w:w="8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D1A869E"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10 (S10)</w:t>
            </w:r>
          </w:p>
        </w:tc>
        <w:tc>
          <w:tcPr>
            <w:tcW w:w="7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6DAB3516" w14:textId="77777777" w:rsidR="002B64B2" w:rsidRPr="002B64B2" w:rsidRDefault="00000000">
            <w:pPr>
              <w:spacing w:before="240" w:after="240"/>
              <w:rPr>
                <w:rFonts w:ascii="Arial" w:hAnsi="Arial" w:cs="Arial"/>
                <w:color w:val="202122"/>
                <w:sz w:val="16"/>
                <w:szCs w:val="16"/>
              </w:rPr>
            </w:pPr>
            <w:hyperlink r:id="rId37" w:tooltip="Andhra Pradesh" w:history="1">
              <w:r w:rsidR="002B64B2" w:rsidRPr="002B64B2">
                <w:rPr>
                  <w:rStyle w:val="Hyperlink"/>
                  <w:rFonts w:ascii="Arial" w:hAnsi="Arial" w:cs="Arial"/>
                  <w:sz w:val="16"/>
                  <w:szCs w:val="16"/>
                </w:rPr>
                <w:t>Andhra Pradesh</w:t>
              </w:r>
            </w:hyperlink>
          </w:p>
        </w:tc>
        <w:tc>
          <w:tcPr>
            <w:tcW w:w="1134"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5C207717"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49,577,103</w:t>
            </w:r>
            <w:hyperlink r:id="rId38" w:anchor="cite_note-26" w:history="1">
              <w:r w:rsidRPr="002B64B2">
                <w:rPr>
                  <w:rStyle w:val="Hyperlink"/>
                  <w:rFonts w:ascii="Arial" w:hAnsi="Arial" w:cs="Arial"/>
                  <w:sz w:val="16"/>
                  <w:szCs w:val="16"/>
                  <w:vertAlign w:val="superscript"/>
                </w:rPr>
                <w:t>[c]</w:t>
              </w:r>
            </w:hyperlink>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64858EFC"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4.1%</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2CB4D62"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11.0%</w:t>
            </w:r>
          </w:p>
        </w:tc>
        <w:tc>
          <w:tcPr>
            <w:tcW w:w="8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C64A1C2"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i/>
                <w:iCs/>
                <w:color w:val="202122"/>
                <w:sz w:val="16"/>
                <w:szCs w:val="16"/>
              </w:rPr>
              <w:t>53,156,000</w:t>
            </w:r>
          </w:p>
        </w:tc>
        <w:tc>
          <w:tcPr>
            <w:tcW w:w="993"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B9E84BD"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34,966,693</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B572AD7"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70.53%</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6A134E53"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14,610,410</w:t>
            </w:r>
          </w:p>
        </w:tc>
        <w:tc>
          <w:tcPr>
            <w:tcW w:w="7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01B0A64A"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29.47%</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0E81A14"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303</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133D7020"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993</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7033399"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25</w:t>
            </w:r>
          </w:p>
        </w:tc>
        <w:tc>
          <w:tcPr>
            <w:tcW w:w="56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10DF425C"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11</w:t>
            </w:r>
          </w:p>
        </w:tc>
      </w:tr>
      <w:tr w:rsidR="002B64B2" w:rsidRPr="002B64B2" w14:paraId="6783ED0F" w14:textId="77777777" w:rsidTr="002B64B2">
        <w:tc>
          <w:tcPr>
            <w:tcW w:w="8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65A4346"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11 (S11)</w:t>
            </w:r>
          </w:p>
        </w:tc>
        <w:tc>
          <w:tcPr>
            <w:tcW w:w="7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FD3B311" w14:textId="77777777" w:rsidR="002B64B2" w:rsidRPr="002B64B2" w:rsidRDefault="00000000">
            <w:pPr>
              <w:spacing w:before="240" w:after="240"/>
              <w:rPr>
                <w:rFonts w:ascii="Arial" w:hAnsi="Arial" w:cs="Arial"/>
                <w:color w:val="202122"/>
                <w:sz w:val="16"/>
                <w:szCs w:val="16"/>
              </w:rPr>
            </w:pPr>
            <w:hyperlink r:id="rId39" w:tooltip="Odisha" w:history="1">
              <w:r w:rsidR="002B64B2" w:rsidRPr="002B64B2">
                <w:rPr>
                  <w:rStyle w:val="Hyperlink"/>
                  <w:rFonts w:ascii="Arial" w:hAnsi="Arial" w:cs="Arial"/>
                  <w:sz w:val="16"/>
                  <w:szCs w:val="16"/>
                </w:rPr>
                <w:t>Odisha</w:t>
              </w:r>
            </w:hyperlink>
          </w:p>
        </w:tc>
        <w:tc>
          <w:tcPr>
            <w:tcW w:w="1134"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7895676"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41,974,219</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AC6CB0E"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3.47%</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76897ED"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14.0%</w:t>
            </w:r>
          </w:p>
        </w:tc>
        <w:tc>
          <w:tcPr>
            <w:tcW w:w="8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2992FA5"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i/>
                <w:iCs/>
                <w:color w:val="202122"/>
                <w:sz w:val="16"/>
                <w:szCs w:val="16"/>
              </w:rPr>
              <w:t>46,276,000</w:t>
            </w:r>
          </w:p>
        </w:tc>
        <w:tc>
          <w:tcPr>
            <w:tcW w:w="993"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9C5B0E4"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34,970,562</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0202705"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83.31%</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5C85BEF6"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7,003,656</w:t>
            </w:r>
          </w:p>
        </w:tc>
        <w:tc>
          <w:tcPr>
            <w:tcW w:w="7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11FBBC89"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16.69%</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017C8D18"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269</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23D8379"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979</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CE983D0"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21</w:t>
            </w:r>
          </w:p>
        </w:tc>
        <w:tc>
          <w:tcPr>
            <w:tcW w:w="56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15729327"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10</w:t>
            </w:r>
          </w:p>
        </w:tc>
      </w:tr>
      <w:tr w:rsidR="002B64B2" w:rsidRPr="002B64B2" w14:paraId="598826D4" w14:textId="77777777" w:rsidTr="002B64B2">
        <w:tc>
          <w:tcPr>
            <w:tcW w:w="8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B2A4F3F"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12 (S12)</w:t>
            </w:r>
          </w:p>
        </w:tc>
        <w:tc>
          <w:tcPr>
            <w:tcW w:w="7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12F1089" w14:textId="77777777" w:rsidR="002B64B2" w:rsidRPr="002B64B2" w:rsidRDefault="00000000">
            <w:pPr>
              <w:spacing w:before="240" w:after="240"/>
              <w:rPr>
                <w:rFonts w:ascii="Arial" w:hAnsi="Arial" w:cs="Arial"/>
                <w:color w:val="202122"/>
                <w:sz w:val="16"/>
                <w:szCs w:val="16"/>
              </w:rPr>
            </w:pPr>
            <w:hyperlink r:id="rId40" w:tooltip="Telangana" w:history="1">
              <w:r w:rsidR="002B64B2" w:rsidRPr="002B64B2">
                <w:rPr>
                  <w:rStyle w:val="Hyperlink"/>
                  <w:rFonts w:ascii="Arial" w:hAnsi="Arial" w:cs="Arial"/>
                  <w:sz w:val="16"/>
                  <w:szCs w:val="16"/>
                </w:rPr>
                <w:t>Telangana</w:t>
              </w:r>
            </w:hyperlink>
          </w:p>
        </w:tc>
        <w:tc>
          <w:tcPr>
            <w:tcW w:w="1134"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59A19C7"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35,003,674</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3DBE878"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2.89%</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16722321"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13.58%</w:t>
            </w:r>
          </w:p>
        </w:tc>
        <w:tc>
          <w:tcPr>
            <w:tcW w:w="8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3BA732B"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i/>
                <w:iCs/>
                <w:color w:val="202122"/>
                <w:sz w:val="16"/>
                <w:szCs w:val="16"/>
              </w:rPr>
              <w:t>38,090,000</w:t>
            </w:r>
          </w:p>
        </w:tc>
        <w:tc>
          <w:tcPr>
            <w:tcW w:w="993"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12E10BB8"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21,395,009</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5E8B562D"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61.12%</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275EF5D"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13,608,665</w:t>
            </w:r>
          </w:p>
        </w:tc>
        <w:tc>
          <w:tcPr>
            <w:tcW w:w="7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16C95A8"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38.88%</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5DB623D3"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312</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F892EAB"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988</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CD027DE"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17</w:t>
            </w:r>
          </w:p>
        </w:tc>
        <w:tc>
          <w:tcPr>
            <w:tcW w:w="56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18965002"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7</w:t>
            </w:r>
          </w:p>
        </w:tc>
      </w:tr>
      <w:tr w:rsidR="002B64B2" w:rsidRPr="002B64B2" w14:paraId="78FAC50E" w14:textId="77777777" w:rsidTr="002B64B2">
        <w:tc>
          <w:tcPr>
            <w:tcW w:w="8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57468581"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lastRenderedPageBreak/>
              <w:t>13 (S13)</w:t>
            </w:r>
          </w:p>
        </w:tc>
        <w:tc>
          <w:tcPr>
            <w:tcW w:w="7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77C94AF" w14:textId="77777777" w:rsidR="002B64B2" w:rsidRPr="002B64B2" w:rsidRDefault="00000000">
            <w:pPr>
              <w:spacing w:before="240" w:after="240"/>
              <w:rPr>
                <w:rFonts w:ascii="Arial" w:hAnsi="Arial" w:cs="Arial"/>
                <w:color w:val="202122"/>
                <w:sz w:val="16"/>
                <w:szCs w:val="16"/>
              </w:rPr>
            </w:pPr>
            <w:hyperlink r:id="rId41" w:tooltip="Kerala" w:history="1">
              <w:r w:rsidR="002B64B2" w:rsidRPr="002B64B2">
                <w:rPr>
                  <w:rStyle w:val="Hyperlink"/>
                  <w:rFonts w:ascii="Arial" w:hAnsi="Arial" w:cs="Arial"/>
                  <w:sz w:val="16"/>
                  <w:szCs w:val="16"/>
                </w:rPr>
                <w:t>Kerala</w:t>
              </w:r>
            </w:hyperlink>
          </w:p>
        </w:tc>
        <w:tc>
          <w:tcPr>
            <w:tcW w:w="1134"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1160C9DB"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33,406,061</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92C8696"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2.76%</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C3412E4"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4.9%</w:t>
            </w:r>
          </w:p>
        </w:tc>
        <w:tc>
          <w:tcPr>
            <w:tcW w:w="8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04C58BF9"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i/>
                <w:iCs/>
                <w:color w:val="202122"/>
                <w:sz w:val="16"/>
                <w:szCs w:val="16"/>
              </w:rPr>
              <w:t>35,776,000</w:t>
            </w:r>
          </w:p>
        </w:tc>
        <w:tc>
          <w:tcPr>
            <w:tcW w:w="993"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9978C73"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17,471,135</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5F3EC13"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52.3%</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69B455A3"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15,934,926</w:t>
            </w:r>
          </w:p>
        </w:tc>
        <w:tc>
          <w:tcPr>
            <w:tcW w:w="7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6464C05"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47.7%</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11DF34AF"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859</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AF4E163"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1,084</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5F775533"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20</w:t>
            </w:r>
          </w:p>
        </w:tc>
        <w:tc>
          <w:tcPr>
            <w:tcW w:w="56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000C7540"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9</w:t>
            </w:r>
          </w:p>
        </w:tc>
      </w:tr>
      <w:tr w:rsidR="002B64B2" w:rsidRPr="002B64B2" w14:paraId="03D33985" w14:textId="77777777" w:rsidTr="002B64B2">
        <w:tc>
          <w:tcPr>
            <w:tcW w:w="8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7669BC1"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14 (S14)</w:t>
            </w:r>
          </w:p>
        </w:tc>
        <w:tc>
          <w:tcPr>
            <w:tcW w:w="7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672115B" w14:textId="77777777" w:rsidR="002B64B2" w:rsidRPr="002B64B2" w:rsidRDefault="00000000">
            <w:pPr>
              <w:spacing w:before="240" w:after="240"/>
              <w:rPr>
                <w:rFonts w:ascii="Arial" w:hAnsi="Arial" w:cs="Arial"/>
                <w:color w:val="202122"/>
                <w:sz w:val="16"/>
                <w:szCs w:val="16"/>
              </w:rPr>
            </w:pPr>
            <w:hyperlink r:id="rId42" w:tooltip="Jharkhand" w:history="1">
              <w:r w:rsidR="002B64B2" w:rsidRPr="002B64B2">
                <w:rPr>
                  <w:rStyle w:val="Hyperlink"/>
                  <w:rFonts w:ascii="Arial" w:hAnsi="Arial" w:cs="Arial"/>
                  <w:sz w:val="16"/>
                  <w:szCs w:val="16"/>
                </w:rPr>
                <w:t>Jharkhand</w:t>
              </w:r>
            </w:hyperlink>
          </w:p>
        </w:tc>
        <w:tc>
          <w:tcPr>
            <w:tcW w:w="1134"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110AC86"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32,988,134</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17B749B4"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2.73%</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6D933AA1"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22.4%</w:t>
            </w:r>
          </w:p>
        </w:tc>
        <w:tc>
          <w:tcPr>
            <w:tcW w:w="8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43D3430"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i/>
                <w:iCs/>
                <w:color w:val="202122"/>
                <w:sz w:val="16"/>
                <w:szCs w:val="16"/>
              </w:rPr>
              <w:t>39,466,000</w:t>
            </w:r>
          </w:p>
        </w:tc>
        <w:tc>
          <w:tcPr>
            <w:tcW w:w="993"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B07FF75"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25,055,073</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CE02C87"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75.95%</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F192F27"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7,933,061</w:t>
            </w:r>
          </w:p>
        </w:tc>
        <w:tc>
          <w:tcPr>
            <w:tcW w:w="7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432CB9A"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24.05%</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6BB9A404"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414</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BD61BD2"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948</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6FF6368E"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14</w:t>
            </w:r>
          </w:p>
        </w:tc>
        <w:tc>
          <w:tcPr>
            <w:tcW w:w="56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5397DBAC"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6</w:t>
            </w:r>
          </w:p>
        </w:tc>
      </w:tr>
      <w:tr w:rsidR="002B64B2" w:rsidRPr="002B64B2" w14:paraId="68B332C4" w14:textId="77777777" w:rsidTr="002B64B2">
        <w:tc>
          <w:tcPr>
            <w:tcW w:w="8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5952433C"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15 (S15)</w:t>
            </w:r>
          </w:p>
        </w:tc>
        <w:tc>
          <w:tcPr>
            <w:tcW w:w="7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3EA3D2C" w14:textId="77777777" w:rsidR="002B64B2" w:rsidRPr="002B64B2" w:rsidRDefault="00000000">
            <w:pPr>
              <w:spacing w:before="240" w:after="240"/>
              <w:rPr>
                <w:rFonts w:ascii="Arial" w:hAnsi="Arial" w:cs="Arial"/>
                <w:color w:val="202122"/>
                <w:sz w:val="16"/>
                <w:szCs w:val="16"/>
              </w:rPr>
            </w:pPr>
            <w:hyperlink r:id="rId43" w:tooltip="Assam" w:history="1">
              <w:r w:rsidR="002B64B2" w:rsidRPr="002B64B2">
                <w:rPr>
                  <w:rStyle w:val="Hyperlink"/>
                  <w:rFonts w:ascii="Arial" w:hAnsi="Arial" w:cs="Arial"/>
                  <w:sz w:val="16"/>
                  <w:szCs w:val="16"/>
                </w:rPr>
                <w:t>Assam</w:t>
              </w:r>
            </w:hyperlink>
          </w:p>
        </w:tc>
        <w:tc>
          <w:tcPr>
            <w:tcW w:w="1134"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0C399BCD"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31,205,576</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191AC0A5"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2.58%</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25D441F"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17.1%</w:t>
            </w:r>
          </w:p>
        </w:tc>
        <w:tc>
          <w:tcPr>
            <w:tcW w:w="8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F0B2C5C"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i/>
                <w:iCs/>
                <w:color w:val="202122"/>
                <w:sz w:val="16"/>
                <w:szCs w:val="16"/>
              </w:rPr>
              <w:t>35,713,000</w:t>
            </w:r>
          </w:p>
        </w:tc>
        <w:tc>
          <w:tcPr>
            <w:tcW w:w="993"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AB189C2"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26,807,034</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7FEA420"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85.9%</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EEB58DB"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4,398,542</w:t>
            </w:r>
          </w:p>
        </w:tc>
        <w:tc>
          <w:tcPr>
            <w:tcW w:w="7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5BCC5DE"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14.1%</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55FF964F"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398</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9364B89"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958</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2FCA3C1"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14</w:t>
            </w:r>
          </w:p>
        </w:tc>
        <w:tc>
          <w:tcPr>
            <w:tcW w:w="56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1230CE9"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7</w:t>
            </w:r>
          </w:p>
        </w:tc>
      </w:tr>
      <w:tr w:rsidR="002B64B2" w:rsidRPr="002B64B2" w14:paraId="3848D60F" w14:textId="77777777" w:rsidTr="002B64B2">
        <w:tc>
          <w:tcPr>
            <w:tcW w:w="8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DAF673D"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16 (S16)</w:t>
            </w:r>
          </w:p>
        </w:tc>
        <w:tc>
          <w:tcPr>
            <w:tcW w:w="7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0D18676E" w14:textId="77777777" w:rsidR="002B64B2" w:rsidRPr="002B64B2" w:rsidRDefault="00000000">
            <w:pPr>
              <w:spacing w:before="240" w:after="240"/>
              <w:rPr>
                <w:rFonts w:ascii="Arial" w:hAnsi="Arial" w:cs="Arial"/>
                <w:color w:val="202122"/>
                <w:sz w:val="16"/>
                <w:szCs w:val="16"/>
              </w:rPr>
            </w:pPr>
            <w:hyperlink r:id="rId44" w:tooltip="Punjab, India" w:history="1">
              <w:r w:rsidR="002B64B2" w:rsidRPr="002B64B2">
                <w:rPr>
                  <w:rStyle w:val="Hyperlink"/>
                  <w:rFonts w:ascii="Arial" w:hAnsi="Arial" w:cs="Arial"/>
                  <w:sz w:val="16"/>
                  <w:szCs w:val="16"/>
                </w:rPr>
                <w:t>Punjab</w:t>
              </w:r>
            </w:hyperlink>
          </w:p>
        </w:tc>
        <w:tc>
          <w:tcPr>
            <w:tcW w:w="1134"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C449962"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27,743,338</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6EBD4E2B"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2.29%</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6F6CB457"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13.89%</w:t>
            </w:r>
          </w:p>
        </w:tc>
        <w:tc>
          <w:tcPr>
            <w:tcW w:w="8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84F5D06"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i/>
                <w:iCs/>
                <w:color w:val="202122"/>
                <w:sz w:val="16"/>
                <w:szCs w:val="16"/>
              </w:rPr>
              <w:t>30,730,000</w:t>
            </w:r>
          </w:p>
        </w:tc>
        <w:tc>
          <w:tcPr>
            <w:tcW w:w="993"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57B08CEA"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17,344,192</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B1ACFC4"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62.52%</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EA1551D"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10,399,146</w:t>
            </w:r>
          </w:p>
        </w:tc>
        <w:tc>
          <w:tcPr>
            <w:tcW w:w="7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E4B1B3E"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37.48%</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260EDF8"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551</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B9611C5"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895</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573481C4"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13</w:t>
            </w:r>
          </w:p>
        </w:tc>
        <w:tc>
          <w:tcPr>
            <w:tcW w:w="56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146315D2"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7</w:t>
            </w:r>
          </w:p>
        </w:tc>
      </w:tr>
      <w:tr w:rsidR="002B64B2" w:rsidRPr="002B64B2" w14:paraId="0467ED65" w14:textId="77777777" w:rsidTr="002B64B2">
        <w:tc>
          <w:tcPr>
            <w:tcW w:w="8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5D48BCD6"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17 (S17)</w:t>
            </w:r>
          </w:p>
        </w:tc>
        <w:tc>
          <w:tcPr>
            <w:tcW w:w="7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A815135" w14:textId="77777777" w:rsidR="002B64B2" w:rsidRPr="002B64B2" w:rsidRDefault="00000000">
            <w:pPr>
              <w:spacing w:before="240" w:after="240"/>
              <w:rPr>
                <w:rFonts w:ascii="Arial" w:hAnsi="Arial" w:cs="Arial"/>
                <w:color w:val="202122"/>
                <w:sz w:val="16"/>
                <w:szCs w:val="16"/>
              </w:rPr>
            </w:pPr>
            <w:hyperlink r:id="rId45" w:tooltip="Chhattisgarh" w:history="1">
              <w:r w:rsidR="002B64B2" w:rsidRPr="002B64B2">
                <w:rPr>
                  <w:rStyle w:val="Hyperlink"/>
                  <w:rFonts w:ascii="Arial" w:hAnsi="Arial" w:cs="Arial"/>
                  <w:sz w:val="16"/>
                  <w:szCs w:val="16"/>
                </w:rPr>
                <w:t>Chhattisgarh</w:t>
              </w:r>
            </w:hyperlink>
          </w:p>
        </w:tc>
        <w:tc>
          <w:tcPr>
            <w:tcW w:w="1134"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5E153492"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25,545,198</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6E8EA877"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2.11%</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1E1DEDB"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22.6%</w:t>
            </w:r>
          </w:p>
        </w:tc>
        <w:tc>
          <w:tcPr>
            <w:tcW w:w="8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012F5AB1"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i/>
                <w:iCs/>
                <w:color w:val="202122"/>
                <w:sz w:val="16"/>
                <w:szCs w:val="16"/>
              </w:rPr>
              <w:t>30,180,000</w:t>
            </w:r>
          </w:p>
        </w:tc>
        <w:tc>
          <w:tcPr>
            <w:tcW w:w="993"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10B6F7C5"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19,607,961</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564BEE46"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76.76%</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A00D121"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5,937,237</w:t>
            </w:r>
          </w:p>
        </w:tc>
        <w:tc>
          <w:tcPr>
            <w:tcW w:w="7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C63AB1D"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23.24%</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6A8665B"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189</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56B7D56"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991</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7B422A3"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11</w:t>
            </w:r>
          </w:p>
        </w:tc>
        <w:tc>
          <w:tcPr>
            <w:tcW w:w="56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4A18B40"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5</w:t>
            </w:r>
          </w:p>
        </w:tc>
      </w:tr>
      <w:tr w:rsidR="002B64B2" w:rsidRPr="002B64B2" w14:paraId="193F496E" w14:textId="77777777" w:rsidTr="002B64B2">
        <w:tc>
          <w:tcPr>
            <w:tcW w:w="8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20AF8AF"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18 (S18)</w:t>
            </w:r>
          </w:p>
        </w:tc>
        <w:tc>
          <w:tcPr>
            <w:tcW w:w="7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19F325DF" w14:textId="77777777" w:rsidR="002B64B2" w:rsidRPr="002B64B2" w:rsidRDefault="00000000">
            <w:pPr>
              <w:spacing w:before="240" w:after="240"/>
              <w:rPr>
                <w:rFonts w:ascii="Arial" w:hAnsi="Arial" w:cs="Arial"/>
                <w:color w:val="202122"/>
                <w:sz w:val="16"/>
                <w:szCs w:val="16"/>
              </w:rPr>
            </w:pPr>
            <w:hyperlink r:id="rId46" w:tooltip="Haryana" w:history="1">
              <w:r w:rsidR="002B64B2" w:rsidRPr="002B64B2">
                <w:rPr>
                  <w:rStyle w:val="Hyperlink"/>
                  <w:rFonts w:ascii="Arial" w:hAnsi="Arial" w:cs="Arial"/>
                  <w:sz w:val="16"/>
                  <w:szCs w:val="16"/>
                </w:rPr>
                <w:t>Haryana</w:t>
              </w:r>
            </w:hyperlink>
          </w:p>
        </w:tc>
        <w:tc>
          <w:tcPr>
            <w:tcW w:w="1134"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0009CC1"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25,351,462</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528A4931"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2.09%</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1E26B5AB"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19.9%</w:t>
            </w:r>
          </w:p>
        </w:tc>
        <w:tc>
          <w:tcPr>
            <w:tcW w:w="8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E1424EE"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i/>
                <w:iCs/>
                <w:color w:val="202122"/>
                <w:sz w:val="16"/>
                <w:szCs w:val="16"/>
              </w:rPr>
              <w:t>30,209,000</w:t>
            </w:r>
          </w:p>
        </w:tc>
        <w:tc>
          <w:tcPr>
            <w:tcW w:w="993"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5D9A70F"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16,509,359</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9EADA2B"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65.12%</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01C076DF"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8,842,103</w:t>
            </w:r>
          </w:p>
        </w:tc>
        <w:tc>
          <w:tcPr>
            <w:tcW w:w="7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F9CF4EB"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34.88%</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536CC625"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573</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0EFA6411"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879</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6DDA5DC"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10</w:t>
            </w:r>
          </w:p>
        </w:tc>
        <w:tc>
          <w:tcPr>
            <w:tcW w:w="56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030BFE9"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5</w:t>
            </w:r>
          </w:p>
        </w:tc>
      </w:tr>
      <w:tr w:rsidR="002B64B2" w:rsidRPr="002B64B2" w14:paraId="143A7724" w14:textId="77777777" w:rsidTr="002B64B2">
        <w:tc>
          <w:tcPr>
            <w:tcW w:w="8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BF0B723"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19 (UT1)</w:t>
            </w:r>
          </w:p>
        </w:tc>
        <w:tc>
          <w:tcPr>
            <w:tcW w:w="7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CAE79B4" w14:textId="77777777" w:rsidR="002B64B2" w:rsidRPr="002B64B2" w:rsidRDefault="00000000">
            <w:pPr>
              <w:spacing w:before="240" w:after="240"/>
              <w:rPr>
                <w:rFonts w:ascii="Arial" w:hAnsi="Arial" w:cs="Arial"/>
                <w:color w:val="202122"/>
                <w:sz w:val="16"/>
                <w:szCs w:val="16"/>
              </w:rPr>
            </w:pPr>
            <w:hyperlink r:id="rId47" w:tooltip="NCT of Delhi" w:history="1">
              <w:r w:rsidR="002B64B2" w:rsidRPr="002B64B2">
                <w:rPr>
                  <w:rStyle w:val="Hyperlink"/>
                  <w:rFonts w:ascii="Arial" w:hAnsi="Arial" w:cs="Arial"/>
                  <w:sz w:val="16"/>
                  <w:szCs w:val="16"/>
                </w:rPr>
                <w:t>NCT of Delhi</w:t>
              </w:r>
            </w:hyperlink>
          </w:p>
        </w:tc>
        <w:tc>
          <w:tcPr>
            <w:tcW w:w="1134"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5C7FCCE0"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16,787,941</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DE38917"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1.39%</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0D0EF76C"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21.2%</w:t>
            </w:r>
          </w:p>
        </w:tc>
        <w:tc>
          <w:tcPr>
            <w:tcW w:w="8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1236A954"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i/>
                <w:iCs/>
                <w:color w:val="202122"/>
                <w:sz w:val="16"/>
                <w:szCs w:val="16"/>
              </w:rPr>
              <w:t>21,359,000</w:t>
            </w:r>
          </w:p>
        </w:tc>
        <w:tc>
          <w:tcPr>
            <w:tcW w:w="993"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560AACBE"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419,042</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291DBD3"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2.5%</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60AB0F95"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16,368,899</w:t>
            </w:r>
          </w:p>
        </w:tc>
        <w:tc>
          <w:tcPr>
            <w:tcW w:w="7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1D81B08E"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97.5%</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135F00DE"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11,297</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EB110DA"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868</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9E04A9F"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7</w:t>
            </w:r>
          </w:p>
        </w:tc>
        <w:tc>
          <w:tcPr>
            <w:tcW w:w="56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1C9B7DEC"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3</w:t>
            </w:r>
          </w:p>
        </w:tc>
      </w:tr>
      <w:tr w:rsidR="002B64B2" w:rsidRPr="002B64B2" w14:paraId="08A36B8E" w14:textId="77777777" w:rsidTr="002B64B2">
        <w:tc>
          <w:tcPr>
            <w:tcW w:w="8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1F96098"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20 (UT2)</w:t>
            </w:r>
          </w:p>
        </w:tc>
        <w:tc>
          <w:tcPr>
            <w:tcW w:w="7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6FB69C1" w14:textId="77777777" w:rsidR="002B64B2" w:rsidRPr="002B64B2" w:rsidRDefault="00000000">
            <w:pPr>
              <w:spacing w:before="240" w:after="240"/>
              <w:rPr>
                <w:rFonts w:ascii="Arial" w:hAnsi="Arial" w:cs="Arial"/>
                <w:color w:val="202122"/>
                <w:sz w:val="16"/>
                <w:szCs w:val="16"/>
              </w:rPr>
            </w:pPr>
            <w:hyperlink r:id="rId48" w:tooltip="Jammu and Kashmir (union territory)" w:history="1">
              <w:r w:rsidR="002B64B2" w:rsidRPr="002B64B2">
                <w:rPr>
                  <w:rStyle w:val="Hyperlink"/>
                  <w:rFonts w:ascii="Arial" w:hAnsi="Arial" w:cs="Arial"/>
                  <w:sz w:val="16"/>
                  <w:szCs w:val="16"/>
                </w:rPr>
                <w:t>Jammu and Kashmir</w:t>
              </w:r>
            </w:hyperlink>
          </w:p>
        </w:tc>
        <w:tc>
          <w:tcPr>
            <w:tcW w:w="1134"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614F658"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12,267,032</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0D3B50BC"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1.01%</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794E9B4"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23.6%</w:t>
            </w:r>
          </w:p>
        </w:tc>
        <w:tc>
          <w:tcPr>
            <w:tcW w:w="8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66D67B13"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i/>
                <w:iCs/>
                <w:color w:val="202122"/>
                <w:sz w:val="16"/>
                <w:szCs w:val="16"/>
              </w:rPr>
              <w:t>13,603,000</w:t>
            </w:r>
          </w:p>
        </w:tc>
        <w:tc>
          <w:tcPr>
            <w:tcW w:w="993"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D3C7C31"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9,064,220</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4753A0C"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73.89%</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0409475"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3,202,812</w:t>
            </w:r>
          </w:p>
        </w:tc>
        <w:tc>
          <w:tcPr>
            <w:tcW w:w="7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088C2BE4"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26.11%</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047C8613"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297</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8303BE1"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890</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D75EA53"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5</w:t>
            </w:r>
          </w:p>
        </w:tc>
        <w:tc>
          <w:tcPr>
            <w:tcW w:w="56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1FAB45D9"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4</w:t>
            </w:r>
          </w:p>
        </w:tc>
      </w:tr>
      <w:tr w:rsidR="002B64B2" w:rsidRPr="002B64B2" w14:paraId="5884885D" w14:textId="77777777" w:rsidTr="002B64B2">
        <w:tc>
          <w:tcPr>
            <w:tcW w:w="8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0061D246"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21 (S19)</w:t>
            </w:r>
          </w:p>
        </w:tc>
        <w:tc>
          <w:tcPr>
            <w:tcW w:w="7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3CC76EF" w14:textId="77777777" w:rsidR="002B64B2" w:rsidRPr="002B64B2" w:rsidRDefault="00000000">
            <w:pPr>
              <w:spacing w:before="240" w:after="240"/>
              <w:rPr>
                <w:rFonts w:ascii="Arial" w:hAnsi="Arial" w:cs="Arial"/>
                <w:color w:val="202122"/>
                <w:sz w:val="16"/>
                <w:szCs w:val="16"/>
              </w:rPr>
            </w:pPr>
            <w:hyperlink r:id="rId49" w:tooltip="Uttarakhand" w:history="1">
              <w:r w:rsidR="002B64B2" w:rsidRPr="002B64B2">
                <w:rPr>
                  <w:rStyle w:val="Hyperlink"/>
                  <w:rFonts w:ascii="Arial" w:hAnsi="Arial" w:cs="Arial"/>
                  <w:sz w:val="16"/>
                  <w:szCs w:val="16"/>
                </w:rPr>
                <w:t>Uttarakhand</w:t>
              </w:r>
            </w:hyperlink>
          </w:p>
        </w:tc>
        <w:tc>
          <w:tcPr>
            <w:tcW w:w="1134"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15FB8ED0"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10,086,292</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6EA27735"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0.83%</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69C42E8D"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18.8%</w:t>
            </w:r>
          </w:p>
        </w:tc>
        <w:tc>
          <w:tcPr>
            <w:tcW w:w="8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63AD2A2"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i/>
                <w:iCs/>
                <w:color w:val="202122"/>
                <w:sz w:val="16"/>
                <w:szCs w:val="16"/>
              </w:rPr>
              <w:t>11,637,000</w:t>
            </w:r>
          </w:p>
        </w:tc>
        <w:tc>
          <w:tcPr>
            <w:tcW w:w="993"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9AF4A8C"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7,036,954</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14CBB175"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69.77%</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65638BC0"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3,049,338</w:t>
            </w:r>
          </w:p>
        </w:tc>
        <w:tc>
          <w:tcPr>
            <w:tcW w:w="7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6F53212"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30.23%</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78EB6E6"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189</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90B9801"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963</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0CD34159"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5</w:t>
            </w:r>
          </w:p>
        </w:tc>
        <w:tc>
          <w:tcPr>
            <w:tcW w:w="56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1F7EA4C9"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3</w:t>
            </w:r>
          </w:p>
        </w:tc>
      </w:tr>
      <w:tr w:rsidR="002B64B2" w:rsidRPr="002B64B2" w14:paraId="0C9123E9" w14:textId="77777777" w:rsidTr="002B64B2">
        <w:tc>
          <w:tcPr>
            <w:tcW w:w="8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6F702D5A"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22 (S20)</w:t>
            </w:r>
          </w:p>
        </w:tc>
        <w:tc>
          <w:tcPr>
            <w:tcW w:w="7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D88C02B" w14:textId="77777777" w:rsidR="002B64B2" w:rsidRPr="002B64B2" w:rsidRDefault="00000000">
            <w:pPr>
              <w:spacing w:before="240" w:after="240"/>
              <w:rPr>
                <w:rFonts w:ascii="Arial" w:hAnsi="Arial" w:cs="Arial"/>
                <w:color w:val="202122"/>
                <w:sz w:val="16"/>
                <w:szCs w:val="16"/>
              </w:rPr>
            </w:pPr>
            <w:hyperlink r:id="rId50" w:tooltip="Himachal Pradesh" w:history="1">
              <w:r w:rsidR="002B64B2" w:rsidRPr="002B64B2">
                <w:rPr>
                  <w:rStyle w:val="Hyperlink"/>
                  <w:rFonts w:ascii="Arial" w:hAnsi="Arial" w:cs="Arial"/>
                  <w:sz w:val="16"/>
                  <w:szCs w:val="16"/>
                </w:rPr>
                <w:t>Himachal Pradesh</w:t>
              </w:r>
            </w:hyperlink>
          </w:p>
        </w:tc>
        <w:tc>
          <w:tcPr>
            <w:tcW w:w="1134"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2410FCE"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6,864,602</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5508380A"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0.57%</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75AA82E"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12.9%</w:t>
            </w:r>
          </w:p>
        </w:tc>
        <w:tc>
          <w:tcPr>
            <w:tcW w:w="8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BF2D0AB"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i/>
                <w:iCs/>
                <w:color w:val="202122"/>
                <w:sz w:val="16"/>
                <w:szCs w:val="16"/>
              </w:rPr>
              <w:t>7,468,000</w:t>
            </w:r>
          </w:p>
        </w:tc>
        <w:tc>
          <w:tcPr>
            <w:tcW w:w="993"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1D3BEF70"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6,176,050</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1F5D61D3"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89.97%</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5C7E8FBA"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688,552</w:t>
            </w:r>
          </w:p>
        </w:tc>
        <w:tc>
          <w:tcPr>
            <w:tcW w:w="7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E5CB59F"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10.03%</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5B099E9"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123</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30D50F2"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972</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50E70A76"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4</w:t>
            </w:r>
          </w:p>
        </w:tc>
        <w:tc>
          <w:tcPr>
            <w:tcW w:w="56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A8933B3"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3</w:t>
            </w:r>
          </w:p>
        </w:tc>
      </w:tr>
      <w:tr w:rsidR="002B64B2" w:rsidRPr="002B64B2" w14:paraId="5A5CE8E3" w14:textId="77777777" w:rsidTr="002B64B2">
        <w:tc>
          <w:tcPr>
            <w:tcW w:w="8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71B58DE"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23 (S21)</w:t>
            </w:r>
          </w:p>
        </w:tc>
        <w:tc>
          <w:tcPr>
            <w:tcW w:w="7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F2D1178" w14:textId="77777777" w:rsidR="002B64B2" w:rsidRPr="002B64B2" w:rsidRDefault="00000000">
            <w:pPr>
              <w:spacing w:before="240" w:after="240"/>
              <w:rPr>
                <w:rFonts w:ascii="Arial" w:hAnsi="Arial" w:cs="Arial"/>
                <w:color w:val="202122"/>
                <w:sz w:val="16"/>
                <w:szCs w:val="16"/>
              </w:rPr>
            </w:pPr>
            <w:hyperlink r:id="rId51" w:tooltip="Tripura" w:history="1">
              <w:r w:rsidR="002B64B2" w:rsidRPr="002B64B2">
                <w:rPr>
                  <w:rStyle w:val="Hyperlink"/>
                  <w:rFonts w:ascii="Arial" w:hAnsi="Arial" w:cs="Arial"/>
                  <w:sz w:val="16"/>
                  <w:szCs w:val="16"/>
                </w:rPr>
                <w:t>Tripura</w:t>
              </w:r>
            </w:hyperlink>
          </w:p>
        </w:tc>
        <w:tc>
          <w:tcPr>
            <w:tcW w:w="1134"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6F03F3BF"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3,673,917</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05AAC759"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0.3%</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03AE569C"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14.8%</w:t>
            </w:r>
          </w:p>
        </w:tc>
        <w:tc>
          <w:tcPr>
            <w:tcW w:w="8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523D57C4"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i/>
                <w:iCs/>
                <w:color w:val="202122"/>
                <w:sz w:val="16"/>
                <w:szCs w:val="16"/>
              </w:rPr>
              <w:t>4,147,000</w:t>
            </w:r>
          </w:p>
        </w:tc>
        <w:tc>
          <w:tcPr>
            <w:tcW w:w="993"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165CE3C8"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2,712,464</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049B2083"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73.83%</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E3B058D"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961,453</w:t>
            </w:r>
          </w:p>
        </w:tc>
        <w:tc>
          <w:tcPr>
            <w:tcW w:w="7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950C265"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26.17%</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A3E842B"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350</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0B61398B"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960</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BE94DC2"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w:t>
            </w:r>
          </w:p>
        </w:tc>
        <w:tc>
          <w:tcPr>
            <w:tcW w:w="56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058D129"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w:t>
            </w:r>
          </w:p>
        </w:tc>
      </w:tr>
      <w:tr w:rsidR="002B64B2" w:rsidRPr="002B64B2" w14:paraId="64309513" w14:textId="77777777" w:rsidTr="002B64B2">
        <w:tc>
          <w:tcPr>
            <w:tcW w:w="8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95F21E2"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24 (S22)</w:t>
            </w:r>
          </w:p>
        </w:tc>
        <w:tc>
          <w:tcPr>
            <w:tcW w:w="7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11A3B7A4" w14:textId="77777777" w:rsidR="002B64B2" w:rsidRPr="002B64B2" w:rsidRDefault="00000000">
            <w:pPr>
              <w:spacing w:before="240" w:after="240"/>
              <w:rPr>
                <w:rFonts w:ascii="Arial" w:hAnsi="Arial" w:cs="Arial"/>
                <w:color w:val="202122"/>
                <w:sz w:val="16"/>
                <w:szCs w:val="16"/>
              </w:rPr>
            </w:pPr>
            <w:hyperlink r:id="rId52" w:tooltip="Meghalaya" w:history="1">
              <w:r w:rsidR="002B64B2" w:rsidRPr="002B64B2">
                <w:rPr>
                  <w:rStyle w:val="Hyperlink"/>
                  <w:rFonts w:ascii="Arial" w:hAnsi="Arial" w:cs="Arial"/>
                  <w:sz w:val="16"/>
                  <w:szCs w:val="16"/>
                </w:rPr>
                <w:t>Meghalaya</w:t>
              </w:r>
            </w:hyperlink>
          </w:p>
        </w:tc>
        <w:tc>
          <w:tcPr>
            <w:tcW w:w="1134"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50C8CE91"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2,966,889</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2A96F29"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0.25%</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91A539B"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27.9%</w:t>
            </w:r>
          </w:p>
        </w:tc>
        <w:tc>
          <w:tcPr>
            <w:tcW w:w="8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020647BD"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i/>
                <w:iCs/>
                <w:color w:val="202122"/>
                <w:sz w:val="16"/>
                <w:szCs w:val="16"/>
              </w:rPr>
              <w:t>3,349,000</w:t>
            </w:r>
          </w:p>
        </w:tc>
        <w:tc>
          <w:tcPr>
            <w:tcW w:w="993"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5FADCD3"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2,371,439</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3F66937"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79.93%</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5F2F364D"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595,450</w:t>
            </w:r>
          </w:p>
        </w:tc>
        <w:tc>
          <w:tcPr>
            <w:tcW w:w="7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1430137"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20.07%</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2925B44"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132</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3C43A0F"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989</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9F4431D"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w:t>
            </w:r>
          </w:p>
        </w:tc>
        <w:tc>
          <w:tcPr>
            <w:tcW w:w="56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ABF9E81"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w:t>
            </w:r>
          </w:p>
        </w:tc>
      </w:tr>
      <w:tr w:rsidR="002B64B2" w:rsidRPr="002B64B2" w14:paraId="340A0815" w14:textId="77777777" w:rsidTr="002B64B2">
        <w:tc>
          <w:tcPr>
            <w:tcW w:w="8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6D3EE6B"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lastRenderedPageBreak/>
              <w:t>25 (S23)</w:t>
            </w:r>
          </w:p>
        </w:tc>
        <w:tc>
          <w:tcPr>
            <w:tcW w:w="7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B6E43A7" w14:textId="77777777" w:rsidR="002B64B2" w:rsidRPr="002B64B2" w:rsidRDefault="00000000">
            <w:pPr>
              <w:spacing w:before="240" w:after="240"/>
              <w:rPr>
                <w:rFonts w:ascii="Arial" w:hAnsi="Arial" w:cs="Arial"/>
                <w:color w:val="202122"/>
                <w:sz w:val="16"/>
                <w:szCs w:val="16"/>
              </w:rPr>
            </w:pPr>
            <w:hyperlink r:id="rId53" w:tooltip="Manipur" w:history="1">
              <w:r w:rsidR="002B64B2" w:rsidRPr="002B64B2">
                <w:rPr>
                  <w:rStyle w:val="Hyperlink"/>
                  <w:rFonts w:ascii="Arial" w:hAnsi="Arial" w:cs="Arial"/>
                  <w:sz w:val="16"/>
                  <w:szCs w:val="16"/>
                </w:rPr>
                <w:t>Manipur</w:t>
              </w:r>
            </w:hyperlink>
            <w:hyperlink r:id="rId54" w:anchor="cite_note-27" w:history="1">
              <w:r w:rsidR="002B64B2" w:rsidRPr="002B64B2">
                <w:rPr>
                  <w:rStyle w:val="Hyperlink"/>
                  <w:rFonts w:ascii="Arial" w:hAnsi="Arial" w:cs="Arial"/>
                  <w:sz w:val="16"/>
                  <w:szCs w:val="16"/>
                  <w:vertAlign w:val="superscript"/>
                </w:rPr>
                <w:t>[d]</w:t>
              </w:r>
            </w:hyperlink>
          </w:p>
        </w:tc>
        <w:tc>
          <w:tcPr>
            <w:tcW w:w="1134"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50265421"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2,570,390</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69765692"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0.21%</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BE3FE0B"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24.5%</w:t>
            </w:r>
          </w:p>
        </w:tc>
        <w:tc>
          <w:tcPr>
            <w:tcW w:w="8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495F87C"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i/>
                <w:iCs/>
                <w:color w:val="202122"/>
                <w:sz w:val="16"/>
                <w:szCs w:val="16"/>
              </w:rPr>
              <w:t>3,223,000</w:t>
            </w:r>
          </w:p>
        </w:tc>
        <w:tc>
          <w:tcPr>
            <w:tcW w:w="993"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86A9D11"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1,793,875</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6D185DEE"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69.79%</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5AD85B9C"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776,515</w:t>
            </w:r>
          </w:p>
        </w:tc>
        <w:tc>
          <w:tcPr>
            <w:tcW w:w="7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93F5C18"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30.21%</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EBCD830"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122</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DBE909D"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992</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52BEB572"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w:t>
            </w:r>
          </w:p>
        </w:tc>
        <w:tc>
          <w:tcPr>
            <w:tcW w:w="56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943AB28"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w:t>
            </w:r>
          </w:p>
        </w:tc>
      </w:tr>
      <w:tr w:rsidR="002B64B2" w:rsidRPr="002B64B2" w14:paraId="74A1B1C0" w14:textId="77777777" w:rsidTr="002B64B2">
        <w:tc>
          <w:tcPr>
            <w:tcW w:w="8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FE4CC7D"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26 (S24)</w:t>
            </w:r>
          </w:p>
        </w:tc>
        <w:tc>
          <w:tcPr>
            <w:tcW w:w="7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0785E6D4" w14:textId="77777777" w:rsidR="002B64B2" w:rsidRPr="002B64B2" w:rsidRDefault="00000000">
            <w:pPr>
              <w:spacing w:before="240" w:after="240"/>
              <w:rPr>
                <w:rFonts w:ascii="Arial" w:hAnsi="Arial" w:cs="Arial"/>
                <w:color w:val="202122"/>
                <w:sz w:val="16"/>
                <w:szCs w:val="16"/>
              </w:rPr>
            </w:pPr>
            <w:hyperlink r:id="rId55" w:tooltip="Nagaland" w:history="1">
              <w:r w:rsidR="002B64B2" w:rsidRPr="002B64B2">
                <w:rPr>
                  <w:rStyle w:val="Hyperlink"/>
                  <w:rFonts w:ascii="Arial" w:hAnsi="Arial" w:cs="Arial"/>
                  <w:sz w:val="16"/>
                  <w:szCs w:val="16"/>
                </w:rPr>
                <w:t>Nagaland</w:t>
              </w:r>
            </w:hyperlink>
          </w:p>
        </w:tc>
        <w:tc>
          <w:tcPr>
            <w:tcW w:w="1134"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6F4F99B"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1,978,502</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6F1877B0"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0.16%</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18B4869D"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−0.6%</w:t>
            </w:r>
          </w:p>
        </w:tc>
        <w:tc>
          <w:tcPr>
            <w:tcW w:w="8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609CE942"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i/>
                <w:iCs/>
                <w:color w:val="202122"/>
                <w:sz w:val="16"/>
                <w:szCs w:val="16"/>
              </w:rPr>
              <w:t>2,233,000</w:t>
            </w:r>
          </w:p>
        </w:tc>
        <w:tc>
          <w:tcPr>
            <w:tcW w:w="993"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EAD79F7"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1,407,536</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602CF5A2"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71.14%</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7D84043"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570,966</w:t>
            </w:r>
          </w:p>
        </w:tc>
        <w:tc>
          <w:tcPr>
            <w:tcW w:w="7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E262034"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28.86%</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17AE713D"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119</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1A3AFEDD"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931</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6450259F"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w:t>
            </w:r>
          </w:p>
        </w:tc>
        <w:tc>
          <w:tcPr>
            <w:tcW w:w="56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1C02D95"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w:t>
            </w:r>
          </w:p>
        </w:tc>
      </w:tr>
      <w:tr w:rsidR="002B64B2" w:rsidRPr="002B64B2" w14:paraId="45A88C01" w14:textId="77777777" w:rsidTr="002B64B2">
        <w:tc>
          <w:tcPr>
            <w:tcW w:w="8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A2D0011"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27 (S25)</w:t>
            </w:r>
          </w:p>
        </w:tc>
        <w:tc>
          <w:tcPr>
            <w:tcW w:w="7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B688CFB" w14:textId="77777777" w:rsidR="002B64B2" w:rsidRPr="002B64B2" w:rsidRDefault="00000000">
            <w:pPr>
              <w:spacing w:before="240" w:after="240"/>
              <w:rPr>
                <w:rFonts w:ascii="Arial" w:hAnsi="Arial" w:cs="Arial"/>
                <w:color w:val="202122"/>
                <w:sz w:val="16"/>
                <w:szCs w:val="16"/>
              </w:rPr>
            </w:pPr>
            <w:hyperlink r:id="rId56" w:tooltip="Goa" w:history="1">
              <w:r w:rsidR="002B64B2" w:rsidRPr="002B64B2">
                <w:rPr>
                  <w:rStyle w:val="Hyperlink"/>
                  <w:rFonts w:ascii="Arial" w:hAnsi="Arial" w:cs="Arial"/>
                  <w:sz w:val="16"/>
                  <w:szCs w:val="16"/>
                </w:rPr>
                <w:t>Goa</w:t>
              </w:r>
            </w:hyperlink>
          </w:p>
        </w:tc>
        <w:tc>
          <w:tcPr>
            <w:tcW w:w="1134"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64F535F3"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1,458,545</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E239108"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0.12%</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57FAD02"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8.2%</w:t>
            </w:r>
          </w:p>
        </w:tc>
        <w:tc>
          <w:tcPr>
            <w:tcW w:w="8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E1CFC0C"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i/>
                <w:iCs/>
                <w:color w:val="202122"/>
                <w:sz w:val="16"/>
                <w:szCs w:val="16"/>
              </w:rPr>
              <w:t>1,575,000</w:t>
            </w:r>
          </w:p>
        </w:tc>
        <w:tc>
          <w:tcPr>
            <w:tcW w:w="993"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8FE156D"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551,731</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688D1DC"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37.83%</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9E7C7E7"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906,814</w:t>
            </w:r>
          </w:p>
        </w:tc>
        <w:tc>
          <w:tcPr>
            <w:tcW w:w="7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0BECC0BD"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62.17%</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14AAC1A5"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394</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5D38625"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973</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ECE23EA"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w:t>
            </w:r>
          </w:p>
        </w:tc>
        <w:tc>
          <w:tcPr>
            <w:tcW w:w="56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5544A631"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w:t>
            </w:r>
          </w:p>
        </w:tc>
      </w:tr>
      <w:tr w:rsidR="002B64B2" w:rsidRPr="002B64B2" w14:paraId="1A709B5E" w14:textId="77777777" w:rsidTr="002B64B2">
        <w:tc>
          <w:tcPr>
            <w:tcW w:w="8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6E0FD2E9"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28 (S26)</w:t>
            </w:r>
          </w:p>
        </w:tc>
        <w:tc>
          <w:tcPr>
            <w:tcW w:w="7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01B1899" w14:textId="77777777" w:rsidR="002B64B2" w:rsidRPr="002B64B2" w:rsidRDefault="00000000">
            <w:pPr>
              <w:spacing w:before="240" w:after="240"/>
              <w:rPr>
                <w:rFonts w:ascii="Arial" w:hAnsi="Arial" w:cs="Arial"/>
                <w:color w:val="202122"/>
                <w:sz w:val="16"/>
                <w:szCs w:val="16"/>
              </w:rPr>
            </w:pPr>
            <w:hyperlink r:id="rId57" w:tooltip="Arunachal Pradesh" w:history="1">
              <w:r w:rsidR="002B64B2" w:rsidRPr="002B64B2">
                <w:rPr>
                  <w:rStyle w:val="Hyperlink"/>
                  <w:rFonts w:ascii="Arial" w:hAnsi="Arial" w:cs="Arial"/>
                  <w:sz w:val="16"/>
                  <w:szCs w:val="16"/>
                </w:rPr>
                <w:t>Arunachal Pradesh</w:t>
              </w:r>
            </w:hyperlink>
          </w:p>
        </w:tc>
        <w:tc>
          <w:tcPr>
            <w:tcW w:w="1134"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5A8B8B69"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1,383,727</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6700F4A"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0.11%</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0407630D"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26.0%</w:t>
            </w:r>
          </w:p>
        </w:tc>
        <w:tc>
          <w:tcPr>
            <w:tcW w:w="8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A6FA30B"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i/>
                <w:iCs/>
                <w:color w:val="202122"/>
                <w:sz w:val="16"/>
                <w:szCs w:val="16"/>
              </w:rPr>
              <w:t>1,562,000</w:t>
            </w:r>
          </w:p>
        </w:tc>
        <w:tc>
          <w:tcPr>
            <w:tcW w:w="993"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17CEB51D"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1,066,358</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006E463"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77.06%</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53749569"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317,369</w:t>
            </w:r>
          </w:p>
        </w:tc>
        <w:tc>
          <w:tcPr>
            <w:tcW w:w="7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A94C944"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22.94%</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8FA13A9"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17</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CD1320E"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938</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07A2012"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w:t>
            </w:r>
          </w:p>
        </w:tc>
        <w:tc>
          <w:tcPr>
            <w:tcW w:w="56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182D3C57"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w:t>
            </w:r>
          </w:p>
        </w:tc>
      </w:tr>
      <w:tr w:rsidR="002B64B2" w:rsidRPr="002B64B2" w14:paraId="133B933E" w14:textId="77777777" w:rsidTr="002B64B2">
        <w:tc>
          <w:tcPr>
            <w:tcW w:w="8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6D051CBE"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29 (UT3)</w:t>
            </w:r>
          </w:p>
        </w:tc>
        <w:tc>
          <w:tcPr>
            <w:tcW w:w="7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82C9CAE" w14:textId="77777777" w:rsidR="002B64B2" w:rsidRPr="002B64B2" w:rsidRDefault="00000000">
            <w:pPr>
              <w:spacing w:before="240" w:after="240"/>
              <w:rPr>
                <w:rFonts w:ascii="Arial" w:hAnsi="Arial" w:cs="Arial"/>
                <w:color w:val="202122"/>
                <w:sz w:val="16"/>
                <w:szCs w:val="16"/>
              </w:rPr>
            </w:pPr>
            <w:hyperlink r:id="rId58" w:tooltip="Puducherry (union territory)" w:history="1">
              <w:r w:rsidR="002B64B2" w:rsidRPr="002B64B2">
                <w:rPr>
                  <w:rStyle w:val="Hyperlink"/>
                  <w:rFonts w:ascii="Arial" w:hAnsi="Arial" w:cs="Arial"/>
                  <w:sz w:val="16"/>
                  <w:szCs w:val="16"/>
                </w:rPr>
                <w:t>Puducherry</w:t>
              </w:r>
            </w:hyperlink>
          </w:p>
        </w:tc>
        <w:tc>
          <w:tcPr>
            <w:tcW w:w="1134"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6283C28F"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1,247,953</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3CBD1D2"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0.1%</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6D3D5860"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28.1%</w:t>
            </w:r>
          </w:p>
        </w:tc>
        <w:tc>
          <w:tcPr>
            <w:tcW w:w="8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65745B13"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i/>
                <w:iCs/>
                <w:color w:val="202122"/>
                <w:sz w:val="16"/>
                <w:szCs w:val="16"/>
              </w:rPr>
              <w:t>1,646,000</w:t>
            </w:r>
          </w:p>
        </w:tc>
        <w:tc>
          <w:tcPr>
            <w:tcW w:w="993"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BD6E003"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395,200</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D5CB373"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31.67%</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85D0CE2"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852,753</w:t>
            </w:r>
          </w:p>
        </w:tc>
        <w:tc>
          <w:tcPr>
            <w:tcW w:w="7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14C4063B"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68.33%</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F2FCDE4"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2,598</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7FA701B"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1,037</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DAB9233"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w:t>
            </w:r>
          </w:p>
        </w:tc>
        <w:tc>
          <w:tcPr>
            <w:tcW w:w="56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A1498ED"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w:t>
            </w:r>
          </w:p>
        </w:tc>
      </w:tr>
      <w:tr w:rsidR="002B64B2" w:rsidRPr="002B64B2" w14:paraId="2AC41659" w14:textId="77777777" w:rsidTr="002B64B2">
        <w:tc>
          <w:tcPr>
            <w:tcW w:w="8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6F8C6E83"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30 (S27)</w:t>
            </w:r>
          </w:p>
        </w:tc>
        <w:tc>
          <w:tcPr>
            <w:tcW w:w="7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978923F" w14:textId="77777777" w:rsidR="002B64B2" w:rsidRPr="002B64B2" w:rsidRDefault="00000000">
            <w:pPr>
              <w:spacing w:before="240" w:after="240"/>
              <w:rPr>
                <w:rFonts w:ascii="Arial" w:hAnsi="Arial" w:cs="Arial"/>
                <w:color w:val="202122"/>
                <w:sz w:val="16"/>
                <w:szCs w:val="16"/>
              </w:rPr>
            </w:pPr>
            <w:hyperlink r:id="rId59" w:tooltip="Mizoram" w:history="1">
              <w:r w:rsidR="002B64B2" w:rsidRPr="002B64B2">
                <w:rPr>
                  <w:rStyle w:val="Hyperlink"/>
                  <w:rFonts w:ascii="Arial" w:hAnsi="Arial" w:cs="Arial"/>
                  <w:sz w:val="16"/>
                  <w:szCs w:val="16"/>
                </w:rPr>
                <w:t>Mizoram</w:t>
              </w:r>
            </w:hyperlink>
          </w:p>
        </w:tc>
        <w:tc>
          <w:tcPr>
            <w:tcW w:w="1134"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18F6211"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1,097,206</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14B1DE4D"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0.09%</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06A9E553"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23.5%</w:t>
            </w:r>
          </w:p>
        </w:tc>
        <w:tc>
          <w:tcPr>
            <w:tcW w:w="8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ECF6137"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i/>
                <w:iCs/>
                <w:color w:val="202122"/>
                <w:sz w:val="16"/>
                <w:szCs w:val="16"/>
              </w:rPr>
              <w:t>1,238,000</w:t>
            </w:r>
          </w:p>
        </w:tc>
        <w:tc>
          <w:tcPr>
            <w:tcW w:w="993"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4D1606F"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525,435</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5F6D59EA"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47.89%</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011F4CD0"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571,771</w:t>
            </w:r>
          </w:p>
        </w:tc>
        <w:tc>
          <w:tcPr>
            <w:tcW w:w="7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8D28322"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52.11%</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EFD7257"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52</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C18416B"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976</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599284D7"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w:t>
            </w:r>
          </w:p>
        </w:tc>
        <w:tc>
          <w:tcPr>
            <w:tcW w:w="56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64FF21E4"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w:t>
            </w:r>
          </w:p>
        </w:tc>
      </w:tr>
      <w:tr w:rsidR="002B64B2" w:rsidRPr="002B64B2" w14:paraId="5C2008F3" w14:textId="77777777" w:rsidTr="002B64B2">
        <w:tc>
          <w:tcPr>
            <w:tcW w:w="8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F9A2B19"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31 (UT4)</w:t>
            </w:r>
          </w:p>
        </w:tc>
        <w:tc>
          <w:tcPr>
            <w:tcW w:w="7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187444F6" w14:textId="77777777" w:rsidR="002B64B2" w:rsidRPr="002B64B2" w:rsidRDefault="00000000">
            <w:pPr>
              <w:spacing w:before="240" w:after="240"/>
              <w:rPr>
                <w:rFonts w:ascii="Arial" w:hAnsi="Arial" w:cs="Arial"/>
                <w:color w:val="202122"/>
                <w:sz w:val="16"/>
                <w:szCs w:val="16"/>
              </w:rPr>
            </w:pPr>
            <w:hyperlink r:id="rId60" w:tooltip="Chandigarh" w:history="1">
              <w:r w:rsidR="002B64B2" w:rsidRPr="002B64B2">
                <w:rPr>
                  <w:rStyle w:val="Hyperlink"/>
                  <w:rFonts w:ascii="Arial" w:hAnsi="Arial" w:cs="Arial"/>
                  <w:sz w:val="16"/>
                  <w:szCs w:val="16"/>
                </w:rPr>
                <w:t>Chandigarh</w:t>
              </w:r>
            </w:hyperlink>
          </w:p>
        </w:tc>
        <w:tc>
          <w:tcPr>
            <w:tcW w:w="1134"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F8653E7"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1,055,450</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1F4DAA26"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0.09%</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0185367F"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17.2%</w:t>
            </w:r>
          </w:p>
        </w:tc>
        <w:tc>
          <w:tcPr>
            <w:tcW w:w="8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6E884C93"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i/>
                <w:iCs/>
                <w:color w:val="202122"/>
                <w:sz w:val="16"/>
                <w:szCs w:val="16"/>
              </w:rPr>
              <w:t>1,231,000</w:t>
            </w:r>
          </w:p>
        </w:tc>
        <w:tc>
          <w:tcPr>
            <w:tcW w:w="993"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DEE8435"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28,991</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252E4B5"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2.75%</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011CCC8C"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1,026,459</w:t>
            </w:r>
          </w:p>
        </w:tc>
        <w:tc>
          <w:tcPr>
            <w:tcW w:w="7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8DFD3B3"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97.25%</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DC966C0"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9,252</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277A832"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818</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037C54D8"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w:t>
            </w:r>
          </w:p>
        </w:tc>
        <w:tc>
          <w:tcPr>
            <w:tcW w:w="56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53CF8B4E"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 </w:t>
            </w:r>
            <w:hyperlink r:id="rId61" w:anchor="cite_note-28" w:history="1">
              <w:r w:rsidRPr="002B64B2">
                <w:rPr>
                  <w:rStyle w:val="Hyperlink"/>
                  <w:rFonts w:ascii="Arial" w:hAnsi="Arial" w:cs="Arial"/>
                  <w:sz w:val="16"/>
                  <w:szCs w:val="16"/>
                  <w:vertAlign w:val="superscript"/>
                </w:rPr>
                <w:t>[e]</w:t>
              </w:r>
            </w:hyperlink>
          </w:p>
        </w:tc>
      </w:tr>
      <w:tr w:rsidR="002B64B2" w:rsidRPr="002B64B2" w14:paraId="0C36E654" w14:textId="77777777" w:rsidTr="002B64B2">
        <w:tc>
          <w:tcPr>
            <w:tcW w:w="8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54043568"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32 (S28)</w:t>
            </w:r>
          </w:p>
        </w:tc>
        <w:tc>
          <w:tcPr>
            <w:tcW w:w="7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081BC89" w14:textId="77777777" w:rsidR="002B64B2" w:rsidRPr="002B64B2" w:rsidRDefault="00000000">
            <w:pPr>
              <w:spacing w:before="240" w:after="240"/>
              <w:rPr>
                <w:rFonts w:ascii="Arial" w:hAnsi="Arial" w:cs="Arial"/>
                <w:color w:val="202122"/>
                <w:sz w:val="16"/>
                <w:szCs w:val="16"/>
              </w:rPr>
            </w:pPr>
            <w:hyperlink r:id="rId62" w:tooltip="Sikkim" w:history="1">
              <w:r w:rsidR="002B64B2" w:rsidRPr="002B64B2">
                <w:rPr>
                  <w:rStyle w:val="Hyperlink"/>
                  <w:rFonts w:ascii="Arial" w:hAnsi="Arial" w:cs="Arial"/>
                  <w:sz w:val="16"/>
                  <w:szCs w:val="16"/>
                </w:rPr>
                <w:t>Sikkim</w:t>
              </w:r>
            </w:hyperlink>
          </w:p>
        </w:tc>
        <w:tc>
          <w:tcPr>
            <w:tcW w:w="1134"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C2AA0DF"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610,577</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1A6A6155"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0.05%</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E24B6F1"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12.9%</w:t>
            </w:r>
          </w:p>
        </w:tc>
        <w:tc>
          <w:tcPr>
            <w:tcW w:w="8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618B3D2D"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i/>
                <w:iCs/>
                <w:color w:val="202122"/>
                <w:sz w:val="16"/>
                <w:szCs w:val="16"/>
              </w:rPr>
              <w:t>689,000</w:t>
            </w:r>
          </w:p>
        </w:tc>
        <w:tc>
          <w:tcPr>
            <w:tcW w:w="993"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5B6CA7B"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456,999</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0829013"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74.85%</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6BDDF600"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153,578</w:t>
            </w:r>
          </w:p>
        </w:tc>
        <w:tc>
          <w:tcPr>
            <w:tcW w:w="7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D335AAE"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25.15%</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62AA8A3"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86</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5D9476D7"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890</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39FF93D"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w:t>
            </w:r>
          </w:p>
        </w:tc>
        <w:tc>
          <w:tcPr>
            <w:tcW w:w="56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B29588D"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w:t>
            </w:r>
          </w:p>
        </w:tc>
      </w:tr>
      <w:tr w:rsidR="002B64B2" w:rsidRPr="002B64B2" w14:paraId="573DA3A5" w14:textId="77777777" w:rsidTr="002B64B2">
        <w:tc>
          <w:tcPr>
            <w:tcW w:w="8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12ED479"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33 (UT5)</w:t>
            </w:r>
          </w:p>
        </w:tc>
        <w:tc>
          <w:tcPr>
            <w:tcW w:w="7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6C99E305" w14:textId="77777777" w:rsidR="002B64B2" w:rsidRPr="002B64B2" w:rsidRDefault="00000000">
            <w:pPr>
              <w:spacing w:before="240" w:after="240"/>
              <w:rPr>
                <w:rFonts w:ascii="Arial" w:hAnsi="Arial" w:cs="Arial"/>
                <w:color w:val="202122"/>
                <w:sz w:val="16"/>
                <w:szCs w:val="16"/>
              </w:rPr>
            </w:pPr>
            <w:hyperlink r:id="rId63" w:tooltip="Dadra and Nagar Haveli and Daman and Diu" w:history="1">
              <w:r w:rsidR="002B64B2" w:rsidRPr="002B64B2">
                <w:rPr>
                  <w:rStyle w:val="Hyperlink"/>
                  <w:rFonts w:ascii="Arial" w:hAnsi="Arial" w:cs="Arial"/>
                  <w:sz w:val="16"/>
                  <w:szCs w:val="16"/>
                </w:rPr>
                <w:t>Dadra and Nagar Haveli and Daman and Diu</w:t>
              </w:r>
            </w:hyperlink>
          </w:p>
        </w:tc>
        <w:tc>
          <w:tcPr>
            <w:tcW w:w="1134"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66A73871"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585,764</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82D2A2F"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0.05%</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7B80C77"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55.1%</w:t>
            </w:r>
          </w:p>
        </w:tc>
        <w:tc>
          <w:tcPr>
            <w:tcW w:w="8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AC2FE55"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i/>
                <w:iCs/>
                <w:color w:val="202122"/>
                <w:sz w:val="16"/>
                <w:szCs w:val="16"/>
              </w:rPr>
              <w:t>1,263,000</w:t>
            </w:r>
          </w:p>
        </w:tc>
        <w:tc>
          <w:tcPr>
            <w:tcW w:w="993"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15A3D933"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243,510</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9D03698"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41.57%</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53CB407B"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342,254</w:t>
            </w:r>
          </w:p>
        </w:tc>
        <w:tc>
          <w:tcPr>
            <w:tcW w:w="7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77591AA"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58.43%</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461FE93"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970</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E7022BF"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711</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1EF1CEF5"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w:t>
            </w:r>
          </w:p>
        </w:tc>
        <w:tc>
          <w:tcPr>
            <w:tcW w:w="56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D9D511D"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 </w:t>
            </w:r>
            <w:hyperlink r:id="rId64" w:anchor="cite_note-29" w:history="1">
              <w:r w:rsidRPr="002B64B2">
                <w:rPr>
                  <w:rStyle w:val="Hyperlink"/>
                  <w:rFonts w:ascii="Arial" w:hAnsi="Arial" w:cs="Arial"/>
                  <w:sz w:val="16"/>
                  <w:szCs w:val="16"/>
                  <w:vertAlign w:val="superscript"/>
                </w:rPr>
                <w:t>[f]</w:t>
              </w:r>
            </w:hyperlink>
          </w:p>
        </w:tc>
      </w:tr>
      <w:tr w:rsidR="002B64B2" w:rsidRPr="002B64B2" w14:paraId="16F498B5" w14:textId="77777777" w:rsidTr="002B64B2">
        <w:tc>
          <w:tcPr>
            <w:tcW w:w="8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2BBD02C"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34 (UT6)</w:t>
            </w:r>
          </w:p>
        </w:tc>
        <w:tc>
          <w:tcPr>
            <w:tcW w:w="7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A2E2305" w14:textId="77777777" w:rsidR="002B64B2" w:rsidRPr="002B64B2" w:rsidRDefault="00000000">
            <w:pPr>
              <w:spacing w:before="240" w:after="240"/>
              <w:rPr>
                <w:rFonts w:ascii="Arial" w:hAnsi="Arial" w:cs="Arial"/>
                <w:color w:val="202122"/>
                <w:sz w:val="16"/>
                <w:szCs w:val="16"/>
              </w:rPr>
            </w:pPr>
            <w:hyperlink r:id="rId65" w:tooltip="Andaman and Nicobar Islands" w:history="1">
              <w:r w:rsidR="002B64B2" w:rsidRPr="002B64B2">
                <w:rPr>
                  <w:rStyle w:val="Hyperlink"/>
                  <w:rFonts w:ascii="Arial" w:hAnsi="Arial" w:cs="Arial"/>
                  <w:sz w:val="16"/>
                  <w:szCs w:val="16"/>
                </w:rPr>
                <w:t>Andaman and Nicobar Islands</w:t>
              </w:r>
            </w:hyperlink>
          </w:p>
        </w:tc>
        <w:tc>
          <w:tcPr>
            <w:tcW w:w="1134"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702342F"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380,581</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A98BFD9"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0.03%</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1104BA55"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6.9%</w:t>
            </w:r>
          </w:p>
        </w:tc>
        <w:tc>
          <w:tcPr>
            <w:tcW w:w="8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D6D01D4"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i/>
                <w:iCs/>
                <w:color w:val="202122"/>
                <w:sz w:val="16"/>
                <w:szCs w:val="16"/>
              </w:rPr>
              <w:t>403,000</w:t>
            </w:r>
          </w:p>
        </w:tc>
        <w:tc>
          <w:tcPr>
            <w:tcW w:w="993"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59EC0FA2"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237,093</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5020B02A"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62.3%</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11130DD5"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143,488</w:t>
            </w:r>
          </w:p>
        </w:tc>
        <w:tc>
          <w:tcPr>
            <w:tcW w:w="7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3065E4D"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37.7%</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65C731C"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46</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63B8C96B"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876</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313FC51"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w:t>
            </w:r>
          </w:p>
        </w:tc>
        <w:tc>
          <w:tcPr>
            <w:tcW w:w="56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0C37F39"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 </w:t>
            </w:r>
            <w:hyperlink r:id="rId66" w:anchor="cite_note-30" w:history="1">
              <w:r w:rsidRPr="002B64B2">
                <w:rPr>
                  <w:rStyle w:val="Hyperlink"/>
                  <w:rFonts w:ascii="Arial" w:hAnsi="Arial" w:cs="Arial"/>
                  <w:sz w:val="16"/>
                  <w:szCs w:val="16"/>
                  <w:vertAlign w:val="superscript"/>
                </w:rPr>
                <w:t>[g]</w:t>
              </w:r>
            </w:hyperlink>
          </w:p>
        </w:tc>
      </w:tr>
      <w:tr w:rsidR="002B64B2" w:rsidRPr="002B64B2" w14:paraId="681E4E1D" w14:textId="77777777" w:rsidTr="002B64B2">
        <w:tc>
          <w:tcPr>
            <w:tcW w:w="8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09319EA"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35 (UT7)</w:t>
            </w:r>
          </w:p>
        </w:tc>
        <w:tc>
          <w:tcPr>
            <w:tcW w:w="7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66560EC1" w14:textId="77777777" w:rsidR="002B64B2" w:rsidRPr="002B64B2" w:rsidRDefault="00000000">
            <w:pPr>
              <w:spacing w:before="240" w:after="240"/>
              <w:rPr>
                <w:rFonts w:ascii="Arial" w:hAnsi="Arial" w:cs="Arial"/>
                <w:color w:val="202122"/>
                <w:sz w:val="16"/>
                <w:szCs w:val="16"/>
              </w:rPr>
            </w:pPr>
            <w:hyperlink r:id="rId67" w:tooltip="Ladakh" w:history="1">
              <w:r w:rsidR="002B64B2" w:rsidRPr="002B64B2">
                <w:rPr>
                  <w:rStyle w:val="Hyperlink"/>
                  <w:rFonts w:ascii="Arial" w:hAnsi="Arial" w:cs="Arial"/>
                  <w:sz w:val="16"/>
                  <w:szCs w:val="16"/>
                </w:rPr>
                <w:t>Ladakh</w:t>
              </w:r>
            </w:hyperlink>
          </w:p>
        </w:tc>
        <w:tc>
          <w:tcPr>
            <w:tcW w:w="1134"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0E80FFC5"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274,000</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05E0F380"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0.02%</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1EA1B31"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17.8%</w:t>
            </w:r>
          </w:p>
        </w:tc>
        <w:tc>
          <w:tcPr>
            <w:tcW w:w="8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D21E84A"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i/>
                <w:iCs/>
                <w:color w:val="202122"/>
                <w:sz w:val="16"/>
                <w:szCs w:val="16"/>
              </w:rPr>
              <w:t>300,000</w:t>
            </w:r>
          </w:p>
        </w:tc>
        <w:tc>
          <w:tcPr>
            <w:tcW w:w="993"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08D92F49"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43,840</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0EF7B32D"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16%</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FA18CE7"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230,160</w:t>
            </w:r>
          </w:p>
        </w:tc>
        <w:tc>
          <w:tcPr>
            <w:tcW w:w="7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03A765AB"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84%</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7F40C3D"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2.8</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886660F"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853</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57064ED9"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w:t>
            </w:r>
          </w:p>
        </w:tc>
        <w:tc>
          <w:tcPr>
            <w:tcW w:w="56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80BCF59"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 </w:t>
            </w:r>
            <w:hyperlink r:id="rId68" w:anchor="cite_note-31" w:history="1">
              <w:r w:rsidRPr="002B64B2">
                <w:rPr>
                  <w:rStyle w:val="Hyperlink"/>
                  <w:rFonts w:ascii="Arial" w:hAnsi="Arial" w:cs="Arial"/>
                  <w:sz w:val="16"/>
                  <w:szCs w:val="16"/>
                  <w:vertAlign w:val="superscript"/>
                </w:rPr>
                <w:t>[h]</w:t>
              </w:r>
            </w:hyperlink>
          </w:p>
        </w:tc>
      </w:tr>
      <w:tr w:rsidR="002B64B2" w:rsidRPr="002B64B2" w14:paraId="3F46395E" w14:textId="77777777" w:rsidTr="002B64B2">
        <w:tc>
          <w:tcPr>
            <w:tcW w:w="8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6DA7A4FF" w14:textId="77777777" w:rsidR="002B64B2" w:rsidRPr="002B64B2" w:rsidRDefault="002B64B2">
            <w:pPr>
              <w:spacing w:before="240" w:after="240"/>
              <w:jc w:val="right"/>
              <w:rPr>
                <w:rFonts w:ascii="Arial" w:hAnsi="Arial" w:cs="Arial"/>
                <w:color w:val="202122"/>
                <w:sz w:val="16"/>
                <w:szCs w:val="16"/>
              </w:rPr>
            </w:pPr>
            <w:r w:rsidRPr="002B64B2">
              <w:rPr>
                <w:rStyle w:val="nowrap"/>
                <w:rFonts w:ascii="Arial" w:hAnsi="Arial" w:cs="Arial"/>
                <w:color w:val="202122"/>
                <w:sz w:val="16"/>
                <w:szCs w:val="16"/>
              </w:rPr>
              <w:lastRenderedPageBreak/>
              <w:t>36 (UT8)</w:t>
            </w:r>
          </w:p>
        </w:tc>
        <w:tc>
          <w:tcPr>
            <w:tcW w:w="7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5371AB25" w14:textId="77777777" w:rsidR="002B64B2" w:rsidRPr="002B64B2" w:rsidRDefault="00000000">
            <w:pPr>
              <w:spacing w:before="240" w:after="240"/>
              <w:rPr>
                <w:rFonts w:ascii="Arial" w:hAnsi="Arial" w:cs="Arial"/>
                <w:color w:val="202122"/>
                <w:sz w:val="16"/>
                <w:szCs w:val="16"/>
              </w:rPr>
            </w:pPr>
            <w:hyperlink r:id="rId69" w:tooltip="Lakshadweep" w:history="1">
              <w:r w:rsidR="002B64B2" w:rsidRPr="002B64B2">
                <w:rPr>
                  <w:rStyle w:val="Hyperlink"/>
                  <w:rFonts w:ascii="Arial" w:hAnsi="Arial" w:cs="Arial"/>
                  <w:sz w:val="16"/>
                  <w:szCs w:val="16"/>
                </w:rPr>
                <w:t>Lakshadweep</w:t>
              </w:r>
            </w:hyperlink>
          </w:p>
        </w:tc>
        <w:tc>
          <w:tcPr>
            <w:tcW w:w="1134"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4ABF827B"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64,473</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FFD92EF"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0.01%</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DFAA408"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6.3%</w:t>
            </w:r>
          </w:p>
        </w:tc>
        <w:tc>
          <w:tcPr>
            <w:tcW w:w="850"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03738C25"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i/>
                <w:iCs/>
                <w:color w:val="202122"/>
                <w:sz w:val="16"/>
                <w:szCs w:val="16"/>
              </w:rPr>
              <w:t>69,000</w:t>
            </w:r>
          </w:p>
        </w:tc>
        <w:tc>
          <w:tcPr>
            <w:tcW w:w="993"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02D414A1"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14,141</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1D2805E9"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21.93%</w:t>
            </w:r>
          </w:p>
        </w:tc>
        <w:tc>
          <w:tcPr>
            <w:tcW w:w="851"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23776F93"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50,332</w:t>
            </w:r>
          </w:p>
        </w:tc>
        <w:tc>
          <w:tcPr>
            <w:tcW w:w="709"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8002029"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78.07%</w:t>
            </w:r>
          </w:p>
        </w:tc>
        <w:tc>
          <w:tcPr>
            <w:tcW w:w="70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7DEA2DA"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2,013</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331A7CDB"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946</w:t>
            </w:r>
          </w:p>
        </w:tc>
        <w:tc>
          <w:tcPr>
            <w:tcW w:w="567"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1A34BA8C"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1</w:t>
            </w:r>
          </w:p>
        </w:tc>
        <w:tc>
          <w:tcPr>
            <w:tcW w:w="568" w:type="dxa"/>
            <w:tcBorders>
              <w:top w:val="single" w:sz="4" w:space="0" w:color="auto"/>
              <w:left w:val="single" w:sz="4" w:space="0" w:color="auto"/>
              <w:bottom w:val="single" w:sz="4" w:space="0" w:color="auto"/>
              <w:right w:val="single" w:sz="4" w:space="0" w:color="auto"/>
            </w:tcBorders>
            <w:tcMar>
              <w:top w:w="48" w:type="dxa"/>
              <w:left w:w="96" w:type="dxa"/>
              <w:bottom w:w="48" w:type="dxa"/>
              <w:right w:w="96" w:type="dxa"/>
            </w:tcMar>
            <w:vAlign w:val="center"/>
            <w:hideMark/>
          </w:tcPr>
          <w:p w14:paraId="73E5504B" w14:textId="77777777" w:rsidR="002B64B2" w:rsidRPr="002B64B2" w:rsidRDefault="002B64B2">
            <w:pPr>
              <w:spacing w:before="240" w:after="240"/>
              <w:jc w:val="right"/>
              <w:rPr>
                <w:rFonts w:ascii="Arial" w:hAnsi="Arial" w:cs="Arial"/>
                <w:color w:val="202122"/>
                <w:sz w:val="16"/>
                <w:szCs w:val="16"/>
              </w:rPr>
            </w:pPr>
            <w:r w:rsidRPr="002B64B2">
              <w:rPr>
                <w:rFonts w:ascii="Arial" w:hAnsi="Arial" w:cs="Arial"/>
                <w:color w:val="202122"/>
                <w:sz w:val="16"/>
                <w:szCs w:val="16"/>
              </w:rPr>
              <w:t>– </w:t>
            </w:r>
            <w:hyperlink r:id="rId70" w:anchor="cite_note-32" w:history="1">
              <w:r w:rsidRPr="002B64B2">
                <w:rPr>
                  <w:rStyle w:val="Hyperlink"/>
                  <w:rFonts w:ascii="Arial" w:hAnsi="Arial" w:cs="Arial"/>
                  <w:sz w:val="16"/>
                  <w:szCs w:val="16"/>
                  <w:vertAlign w:val="superscript"/>
                </w:rPr>
                <w:t>[</w:t>
              </w:r>
              <w:proofErr w:type="spellStart"/>
              <w:r w:rsidRPr="002B64B2">
                <w:rPr>
                  <w:rStyle w:val="Hyperlink"/>
                  <w:rFonts w:ascii="Arial" w:hAnsi="Arial" w:cs="Arial"/>
                  <w:sz w:val="16"/>
                  <w:szCs w:val="16"/>
                  <w:vertAlign w:val="superscript"/>
                </w:rPr>
                <w:t>i</w:t>
              </w:r>
              <w:proofErr w:type="spellEnd"/>
              <w:r w:rsidRPr="002B64B2">
                <w:rPr>
                  <w:rStyle w:val="Hyperlink"/>
                  <w:rFonts w:ascii="Arial" w:hAnsi="Arial" w:cs="Arial"/>
                  <w:sz w:val="16"/>
                  <w:szCs w:val="16"/>
                  <w:vertAlign w:val="superscript"/>
                </w:rPr>
                <w:t>]</w:t>
              </w:r>
            </w:hyperlink>
          </w:p>
        </w:tc>
      </w:tr>
      <w:tr w:rsidR="002B64B2" w:rsidRPr="002B64B2" w14:paraId="5B660E58" w14:textId="77777777" w:rsidTr="002B64B2">
        <w:tc>
          <w:tcPr>
            <w:tcW w:w="809" w:type="dxa"/>
            <w:tcBorders>
              <w:top w:val="single" w:sz="4" w:space="0" w:color="auto"/>
              <w:left w:val="single" w:sz="4" w:space="0" w:color="auto"/>
              <w:bottom w:val="single" w:sz="4" w:space="0" w:color="auto"/>
              <w:right w:val="single" w:sz="4" w:space="0" w:color="auto"/>
            </w:tcBorders>
            <w:shd w:val="clear" w:color="auto" w:fill="99CCFF"/>
            <w:tcMar>
              <w:top w:w="48" w:type="dxa"/>
              <w:left w:w="96" w:type="dxa"/>
              <w:bottom w:w="48" w:type="dxa"/>
              <w:right w:w="96" w:type="dxa"/>
            </w:tcMar>
            <w:vAlign w:val="center"/>
            <w:hideMark/>
          </w:tcPr>
          <w:p w14:paraId="0413A930" w14:textId="77777777" w:rsidR="002B64B2" w:rsidRPr="002B64B2" w:rsidRDefault="002B64B2">
            <w:pPr>
              <w:spacing w:before="240" w:after="240"/>
              <w:jc w:val="center"/>
              <w:rPr>
                <w:rFonts w:ascii="Arial" w:hAnsi="Arial" w:cs="Arial"/>
                <w:b/>
                <w:bCs/>
                <w:color w:val="202122"/>
                <w:sz w:val="16"/>
                <w:szCs w:val="16"/>
              </w:rPr>
            </w:pPr>
            <w:r w:rsidRPr="002B64B2">
              <w:rPr>
                <w:rFonts w:ascii="Arial" w:hAnsi="Arial" w:cs="Arial"/>
                <w:b/>
                <w:bCs/>
                <w:color w:val="202122"/>
                <w:sz w:val="16"/>
                <w:szCs w:val="16"/>
              </w:rPr>
              <w:t>Total</w:t>
            </w:r>
          </w:p>
        </w:tc>
        <w:tc>
          <w:tcPr>
            <w:tcW w:w="750" w:type="dxa"/>
            <w:tcBorders>
              <w:top w:val="single" w:sz="4" w:space="0" w:color="auto"/>
              <w:left w:val="single" w:sz="4" w:space="0" w:color="auto"/>
              <w:bottom w:val="single" w:sz="4" w:space="0" w:color="auto"/>
              <w:right w:val="single" w:sz="4" w:space="0" w:color="auto"/>
            </w:tcBorders>
            <w:shd w:val="clear" w:color="auto" w:fill="99CCFF"/>
            <w:tcMar>
              <w:top w:w="48" w:type="dxa"/>
              <w:left w:w="96" w:type="dxa"/>
              <w:bottom w:w="48" w:type="dxa"/>
              <w:right w:w="96" w:type="dxa"/>
            </w:tcMar>
            <w:vAlign w:val="center"/>
            <w:hideMark/>
          </w:tcPr>
          <w:p w14:paraId="014E4858" w14:textId="77777777" w:rsidR="002B64B2" w:rsidRPr="002B64B2" w:rsidRDefault="002B64B2">
            <w:pPr>
              <w:spacing w:before="240" w:after="240"/>
              <w:jc w:val="center"/>
              <w:rPr>
                <w:rFonts w:ascii="Arial" w:hAnsi="Arial" w:cs="Arial"/>
                <w:b/>
                <w:bCs/>
                <w:color w:val="202122"/>
                <w:sz w:val="16"/>
                <w:szCs w:val="16"/>
              </w:rPr>
            </w:pPr>
            <w:r w:rsidRPr="002B64B2">
              <w:rPr>
                <w:rFonts w:ascii="Arial" w:hAnsi="Arial" w:cs="Arial"/>
                <w:b/>
                <w:bCs/>
                <w:color w:val="202122"/>
                <w:sz w:val="16"/>
                <w:szCs w:val="16"/>
              </w:rPr>
              <w:t>India</w:t>
            </w:r>
          </w:p>
        </w:tc>
        <w:tc>
          <w:tcPr>
            <w:tcW w:w="1134" w:type="dxa"/>
            <w:tcBorders>
              <w:top w:val="single" w:sz="4" w:space="0" w:color="auto"/>
              <w:left w:val="single" w:sz="4" w:space="0" w:color="auto"/>
              <w:bottom w:val="single" w:sz="4" w:space="0" w:color="auto"/>
              <w:right w:val="single" w:sz="4" w:space="0" w:color="auto"/>
            </w:tcBorders>
            <w:shd w:val="clear" w:color="auto" w:fill="99CCFF"/>
            <w:tcMar>
              <w:top w:w="48" w:type="dxa"/>
              <w:left w:w="96" w:type="dxa"/>
              <w:bottom w:w="48" w:type="dxa"/>
              <w:right w:w="96" w:type="dxa"/>
            </w:tcMar>
            <w:vAlign w:val="center"/>
            <w:hideMark/>
          </w:tcPr>
          <w:p w14:paraId="333A0A66" w14:textId="77777777" w:rsidR="002B64B2" w:rsidRPr="002B64B2" w:rsidRDefault="002B64B2">
            <w:pPr>
              <w:spacing w:before="240" w:after="240"/>
              <w:jc w:val="center"/>
              <w:rPr>
                <w:rFonts w:ascii="Arial" w:hAnsi="Arial" w:cs="Arial"/>
                <w:b/>
                <w:bCs/>
                <w:color w:val="202122"/>
                <w:sz w:val="16"/>
                <w:szCs w:val="16"/>
              </w:rPr>
            </w:pPr>
            <w:r w:rsidRPr="002B64B2">
              <w:rPr>
                <w:rFonts w:ascii="Arial" w:hAnsi="Arial" w:cs="Arial"/>
                <w:b/>
                <w:bCs/>
                <w:color w:val="202122"/>
                <w:sz w:val="16"/>
                <w:szCs w:val="16"/>
              </w:rPr>
              <w:t>1,210,569,573</w:t>
            </w:r>
          </w:p>
        </w:tc>
        <w:tc>
          <w:tcPr>
            <w:tcW w:w="708" w:type="dxa"/>
            <w:tcBorders>
              <w:top w:val="single" w:sz="4" w:space="0" w:color="auto"/>
              <w:left w:val="single" w:sz="4" w:space="0" w:color="auto"/>
              <w:bottom w:val="single" w:sz="4" w:space="0" w:color="auto"/>
              <w:right w:val="single" w:sz="4" w:space="0" w:color="auto"/>
            </w:tcBorders>
            <w:shd w:val="clear" w:color="auto" w:fill="99CCFF"/>
            <w:tcMar>
              <w:top w:w="48" w:type="dxa"/>
              <w:left w:w="96" w:type="dxa"/>
              <w:bottom w:w="48" w:type="dxa"/>
              <w:right w:w="96" w:type="dxa"/>
            </w:tcMar>
            <w:vAlign w:val="center"/>
            <w:hideMark/>
          </w:tcPr>
          <w:p w14:paraId="54ADA7E6" w14:textId="77777777" w:rsidR="002B64B2" w:rsidRPr="002B64B2" w:rsidRDefault="002B64B2">
            <w:pPr>
              <w:spacing w:before="240" w:after="240"/>
              <w:jc w:val="center"/>
              <w:rPr>
                <w:rFonts w:ascii="Arial" w:hAnsi="Arial" w:cs="Arial"/>
                <w:b/>
                <w:bCs/>
                <w:color w:val="202122"/>
                <w:sz w:val="16"/>
                <w:szCs w:val="16"/>
              </w:rPr>
            </w:pPr>
            <w:r w:rsidRPr="002B64B2">
              <w:rPr>
                <w:rFonts w:ascii="Arial" w:hAnsi="Arial" w:cs="Arial"/>
                <w:b/>
                <w:bCs/>
                <w:color w:val="202122"/>
                <w:sz w:val="16"/>
                <w:szCs w:val="16"/>
              </w:rPr>
              <w:t>100%</w:t>
            </w:r>
          </w:p>
        </w:tc>
        <w:tc>
          <w:tcPr>
            <w:tcW w:w="851" w:type="dxa"/>
            <w:tcBorders>
              <w:top w:val="single" w:sz="4" w:space="0" w:color="auto"/>
              <w:left w:val="single" w:sz="4" w:space="0" w:color="auto"/>
              <w:bottom w:val="single" w:sz="4" w:space="0" w:color="auto"/>
              <w:right w:val="single" w:sz="4" w:space="0" w:color="auto"/>
            </w:tcBorders>
            <w:shd w:val="clear" w:color="auto" w:fill="99CCFF"/>
            <w:tcMar>
              <w:top w:w="48" w:type="dxa"/>
              <w:left w:w="96" w:type="dxa"/>
              <w:bottom w:w="48" w:type="dxa"/>
              <w:right w:w="96" w:type="dxa"/>
            </w:tcMar>
            <w:vAlign w:val="center"/>
            <w:hideMark/>
          </w:tcPr>
          <w:p w14:paraId="250EF46A" w14:textId="77777777" w:rsidR="002B64B2" w:rsidRPr="002B64B2" w:rsidRDefault="002B64B2">
            <w:pPr>
              <w:spacing w:before="240" w:after="240"/>
              <w:jc w:val="center"/>
              <w:rPr>
                <w:rFonts w:ascii="Arial" w:hAnsi="Arial" w:cs="Arial"/>
                <w:b/>
                <w:bCs/>
                <w:color w:val="202122"/>
                <w:sz w:val="16"/>
                <w:szCs w:val="16"/>
              </w:rPr>
            </w:pPr>
            <w:r w:rsidRPr="002B64B2">
              <w:rPr>
                <w:rFonts w:ascii="Arial" w:hAnsi="Arial" w:cs="Arial"/>
                <w:b/>
                <w:bCs/>
                <w:color w:val="202122"/>
                <w:sz w:val="16"/>
                <w:szCs w:val="16"/>
              </w:rPr>
              <w:t>17.7%</w:t>
            </w:r>
          </w:p>
        </w:tc>
        <w:tc>
          <w:tcPr>
            <w:tcW w:w="850" w:type="dxa"/>
            <w:tcBorders>
              <w:top w:val="single" w:sz="4" w:space="0" w:color="auto"/>
              <w:left w:val="single" w:sz="4" w:space="0" w:color="auto"/>
              <w:bottom w:val="single" w:sz="4" w:space="0" w:color="auto"/>
              <w:right w:val="single" w:sz="4" w:space="0" w:color="auto"/>
            </w:tcBorders>
            <w:shd w:val="clear" w:color="auto" w:fill="99CCFF"/>
            <w:tcMar>
              <w:top w:w="48" w:type="dxa"/>
              <w:left w:w="96" w:type="dxa"/>
              <w:bottom w:w="48" w:type="dxa"/>
              <w:right w:w="96" w:type="dxa"/>
            </w:tcMar>
            <w:vAlign w:val="center"/>
            <w:hideMark/>
          </w:tcPr>
          <w:p w14:paraId="49C35E2C" w14:textId="77777777" w:rsidR="002B64B2" w:rsidRPr="002B64B2" w:rsidRDefault="002B64B2">
            <w:pPr>
              <w:spacing w:before="240" w:after="240"/>
              <w:jc w:val="center"/>
              <w:rPr>
                <w:rFonts w:ascii="Arial" w:hAnsi="Arial" w:cs="Arial"/>
                <w:b/>
                <w:bCs/>
                <w:color w:val="202122"/>
                <w:sz w:val="16"/>
                <w:szCs w:val="16"/>
              </w:rPr>
            </w:pPr>
            <w:r w:rsidRPr="002B64B2">
              <w:rPr>
                <w:rFonts w:ascii="Arial" w:hAnsi="Arial" w:cs="Arial"/>
                <w:b/>
                <w:bCs/>
                <w:color w:val="202122"/>
                <w:sz w:val="16"/>
                <w:szCs w:val="16"/>
              </w:rPr>
              <w:t>1,388,163,000</w:t>
            </w:r>
          </w:p>
        </w:tc>
        <w:tc>
          <w:tcPr>
            <w:tcW w:w="993" w:type="dxa"/>
            <w:tcBorders>
              <w:top w:val="single" w:sz="4" w:space="0" w:color="auto"/>
              <w:left w:val="single" w:sz="4" w:space="0" w:color="auto"/>
              <w:bottom w:val="single" w:sz="4" w:space="0" w:color="auto"/>
              <w:right w:val="single" w:sz="4" w:space="0" w:color="auto"/>
            </w:tcBorders>
            <w:shd w:val="clear" w:color="auto" w:fill="99CCFF"/>
            <w:tcMar>
              <w:top w:w="48" w:type="dxa"/>
              <w:left w:w="96" w:type="dxa"/>
              <w:bottom w:w="48" w:type="dxa"/>
              <w:right w:w="96" w:type="dxa"/>
            </w:tcMar>
            <w:vAlign w:val="center"/>
            <w:hideMark/>
          </w:tcPr>
          <w:p w14:paraId="6700ABC1" w14:textId="77777777" w:rsidR="002B64B2" w:rsidRPr="002B64B2" w:rsidRDefault="002B64B2">
            <w:pPr>
              <w:spacing w:before="240" w:after="240"/>
              <w:jc w:val="center"/>
              <w:rPr>
                <w:rFonts w:ascii="Arial" w:hAnsi="Arial" w:cs="Arial"/>
                <w:b/>
                <w:bCs/>
                <w:color w:val="202122"/>
                <w:sz w:val="16"/>
                <w:szCs w:val="16"/>
              </w:rPr>
            </w:pPr>
            <w:r w:rsidRPr="002B64B2">
              <w:rPr>
                <w:rFonts w:ascii="Arial" w:hAnsi="Arial" w:cs="Arial"/>
                <w:b/>
                <w:bCs/>
                <w:color w:val="202122"/>
                <w:sz w:val="16"/>
                <w:szCs w:val="16"/>
              </w:rPr>
              <w:t>833,463,448</w:t>
            </w:r>
          </w:p>
        </w:tc>
        <w:tc>
          <w:tcPr>
            <w:tcW w:w="708" w:type="dxa"/>
            <w:tcBorders>
              <w:top w:val="single" w:sz="4" w:space="0" w:color="auto"/>
              <w:left w:val="single" w:sz="4" w:space="0" w:color="auto"/>
              <w:bottom w:val="single" w:sz="4" w:space="0" w:color="auto"/>
              <w:right w:val="single" w:sz="4" w:space="0" w:color="auto"/>
            </w:tcBorders>
            <w:shd w:val="clear" w:color="auto" w:fill="99CCFF"/>
            <w:tcMar>
              <w:top w:w="48" w:type="dxa"/>
              <w:left w:w="96" w:type="dxa"/>
              <w:bottom w:w="48" w:type="dxa"/>
              <w:right w:w="96" w:type="dxa"/>
            </w:tcMar>
            <w:vAlign w:val="center"/>
            <w:hideMark/>
          </w:tcPr>
          <w:p w14:paraId="1FC9E8ED" w14:textId="77777777" w:rsidR="002B64B2" w:rsidRPr="002B64B2" w:rsidRDefault="002B64B2">
            <w:pPr>
              <w:spacing w:before="240" w:after="240"/>
              <w:jc w:val="center"/>
              <w:rPr>
                <w:rFonts w:ascii="Arial" w:hAnsi="Arial" w:cs="Arial"/>
                <w:b/>
                <w:bCs/>
                <w:color w:val="202122"/>
                <w:sz w:val="16"/>
                <w:szCs w:val="16"/>
              </w:rPr>
            </w:pPr>
            <w:r w:rsidRPr="002B64B2">
              <w:rPr>
                <w:rFonts w:ascii="Arial" w:hAnsi="Arial" w:cs="Arial"/>
                <w:b/>
                <w:bCs/>
                <w:color w:val="202122"/>
                <w:sz w:val="16"/>
                <w:szCs w:val="16"/>
              </w:rPr>
              <w:t>68.84%</w:t>
            </w:r>
          </w:p>
        </w:tc>
        <w:tc>
          <w:tcPr>
            <w:tcW w:w="851" w:type="dxa"/>
            <w:tcBorders>
              <w:top w:val="single" w:sz="4" w:space="0" w:color="auto"/>
              <w:left w:val="single" w:sz="4" w:space="0" w:color="auto"/>
              <w:bottom w:val="single" w:sz="4" w:space="0" w:color="auto"/>
              <w:right w:val="single" w:sz="4" w:space="0" w:color="auto"/>
            </w:tcBorders>
            <w:shd w:val="clear" w:color="auto" w:fill="99CCFF"/>
            <w:tcMar>
              <w:top w:w="48" w:type="dxa"/>
              <w:left w:w="96" w:type="dxa"/>
              <w:bottom w:w="48" w:type="dxa"/>
              <w:right w:w="96" w:type="dxa"/>
            </w:tcMar>
            <w:vAlign w:val="center"/>
            <w:hideMark/>
          </w:tcPr>
          <w:p w14:paraId="1FF98F76" w14:textId="77777777" w:rsidR="002B64B2" w:rsidRPr="002B64B2" w:rsidRDefault="002B64B2">
            <w:pPr>
              <w:spacing w:before="240" w:after="240"/>
              <w:jc w:val="center"/>
              <w:rPr>
                <w:rFonts w:ascii="Arial" w:hAnsi="Arial" w:cs="Arial"/>
                <w:b/>
                <w:bCs/>
                <w:color w:val="202122"/>
                <w:sz w:val="16"/>
                <w:szCs w:val="16"/>
              </w:rPr>
            </w:pPr>
            <w:r w:rsidRPr="002B64B2">
              <w:rPr>
                <w:rFonts w:ascii="Arial" w:hAnsi="Arial" w:cs="Arial"/>
                <w:b/>
                <w:bCs/>
                <w:color w:val="202122"/>
                <w:sz w:val="16"/>
                <w:szCs w:val="16"/>
              </w:rPr>
              <w:t>377,106,125</w:t>
            </w:r>
          </w:p>
        </w:tc>
        <w:tc>
          <w:tcPr>
            <w:tcW w:w="709" w:type="dxa"/>
            <w:tcBorders>
              <w:top w:val="single" w:sz="4" w:space="0" w:color="auto"/>
              <w:left w:val="single" w:sz="4" w:space="0" w:color="auto"/>
              <w:bottom w:val="single" w:sz="4" w:space="0" w:color="auto"/>
              <w:right w:val="single" w:sz="4" w:space="0" w:color="auto"/>
            </w:tcBorders>
            <w:shd w:val="clear" w:color="auto" w:fill="99CCFF"/>
            <w:tcMar>
              <w:top w:w="48" w:type="dxa"/>
              <w:left w:w="96" w:type="dxa"/>
              <w:bottom w:w="48" w:type="dxa"/>
              <w:right w:w="96" w:type="dxa"/>
            </w:tcMar>
            <w:vAlign w:val="center"/>
            <w:hideMark/>
          </w:tcPr>
          <w:p w14:paraId="440160A8" w14:textId="77777777" w:rsidR="002B64B2" w:rsidRPr="002B64B2" w:rsidRDefault="002B64B2">
            <w:pPr>
              <w:spacing w:before="240" w:after="240"/>
              <w:jc w:val="center"/>
              <w:rPr>
                <w:rFonts w:ascii="Arial" w:hAnsi="Arial" w:cs="Arial"/>
                <w:b/>
                <w:bCs/>
                <w:color w:val="202122"/>
                <w:sz w:val="16"/>
                <w:szCs w:val="16"/>
              </w:rPr>
            </w:pPr>
            <w:r w:rsidRPr="002B64B2">
              <w:rPr>
                <w:rFonts w:ascii="Arial" w:hAnsi="Arial" w:cs="Arial"/>
                <w:b/>
                <w:bCs/>
                <w:color w:val="202122"/>
                <w:sz w:val="16"/>
                <w:szCs w:val="16"/>
              </w:rPr>
              <w:t>31.16%</w:t>
            </w:r>
          </w:p>
        </w:tc>
        <w:tc>
          <w:tcPr>
            <w:tcW w:w="708" w:type="dxa"/>
            <w:tcBorders>
              <w:top w:val="single" w:sz="4" w:space="0" w:color="auto"/>
              <w:left w:val="single" w:sz="4" w:space="0" w:color="auto"/>
              <w:bottom w:val="single" w:sz="4" w:space="0" w:color="auto"/>
              <w:right w:val="single" w:sz="4" w:space="0" w:color="auto"/>
            </w:tcBorders>
            <w:shd w:val="clear" w:color="auto" w:fill="99CCFF"/>
            <w:tcMar>
              <w:top w:w="48" w:type="dxa"/>
              <w:left w:w="96" w:type="dxa"/>
              <w:bottom w:w="48" w:type="dxa"/>
              <w:right w:w="96" w:type="dxa"/>
            </w:tcMar>
            <w:vAlign w:val="center"/>
            <w:hideMark/>
          </w:tcPr>
          <w:p w14:paraId="03E5EF1E" w14:textId="77777777" w:rsidR="002B64B2" w:rsidRPr="002B64B2" w:rsidRDefault="002B64B2">
            <w:pPr>
              <w:spacing w:before="240" w:after="240"/>
              <w:jc w:val="center"/>
              <w:rPr>
                <w:rFonts w:ascii="Arial" w:hAnsi="Arial" w:cs="Arial"/>
                <w:b/>
                <w:bCs/>
                <w:color w:val="202122"/>
                <w:sz w:val="16"/>
                <w:szCs w:val="16"/>
              </w:rPr>
            </w:pPr>
            <w:r w:rsidRPr="002B64B2">
              <w:rPr>
                <w:rFonts w:ascii="Arial" w:hAnsi="Arial" w:cs="Arial"/>
                <w:b/>
                <w:bCs/>
                <w:color w:val="202122"/>
                <w:sz w:val="16"/>
                <w:szCs w:val="16"/>
              </w:rPr>
              <w:t>382</w:t>
            </w:r>
          </w:p>
        </w:tc>
        <w:tc>
          <w:tcPr>
            <w:tcW w:w="567" w:type="dxa"/>
            <w:tcBorders>
              <w:top w:val="single" w:sz="4" w:space="0" w:color="auto"/>
              <w:left w:val="single" w:sz="4" w:space="0" w:color="auto"/>
              <w:bottom w:val="single" w:sz="4" w:space="0" w:color="auto"/>
              <w:right w:val="single" w:sz="4" w:space="0" w:color="auto"/>
            </w:tcBorders>
            <w:shd w:val="clear" w:color="auto" w:fill="99CCFF"/>
            <w:tcMar>
              <w:top w:w="48" w:type="dxa"/>
              <w:left w:w="96" w:type="dxa"/>
              <w:bottom w:w="48" w:type="dxa"/>
              <w:right w:w="96" w:type="dxa"/>
            </w:tcMar>
            <w:vAlign w:val="center"/>
            <w:hideMark/>
          </w:tcPr>
          <w:p w14:paraId="2712FC76" w14:textId="77777777" w:rsidR="002B64B2" w:rsidRPr="002B64B2" w:rsidRDefault="002B64B2">
            <w:pPr>
              <w:spacing w:before="240" w:after="240"/>
              <w:jc w:val="center"/>
              <w:rPr>
                <w:rFonts w:ascii="Arial" w:hAnsi="Arial" w:cs="Arial"/>
                <w:b/>
                <w:bCs/>
                <w:color w:val="202122"/>
                <w:sz w:val="16"/>
                <w:szCs w:val="16"/>
              </w:rPr>
            </w:pPr>
            <w:r w:rsidRPr="002B64B2">
              <w:rPr>
                <w:rFonts w:ascii="Arial" w:hAnsi="Arial" w:cs="Arial"/>
                <w:b/>
                <w:bCs/>
                <w:color w:val="202122"/>
                <w:sz w:val="16"/>
                <w:szCs w:val="16"/>
              </w:rPr>
              <w:t>943</w:t>
            </w:r>
          </w:p>
        </w:tc>
        <w:tc>
          <w:tcPr>
            <w:tcW w:w="567" w:type="dxa"/>
            <w:tcBorders>
              <w:top w:val="single" w:sz="4" w:space="0" w:color="auto"/>
              <w:left w:val="single" w:sz="4" w:space="0" w:color="auto"/>
              <w:bottom w:val="single" w:sz="4" w:space="0" w:color="auto"/>
              <w:right w:val="single" w:sz="4" w:space="0" w:color="auto"/>
            </w:tcBorders>
            <w:shd w:val="clear" w:color="auto" w:fill="99CCFF"/>
            <w:tcMar>
              <w:top w:w="48" w:type="dxa"/>
              <w:left w:w="96" w:type="dxa"/>
              <w:bottom w:w="48" w:type="dxa"/>
              <w:right w:w="96" w:type="dxa"/>
            </w:tcMar>
            <w:vAlign w:val="center"/>
            <w:hideMark/>
          </w:tcPr>
          <w:p w14:paraId="1E6BF4F0" w14:textId="77777777" w:rsidR="002B64B2" w:rsidRPr="002B64B2" w:rsidRDefault="002B64B2">
            <w:pPr>
              <w:spacing w:before="240" w:after="240"/>
              <w:jc w:val="center"/>
              <w:rPr>
                <w:rFonts w:ascii="Arial" w:hAnsi="Arial" w:cs="Arial"/>
                <w:b/>
                <w:bCs/>
                <w:color w:val="202122"/>
                <w:sz w:val="16"/>
                <w:szCs w:val="16"/>
              </w:rPr>
            </w:pPr>
            <w:r w:rsidRPr="002B64B2">
              <w:rPr>
                <w:rFonts w:ascii="Arial" w:hAnsi="Arial" w:cs="Arial"/>
                <w:b/>
                <w:bCs/>
                <w:color w:val="202122"/>
                <w:sz w:val="16"/>
                <w:szCs w:val="16"/>
              </w:rPr>
              <w:t>543</w:t>
            </w:r>
          </w:p>
        </w:tc>
        <w:tc>
          <w:tcPr>
            <w:tcW w:w="568" w:type="dxa"/>
            <w:tcBorders>
              <w:top w:val="single" w:sz="4" w:space="0" w:color="auto"/>
              <w:left w:val="single" w:sz="4" w:space="0" w:color="auto"/>
              <w:bottom w:val="single" w:sz="4" w:space="0" w:color="auto"/>
              <w:right w:val="single" w:sz="4" w:space="0" w:color="auto"/>
            </w:tcBorders>
            <w:shd w:val="clear" w:color="auto" w:fill="99CCFF"/>
            <w:tcMar>
              <w:top w:w="48" w:type="dxa"/>
              <w:left w:w="96" w:type="dxa"/>
              <w:bottom w:w="48" w:type="dxa"/>
              <w:right w:w="96" w:type="dxa"/>
            </w:tcMar>
            <w:vAlign w:val="center"/>
            <w:hideMark/>
          </w:tcPr>
          <w:p w14:paraId="2EA06C43" w14:textId="77777777" w:rsidR="002B64B2" w:rsidRPr="002B64B2" w:rsidRDefault="002B64B2">
            <w:pPr>
              <w:spacing w:before="240" w:after="240"/>
              <w:jc w:val="center"/>
              <w:rPr>
                <w:rFonts w:ascii="Arial" w:hAnsi="Arial" w:cs="Arial"/>
                <w:b/>
                <w:bCs/>
                <w:color w:val="202122"/>
                <w:sz w:val="16"/>
                <w:szCs w:val="16"/>
              </w:rPr>
            </w:pPr>
            <w:r w:rsidRPr="002B64B2">
              <w:rPr>
                <w:rFonts w:ascii="Arial" w:hAnsi="Arial" w:cs="Arial"/>
                <w:b/>
                <w:bCs/>
                <w:color w:val="202122"/>
                <w:sz w:val="16"/>
                <w:szCs w:val="16"/>
              </w:rPr>
              <w:t>245</w:t>
            </w:r>
            <w:r w:rsidRPr="002B64B2">
              <w:rPr>
                <w:rFonts w:ascii="Arial" w:hAnsi="Arial" w:cs="Arial"/>
                <w:b/>
                <w:bCs/>
                <w:color w:val="202122"/>
                <w:sz w:val="16"/>
                <w:szCs w:val="16"/>
              </w:rPr>
              <w:br/>
              <w:t>(233+12)</w:t>
            </w:r>
            <w:hyperlink r:id="rId71" w:anchor="cite_note-33" w:history="1">
              <w:r w:rsidRPr="002B64B2">
                <w:rPr>
                  <w:rStyle w:val="Hyperlink"/>
                  <w:rFonts w:ascii="Arial" w:hAnsi="Arial" w:cs="Arial"/>
                  <w:sz w:val="16"/>
                  <w:szCs w:val="16"/>
                  <w:vertAlign w:val="superscript"/>
                </w:rPr>
                <w:t>[j]</w:t>
              </w:r>
            </w:hyperlink>
          </w:p>
        </w:tc>
      </w:tr>
    </w:tbl>
    <w:p w14:paraId="55C031C9" w14:textId="77777777" w:rsidR="002B64B2" w:rsidRDefault="002B64B2" w:rsidP="002B64B2">
      <w:pPr>
        <w:ind w:firstLine="720"/>
        <w:rPr>
          <w:rFonts w:ascii="Times New Roman" w:hAnsi="Times New Roman" w:cs="Times New Roman"/>
          <w:sz w:val="16"/>
          <w:szCs w:val="16"/>
          <w:lang w:val="en-US"/>
        </w:rPr>
      </w:pPr>
    </w:p>
    <w:p w14:paraId="212805FE" w14:textId="77777777" w:rsidR="007605A8" w:rsidRDefault="007605A8" w:rsidP="002B64B2">
      <w:pPr>
        <w:ind w:firstLine="720"/>
        <w:rPr>
          <w:rFonts w:ascii="Times New Roman" w:hAnsi="Times New Roman" w:cs="Times New Roman"/>
          <w:sz w:val="16"/>
          <w:szCs w:val="16"/>
          <w:lang w:val="en-US"/>
        </w:rPr>
      </w:pPr>
    </w:p>
    <w:p w14:paraId="5486DCF9" w14:textId="77777777" w:rsidR="007605A8" w:rsidRDefault="007605A8" w:rsidP="002B64B2">
      <w:pPr>
        <w:ind w:firstLine="720"/>
        <w:rPr>
          <w:rFonts w:ascii="Times New Roman" w:hAnsi="Times New Roman" w:cs="Times New Roman"/>
          <w:sz w:val="16"/>
          <w:szCs w:val="16"/>
          <w:lang w:val="en-US"/>
        </w:rPr>
      </w:pPr>
    </w:p>
    <w:p w14:paraId="027460EC" w14:textId="77777777" w:rsidR="007605A8" w:rsidRDefault="007605A8" w:rsidP="002B64B2">
      <w:pPr>
        <w:ind w:firstLine="720"/>
        <w:rPr>
          <w:rFonts w:ascii="Times New Roman" w:hAnsi="Times New Roman" w:cs="Times New Roman"/>
          <w:sz w:val="16"/>
          <w:szCs w:val="16"/>
          <w:lang w:val="en-US"/>
        </w:rPr>
      </w:pPr>
    </w:p>
    <w:p w14:paraId="14C987E2" w14:textId="77777777" w:rsidR="007605A8" w:rsidRDefault="007605A8" w:rsidP="002B64B2">
      <w:pPr>
        <w:ind w:firstLine="720"/>
        <w:rPr>
          <w:rFonts w:ascii="Times New Roman" w:hAnsi="Times New Roman" w:cs="Times New Roman"/>
          <w:sz w:val="16"/>
          <w:szCs w:val="16"/>
          <w:lang w:val="en-US"/>
        </w:rPr>
      </w:pPr>
    </w:p>
    <w:p w14:paraId="399BFE60" w14:textId="77777777" w:rsidR="007605A8" w:rsidRDefault="007605A8" w:rsidP="002B64B2">
      <w:pPr>
        <w:ind w:firstLine="720"/>
        <w:rPr>
          <w:rFonts w:ascii="Times New Roman" w:hAnsi="Times New Roman" w:cs="Times New Roman"/>
          <w:sz w:val="16"/>
          <w:szCs w:val="16"/>
          <w:lang w:val="en-US"/>
        </w:rPr>
      </w:pPr>
    </w:p>
    <w:p w14:paraId="67C18EF8" w14:textId="77777777" w:rsidR="007605A8" w:rsidRDefault="007605A8" w:rsidP="002B64B2">
      <w:pPr>
        <w:ind w:firstLine="720"/>
        <w:rPr>
          <w:rFonts w:ascii="Times New Roman" w:hAnsi="Times New Roman" w:cs="Times New Roman"/>
          <w:sz w:val="16"/>
          <w:szCs w:val="16"/>
          <w:lang w:val="en-US"/>
        </w:rPr>
      </w:pPr>
    </w:p>
    <w:p w14:paraId="39AFFF92" w14:textId="77777777" w:rsidR="007605A8" w:rsidRDefault="007605A8" w:rsidP="002B64B2">
      <w:pPr>
        <w:ind w:firstLine="720"/>
        <w:rPr>
          <w:rFonts w:ascii="Times New Roman" w:hAnsi="Times New Roman" w:cs="Times New Roman"/>
          <w:sz w:val="16"/>
          <w:szCs w:val="16"/>
          <w:lang w:val="en-US"/>
        </w:rPr>
      </w:pPr>
    </w:p>
    <w:p w14:paraId="1A83EAC8" w14:textId="77777777" w:rsidR="007605A8" w:rsidRDefault="007605A8" w:rsidP="002B64B2">
      <w:pPr>
        <w:ind w:firstLine="720"/>
        <w:rPr>
          <w:rFonts w:ascii="Times New Roman" w:hAnsi="Times New Roman" w:cs="Times New Roman"/>
          <w:sz w:val="16"/>
          <w:szCs w:val="16"/>
          <w:lang w:val="en-US"/>
        </w:rPr>
      </w:pPr>
    </w:p>
    <w:p w14:paraId="1E2C54F6" w14:textId="77777777" w:rsidR="007605A8" w:rsidRDefault="007605A8" w:rsidP="002B64B2">
      <w:pPr>
        <w:ind w:firstLine="720"/>
        <w:rPr>
          <w:rFonts w:ascii="Times New Roman" w:hAnsi="Times New Roman" w:cs="Times New Roman"/>
          <w:sz w:val="16"/>
          <w:szCs w:val="16"/>
          <w:lang w:val="en-US"/>
        </w:rPr>
      </w:pPr>
    </w:p>
    <w:p w14:paraId="6F9F85C8" w14:textId="77777777" w:rsidR="007605A8" w:rsidRDefault="007605A8" w:rsidP="002B64B2">
      <w:pPr>
        <w:ind w:firstLine="720"/>
        <w:rPr>
          <w:rFonts w:ascii="Times New Roman" w:hAnsi="Times New Roman" w:cs="Times New Roman"/>
          <w:sz w:val="16"/>
          <w:szCs w:val="16"/>
          <w:lang w:val="en-US"/>
        </w:rPr>
      </w:pPr>
    </w:p>
    <w:p w14:paraId="159DDADB" w14:textId="77777777" w:rsidR="007605A8" w:rsidRDefault="007605A8" w:rsidP="007605A8">
      <w:pPr>
        <w:rPr>
          <w:rFonts w:ascii="Times New Roman" w:hAnsi="Times New Roman" w:cs="Times New Roman"/>
          <w:sz w:val="16"/>
          <w:szCs w:val="16"/>
          <w:lang w:val="en-US"/>
        </w:rPr>
      </w:pPr>
    </w:p>
    <w:p w14:paraId="5D57DF76" w14:textId="77777777" w:rsidR="007605A8" w:rsidRDefault="007605A8" w:rsidP="007605A8">
      <w:pPr>
        <w:rPr>
          <w:rFonts w:ascii="Times New Roman" w:hAnsi="Times New Roman" w:cs="Times New Roman"/>
          <w:sz w:val="16"/>
          <w:szCs w:val="16"/>
          <w:lang w:val="en-US"/>
        </w:rPr>
      </w:pPr>
    </w:p>
    <w:p w14:paraId="07D9D2E3" w14:textId="77777777" w:rsidR="007605A8" w:rsidRDefault="007605A8" w:rsidP="007605A8">
      <w:pPr>
        <w:rPr>
          <w:rFonts w:ascii="Times New Roman" w:hAnsi="Times New Roman" w:cs="Times New Roman"/>
          <w:sz w:val="16"/>
          <w:szCs w:val="16"/>
          <w:lang w:val="en-US"/>
        </w:rPr>
      </w:pPr>
    </w:p>
    <w:p w14:paraId="128E6A49" w14:textId="77777777" w:rsidR="007605A8" w:rsidRDefault="007605A8" w:rsidP="007605A8">
      <w:pPr>
        <w:rPr>
          <w:rFonts w:ascii="Times New Roman" w:hAnsi="Times New Roman" w:cs="Times New Roman"/>
          <w:sz w:val="16"/>
          <w:szCs w:val="16"/>
          <w:lang w:val="en-US"/>
        </w:rPr>
      </w:pPr>
    </w:p>
    <w:p w14:paraId="43394059" w14:textId="77777777" w:rsidR="007605A8" w:rsidRDefault="007605A8" w:rsidP="007605A8">
      <w:pPr>
        <w:rPr>
          <w:rFonts w:ascii="Times New Roman" w:hAnsi="Times New Roman" w:cs="Times New Roman"/>
          <w:sz w:val="16"/>
          <w:szCs w:val="16"/>
          <w:lang w:val="en-US"/>
        </w:rPr>
      </w:pPr>
    </w:p>
    <w:p w14:paraId="24658896" w14:textId="77777777" w:rsidR="007605A8" w:rsidRDefault="007605A8" w:rsidP="007605A8">
      <w:pPr>
        <w:rPr>
          <w:rFonts w:ascii="Times New Roman" w:hAnsi="Times New Roman" w:cs="Times New Roman"/>
          <w:sz w:val="16"/>
          <w:szCs w:val="16"/>
          <w:lang w:val="en-US"/>
        </w:rPr>
      </w:pPr>
    </w:p>
    <w:p w14:paraId="356D273A" w14:textId="77777777" w:rsidR="007605A8" w:rsidRDefault="007605A8" w:rsidP="007605A8">
      <w:pPr>
        <w:rPr>
          <w:rFonts w:ascii="Times New Roman" w:hAnsi="Times New Roman" w:cs="Times New Roman"/>
          <w:sz w:val="16"/>
          <w:szCs w:val="16"/>
          <w:lang w:val="en-US"/>
        </w:rPr>
      </w:pPr>
    </w:p>
    <w:p w14:paraId="43349D64" w14:textId="77777777" w:rsidR="007605A8" w:rsidRDefault="007605A8" w:rsidP="007605A8">
      <w:pPr>
        <w:rPr>
          <w:rFonts w:ascii="Times New Roman" w:hAnsi="Times New Roman" w:cs="Times New Roman"/>
          <w:sz w:val="16"/>
          <w:szCs w:val="16"/>
          <w:lang w:val="en-US"/>
        </w:rPr>
      </w:pPr>
    </w:p>
    <w:p w14:paraId="530A1EDD" w14:textId="77777777" w:rsidR="007605A8" w:rsidRDefault="007605A8" w:rsidP="007605A8">
      <w:pPr>
        <w:rPr>
          <w:rFonts w:ascii="Times New Roman" w:hAnsi="Times New Roman" w:cs="Times New Roman"/>
          <w:sz w:val="16"/>
          <w:szCs w:val="16"/>
          <w:lang w:val="en-US"/>
        </w:rPr>
      </w:pPr>
    </w:p>
    <w:p w14:paraId="5CF6A8EA" w14:textId="77777777" w:rsidR="007605A8" w:rsidRDefault="007605A8" w:rsidP="007605A8">
      <w:pPr>
        <w:rPr>
          <w:rFonts w:ascii="Times New Roman" w:hAnsi="Times New Roman" w:cs="Times New Roman"/>
          <w:sz w:val="16"/>
          <w:szCs w:val="16"/>
          <w:lang w:val="en-US"/>
        </w:rPr>
      </w:pPr>
    </w:p>
    <w:p w14:paraId="08707B98" w14:textId="77777777" w:rsidR="007605A8" w:rsidRDefault="007605A8" w:rsidP="007605A8">
      <w:pPr>
        <w:rPr>
          <w:rFonts w:ascii="Times New Roman" w:hAnsi="Times New Roman" w:cs="Times New Roman"/>
          <w:sz w:val="16"/>
          <w:szCs w:val="16"/>
          <w:lang w:val="en-US"/>
        </w:rPr>
      </w:pPr>
    </w:p>
    <w:p w14:paraId="2ABC698C" w14:textId="77777777" w:rsidR="007605A8" w:rsidRDefault="007605A8" w:rsidP="007605A8">
      <w:pPr>
        <w:rPr>
          <w:rFonts w:ascii="Times New Roman" w:hAnsi="Times New Roman" w:cs="Times New Roman"/>
          <w:sz w:val="16"/>
          <w:szCs w:val="16"/>
          <w:lang w:val="en-US"/>
        </w:rPr>
      </w:pPr>
    </w:p>
    <w:p w14:paraId="75721257" w14:textId="77777777" w:rsidR="007605A8" w:rsidRDefault="007605A8" w:rsidP="007605A8">
      <w:pPr>
        <w:rPr>
          <w:rFonts w:ascii="Times New Roman" w:hAnsi="Times New Roman" w:cs="Times New Roman"/>
          <w:sz w:val="16"/>
          <w:szCs w:val="16"/>
          <w:lang w:val="en-US"/>
        </w:rPr>
      </w:pPr>
    </w:p>
    <w:p w14:paraId="2D0ABB5C" w14:textId="77777777" w:rsidR="007605A8" w:rsidRDefault="007605A8" w:rsidP="007605A8">
      <w:pPr>
        <w:rPr>
          <w:rFonts w:ascii="Times New Roman" w:hAnsi="Times New Roman" w:cs="Times New Roman"/>
          <w:sz w:val="16"/>
          <w:szCs w:val="16"/>
          <w:lang w:val="en-US"/>
        </w:rPr>
      </w:pPr>
    </w:p>
    <w:p w14:paraId="36918497" w14:textId="77777777" w:rsidR="007605A8" w:rsidRDefault="007605A8" w:rsidP="007605A8">
      <w:pPr>
        <w:rPr>
          <w:rFonts w:ascii="Times New Roman" w:hAnsi="Times New Roman" w:cs="Times New Roman"/>
          <w:sz w:val="16"/>
          <w:szCs w:val="16"/>
          <w:lang w:val="en-US"/>
        </w:rPr>
      </w:pPr>
    </w:p>
    <w:p w14:paraId="7CBEE123" w14:textId="77777777" w:rsidR="007605A8" w:rsidRDefault="007605A8" w:rsidP="007605A8">
      <w:pPr>
        <w:rPr>
          <w:rFonts w:ascii="Times New Roman" w:hAnsi="Times New Roman" w:cs="Times New Roman"/>
          <w:sz w:val="16"/>
          <w:szCs w:val="16"/>
          <w:lang w:val="en-US"/>
        </w:rPr>
      </w:pPr>
    </w:p>
    <w:p w14:paraId="60D57127" w14:textId="77777777" w:rsidR="007605A8" w:rsidRDefault="007605A8" w:rsidP="007605A8">
      <w:pPr>
        <w:rPr>
          <w:rFonts w:ascii="Times New Roman" w:hAnsi="Times New Roman" w:cs="Times New Roman"/>
          <w:sz w:val="16"/>
          <w:szCs w:val="16"/>
          <w:lang w:val="en-US"/>
        </w:rPr>
      </w:pPr>
    </w:p>
    <w:p w14:paraId="22C21BD7" w14:textId="77777777" w:rsidR="007605A8" w:rsidRDefault="007605A8" w:rsidP="007605A8">
      <w:pPr>
        <w:rPr>
          <w:rFonts w:ascii="Times New Roman" w:hAnsi="Times New Roman" w:cs="Times New Roman"/>
          <w:sz w:val="16"/>
          <w:szCs w:val="16"/>
          <w:lang w:val="en-US"/>
        </w:rPr>
      </w:pPr>
    </w:p>
    <w:p w14:paraId="29CAD06D" w14:textId="77777777" w:rsidR="007605A8" w:rsidRDefault="007605A8" w:rsidP="007605A8">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lastRenderedPageBreak/>
        <w:t>The state-wise literacy rate in India </w:t>
      </w:r>
      <w:r>
        <w:rPr>
          <w:rFonts w:ascii="Nunito" w:hAnsi="Nunito"/>
          <w:color w:val="273239"/>
          <w:spacing w:val="2"/>
          <w:sz w:val="27"/>
          <w:szCs w:val="27"/>
          <w:bdr w:val="none" w:sz="0" w:space="0" w:color="auto" w:frame="1"/>
        </w:rPr>
        <w:t>gives an overview of the socio-economic progress made in the country. The literacy</w:t>
      </w:r>
      <w:r>
        <w:rPr>
          <w:rStyle w:val="Strong"/>
          <w:rFonts w:ascii="Nunito" w:hAnsi="Nunito"/>
          <w:color w:val="273239"/>
          <w:spacing w:val="2"/>
          <w:sz w:val="27"/>
          <w:szCs w:val="27"/>
          <w:bdr w:val="none" w:sz="0" w:space="0" w:color="auto" w:frame="1"/>
        </w:rPr>
        <w:t> rate of India in 2023 will be 77.7 per cent</w:t>
      </w:r>
      <w:r>
        <w:rPr>
          <w:rFonts w:ascii="Nunito" w:hAnsi="Nunito"/>
          <w:color w:val="273239"/>
          <w:spacing w:val="2"/>
          <w:sz w:val="27"/>
          <w:szCs w:val="27"/>
          <w:bdr w:val="none" w:sz="0" w:space="0" w:color="auto" w:frame="1"/>
        </w:rPr>
        <w:t>. The literacy rate is defined as the percentage of literate people aged 7 years and older. Over the past four decades, India’s literacy rate has increased substantially. In this article, we will discuss the regional variations, government initiatives, challenges, and progress made in achieving a decent literacy rate across various states in India.</w:t>
      </w:r>
    </w:p>
    <w:p w14:paraId="64AABE03" w14:textId="77777777" w:rsidR="007605A8" w:rsidRDefault="007605A8" w:rsidP="007605A8">
      <w:pPr>
        <w:pStyle w:val="tocheading"/>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Table of Content</w:t>
      </w:r>
    </w:p>
    <w:p w14:paraId="69E1CF09" w14:textId="77777777" w:rsidR="007605A8" w:rsidRDefault="007605A8" w:rsidP="007605A8">
      <w:pPr>
        <w:rPr>
          <w:rFonts w:ascii="Times New Roman" w:hAnsi="Times New Roman" w:cs="Times New Roman"/>
          <w:sz w:val="16"/>
          <w:szCs w:val="16"/>
          <w:lang w:val="en-US"/>
        </w:rPr>
      </w:pPr>
    </w:p>
    <w:p w14:paraId="511272AC" w14:textId="77777777" w:rsidR="007605A8" w:rsidRDefault="007605A8" w:rsidP="007605A8">
      <w:pPr>
        <w:pStyle w:val="Heading2"/>
        <w:shd w:val="clear" w:color="auto" w:fill="FFFFFF"/>
        <w:spacing w:before="0"/>
        <w:textAlignment w:val="baseline"/>
        <w:rPr>
          <w:rFonts w:ascii="Nunito" w:hAnsi="Nunito"/>
          <w:color w:val="273239"/>
          <w:spacing w:val="2"/>
        </w:rPr>
      </w:pPr>
      <w:r>
        <w:rPr>
          <w:rFonts w:ascii="Nunito" w:hAnsi="Nunito"/>
          <w:color w:val="273239"/>
          <w:spacing w:val="2"/>
          <w:bdr w:val="none" w:sz="0" w:space="0" w:color="auto" w:frame="1"/>
        </w:rPr>
        <w:t>Literary Rate in India 2023</w:t>
      </w:r>
    </w:p>
    <w:p w14:paraId="4BC601DB" w14:textId="77777777" w:rsidR="007605A8" w:rsidRDefault="007605A8" w:rsidP="007605A8">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literacy rate is defined by the percentage of the population of a given age group that can read and write. An individual who can read and write a simple sentence in any language with understanding is considered literate. Since independence, the literacy rate has increased by six times, and at the same time, it has the largest illiterate population of 287 million. The literacy rate is subdivided into two types: the adult literacy rate (ages 15 and above) and the youth literacy rate (ages 15 to 24).</w:t>
      </w:r>
    </w:p>
    <w:p w14:paraId="06421271" w14:textId="77777777" w:rsidR="007605A8" w:rsidRDefault="007605A8" w:rsidP="007605A8">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As compared to the last census (2011), </w:t>
      </w:r>
      <w:r>
        <w:rPr>
          <w:rStyle w:val="Strong"/>
          <w:rFonts w:ascii="Nunito" w:hAnsi="Nunito"/>
          <w:color w:val="273239"/>
          <w:spacing w:val="2"/>
          <w:sz w:val="27"/>
          <w:szCs w:val="27"/>
          <w:bdr w:val="none" w:sz="0" w:space="0" w:color="auto" w:frame="1"/>
        </w:rPr>
        <w:t>the literacy rate in India has increased by 5% in 2023 to 77.7 per cent</w:t>
      </w:r>
      <w:r>
        <w:rPr>
          <w:rFonts w:ascii="Nunito" w:hAnsi="Nunito"/>
          <w:color w:val="273239"/>
          <w:spacing w:val="2"/>
          <w:sz w:val="27"/>
          <w:szCs w:val="27"/>
          <w:bdr w:val="none" w:sz="0" w:space="0" w:color="auto" w:frame="1"/>
        </w:rPr>
        <w:t>. According to a UNESCO report, India will achieve universal literacy in the year 2060.</w:t>
      </w:r>
    </w:p>
    <w:p w14:paraId="6F5D36F7" w14:textId="77777777" w:rsidR="007605A8" w:rsidRDefault="007605A8" w:rsidP="007605A8">
      <w:pPr>
        <w:rPr>
          <w:rFonts w:ascii="Times New Roman" w:hAnsi="Times New Roman" w:cs="Times New Roman"/>
          <w:sz w:val="16"/>
          <w:szCs w:val="16"/>
          <w:lang w:val="en-US"/>
        </w:rPr>
      </w:pPr>
    </w:p>
    <w:p w14:paraId="1D8BFC84" w14:textId="77777777" w:rsidR="007605A8" w:rsidRDefault="007605A8" w:rsidP="007605A8">
      <w:pPr>
        <w:pStyle w:val="Heading2"/>
        <w:shd w:val="clear" w:color="auto" w:fill="FFFFFF"/>
        <w:spacing w:before="0"/>
        <w:textAlignment w:val="baseline"/>
        <w:rPr>
          <w:rFonts w:ascii="Nunito" w:hAnsi="Nunito"/>
          <w:color w:val="273239"/>
          <w:spacing w:val="2"/>
        </w:rPr>
      </w:pPr>
      <w:r>
        <w:rPr>
          <w:rFonts w:ascii="Nunito" w:hAnsi="Nunito"/>
          <w:color w:val="273239"/>
          <w:spacing w:val="2"/>
          <w:bdr w:val="none" w:sz="0" w:space="0" w:color="auto" w:frame="1"/>
        </w:rPr>
        <w:t>List of State Wise Literacy Rate in India 2023</w:t>
      </w:r>
    </w:p>
    <w:p w14:paraId="1E63143E" w14:textId="77777777" w:rsidR="007605A8" w:rsidRDefault="007605A8" w:rsidP="007605A8">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Based on the</w:t>
      </w:r>
      <w:r>
        <w:rPr>
          <w:rStyle w:val="Strong"/>
          <w:rFonts w:ascii="Nunito" w:hAnsi="Nunito"/>
          <w:color w:val="273239"/>
          <w:spacing w:val="2"/>
          <w:sz w:val="27"/>
          <w:szCs w:val="27"/>
          <w:bdr w:val="none" w:sz="0" w:space="0" w:color="auto" w:frame="1"/>
        </w:rPr>
        <w:t> </w:t>
      </w:r>
      <w:r>
        <w:rPr>
          <w:rFonts w:ascii="Nunito" w:hAnsi="Nunito"/>
          <w:color w:val="273239"/>
          <w:spacing w:val="2"/>
          <w:sz w:val="27"/>
          <w:szCs w:val="27"/>
          <w:bdr w:val="none" w:sz="0" w:space="0" w:color="auto" w:frame="1"/>
        </w:rPr>
        <w:t>National Statistical Office (NSO) survey the state-wise literacy rate in India in 2023 is shown below.</w:t>
      </w:r>
    </w:p>
    <w:tbl>
      <w:tblPr>
        <w:tblW w:w="0" w:type="auto"/>
        <w:shd w:val="clear" w:color="auto" w:fill="FFFFFF"/>
        <w:tblCellMar>
          <w:left w:w="0" w:type="dxa"/>
          <w:right w:w="0" w:type="dxa"/>
        </w:tblCellMar>
        <w:tblLook w:val="04A0" w:firstRow="1" w:lastRow="0" w:firstColumn="1" w:lastColumn="0" w:noHBand="0" w:noVBand="1"/>
      </w:tblPr>
      <w:tblGrid>
        <w:gridCol w:w="2444"/>
        <w:gridCol w:w="2290"/>
        <w:gridCol w:w="2290"/>
        <w:gridCol w:w="2302"/>
      </w:tblGrid>
      <w:tr w:rsidR="007605A8" w14:paraId="0F914ED8" w14:textId="77777777" w:rsidTr="007605A8">
        <w:trPr>
          <w:tblHeader/>
        </w:trPr>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0C6284" w14:textId="77777777" w:rsidR="007605A8" w:rsidRDefault="007605A8">
            <w:pPr>
              <w:jc w:val="center"/>
              <w:rPr>
                <w:rFonts w:ascii="Nunito" w:hAnsi="Nunito"/>
                <w:color w:val="273239"/>
                <w:spacing w:val="2"/>
                <w:sz w:val="25"/>
                <w:szCs w:val="25"/>
              </w:rPr>
            </w:pPr>
            <w:r>
              <w:rPr>
                <w:rStyle w:val="Strong"/>
                <w:rFonts w:ascii="Nunito" w:hAnsi="Nunito"/>
                <w:color w:val="273239"/>
                <w:spacing w:val="2"/>
                <w:sz w:val="25"/>
                <w:szCs w:val="25"/>
                <w:bdr w:val="none" w:sz="0" w:space="0" w:color="auto" w:frame="1"/>
              </w:rPr>
              <w:t>States &amp; UTs </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2C538C" w14:textId="77777777" w:rsidR="007605A8" w:rsidRDefault="007605A8">
            <w:pPr>
              <w:jc w:val="center"/>
              <w:rPr>
                <w:rFonts w:ascii="Nunito" w:hAnsi="Nunito"/>
                <w:color w:val="273239"/>
                <w:spacing w:val="2"/>
                <w:sz w:val="25"/>
                <w:szCs w:val="25"/>
              </w:rPr>
            </w:pPr>
            <w:r>
              <w:rPr>
                <w:rStyle w:val="Strong"/>
                <w:rFonts w:ascii="Nunito" w:hAnsi="Nunito"/>
                <w:color w:val="273239"/>
                <w:spacing w:val="2"/>
                <w:sz w:val="25"/>
                <w:szCs w:val="25"/>
                <w:bdr w:val="none" w:sz="0" w:space="0" w:color="auto" w:frame="1"/>
              </w:rPr>
              <w:t>Male</w:t>
            </w:r>
            <w:r>
              <w:rPr>
                <w:rFonts w:ascii="Nunito" w:hAnsi="Nunito"/>
                <w:color w:val="273239"/>
                <w:spacing w:val="2"/>
                <w:sz w:val="25"/>
                <w:szCs w:val="25"/>
              </w:rPr>
              <w:br/>
            </w:r>
            <w:r>
              <w:rPr>
                <w:rStyle w:val="Strong"/>
                <w:rFonts w:ascii="Nunito" w:hAnsi="Nunito"/>
                <w:color w:val="273239"/>
                <w:spacing w:val="2"/>
                <w:sz w:val="25"/>
                <w:szCs w:val="25"/>
                <w:bdr w:val="none" w:sz="0" w:space="0" w:color="auto" w:frame="1"/>
              </w:rPr>
              <w:t>Literacy Rate %</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8DE36C" w14:textId="77777777" w:rsidR="007605A8" w:rsidRDefault="007605A8">
            <w:pPr>
              <w:jc w:val="center"/>
              <w:rPr>
                <w:rFonts w:ascii="Nunito" w:hAnsi="Nunito"/>
                <w:color w:val="273239"/>
                <w:spacing w:val="2"/>
                <w:sz w:val="25"/>
                <w:szCs w:val="25"/>
              </w:rPr>
            </w:pPr>
            <w:r>
              <w:rPr>
                <w:rStyle w:val="Strong"/>
                <w:rFonts w:ascii="Nunito" w:hAnsi="Nunito"/>
                <w:color w:val="273239"/>
                <w:spacing w:val="2"/>
                <w:sz w:val="25"/>
                <w:szCs w:val="25"/>
                <w:bdr w:val="none" w:sz="0" w:space="0" w:color="auto" w:frame="1"/>
              </w:rPr>
              <w:t>Female</w:t>
            </w:r>
            <w:r>
              <w:rPr>
                <w:rFonts w:ascii="Nunito" w:hAnsi="Nunito"/>
                <w:color w:val="273239"/>
                <w:spacing w:val="2"/>
                <w:sz w:val="25"/>
                <w:szCs w:val="25"/>
              </w:rPr>
              <w:br/>
            </w:r>
            <w:r>
              <w:rPr>
                <w:rStyle w:val="Strong"/>
                <w:rFonts w:ascii="Nunito" w:hAnsi="Nunito"/>
                <w:color w:val="273239"/>
                <w:spacing w:val="2"/>
                <w:sz w:val="25"/>
                <w:szCs w:val="25"/>
                <w:bdr w:val="none" w:sz="0" w:space="0" w:color="auto" w:frame="1"/>
              </w:rPr>
              <w:t>Literacy Rate %</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5A7D9A" w14:textId="77777777" w:rsidR="007605A8" w:rsidRDefault="007605A8">
            <w:pPr>
              <w:jc w:val="center"/>
              <w:rPr>
                <w:rFonts w:ascii="Nunito" w:hAnsi="Nunito"/>
                <w:color w:val="273239"/>
                <w:spacing w:val="2"/>
                <w:sz w:val="25"/>
                <w:szCs w:val="25"/>
              </w:rPr>
            </w:pPr>
            <w:r>
              <w:rPr>
                <w:rStyle w:val="Strong"/>
                <w:rFonts w:ascii="Nunito" w:hAnsi="Nunito"/>
                <w:color w:val="273239"/>
                <w:spacing w:val="2"/>
                <w:sz w:val="25"/>
                <w:szCs w:val="25"/>
                <w:bdr w:val="none" w:sz="0" w:space="0" w:color="auto" w:frame="1"/>
              </w:rPr>
              <w:t>Average</w:t>
            </w:r>
            <w:r>
              <w:rPr>
                <w:rFonts w:ascii="Nunito" w:hAnsi="Nunito"/>
                <w:color w:val="273239"/>
                <w:spacing w:val="2"/>
                <w:sz w:val="25"/>
                <w:szCs w:val="25"/>
              </w:rPr>
              <w:br/>
            </w:r>
            <w:r>
              <w:rPr>
                <w:rStyle w:val="Strong"/>
                <w:rFonts w:ascii="Nunito" w:hAnsi="Nunito"/>
                <w:color w:val="273239"/>
                <w:spacing w:val="2"/>
                <w:sz w:val="25"/>
                <w:szCs w:val="25"/>
                <w:bdr w:val="none" w:sz="0" w:space="0" w:color="auto" w:frame="1"/>
              </w:rPr>
              <w:t>Literacy Rate %</w:t>
            </w:r>
          </w:p>
        </w:tc>
      </w:tr>
      <w:tr w:rsidR="007605A8" w14:paraId="0DEB3502" w14:textId="77777777" w:rsidTr="007605A8">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8A7C66"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A&amp;N islands</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D33D47"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90.11</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E2C008"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81.84</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EDDAAF"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86.27</w:t>
            </w:r>
          </w:p>
        </w:tc>
      </w:tr>
      <w:tr w:rsidR="007605A8" w14:paraId="2FB8B380" w14:textId="77777777" w:rsidTr="007605A8">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5D4181"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Andhra Pradesh</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A6B90B"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73.4</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15CA44"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59.5</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FD6280"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66.4</w:t>
            </w:r>
          </w:p>
        </w:tc>
      </w:tr>
      <w:tr w:rsidR="007605A8" w14:paraId="541DFD1F" w14:textId="77777777" w:rsidTr="007605A8">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BCAF7A9"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Arunachal Pradesh</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8BF726"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73.69</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951DBB"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59.57</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A28039"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66.95</w:t>
            </w:r>
          </w:p>
        </w:tc>
      </w:tr>
      <w:tr w:rsidR="007605A8" w14:paraId="5DB0CB3D" w14:textId="77777777" w:rsidTr="007605A8">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847631"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lastRenderedPageBreak/>
              <w:t>Assam</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B6E6CD"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90.1</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C13EBB"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81.2</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907A4D"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85.9</w:t>
            </w:r>
          </w:p>
        </w:tc>
      </w:tr>
      <w:tr w:rsidR="007605A8" w14:paraId="2517C5D0" w14:textId="77777777" w:rsidTr="007605A8">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71D93F"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Bihar</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A829EB"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79.7</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5CE2A8"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60.5</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70090B"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70.9</w:t>
            </w:r>
          </w:p>
        </w:tc>
      </w:tr>
      <w:tr w:rsidR="007605A8" w14:paraId="6872032F" w14:textId="77777777" w:rsidTr="007605A8">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0C8CBD"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Chandigarh</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7FEFC6"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90.54</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1E52D9"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81.38</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5D3974"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86.43</w:t>
            </w:r>
          </w:p>
        </w:tc>
      </w:tr>
      <w:tr w:rsidR="007605A8" w14:paraId="7A7BE3A3" w14:textId="77777777" w:rsidTr="007605A8">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F11F6D"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Chhattisgarh</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4F9461"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85.4</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FC29C6"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68.7</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DB7749"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77.3</w:t>
            </w:r>
          </w:p>
        </w:tc>
      </w:tr>
      <w:tr w:rsidR="007605A8" w14:paraId="0129492C" w14:textId="77777777" w:rsidTr="007605A8">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D8E649"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Dadra and Nagar Haveli</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078B50"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86.46</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783B3B"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65.93</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84FEA1"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77.65</w:t>
            </w:r>
          </w:p>
        </w:tc>
      </w:tr>
      <w:tr w:rsidR="007605A8" w14:paraId="473D87F2" w14:textId="77777777" w:rsidTr="007605A8">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E8D8EE"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Daman &amp; Diu</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D6E1EE"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91.48</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A620AC"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79.59</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4020F7"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87.07</w:t>
            </w:r>
          </w:p>
        </w:tc>
      </w:tr>
      <w:tr w:rsidR="007605A8" w14:paraId="0CBF341B" w14:textId="77777777" w:rsidTr="007605A8">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9539C4"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Delhi</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D5C86D"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93.7</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76EE96"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82.4</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ABED67"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88.7</w:t>
            </w:r>
          </w:p>
        </w:tc>
      </w:tr>
      <w:tr w:rsidR="007605A8" w14:paraId="0B7D65BE" w14:textId="77777777" w:rsidTr="007605A8">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3E9F51"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Goa</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72A00B"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92.81</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72B9FC"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81.84</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55D948"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87.4</w:t>
            </w:r>
          </w:p>
        </w:tc>
      </w:tr>
      <w:tr w:rsidR="007605A8" w14:paraId="73091245" w14:textId="77777777" w:rsidTr="007605A8">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B4E18B"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Gujarat</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3D8231"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89.5</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B84C77"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74.8</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5A7A0C"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82.4</w:t>
            </w:r>
          </w:p>
        </w:tc>
      </w:tr>
      <w:tr w:rsidR="007605A8" w14:paraId="0A34C412" w14:textId="77777777" w:rsidTr="007605A8">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0EE132"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Haryana</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BE20604"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88</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0DB2E7"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71.3</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950D86"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80.4</w:t>
            </w:r>
          </w:p>
        </w:tc>
      </w:tr>
      <w:tr w:rsidR="007605A8" w14:paraId="5CBB2A5B" w14:textId="77777777" w:rsidTr="007605A8">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5299B8"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Himachal Pradesh</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DFDDA4"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92.9</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46C673"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80.5</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381CF2"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86.6</w:t>
            </w:r>
          </w:p>
        </w:tc>
      </w:tr>
      <w:tr w:rsidR="007605A8" w14:paraId="63B776E1" w14:textId="77777777" w:rsidTr="007605A8">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54D8FA"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Jammu &amp; Kashmir</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14A239"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85.7</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A02F69"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68</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47ACA9"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77.3</w:t>
            </w:r>
          </w:p>
        </w:tc>
      </w:tr>
      <w:tr w:rsidR="007605A8" w14:paraId="4504106C" w14:textId="77777777" w:rsidTr="007605A8">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588B61"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lastRenderedPageBreak/>
              <w:t>Jharkhand</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E7C275"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83</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1BE183"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64.7</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A744B7"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74.3</w:t>
            </w:r>
          </w:p>
        </w:tc>
      </w:tr>
      <w:tr w:rsidR="007605A8" w14:paraId="1EB3B30F" w14:textId="77777777" w:rsidTr="007605A8">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F6E776"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Karnataka</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1A66BE"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83.4</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E46ECD"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70.5</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7B77E7"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77.2</w:t>
            </w:r>
          </w:p>
        </w:tc>
      </w:tr>
      <w:tr w:rsidR="007605A8" w14:paraId="12BD3FFF" w14:textId="77777777" w:rsidTr="007605A8">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E90DA1"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Kerala</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BCC8C1"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97.4</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6E8A46"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95.2</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BB8A82"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96.2</w:t>
            </w:r>
          </w:p>
        </w:tc>
      </w:tr>
      <w:tr w:rsidR="007605A8" w14:paraId="31666DD8" w14:textId="77777777" w:rsidTr="007605A8">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4CD7E9"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Lakshadweep</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03A795"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96.11</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410A33"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88.25</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310A56"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92.28</w:t>
            </w:r>
          </w:p>
        </w:tc>
      </w:tr>
      <w:tr w:rsidR="007605A8" w14:paraId="72ECE403" w14:textId="77777777" w:rsidTr="007605A8">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90C0D3"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Madhya Pradesh</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4231D2"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81.2</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7E36F5"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65.5</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0F1D89"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73.7</w:t>
            </w:r>
          </w:p>
        </w:tc>
      </w:tr>
      <w:tr w:rsidR="007605A8" w14:paraId="74755810" w14:textId="77777777" w:rsidTr="007605A8">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F43FBA"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Maharashtra</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3D8722"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90.7</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875DE8C"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78.4</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E7675F"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84.8</w:t>
            </w:r>
          </w:p>
        </w:tc>
      </w:tr>
      <w:tr w:rsidR="007605A8" w14:paraId="6D86DBD1" w14:textId="77777777" w:rsidTr="007605A8">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C052A0"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Manipur</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2EA4DB"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86.49</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775282"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73.17</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A4FCE5"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79.85</w:t>
            </w:r>
          </w:p>
        </w:tc>
      </w:tr>
      <w:tr w:rsidR="007605A8" w14:paraId="0D9DB06C" w14:textId="77777777" w:rsidTr="007605A8">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ABE03A"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Meghalaya</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C6024B"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77.17</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5295F8"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73.78</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5010B5"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75.48</w:t>
            </w:r>
          </w:p>
        </w:tc>
      </w:tr>
      <w:tr w:rsidR="007605A8" w14:paraId="5DD9D00C" w14:textId="77777777" w:rsidTr="007605A8">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85C957"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Mizoram</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8A11F5"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93.72</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DFA783"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89.4</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2A3FAE"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91.58</w:t>
            </w:r>
          </w:p>
        </w:tc>
      </w:tr>
      <w:tr w:rsidR="007605A8" w14:paraId="6AA11D1D" w14:textId="77777777" w:rsidTr="007605A8">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0F5466"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Nagaland</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258015"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83.29</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AF73DA"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76.69</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FC6450"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80.11</w:t>
            </w:r>
          </w:p>
        </w:tc>
      </w:tr>
      <w:tr w:rsidR="007605A8" w14:paraId="36943A13" w14:textId="77777777" w:rsidTr="007605A8">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E6C963"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Odisha</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C8AB5D"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84</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62E4CE"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70.3</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F07A65"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77.3</w:t>
            </w:r>
          </w:p>
        </w:tc>
      </w:tr>
      <w:tr w:rsidR="007605A8" w14:paraId="01B72F75" w14:textId="77777777" w:rsidTr="007605A8">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84CC62"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Puducherry</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A1B181"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92.12</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237CE6"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81.22</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7B77FF"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86.55</w:t>
            </w:r>
          </w:p>
        </w:tc>
      </w:tr>
      <w:tr w:rsidR="007605A8" w14:paraId="4F71AA60" w14:textId="77777777" w:rsidTr="007605A8">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A4495C"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Punjab</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9F2E8F"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88.5</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C9F027"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78.5</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0ED798"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83.7</w:t>
            </w:r>
          </w:p>
        </w:tc>
      </w:tr>
      <w:tr w:rsidR="007605A8" w14:paraId="52AE64F8" w14:textId="77777777" w:rsidTr="007605A8">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A1FBA4"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lastRenderedPageBreak/>
              <w:t>Rajasthan</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3FA975"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80.8</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54B00A"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57.6</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F254DD"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69.7</w:t>
            </w:r>
          </w:p>
        </w:tc>
      </w:tr>
      <w:tr w:rsidR="007605A8" w14:paraId="265D9C8B" w14:textId="77777777" w:rsidTr="007605A8">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647143"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Sikkim</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59D1C9"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87.29</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D1D993"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76.43</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948FCD"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82.2</w:t>
            </w:r>
          </w:p>
        </w:tc>
      </w:tr>
      <w:tr w:rsidR="007605A8" w14:paraId="16528EF5" w14:textId="77777777" w:rsidTr="007605A8">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4B37A4"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Tamil Nadu</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A282CC"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87.9</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807518"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77.9</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190144"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82.9</w:t>
            </w:r>
          </w:p>
        </w:tc>
      </w:tr>
      <w:tr w:rsidR="007605A8" w14:paraId="7FE834D7" w14:textId="77777777" w:rsidTr="007605A8">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430D37"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Telangana</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5EEA5F"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80.5</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520DDD"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65.1</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EA9879"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72.8</w:t>
            </w:r>
          </w:p>
        </w:tc>
      </w:tr>
      <w:tr w:rsidR="007605A8" w14:paraId="439D618E" w14:textId="77777777" w:rsidTr="007605A8">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4028F9"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Tripura</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709E84"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92.18</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7E016D"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83.15</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097369"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87.75</w:t>
            </w:r>
          </w:p>
        </w:tc>
      </w:tr>
      <w:tr w:rsidR="007605A8" w14:paraId="75FA0B97" w14:textId="77777777" w:rsidTr="007605A8">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B45955"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Uttar Pradesh</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D3D611"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81.8</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C808E4"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63.4</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09EDF0"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73.0</w:t>
            </w:r>
          </w:p>
        </w:tc>
      </w:tr>
      <w:tr w:rsidR="007605A8" w14:paraId="323AFF25" w14:textId="77777777" w:rsidTr="007605A8">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9BA65B"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Uttarakhand</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49A655"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94.3</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7EEA56"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80.7</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F0CED0"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87.6</w:t>
            </w:r>
          </w:p>
        </w:tc>
      </w:tr>
      <w:tr w:rsidR="007605A8" w14:paraId="448561BB" w14:textId="77777777" w:rsidTr="007605A8">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5AF267"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West Bengal</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122997"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84.8</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D26D55"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76.1</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B929CC"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80.5</w:t>
            </w:r>
          </w:p>
        </w:tc>
      </w:tr>
      <w:tr w:rsidR="007605A8" w14:paraId="4C7FBC61" w14:textId="77777777" w:rsidTr="007605A8">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032F0E" w14:textId="77777777" w:rsidR="007605A8" w:rsidRDefault="007605A8">
            <w:pPr>
              <w:jc w:val="center"/>
              <w:rPr>
                <w:rFonts w:ascii="Nunito" w:hAnsi="Nunito"/>
                <w:color w:val="273239"/>
                <w:spacing w:val="2"/>
                <w:sz w:val="25"/>
                <w:szCs w:val="25"/>
              </w:rPr>
            </w:pPr>
            <w:r>
              <w:rPr>
                <w:rStyle w:val="Strong"/>
                <w:rFonts w:ascii="Nunito" w:hAnsi="Nunito"/>
                <w:color w:val="273239"/>
                <w:spacing w:val="2"/>
                <w:sz w:val="25"/>
                <w:szCs w:val="25"/>
                <w:bdr w:val="none" w:sz="0" w:space="0" w:color="auto" w:frame="1"/>
              </w:rPr>
              <w:t>All-India </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310A0C" w14:textId="77777777" w:rsidR="007605A8" w:rsidRDefault="007605A8">
            <w:pPr>
              <w:jc w:val="center"/>
              <w:rPr>
                <w:rFonts w:ascii="Nunito" w:hAnsi="Nunito"/>
                <w:color w:val="273239"/>
                <w:spacing w:val="2"/>
                <w:sz w:val="25"/>
                <w:szCs w:val="25"/>
              </w:rPr>
            </w:pPr>
            <w:r>
              <w:rPr>
                <w:rStyle w:val="Strong"/>
                <w:rFonts w:ascii="Nunito" w:hAnsi="Nunito"/>
                <w:color w:val="273239"/>
                <w:spacing w:val="2"/>
                <w:sz w:val="25"/>
                <w:szCs w:val="25"/>
                <w:bdr w:val="none" w:sz="0" w:space="0" w:color="auto" w:frame="1"/>
              </w:rPr>
              <w:t>84.7</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5B3FA8" w14:textId="77777777" w:rsidR="007605A8" w:rsidRDefault="007605A8">
            <w:pPr>
              <w:jc w:val="center"/>
              <w:rPr>
                <w:rFonts w:ascii="Nunito" w:hAnsi="Nunito"/>
                <w:color w:val="273239"/>
                <w:spacing w:val="2"/>
                <w:sz w:val="25"/>
                <w:szCs w:val="25"/>
              </w:rPr>
            </w:pPr>
            <w:r>
              <w:rPr>
                <w:rStyle w:val="Strong"/>
                <w:rFonts w:ascii="Nunito" w:hAnsi="Nunito"/>
                <w:color w:val="273239"/>
                <w:spacing w:val="2"/>
                <w:sz w:val="25"/>
                <w:szCs w:val="25"/>
                <w:bdr w:val="none" w:sz="0" w:space="0" w:color="auto" w:frame="1"/>
              </w:rPr>
              <w:t>70.3</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A5ECF1" w14:textId="77777777" w:rsidR="007605A8" w:rsidRDefault="007605A8">
            <w:pPr>
              <w:jc w:val="center"/>
              <w:rPr>
                <w:rFonts w:ascii="Nunito" w:hAnsi="Nunito"/>
                <w:color w:val="273239"/>
                <w:spacing w:val="2"/>
                <w:sz w:val="25"/>
                <w:szCs w:val="25"/>
              </w:rPr>
            </w:pPr>
            <w:r>
              <w:rPr>
                <w:rStyle w:val="Strong"/>
                <w:rFonts w:ascii="Nunito" w:hAnsi="Nunito"/>
                <w:color w:val="273239"/>
                <w:spacing w:val="2"/>
                <w:sz w:val="25"/>
                <w:szCs w:val="25"/>
                <w:bdr w:val="none" w:sz="0" w:space="0" w:color="auto" w:frame="1"/>
              </w:rPr>
              <w:t>77.7</w:t>
            </w:r>
          </w:p>
        </w:tc>
      </w:tr>
    </w:tbl>
    <w:p w14:paraId="5B6AC57B" w14:textId="77777777" w:rsidR="007605A8" w:rsidRDefault="007605A8" w:rsidP="007605A8">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Indian States with High Literacy Rate in 2023</w:t>
      </w:r>
    </w:p>
    <w:p w14:paraId="2A26DD45" w14:textId="77777777" w:rsidR="007605A8" w:rsidRDefault="007605A8" w:rsidP="007605A8">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Based on National Statistical Office (NSO) data state with highest literacy rate is Kerala( 96.2%) followed by Mizoram (91.58%) and Delhi (88.7%). Top 10 States with Highest Literacy Rate with highest </w:t>
      </w:r>
      <w:proofErr w:type="spellStart"/>
      <w:r>
        <w:rPr>
          <w:rFonts w:ascii="Nunito" w:hAnsi="Nunito"/>
          <w:color w:val="273239"/>
          <w:spacing w:val="2"/>
          <w:sz w:val="27"/>
          <w:szCs w:val="27"/>
          <w:bdr w:val="none" w:sz="0" w:space="0" w:color="auto" w:frame="1"/>
        </w:rPr>
        <w:t>litearcy</w:t>
      </w:r>
      <w:proofErr w:type="spellEnd"/>
      <w:r>
        <w:rPr>
          <w:rFonts w:ascii="Nunito" w:hAnsi="Nunito"/>
          <w:color w:val="273239"/>
          <w:spacing w:val="2"/>
          <w:sz w:val="27"/>
          <w:szCs w:val="27"/>
          <w:bdr w:val="none" w:sz="0" w:space="0" w:color="auto" w:frame="1"/>
        </w:rPr>
        <w:t xml:space="preserve"> rate are as follows:</w:t>
      </w:r>
    </w:p>
    <w:tbl>
      <w:tblPr>
        <w:tblW w:w="0" w:type="auto"/>
        <w:shd w:val="clear" w:color="auto" w:fill="FFFFFF"/>
        <w:tblCellMar>
          <w:left w:w="0" w:type="dxa"/>
          <w:right w:w="0" w:type="dxa"/>
        </w:tblCellMar>
        <w:tblLook w:val="04A0" w:firstRow="1" w:lastRow="0" w:firstColumn="1" w:lastColumn="0" w:noHBand="0" w:noVBand="1"/>
      </w:tblPr>
      <w:tblGrid>
        <w:gridCol w:w="1770"/>
        <w:gridCol w:w="2004"/>
        <w:gridCol w:w="1799"/>
        <w:gridCol w:w="1869"/>
        <w:gridCol w:w="1884"/>
      </w:tblGrid>
      <w:tr w:rsidR="007605A8" w14:paraId="2F06AE0E" w14:textId="77777777" w:rsidTr="007605A8">
        <w:trPr>
          <w:tblHeader/>
        </w:trPr>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0374E3" w14:textId="77777777" w:rsidR="007605A8" w:rsidRDefault="007605A8">
            <w:pPr>
              <w:jc w:val="center"/>
              <w:rPr>
                <w:rFonts w:ascii="Nunito" w:hAnsi="Nunito"/>
                <w:color w:val="273239"/>
                <w:spacing w:val="2"/>
                <w:sz w:val="25"/>
                <w:szCs w:val="25"/>
              </w:rPr>
            </w:pPr>
            <w:proofErr w:type="spellStart"/>
            <w:r>
              <w:rPr>
                <w:rStyle w:val="Strong"/>
                <w:rFonts w:ascii="Nunito" w:hAnsi="Nunito"/>
                <w:color w:val="273239"/>
                <w:spacing w:val="2"/>
                <w:sz w:val="25"/>
                <w:szCs w:val="25"/>
                <w:bdr w:val="none" w:sz="0" w:space="0" w:color="auto" w:frame="1"/>
              </w:rPr>
              <w:t>S.No</w:t>
            </w:r>
            <w:proofErr w:type="spellEnd"/>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A7F39F" w14:textId="77777777" w:rsidR="007605A8" w:rsidRDefault="007605A8">
            <w:pPr>
              <w:jc w:val="center"/>
              <w:rPr>
                <w:rFonts w:ascii="Nunito" w:hAnsi="Nunito"/>
                <w:color w:val="273239"/>
                <w:spacing w:val="2"/>
                <w:sz w:val="25"/>
                <w:szCs w:val="25"/>
              </w:rPr>
            </w:pPr>
            <w:r>
              <w:rPr>
                <w:rStyle w:val="Strong"/>
                <w:rFonts w:ascii="Nunito" w:hAnsi="Nunito"/>
                <w:color w:val="273239"/>
                <w:spacing w:val="2"/>
                <w:sz w:val="25"/>
                <w:szCs w:val="25"/>
                <w:bdr w:val="none" w:sz="0" w:space="0" w:color="auto" w:frame="1"/>
              </w:rPr>
              <w:t>State</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39D55B" w14:textId="77777777" w:rsidR="007605A8" w:rsidRDefault="007605A8">
            <w:pPr>
              <w:jc w:val="center"/>
              <w:rPr>
                <w:rFonts w:ascii="Nunito" w:hAnsi="Nunito"/>
                <w:color w:val="273239"/>
                <w:spacing w:val="2"/>
                <w:sz w:val="25"/>
                <w:szCs w:val="25"/>
              </w:rPr>
            </w:pPr>
            <w:r>
              <w:rPr>
                <w:rStyle w:val="Strong"/>
                <w:rFonts w:ascii="Nunito" w:hAnsi="Nunito"/>
                <w:color w:val="273239"/>
                <w:spacing w:val="2"/>
                <w:sz w:val="25"/>
                <w:szCs w:val="25"/>
                <w:bdr w:val="none" w:sz="0" w:space="0" w:color="auto" w:frame="1"/>
              </w:rPr>
              <w:t>Male</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BADF8B" w14:textId="77777777" w:rsidR="007605A8" w:rsidRDefault="007605A8">
            <w:pPr>
              <w:jc w:val="center"/>
              <w:rPr>
                <w:rFonts w:ascii="Nunito" w:hAnsi="Nunito"/>
                <w:color w:val="273239"/>
                <w:spacing w:val="2"/>
                <w:sz w:val="25"/>
                <w:szCs w:val="25"/>
              </w:rPr>
            </w:pPr>
            <w:r>
              <w:rPr>
                <w:rStyle w:val="Strong"/>
                <w:rFonts w:ascii="Nunito" w:hAnsi="Nunito"/>
                <w:color w:val="273239"/>
                <w:spacing w:val="2"/>
                <w:sz w:val="25"/>
                <w:szCs w:val="25"/>
                <w:bdr w:val="none" w:sz="0" w:space="0" w:color="auto" w:frame="1"/>
              </w:rPr>
              <w:t>Female </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1ECF61" w14:textId="77777777" w:rsidR="007605A8" w:rsidRDefault="007605A8">
            <w:pPr>
              <w:jc w:val="center"/>
              <w:rPr>
                <w:rFonts w:ascii="Nunito" w:hAnsi="Nunito"/>
                <w:color w:val="273239"/>
                <w:spacing w:val="2"/>
                <w:sz w:val="25"/>
                <w:szCs w:val="25"/>
              </w:rPr>
            </w:pPr>
            <w:r>
              <w:rPr>
                <w:rStyle w:val="Strong"/>
                <w:rFonts w:ascii="Nunito" w:hAnsi="Nunito"/>
                <w:color w:val="273239"/>
                <w:spacing w:val="2"/>
                <w:sz w:val="25"/>
                <w:szCs w:val="25"/>
                <w:bdr w:val="none" w:sz="0" w:space="0" w:color="auto" w:frame="1"/>
              </w:rPr>
              <w:t>Average</w:t>
            </w:r>
          </w:p>
        </w:tc>
      </w:tr>
      <w:tr w:rsidR="007605A8" w14:paraId="28226488" w14:textId="77777777" w:rsidTr="007605A8">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5025A1"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1</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C06375"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Kerala</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B474C5"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97.4</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F0674F"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95.2</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B80EF3"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96.2</w:t>
            </w:r>
          </w:p>
        </w:tc>
      </w:tr>
      <w:tr w:rsidR="007605A8" w14:paraId="0E464A77" w14:textId="77777777" w:rsidTr="007605A8">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779098"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lastRenderedPageBreak/>
              <w:t>2</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F2F33B"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Mizoram</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69FA5E"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93.72</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B6E37A"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89.4</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41BEEC"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91.58</w:t>
            </w:r>
          </w:p>
        </w:tc>
      </w:tr>
      <w:tr w:rsidR="007605A8" w14:paraId="3E6CD913" w14:textId="77777777" w:rsidTr="007605A8">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A36BE8"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3</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6F715B"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Delhi</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5C943D"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93.7</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AFBC61"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82.4</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DAB560"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88.7</w:t>
            </w:r>
          </w:p>
        </w:tc>
      </w:tr>
      <w:tr w:rsidR="007605A8" w14:paraId="523B0A12" w14:textId="77777777" w:rsidTr="007605A8">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D08664"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4</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C0AF08"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Tripura</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076D65"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92.18</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FC8AF7"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83.15</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6C0650"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87.75</w:t>
            </w:r>
          </w:p>
        </w:tc>
      </w:tr>
      <w:tr w:rsidR="007605A8" w14:paraId="742CFD76" w14:textId="77777777" w:rsidTr="007605A8">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FE3AAB"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5</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1D7BB3"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Uttarakhand</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1F6A1A"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94.3</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364CC1"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80.7</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2B2B67"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87.6</w:t>
            </w:r>
          </w:p>
        </w:tc>
      </w:tr>
      <w:tr w:rsidR="007605A8" w14:paraId="29144EE2" w14:textId="77777777" w:rsidTr="007605A8">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04900C"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6</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172A0D"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Goa</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B4FAC9"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92.81</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059E21"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81.84</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9018CC"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87.4</w:t>
            </w:r>
          </w:p>
        </w:tc>
      </w:tr>
      <w:tr w:rsidR="007605A8" w14:paraId="5AB1137B" w14:textId="77777777" w:rsidTr="007605A8">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2308D9"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173104"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Himachal Pradesh</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C04B88"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92.9</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1E7B85"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80.5</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75725C"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86.6</w:t>
            </w:r>
          </w:p>
        </w:tc>
      </w:tr>
      <w:tr w:rsidR="007605A8" w14:paraId="116D109D" w14:textId="77777777" w:rsidTr="007605A8">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452A47"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73C268"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Assam</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F5D6BE"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90.1</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3BEB07"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81.2</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B42144"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85.9</w:t>
            </w:r>
          </w:p>
        </w:tc>
      </w:tr>
      <w:tr w:rsidR="007605A8" w14:paraId="3FE5F166" w14:textId="77777777" w:rsidTr="007605A8">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230186"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9</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FE24C7"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Maharashtra</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D5E1DA"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90.7</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462FE8"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78.4</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A8843D"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84.8</w:t>
            </w:r>
          </w:p>
        </w:tc>
      </w:tr>
      <w:tr w:rsidR="007605A8" w14:paraId="228DF937" w14:textId="77777777" w:rsidTr="007605A8">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6ABCB4"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10</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D63FBF"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Punjab</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58740E"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88.5</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69059E"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78.5</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0951A6"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83.7</w:t>
            </w:r>
          </w:p>
        </w:tc>
      </w:tr>
    </w:tbl>
    <w:p w14:paraId="3B9E7764" w14:textId="77777777" w:rsidR="007605A8" w:rsidRDefault="007605A8" w:rsidP="007605A8">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Indian States with Low Literacy Rate in 2023</w:t>
      </w:r>
    </w:p>
    <w:p w14:paraId="49570AF3" w14:textId="77777777" w:rsidR="007605A8" w:rsidRDefault="007605A8" w:rsidP="007605A8">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Based on National Statistical Office (NSO) data state with lowest literacy rate is Andhra Pradesh (66.2%) followed by Rajasthan (69.7%) and Bihar (70.9%). States with the Lowest Literacy Rate are as follows:</w:t>
      </w:r>
    </w:p>
    <w:tbl>
      <w:tblPr>
        <w:tblW w:w="0" w:type="auto"/>
        <w:shd w:val="clear" w:color="auto" w:fill="FFFFFF"/>
        <w:tblCellMar>
          <w:left w:w="0" w:type="dxa"/>
          <w:right w:w="0" w:type="dxa"/>
        </w:tblCellMar>
        <w:tblLook w:val="04A0" w:firstRow="1" w:lastRow="0" w:firstColumn="1" w:lastColumn="0" w:noHBand="0" w:noVBand="1"/>
      </w:tblPr>
      <w:tblGrid>
        <w:gridCol w:w="1775"/>
        <w:gridCol w:w="2014"/>
        <w:gridCol w:w="1779"/>
        <w:gridCol w:w="1871"/>
        <w:gridCol w:w="1887"/>
      </w:tblGrid>
      <w:tr w:rsidR="007605A8" w14:paraId="5AE358A0" w14:textId="77777777" w:rsidTr="007605A8">
        <w:trPr>
          <w:tblHeader/>
        </w:trPr>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4BDB07" w14:textId="77777777" w:rsidR="007605A8" w:rsidRDefault="007605A8">
            <w:pPr>
              <w:jc w:val="center"/>
              <w:rPr>
                <w:rFonts w:ascii="Nunito" w:hAnsi="Nunito"/>
                <w:color w:val="273239"/>
                <w:spacing w:val="2"/>
                <w:sz w:val="25"/>
                <w:szCs w:val="25"/>
              </w:rPr>
            </w:pPr>
            <w:proofErr w:type="spellStart"/>
            <w:r>
              <w:rPr>
                <w:rStyle w:val="Strong"/>
                <w:rFonts w:ascii="Nunito" w:hAnsi="Nunito"/>
                <w:color w:val="273239"/>
                <w:spacing w:val="2"/>
                <w:sz w:val="25"/>
                <w:szCs w:val="25"/>
                <w:bdr w:val="none" w:sz="0" w:space="0" w:color="auto" w:frame="1"/>
              </w:rPr>
              <w:t>S.No</w:t>
            </w:r>
            <w:proofErr w:type="spellEnd"/>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1E71B7" w14:textId="77777777" w:rsidR="007605A8" w:rsidRDefault="007605A8">
            <w:pPr>
              <w:jc w:val="center"/>
              <w:rPr>
                <w:rFonts w:ascii="Nunito" w:hAnsi="Nunito"/>
                <w:color w:val="273239"/>
                <w:spacing w:val="2"/>
                <w:sz w:val="25"/>
                <w:szCs w:val="25"/>
              </w:rPr>
            </w:pPr>
            <w:r>
              <w:rPr>
                <w:rStyle w:val="Strong"/>
                <w:rFonts w:ascii="Nunito" w:hAnsi="Nunito"/>
                <w:color w:val="273239"/>
                <w:spacing w:val="2"/>
                <w:sz w:val="25"/>
                <w:szCs w:val="25"/>
                <w:bdr w:val="none" w:sz="0" w:space="0" w:color="auto" w:frame="1"/>
              </w:rPr>
              <w:t>State</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FD289C" w14:textId="77777777" w:rsidR="007605A8" w:rsidRDefault="007605A8">
            <w:pPr>
              <w:jc w:val="center"/>
              <w:rPr>
                <w:rFonts w:ascii="Nunito" w:hAnsi="Nunito"/>
                <w:color w:val="273239"/>
                <w:spacing w:val="2"/>
                <w:sz w:val="25"/>
                <w:szCs w:val="25"/>
              </w:rPr>
            </w:pPr>
            <w:r>
              <w:rPr>
                <w:rStyle w:val="Strong"/>
                <w:rFonts w:ascii="Nunito" w:hAnsi="Nunito"/>
                <w:color w:val="273239"/>
                <w:spacing w:val="2"/>
                <w:sz w:val="25"/>
                <w:szCs w:val="25"/>
                <w:bdr w:val="none" w:sz="0" w:space="0" w:color="auto" w:frame="1"/>
              </w:rPr>
              <w:t>Male</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0BCC2E" w14:textId="77777777" w:rsidR="007605A8" w:rsidRDefault="007605A8">
            <w:pPr>
              <w:jc w:val="center"/>
              <w:rPr>
                <w:rFonts w:ascii="Nunito" w:hAnsi="Nunito"/>
                <w:color w:val="273239"/>
                <w:spacing w:val="2"/>
                <w:sz w:val="25"/>
                <w:szCs w:val="25"/>
              </w:rPr>
            </w:pPr>
            <w:r>
              <w:rPr>
                <w:rStyle w:val="Strong"/>
                <w:rFonts w:ascii="Nunito" w:hAnsi="Nunito"/>
                <w:color w:val="273239"/>
                <w:spacing w:val="2"/>
                <w:sz w:val="25"/>
                <w:szCs w:val="25"/>
                <w:bdr w:val="none" w:sz="0" w:space="0" w:color="auto" w:frame="1"/>
              </w:rPr>
              <w:t>Female </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A4BC94" w14:textId="77777777" w:rsidR="007605A8" w:rsidRDefault="007605A8">
            <w:pPr>
              <w:jc w:val="center"/>
              <w:rPr>
                <w:rFonts w:ascii="Nunito" w:hAnsi="Nunito"/>
                <w:color w:val="273239"/>
                <w:spacing w:val="2"/>
                <w:sz w:val="25"/>
                <w:szCs w:val="25"/>
              </w:rPr>
            </w:pPr>
            <w:r>
              <w:rPr>
                <w:rStyle w:val="Strong"/>
                <w:rFonts w:ascii="Nunito" w:hAnsi="Nunito"/>
                <w:color w:val="273239"/>
                <w:spacing w:val="2"/>
                <w:sz w:val="25"/>
                <w:szCs w:val="25"/>
                <w:bdr w:val="none" w:sz="0" w:space="0" w:color="auto" w:frame="1"/>
              </w:rPr>
              <w:t>Average</w:t>
            </w:r>
          </w:p>
        </w:tc>
      </w:tr>
      <w:tr w:rsidR="007605A8" w14:paraId="69E96CBB" w14:textId="77777777" w:rsidTr="007605A8">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CBCA50"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1</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1D573F"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Andhra Pradesh</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A8F337"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73.4</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874AF6"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59.5</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53B23C"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66.4</w:t>
            </w:r>
          </w:p>
        </w:tc>
      </w:tr>
      <w:tr w:rsidR="007605A8" w14:paraId="5706B612" w14:textId="77777777" w:rsidTr="007605A8">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FD1FF8"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lastRenderedPageBreak/>
              <w:t>2</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C0455D"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Rajasthan</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31B336"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80.8</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B501D3"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57.6</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13C202"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69.7</w:t>
            </w:r>
          </w:p>
        </w:tc>
      </w:tr>
      <w:tr w:rsidR="007605A8" w14:paraId="1253788D" w14:textId="77777777" w:rsidTr="007605A8">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83A762"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3</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B92215"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Bihar</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5D6468"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79.7</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E1CF62"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60.5</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DDC820"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70.9</w:t>
            </w:r>
          </w:p>
        </w:tc>
      </w:tr>
      <w:tr w:rsidR="007605A8" w14:paraId="3C21677E" w14:textId="77777777" w:rsidTr="007605A8">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4475B1"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4</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63D12F"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Telangana</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5CAF4B"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80.5</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BDCB6E"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65.1</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32061E"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72.8</w:t>
            </w:r>
          </w:p>
        </w:tc>
      </w:tr>
      <w:tr w:rsidR="007605A8" w14:paraId="67F6C04B" w14:textId="77777777" w:rsidTr="007605A8">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8C2842"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5</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F163DC"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Uttar Pradesh</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90E0BD"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81.8</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0A8920"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63.4</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3B81FE"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73.0</w:t>
            </w:r>
          </w:p>
        </w:tc>
      </w:tr>
      <w:tr w:rsidR="007605A8" w14:paraId="3BA62465" w14:textId="77777777" w:rsidTr="007605A8">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3BE0FB"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6</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32A799"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Madhya Pradesh</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5444B7"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81.2</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DD082A"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65.5</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8EFDA9"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73.7</w:t>
            </w:r>
          </w:p>
        </w:tc>
      </w:tr>
      <w:tr w:rsidR="007605A8" w14:paraId="2178DB99" w14:textId="77777777" w:rsidTr="007605A8">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CF1506"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667B51"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Jharkhand</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95C13E"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83</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235A3E"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64.7</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49B386"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74.3</w:t>
            </w:r>
          </w:p>
        </w:tc>
      </w:tr>
      <w:tr w:rsidR="007605A8" w14:paraId="682C5CCA" w14:textId="77777777" w:rsidTr="007605A8">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8D2DBC"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206522"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Karnataka</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D4890B"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83.4</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9A2D9C"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70.5</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D47F80"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77.2</w:t>
            </w:r>
          </w:p>
        </w:tc>
      </w:tr>
      <w:tr w:rsidR="007605A8" w14:paraId="2D729C97" w14:textId="77777777" w:rsidTr="007605A8">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F0A500"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9</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F6AEE5"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Chhattisgarh</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A03C05"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85.4</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2B4177"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68.7</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7B4E2A"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77.3</w:t>
            </w:r>
          </w:p>
        </w:tc>
      </w:tr>
      <w:tr w:rsidR="007605A8" w14:paraId="6850D26E" w14:textId="77777777" w:rsidTr="007605A8">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EE2619"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10</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384D5E"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Jammu &amp; Kashmir</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FD0981"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85.7</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628B88"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68</w:t>
            </w:r>
          </w:p>
        </w:tc>
        <w:tc>
          <w:tcPr>
            <w:tcW w:w="21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8FA8EF"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77.3</w:t>
            </w:r>
          </w:p>
        </w:tc>
      </w:tr>
    </w:tbl>
    <w:p w14:paraId="7FA5BEAB" w14:textId="77777777" w:rsidR="007605A8" w:rsidRDefault="007605A8" w:rsidP="007605A8">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State Wise Literacy Rate in Urban and Rural Areas in 2023</w:t>
      </w:r>
    </w:p>
    <w:p w14:paraId="149097DD" w14:textId="77777777" w:rsidR="007605A8" w:rsidRDefault="007605A8" w:rsidP="007605A8">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Literacy rate in urban area is 87.7% and in the rural area the literacy rate is 73.5%. State Wise Literary Rate in Urban and Rural Areas in 2023 is as follows:</w:t>
      </w:r>
    </w:p>
    <w:tbl>
      <w:tblPr>
        <w:tblW w:w="0" w:type="auto"/>
        <w:shd w:val="clear" w:color="auto" w:fill="FFFFFF"/>
        <w:tblCellMar>
          <w:left w:w="0" w:type="dxa"/>
          <w:right w:w="0" w:type="dxa"/>
        </w:tblCellMar>
        <w:tblLook w:val="04A0" w:firstRow="1" w:lastRow="0" w:firstColumn="1" w:lastColumn="0" w:noHBand="0" w:noVBand="1"/>
      </w:tblPr>
      <w:tblGrid>
        <w:gridCol w:w="1774"/>
        <w:gridCol w:w="1227"/>
        <w:gridCol w:w="1227"/>
        <w:gridCol w:w="1322"/>
        <w:gridCol w:w="1227"/>
        <w:gridCol w:w="1227"/>
        <w:gridCol w:w="1322"/>
      </w:tblGrid>
      <w:tr w:rsidR="007605A8" w14:paraId="014A817E" w14:textId="77777777" w:rsidTr="007605A8">
        <w:trPr>
          <w:tblHeader/>
        </w:trPr>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1EC8F0" w14:textId="77777777" w:rsidR="007605A8" w:rsidRDefault="007605A8">
            <w:pPr>
              <w:pStyle w:val="NormalWeb"/>
              <w:spacing w:before="0" w:beforeAutospacing="0" w:after="0" w:afterAutospacing="0"/>
              <w:jc w:val="both"/>
              <w:textAlignment w:val="baseline"/>
              <w:rPr>
                <w:rFonts w:ascii="Nunito" w:hAnsi="Nunito"/>
                <w:color w:val="273239"/>
                <w:spacing w:val="2"/>
                <w:sz w:val="25"/>
                <w:szCs w:val="25"/>
              </w:rPr>
            </w:pPr>
            <w:r>
              <w:rPr>
                <w:rStyle w:val="Strong"/>
                <w:rFonts w:ascii="Nunito" w:hAnsi="Nunito"/>
                <w:color w:val="273239"/>
                <w:spacing w:val="2"/>
                <w:sz w:val="25"/>
                <w:szCs w:val="25"/>
                <w:bdr w:val="none" w:sz="0" w:space="0" w:color="auto" w:frame="1"/>
              </w:rPr>
              <w:t>States</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0F55E2" w14:textId="77777777" w:rsidR="007605A8" w:rsidRDefault="007605A8">
            <w:pPr>
              <w:pStyle w:val="NormalWeb"/>
              <w:spacing w:before="0" w:beforeAutospacing="0" w:after="0" w:afterAutospacing="0"/>
              <w:jc w:val="both"/>
              <w:textAlignment w:val="baseline"/>
              <w:rPr>
                <w:rFonts w:ascii="Nunito" w:hAnsi="Nunito"/>
                <w:color w:val="273239"/>
                <w:spacing w:val="2"/>
                <w:sz w:val="25"/>
                <w:szCs w:val="25"/>
              </w:rPr>
            </w:pPr>
            <w:r>
              <w:rPr>
                <w:rStyle w:val="Strong"/>
                <w:rFonts w:ascii="Nunito" w:hAnsi="Nunito"/>
                <w:color w:val="273239"/>
                <w:spacing w:val="2"/>
                <w:sz w:val="25"/>
                <w:szCs w:val="25"/>
                <w:bdr w:val="none" w:sz="0" w:space="0" w:color="auto" w:frame="1"/>
              </w:rPr>
              <w:t>Male literacy rate in rural area</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5EAFDF" w14:textId="77777777" w:rsidR="007605A8" w:rsidRDefault="007605A8">
            <w:pPr>
              <w:pStyle w:val="NormalWeb"/>
              <w:spacing w:before="0" w:beforeAutospacing="0" w:after="0" w:afterAutospacing="0"/>
              <w:jc w:val="both"/>
              <w:textAlignment w:val="baseline"/>
              <w:rPr>
                <w:rFonts w:ascii="Nunito" w:hAnsi="Nunito"/>
                <w:color w:val="273239"/>
                <w:spacing w:val="2"/>
                <w:sz w:val="25"/>
                <w:szCs w:val="25"/>
              </w:rPr>
            </w:pPr>
            <w:r>
              <w:rPr>
                <w:rStyle w:val="Strong"/>
                <w:rFonts w:ascii="Nunito" w:hAnsi="Nunito"/>
                <w:color w:val="273239"/>
                <w:spacing w:val="2"/>
                <w:sz w:val="25"/>
                <w:szCs w:val="25"/>
                <w:bdr w:val="none" w:sz="0" w:space="0" w:color="auto" w:frame="1"/>
              </w:rPr>
              <w:t>Female literacy rate in rural area</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8DBFA6" w14:textId="77777777" w:rsidR="007605A8" w:rsidRDefault="007605A8">
            <w:pPr>
              <w:pStyle w:val="NormalWeb"/>
              <w:spacing w:before="0" w:beforeAutospacing="0" w:after="0" w:afterAutospacing="0"/>
              <w:jc w:val="both"/>
              <w:textAlignment w:val="baseline"/>
              <w:rPr>
                <w:rFonts w:ascii="Nunito" w:hAnsi="Nunito"/>
                <w:color w:val="273239"/>
                <w:spacing w:val="2"/>
                <w:sz w:val="25"/>
                <w:szCs w:val="25"/>
              </w:rPr>
            </w:pPr>
            <w:r>
              <w:rPr>
                <w:rStyle w:val="Strong"/>
                <w:rFonts w:ascii="Nunito" w:hAnsi="Nunito"/>
                <w:color w:val="273239"/>
                <w:spacing w:val="2"/>
                <w:sz w:val="25"/>
                <w:szCs w:val="25"/>
                <w:bdr w:val="none" w:sz="0" w:space="0" w:color="auto" w:frame="1"/>
              </w:rPr>
              <w:t>Average rural literacy rate</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8FE21A4" w14:textId="77777777" w:rsidR="007605A8" w:rsidRDefault="007605A8">
            <w:pPr>
              <w:pStyle w:val="NormalWeb"/>
              <w:spacing w:before="0" w:beforeAutospacing="0" w:after="0" w:afterAutospacing="0"/>
              <w:jc w:val="both"/>
              <w:textAlignment w:val="baseline"/>
              <w:rPr>
                <w:rFonts w:ascii="Nunito" w:hAnsi="Nunito"/>
                <w:color w:val="273239"/>
                <w:spacing w:val="2"/>
                <w:sz w:val="25"/>
                <w:szCs w:val="25"/>
              </w:rPr>
            </w:pPr>
            <w:r>
              <w:rPr>
                <w:rStyle w:val="Strong"/>
                <w:rFonts w:ascii="Nunito" w:hAnsi="Nunito"/>
                <w:color w:val="273239"/>
                <w:spacing w:val="2"/>
                <w:sz w:val="25"/>
                <w:szCs w:val="25"/>
                <w:bdr w:val="none" w:sz="0" w:space="0" w:color="auto" w:frame="1"/>
              </w:rPr>
              <w:t>Male urban literacy rate</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5D5E5B" w14:textId="77777777" w:rsidR="007605A8" w:rsidRDefault="007605A8">
            <w:pPr>
              <w:pStyle w:val="NormalWeb"/>
              <w:spacing w:before="0" w:beforeAutospacing="0" w:after="0" w:afterAutospacing="0"/>
              <w:jc w:val="both"/>
              <w:textAlignment w:val="baseline"/>
              <w:rPr>
                <w:rFonts w:ascii="Nunito" w:hAnsi="Nunito"/>
                <w:color w:val="273239"/>
                <w:spacing w:val="2"/>
                <w:sz w:val="25"/>
                <w:szCs w:val="25"/>
              </w:rPr>
            </w:pPr>
            <w:r>
              <w:rPr>
                <w:rStyle w:val="Strong"/>
                <w:rFonts w:ascii="Nunito" w:hAnsi="Nunito"/>
                <w:color w:val="273239"/>
                <w:spacing w:val="2"/>
                <w:sz w:val="25"/>
                <w:szCs w:val="25"/>
                <w:bdr w:val="none" w:sz="0" w:space="0" w:color="auto" w:frame="1"/>
              </w:rPr>
              <w:t>Female urban literacy rate</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F9915E" w14:textId="77777777" w:rsidR="007605A8" w:rsidRDefault="007605A8">
            <w:pPr>
              <w:pStyle w:val="NormalWeb"/>
              <w:spacing w:before="0" w:beforeAutospacing="0" w:after="0" w:afterAutospacing="0"/>
              <w:jc w:val="both"/>
              <w:textAlignment w:val="baseline"/>
              <w:rPr>
                <w:rFonts w:ascii="Nunito" w:hAnsi="Nunito"/>
                <w:color w:val="273239"/>
                <w:spacing w:val="2"/>
                <w:sz w:val="25"/>
                <w:szCs w:val="25"/>
              </w:rPr>
            </w:pPr>
            <w:r>
              <w:rPr>
                <w:rStyle w:val="Strong"/>
                <w:rFonts w:ascii="Nunito" w:hAnsi="Nunito"/>
                <w:color w:val="273239"/>
                <w:spacing w:val="2"/>
                <w:sz w:val="25"/>
                <w:szCs w:val="25"/>
                <w:bdr w:val="none" w:sz="0" w:space="0" w:color="auto" w:frame="1"/>
              </w:rPr>
              <w:t>Average urban literacy rate</w:t>
            </w:r>
          </w:p>
        </w:tc>
      </w:tr>
      <w:tr w:rsidR="007605A8" w14:paraId="7333178E" w14:textId="77777777" w:rsidTr="007605A8">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56770C"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lastRenderedPageBreak/>
              <w:t>Andhra Pradesh</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21D624"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67.5</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211F46"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53.4</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B989B6"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60.4</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E4D751"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86.3</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253436"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73.1</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50EA24"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79.6</w:t>
            </w:r>
          </w:p>
        </w:tc>
      </w:tr>
      <w:tr w:rsidR="007605A8" w14:paraId="1499E021" w14:textId="77777777" w:rsidTr="007605A8">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1B906F"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Assam</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80B0E3"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89.4</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0EE802"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79.9</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E74BA5"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84.9</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4DFE9D"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96.1</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2DA8AC"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91.4</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ACADF1"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93.8</w:t>
            </w:r>
          </w:p>
        </w:tc>
      </w:tr>
      <w:tr w:rsidR="007605A8" w14:paraId="0A90895B" w14:textId="77777777" w:rsidTr="007605A8">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3802EA"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Bihar</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D4BC4C"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78.6</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48A205"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58.7</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7CA81A"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69.5</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49EB40"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89.3</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D2CF1D"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75.9</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6075B6"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83.1</w:t>
            </w:r>
          </w:p>
        </w:tc>
      </w:tr>
      <w:tr w:rsidR="007605A8" w14:paraId="40ACF431" w14:textId="77777777" w:rsidTr="007605A8">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F23169"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Chhattisgarh</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5E82AE"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84</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C81884"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65.6</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61487C"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75</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26904A"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91.8</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7A5F85"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82.3</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AF35BA"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87.2</w:t>
            </w:r>
          </w:p>
        </w:tc>
      </w:tr>
      <w:tr w:rsidR="007605A8" w14:paraId="776C7ECF" w14:textId="77777777" w:rsidTr="007605A8">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20CA8D"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Delhi</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075963"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 </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FD26D1"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 </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C729DF"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 </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9E12ED"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94.1</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48C971"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83.4</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64C87F"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89.4</w:t>
            </w:r>
          </w:p>
        </w:tc>
      </w:tr>
      <w:tr w:rsidR="007605A8" w14:paraId="2BF1CB22" w14:textId="77777777" w:rsidTr="007605A8">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49C0C4"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Gujarat</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74D287"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85.7</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BD6F23"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68</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5D99B7"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77</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DEA8AB"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95.2</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F981E2"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86.3</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F8AC2B"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91.1</w:t>
            </w:r>
          </w:p>
        </w:tc>
      </w:tr>
      <w:tr w:rsidR="007605A8" w14:paraId="6DFF478A" w14:textId="77777777" w:rsidTr="007605A8">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0AA533"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Haryana</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708B2B"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85.8</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97AAFE"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66.4</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8798DB"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77</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FFE771"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92.5</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5ECABF"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81.2</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94BC0F"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87.3</w:t>
            </w:r>
          </w:p>
        </w:tc>
      </w:tr>
      <w:tr w:rsidR="007605A8" w14:paraId="41448D49" w14:textId="77777777" w:rsidTr="007605A8">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686CE5"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Himachal Pradesh</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267F75"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92.3</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F4857E"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79.2</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B21263"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85.6</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780AC1"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97.8</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4136BA"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93</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DD4248"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95.5</w:t>
            </w:r>
          </w:p>
        </w:tc>
      </w:tr>
      <w:tr w:rsidR="007605A8" w14:paraId="0608A2B2" w14:textId="77777777" w:rsidTr="007605A8">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ED0E25"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Jammu &amp; Kashmir</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449F79"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84.9</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A6AC84"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66</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350956"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75.8</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B409BA"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88.5</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E5E41C"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75.7</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6CE135"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82.6</w:t>
            </w:r>
          </w:p>
        </w:tc>
      </w:tr>
      <w:tr w:rsidR="007605A8" w14:paraId="6246500B" w14:textId="77777777" w:rsidTr="007605A8">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56447C"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Jharkhand</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8DF6E7"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80.6</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45DC0C"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61.4</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17BA48"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71.4</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525B29"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92.6</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80093D"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78.6</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EF3EBA"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86.1</w:t>
            </w:r>
          </w:p>
        </w:tc>
      </w:tr>
      <w:tr w:rsidR="007605A8" w14:paraId="64CC6472" w14:textId="77777777" w:rsidTr="007605A8">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79941B"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Karnataka</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33AF0B"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78.2</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CF0DAB"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63.1</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4C1656"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71</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01CA70"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92.5</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C02BCA"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83.7</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5CBD06"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88.3</w:t>
            </w:r>
          </w:p>
        </w:tc>
      </w:tr>
      <w:tr w:rsidR="007605A8" w14:paraId="59404355" w14:textId="77777777" w:rsidTr="007605A8">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365E61"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lastRenderedPageBreak/>
              <w:t>Kerala</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CF7779"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96.7</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271455"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94.1</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43BD46"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95.4</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C0E958"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98.2</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C4A750"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96.4</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5399CE"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97.3</w:t>
            </w:r>
          </w:p>
        </w:tc>
      </w:tr>
      <w:tr w:rsidR="007605A8" w14:paraId="2316B647" w14:textId="77777777" w:rsidTr="007605A8">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64095F"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Madhya Pradesh</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C82DCB"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77.9</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91AC00"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61</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803B05"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69.8</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64D913"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91.4</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E898D2"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79.5</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3BB836"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85.8</w:t>
            </w:r>
          </w:p>
        </w:tc>
      </w:tr>
      <w:tr w:rsidR="007605A8" w14:paraId="112162C4" w14:textId="77777777" w:rsidTr="007605A8">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5B8049"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Maharashtra</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5536BB"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87</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215EFB"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71.4</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457BC1"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79.4</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A97A45"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95.3</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C49D21"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87.6</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CCE2B1"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91.7</w:t>
            </w:r>
          </w:p>
        </w:tc>
      </w:tr>
      <w:tr w:rsidR="007605A8" w14:paraId="1472E425" w14:textId="77777777" w:rsidTr="007605A8">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D6B119"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Odisha</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54F940"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82</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EAFF0B"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67.3</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4706F6"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74.9</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E2ED86"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94.4</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BF0592"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85.9</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458E59"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90.2</w:t>
            </w:r>
          </w:p>
        </w:tc>
      </w:tr>
      <w:tr w:rsidR="007605A8" w14:paraId="36F14227" w14:textId="77777777" w:rsidTr="007605A8">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A72401"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Punjab</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1CF58F"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85.5</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053574"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74</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E0A06B"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80</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771DB0"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93.8</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BAA33C"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86.7</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14F469"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90.5</w:t>
            </w:r>
          </w:p>
        </w:tc>
      </w:tr>
      <w:tr w:rsidR="007605A8" w14:paraId="10D6B3E0" w14:textId="77777777" w:rsidTr="007605A8">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839C1F"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Rajasthan</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0935D1"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77.6</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62639F"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52.6</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94BCA7"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65.5</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16301B"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91.1</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4042B0"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74.6</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4B53B3"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83.5</w:t>
            </w:r>
          </w:p>
        </w:tc>
      </w:tr>
      <w:tr w:rsidR="007605A8" w14:paraId="1D6A7143" w14:textId="77777777" w:rsidTr="007605A8">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BF548C"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Tamil Nadu</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1B2CDE"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84.2</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95085C"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70.8</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6E5E60"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77.5</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27887A"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92.3</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AB970D"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85.9</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CE8252"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89</w:t>
            </w:r>
          </w:p>
        </w:tc>
      </w:tr>
      <w:tr w:rsidR="007605A8" w14:paraId="27FBADB6" w14:textId="77777777" w:rsidTr="007605A8">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87D948"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Telangana</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A74CA3"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70.6</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33ECDF"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53.7</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12F0D1"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62.1</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AD588B"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91.7</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2AA56F"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79</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198478"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85.5</w:t>
            </w:r>
          </w:p>
        </w:tc>
      </w:tr>
      <w:tr w:rsidR="007605A8" w14:paraId="725BEF44" w14:textId="77777777" w:rsidTr="007605A8">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43E8D8"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Uttar Pradesh</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48B37C"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80.5</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1A7031"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60.4</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4EE0F8"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70.8</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19436B"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86.8</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3C119F"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74.9</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7CF1FB"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81.2</w:t>
            </w:r>
          </w:p>
        </w:tc>
      </w:tr>
      <w:tr w:rsidR="007605A8" w14:paraId="3F40C68F" w14:textId="77777777" w:rsidTr="007605A8">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F6EFAD"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Uttarakhand</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B558FF2"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93.1</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80176B"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79</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0F6246"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86.1</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3A01C1"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97.4</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621949"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85.9</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70ED00"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92</w:t>
            </w:r>
          </w:p>
        </w:tc>
      </w:tr>
      <w:tr w:rsidR="007605A8" w14:paraId="3A116333" w14:textId="77777777" w:rsidTr="007605A8">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0E2036"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West Bengal</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F67D4D"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82</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31C9F6"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72.6</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1DDE27"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77.4</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E03458"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91.4</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44D3F4"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84.7</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843C7E" w14:textId="77777777" w:rsidR="007605A8" w:rsidRDefault="007605A8">
            <w:pPr>
              <w:jc w:val="center"/>
              <w:rPr>
                <w:rFonts w:ascii="Nunito" w:hAnsi="Nunito"/>
                <w:color w:val="273239"/>
                <w:spacing w:val="2"/>
                <w:sz w:val="25"/>
                <w:szCs w:val="25"/>
              </w:rPr>
            </w:pPr>
            <w:r>
              <w:rPr>
                <w:rFonts w:ascii="Nunito" w:hAnsi="Nunito"/>
                <w:color w:val="273239"/>
                <w:spacing w:val="2"/>
                <w:sz w:val="25"/>
                <w:szCs w:val="25"/>
                <w:bdr w:val="none" w:sz="0" w:space="0" w:color="auto" w:frame="1"/>
              </w:rPr>
              <w:t>88.1</w:t>
            </w:r>
          </w:p>
        </w:tc>
      </w:tr>
      <w:tr w:rsidR="007605A8" w14:paraId="25B64492" w14:textId="77777777" w:rsidTr="007605A8">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17628F" w14:textId="77777777" w:rsidR="007605A8" w:rsidRDefault="007605A8">
            <w:pPr>
              <w:jc w:val="center"/>
              <w:rPr>
                <w:rFonts w:ascii="Nunito" w:hAnsi="Nunito"/>
                <w:color w:val="273239"/>
                <w:spacing w:val="2"/>
                <w:sz w:val="25"/>
                <w:szCs w:val="25"/>
              </w:rPr>
            </w:pPr>
            <w:r>
              <w:rPr>
                <w:rStyle w:val="Strong"/>
                <w:rFonts w:ascii="Nunito" w:hAnsi="Nunito"/>
                <w:color w:val="273239"/>
                <w:spacing w:val="2"/>
                <w:sz w:val="25"/>
                <w:szCs w:val="25"/>
                <w:bdr w:val="none" w:sz="0" w:space="0" w:color="auto" w:frame="1"/>
              </w:rPr>
              <w:lastRenderedPageBreak/>
              <w:t>All-India </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2CE948" w14:textId="77777777" w:rsidR="007605A8" w:rsidRDefault="007605A8">
            <w:pPr>
              <w:jc w:val="center"/>
              <w:rPr>
                <w:rFonts w:ascii="Nunito" w:hAnsi="Nunito"/>
                <w:color w:val="273239"/>
                <w:spacing w:val="2"/>
                <w:sz w:val="25"/>
                <w:szCs w:val="25"/>
              </w:rPr>
            </w:pPr>
            <w:r>
              <w:rPr>
                <w:rStyle w:val="Strong"/>
                <w:rFonts w:ascii="Nunito" w:hAnsi="Nunito"/>
                <w:color w:val="273239"/>
                <w:spacing w:val="2"/>
                <w:sz w:val="25"/>
                <w:szCs w:val="25"/>
                <w:bdr w:val="none" w:sz="0" w:space="0" w:color="auto" w:frame="1"/>
              </w:rPr>
              <w:t>81.5</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FE4720" w14:textId="77777777" w:rsidR="007605A8" w:rsidRDefault="007605A8">
            <w:pPr>
              <w:jc w:val="center"/>
              <w:rPr>
                <w:rFonts w:ascii="Nunito" w:hAnsi="Nunito"/>
                <w:color w:val="273239"/>
                <w:spacing w:val="2"/>
                <w:sz w:val="25"/>
                <w:szCs w:val="25"/>
              </w:rPr>
            </w:pPr>
            <w:r>
              <w:rPr>
                <w:rStyle w:val="Strong"/>
                <w:rFonts w:ascii="Nunito" w:hAnsi="Nunito"/>
                <w:color w:val="273239"/>
                <w:spacing w:val="2"/>
                <w:sz w:val="25"/>
                <w:szCs w:val="25"/>
                <w:bdr w:val="none" w:sz="0" w:space="0" w:color="auto" w:frame="1"/>
              </w:rPr>
              <w:t>65</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FB538A" w14:textId="77777777" w:rsidR="007605A8" w:rsidRDefault="007605A8">
            <w:pPr>
              <w:jc w:val="center"/>
              <w:rPr>
                <w:rFonts w:ascii="Nunito" w:hAnsi="Nunito"/>
                <w:color w:val="273239"/>
                <w:spacing w:val="2"/>
                <w:sz w:val="25"/>
                <w:szCs w:val="25"/>
              </w:rPr>
            </w:pPr>
            <w:r>
              <w:rPr>
                <w:rStyle w:val="Strong"/>
                <w:rFonts w:ascii="Nunito" w:hAnsi="Nunito"/>
                <w:color w:val="273239"/>
                <w:spacing w:val="2"/>
                <w:sz w:val="25"/>
                <w:szCs w:val="25"/>
                <w:bdr w:val="none" w:sz="0" w:space="0" w:color="auto" w:frame="1"/>
              </w:rPr>
              <w:t>73.5</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C0C8D3" w14:textId="77777777" w:rsidR="007605A8" w:rsidRDefault="007605A8">
            <w:pPr>
              <w:jc w:val="center"/>
              <w:rPr>
                <w:rFonts w:ascii="Nunito" w:hAnsi="Nunito"/>
                <w:color w:val="273239"/>
                <w:spacing w:val="2"/>
                <w:sz w:val="25"/>
                <w:szCs w:val="25"/>
              </w:rPr>
            </w:pPr>
            <w:r>
              <w:rPr>
                <w:rStyle w:val="Strong"/>
                <w:rFonts w:ascii="Nunito" w:hAnsi="Nunito"/>
                <w:color w:val="273239"/>
                <w:spacing w:val="2"/>
                <w:sz w:val="25"/>
                <w:szCs w:val="25"/>
                <w:bdr w:val="none" w:sz="0" w:space="0" w:color="auto" w:frame="1"/>
              </w:rPr>
              <w:t>92.2</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E50B82" w14:textId="77777777" w:rsidR="007605A8" w:rsidRDefault="007605A8">
            <w:pPr>
              <w:jc w:val="center"/>
              <w:rPr>
                <w:rFonts w:ascii="Nunito" w:hAnsi="Nunito"/>
                <w:color w:val="273239"/>
                <w:spacing w:val="2"/>
                <w:sz w:val="25"/>
                <w:szCs w:val="25"/>
              </w:rPr>
            </w:pPr>
            <w:r>
              <w:rPr>
                <w:rStyle w:val="Strong"/>
                <w:rFonts w:ascii="Nunito" w:hAnsi="Nunito"/>
                <w:color w:val="273239"/>
                <w:spacing w:val="2"/>
                <w:sz w:val="25"/>
                <w:szCs w:val="25"/>
                <w:bdr w:val="none" w:sz="0" w:space="0" w:color="auto" w:frame="1"/>
              </w:rPr>
              <w:t>82.8</w:t>
            </w:r>
          </w:p>
        </w:tc>
        <w:tc>
          <w:tcPr>
            <w:tcW w:w="1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F777A7" w14:textId="77777777" w:rsidR="007605A8" w:rsidRDefault="007605A8">
            <w:pPr>
              <w:jc w:val="center"/>
              <w:rPr>
                <w:rFonts w:ascii="Nunito" w:hAnsi="Nunito"/>
                <w:color w:val="273239"/>
                <w:spacing w:val="2"/>
                <w:sz w:val="25"/>
                <w:szCs w:val="25"/>
              </w:rPr>
            </w:pPr>
            <w:r>
              <w:rPr>
                <w:rStyle w:val="Strong"/>
                <w:rFonts w:ascii="Nunito" w:hAnsi="Nunito"/>
                <w:color w:val="273239"/>
                <w:spacing w:val="2"/>
                <w:sz w:val="25"/>
                <w:szCs w:val="25"/>
                <w:bdr w:val="none" w:sz="0" w:space="0" w:color="auto" w:frame="1"/>
              </w:rPr>
              <w:t>87.7</w:t>
            </w:r>
          </w:p>
        </w:tc>
      </w:tr>
    </w:tbl>
    <w:p w14:paraId="5C71551A" w14:textId="77777777" w:rsidR="007605A8" w:rsidRDefault="007605A8" w:rsidP="007605A8">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Causes of Low Literacy Rate in India</w:t>
      </w:r>
    </w:p>
    <w:p w14:paraId="02DAABE7" w14:textId="77777777" w:rsidR="007605A8" w:rsidRDefault="007605A8" w:rsidP="007605A8">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Various factors responsible for the low literacy rate are as follows:</w:t>
      </w:r>
    </w:p>
    <w:p w14:paraId="1A016E26" w14:textId="77777777" w:rsidR="007605A8" w:rsidRDefault="007605A8" w:rsidP="007605A8">
      <w:pPr>
        <w:numPr>
          <w:ilvl w:val="0"/>
          <w:numId w:val="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Inadequate educational infrastructure and a lack of resources</w:t>
      </w:r>
    </w:p>
    <w:p w14:paraId="43EB683F" w14:textId="77777777" w:rsidR="007605A8" w:rsidRDefault="007605A8" w:rsidP="007605A8">
      <w:pPr>
        <w:numPr>
          <w:ilvl w:val="0"/>
          <w:numId w:val="9"/>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Gender inequality results in discrimination against girls, leading to higher dropout rates among female students.</w:t>
      </w:r>
    </w:p>
    <w:p w14:paraId="390B0B75" w14:textId="77777777" w:rsidR="007605A8" w:rsidRDefault="007605A8" w:rsidP="007605A8">
      <w:pPr>
        <w:numPr>
          <w:ilvl w:val="0"/>
          <w:numId w:val="10"/>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Regional disparities and the unequal distribution of resources between urban and rural areas.</w:t>
      </w:r>
    </w:p>
    <w:p w14:paraId="77C367C9" w14:textId="77777777" w:rsidR="007605A8" w:rsidRDefault="007605A8" w:rsidP="007605A8">
      <w:pPr>
        <w:numPr>
          <w:ilvl w:val="0"/>
          <w:numId w:val="11"/>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Lack of proper teacher training programmes.</w:t>
      </w:r>
    </w:p>
    <w:p w14:paraId="1E717385" w14:textId="77777777" w:rsidR="007605A8" w:rsidRDefault="007605A8" w:rsidP="007605A8">
      <w:pPr>
        <w:numPr>
          <w:ilvl w:val="0"/>
          <w:numId w:val="12"/>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Lack of sanitation facilities leads to high dropout rates among female students.</w:t>
      </w:r>
    </w:p>
    <w:p w14:paraId="01698592" w14:textId="77777777" w:rsidR="007605A8" w:rsidRDefault="007605A8" w:rsidP="007605A8">
      <w:pPr>
        <w:numPr>
          <w:ilvl w:val="0"/>
          <w:numId w:val="13"/>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Caste-based discrimination, especially for marginalised communities, has an impact on their access to educational opportunities.</w:t>
      </w:r>
    </w:p>
    <w:p w14:paraId="4835D3C2" w14:textId="77777777" w:rsidR="007605A8" w:rsidRDefault="007605A8" w:rsidP="007605A8">
      <w:pPr>
        <w:numPr>
          <w:ilvl w:val="0"/>
          <w:numId w:val="14"/>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High poverty levels lead to a lack of resources for education-related expenses.</w:t>
      </w:r>
    </w:p>
    <w:p w14:paraId="54098947" w14:textId="77777777" w:rsidR="007605A8" w:rsidRDefault="007605A8" w:rsidP="007605A8">
      <w:pPr>
        <w:numPr>
          <w:ilvl w:val="0"/>
          <w:numId w:val="15"/>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Poor implementation of government policies and programmes aimed at improving literacy</w:t>
      </w:r>
    </w:p>
    <w:p w14:paraId="0CE438E5" w14:textId="77777777" w:rsidR="007605A8" w:rsidRDefault="007605A8" w:rsidP="007605A8">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Government Initiatives to Improve Literacy Rate in India</w:t>
      </w:r>
    </w:p>
    <w:p w14:paraId="2A676356" w14:textId="77777777" w:rsidR="007605A8" w:rsidRDefault="007605A8" w:rsidP="007605A8">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government initiated various policies and programmes to address the challenges associated with low literacy rates and improve the overall education level. Some of the initiatives of the government are described as follows:</w:t>
      </w:r>
    </w:p>
    <w:p w14:paraId="5B5AB248" w14:textId="77777777" w:rsidR="007605A8" w:rsidRDefault="007605A8" w:rsidP="007605A8">
      <w:pPr>
        <w:numPr>
          <w:ilvl w:val="0"/>
          <w:numId w:val="16"/>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Right to Education Act (RTE) 2009:</w:t>
      </w:r>
      <w:r>
        <w:rPr>
          <w:rFonts w:ascii="Nunito" w:hAnsi="Nunito"/>
          <w:color w:val="273239"/>
          <w:spacing w:val="2"/>
          <w:sz w:val="27"/>
          <w:szCs w:val="27"/>
          <w:bdr w:val="none" w:sz="0" w:space="0" w:color="auto" w:frame="1"/>
        </w:rPr>
        <w:t> It aims to provide free and compulsory education to children in the age range of 6 to 14 years. It sets the standards and rules for schools to ensure a conducive learning environment is provided and gives importance to quality education.</w:t>
      </w:r>
    </w:p>
    <w:p w14:paraId="41765E68" w14:textId="77777777" w:rsidR="007605A8" w:rsidRDefault="007605A8" w:rsidP="007605A8">
      <w:pPr>
        <w:numPr>
          <w:ilvl w:val="0"/>
          <w:numId w:val="17"/>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Sarva Shiksha Abhiyan (SSA):</w:t>
      </w:r>
      <w:r>
        <w:rPr>
          <w:rFonts w:ascii="Nunito" w:hAnsi="Nunito"/>
          <w:color w:val="273239"/>
          <w:spacing w:val="2"/>
          <w:sz w:val="27"/>
          <w:szCs w:val="27"/>
          <w:bdr w:val="none" w:sz="0" w:space="0" w:color="auto" w:frame="1"/>
        </w:rPr>
        <w:t xml:space="preserve"> It is a flagship programme of the government for universalizing elementary education throughout </w:t>
      </w:r>
      <w:r>
        <w:rPr>
          <w:rFonts w:ascii="Nunito" w:hAnsi="Nunito"/>
          <w:color w:val="273239"/>
          <w:spacing w:val="2"/>
          <w:sz w:val="27"/>
          <w:szCs w:val="27"/>
          <w:bdr w:val="none" w:sz="0" w:space="0" w:color="auto" w:frame="1"/>
        </w:rPr>
        <w:lastRenderedPageBreak/>
        <w:t>the country. It aims to bridge the gender gap in education and ensure education opportunities for every child, irrespective of gender.</w:t>
      </w:r>
    </w:p>
    <w:p w14:paraId="751084FC" w14:textId="77777777" w:rsidR="007605A8" w:rsidRDefault="007605A8" w:rsidP="007605A8">
      <w:pPr>
        <w:numPr>
          <w:ilvl w:val="0"/>
          <w:numId w:val="18"/>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Digital India Initiatives:</w:t>
      </w:r>
      <w:r>
        <w:rPr>
          <w:rFonts w:ascii="Nunito" w:hAnsi="Nunito"/>
          <w:color w:val="273239"/>
          <w:spacing w:val="2"/>
          <w:sz w:val="27"/>
          <w:szCs w:val="27"/>
          <w:bdr w:val="none" w:sz="0" w:space="0" w:color="auto" w:frame="1"/>
        </w:rPr>
        <w:t> It aims to integrate technology with education through various Digital India initiatives, including efforts to provide digital resources, e-learning platforms, and connectivity in remote areas.</w:t>
      </w:r>
    </w:p>
    <w:p w14:paraId="15CAA326" w14:textId="77777777" w:rsidR="007605A8" w:rsidRDefault="007605A8" w:rsidP="007605A8">
      <w:pPr>
        <w:numPr>
          <w:ilvl w:val="0"/>
          <w:numId w:val="19"/>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The National Literacy Mission (NLM)</w:t>
      </w:r>
      <w:r>
        <w:rPr>
          <w:rFonts w:ascii="Nunito" w:hAnsi="Nunito"/>
          <w:color w:val="273239"/>
          <w:spacing w:val="2"/>
          <w:sz w:val="27"/>
          <w:szCs w:val="27"/>
          <w:bdr w:val="none" w:sz="0" w:space="0" w:color="auto" w:frame="1"/>
        </w:rPr>
        <w:t> was started with the aim of eradicating illiteracy in India by imparting functional literacy to non-literates in the age group of 15 to 35 years.</w:t>
      </w:r>
    </w:p>
    <w:p w14:paraId="19E195FD" w14:textId="77777777" w:rsidR="007605A8" w:rsidRDefault="007605A8" w:rsidP="007605A8">
      <w:pPr>
        <w:numPr>
          <w:ilvl w:val="0"/>
          <w:numId w:val="20"/>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 xml:space="preserve">Beti </w:t>
      </w:r>
      <w:proofErr w:type="spellStart"/>
      <w:r>
        <w:rPr>
          <w:rStyle w:val="Strong"/>
          <w:rFonts w:ascii="Nunito" w:hAnsi="Nunito"/>
          <w:color w:val="273239"/>
          <w:spacing w:val="2"/>
          <w:sz w:val="27"/>
          <w:szCs w:val="27"/>
          <w:bdr w:val="none" w:sz="0" w:space="0" w:color="auto" w:frame="1"/>
        </w:rPr>
        <w:t>Bachao</w:t>
      </w:r>
      <w:proofErr w:type="spellEnd"/>
      <w:r>
        <w:rPr>
          <w:rStyle w:val="Strong"/>
          <w:rFonts w:ascii="Nunito" w:hAnsi="Nunito"/>
          <w:color w:val="273239"/>
          <w:spacing w:val="2"/>
          <w:sz w:val="27"/>
          <w:szCs w:val="27"/>
          <w:bdr w:val="none" w:sz="0" w:space="0" w:color="auto" w:frame="1"/>
        </w:rPr>
        <w:t xml:space="preserve">, Beti </w:t>
      </w:r>
      <w:proofErr w:type="spellStart"/>
      <w:r>
        <w:rPr>
          <w:rStyle w:val="Strong"/>
          <w:rFonts w:ascii="Nunito" w:hAnsi="Nunito"/>
          <w:color w:val="273239"/>
          <w:spacing w:val="2"/>
          <w:sz w:val="27"/>
          <w:szCs w:val="27"/>
          <w:bdr w:val="none" w:sz="0" w:space="0" w:color="auto" w:frame="1"/>
        </w:rPr>
        <w:t>Padhao</w:t>
      </w:r>
      <w:proofErr w:type="spellEnd"/>
      <w:r>
        <w:rPr>
          <w:rStyle w:val="Strong"/>
          <w:rFonts w:ascii="Nunito" w:hAnsi="Nunito"/>
          <w:color w:val="273239"/>
          <w:spacing w:val="2"/>
          <w:sz w:val="27"/>
          <w:szCs w:val="27"/>
          <w:bdr w:val="none" w:sz="0" w:space="0" w:color="auto" w:frame="1"/>
        </w:rPr>
        <w:t>:</w:t>
      </w:r>
      <w:r>
        <w:rPr>
          <w:rFonts w:ascii="Nunito" w:hAnsi="Nunito"/>
          <w:color w:val="273239"/>
          <w:spacing w:val="2"/>
          <w:sz w:val="27"/>
          <w:szCs w:val="27"/>
          <w:bdr w:val="none" w:sz="0" w:space="0" w:color="auto" w:frame="1"/>
        </w:rPr>
        <w:t> Aimed at addressing the declining child sex ratio, it also focuses on the education and welfare of the girl child.</w:t>
      </w:r>
    </w:p>
    <w:p w14:paraId="7E43D2B0" w14:textId="77777777" w:rsidR="007605A8" w:rsidRDefault="007605A8" w:rsidP="007605A8">
      <w:pPr>
        <w:numPr>
          <w:ilvl w:val="0"/>
          <w:numId w:val="21"/>
        </w:numPr>
        <w:shd w:val="clear" w:color="auto" w:fill="FFFFFF"/>
        <w:spacing w:after="0" w:line="240" w:lineRule="auto"/>
        <w:ind w:left="1080"/>
        <w:textAlignment w:val="baseline"/>
        <w:rPr>
          <w:rFonts w:ascii="Nunito" w:hAnsi="Nunito"/>
          <w:color w:val="273239"/>
          <w:spacing w:val="2"/>
          <w:sz w:val="27"/>
          <w:szCs w:val="27"/>
        </w:rPr>
      </w:pPr>
      <w:proofErr w:type="spellStart"/>
      <w:r>
        <w:rPr>
          <w:rStyle w:val="Strong"/>
          <w:rFonts w:ascii="Nunito" w:hAnsi="Nunito"/>
          <w:color w:val="273239"/>
          <w:spacing w:val="2"/>
          <w:sz w:val="27"/>
          <w:szCs w:val="27"/>
          <w:bdr w:val="none" w:sz="0" w:space="0" w:color="auto" w:frame="1"/>
        </w:rPr>
        <w:t>Rashtriya</w:t>
      </w:r>
      <w:proofErr w:type="spellEnd"/>
      <w:r>
        <w:rPr>
          <w:rStyle w:val="Strong"/>
          <w:rFonts w:ascii="Nunito" w:hAnsi="Nunito"/>
          <w:color w:val="273239"/>
          <w:spacing w:val="2"/>
          <w:sz w:val="27"/>
          <w:szCs w:val="27"/>
          <w:bdr w:val="none" w:sz="0" w:space="0" w:color="auto" w:frame="1"/>
        </w:rPr>
        <w:t xml:space="preserve"> Madhyamik Shiksha Abhiyan (RMSA):</w:t>
      </w:r>
      <w:r>
        <w:rPr>
          <w:rFonts w:ascii="Nunito" w:hAnsi="Nunito"/>
          <w:color w:val="273239"/>
          <w:spacing w:val="2"/>
          <w:sz w:val="27"/>
          <w:szCs w:val="27"/>
          <w:bdr w:val="none" w:sz="0" w:space="0" w:color="auto" w:frame="1"/>
        </w:rPr>
        <w:t xml:space="preserve"> It aims to increase the </w:t>
      </w:r>
      <w:proofErr w:type="spellStart"/>
      <w:r>
        <w:rPr>
          <w:rFonts w:ascii="Nunito" w:hAnsi="Nunito"/>
          <w:color w:val="273239"/>
          <w:spacing w:val="2"/>
          <w:sz w:val="27"/>
          <w:szCs w:val="27"/>
          <w:bdr w:val="none" w:sz="0" w:space="0" w:color="auto" w:frame="1"/>
        </w:rPr>
        <w:t>enrollment</w:t>
      </w:r>
      <w:proofErr w:type="spellEnd"/>
      <w:r>
        <w:rPr>
          <w:rFonts w:ascii="Nunito" w:hAnsi="Nunito"/>
          <w:color w:val="273239"/>
          <w:spacing w:val="2"/>
          <w:sz w:val="27"/>
          <w:szCs w:val="27"/>
          <w:bdr w:val="none" w:sz="0" w:space="0" w:color="auto" w:frame="1"/>
        </w:rPr>
        <w:t xml:space="preserve"> in secondary schools and the quality of education.</w:t>
      </w:r>
    </w:p>
    <w:p w14:paraId="0AF6AA98" w14:textId="77777777" w:rsidR="007605A8" w:rsidRDefault="007605A8" w:rsidP="007605A8">
      <w:pPr>
        <w:numPr>
          <w:ilvl w:val="0"/>
          <w:numId w:val="2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Mid-Day Meal Scheme:</w:t>
      </w:r>
      <w:r>
        <w:rPr>
          <w:rFonts w:ascii="Nunito" w:hAnsi="Nunito"/>
          <w:color w:val="273239"/>
          <w:spacing w:val="2"/>
          <w:sz w:val="27"/>
          <w:szCs w:val="27"/>
          <w:bdr w:val="none" w:sz="0" w:space="0" w:color="auto" w:frame="1"/>
        </w:rPr>
        <w:t> It aims to improve the attendance of children, their retention, and their nutritional levels. Free meals are provided to students at the primary and secondary levels in government and government-aided schools.</w:t>
      </w:r>
    </w:p>
    <w:p w14:paraId="33FB380D" w14:textId="77777777" w:rsidR="007605A8" w:rsidRDefault="007605A8" w:rsidP="007605A8">
      <w:pPr>
        <w:numPr>
          <w:ilvl w:val="0"/>
          <w:numId w:val="23"/>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Pradhan Mantri Kaushal Vikas Yojana (PMKVY)</w:t>
      </w:r>
      <w:r>
        <w:rPr>
          <w:rFonts w:ascii="Nunito" w:hAnsi="Nunito"/>
          <w:color w:val="273239"/>
          <w:spacing w:val="2"/>
          <w:sz w:val="27"/>
          <w:szCs w:val="27"/>
          <w:bdr w:val="none" w:sz="0" w:space="0" w:color="auto" w:frame="1"/>
        </w:rPr>
        <w:t> aims to provide skill-based training to the youth that aligns with the demands of industry and also provides a stipend after successful completion of the training programmes.</w:t>
      </w:r>
    </w:p>
    <w:p w14:paraId="47A2125B" w14:textId="77777777" w:rsidR="007605A8" w:rsidRDefault="007605A8" w:rsidP="007605A8">
      <w:pPr>
        <w:numPr>
          <w:ilvl w:val="0"/>
          <w:numId w:val="2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Skill Development Programmes:</w:t>
      </w:r>
      <w:r>
        <w:rPr>
          <w:rFonts w:ascii="Nunito" w:hAnsi="Nunito"/>
          <w:color w:val="273239"/>
          <w:spacing w:val="2"/>
          <w:sz w:val="27"/>
          <w:szCs w:val="27"/>
          <w:bdr w:val="none" w:sz="0" w:space="0" w:color="auto" w:frame="1"/>
        </w:rPr>
        <w:t> The government is promoting skill development programmes to enhance the vocational skills of individuals. The skills learned make them more marketable in various industries.</w:t>
      </w:r>
    </w:p>
    <w:p w14:paraId="2FA6F969" w14:textId="77777777" w:rsidR="007605A8" w:rsidRDefault="007605A8" w:rsidP="007605A8">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How to Improve Literacy Rate</w:t>
      </w:r>
    </w:p>
    <w:p w14:paraId="33BB0E82" w14:textId="77777777" w:rsidR="007605A8" w:rsidRDefault="007605A8" w:rsidP="007605A8">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To address the challenge related to the low literacy rate, we require a comprehensive and integrated approach. Some of the ways to improve the educational level are as follows:</w:t>
      </w:r>
    </w:p>
    <w:p w14:paraId="2A285124" w14:textId="77777777" w:rsidR="007605A8" w:rsidRDefault="007605A8" w:rsidP="007605A8">
      <w:pPr>
        <w:numPr>
          <w:ilvl w:val="0"/>
          <w:numId w:val="25"/>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Increase the budget for the education sector to improve infrastructure and various facilities.</w:t>
      </w:r>
    </w:p>
    <w:p w14:paraId="67BDA998" w14:textId="77777777" w:rsidR="007605A8" w:rsidRDefault="007605A8" w:rsidP="007605A8">
      <w:pPr>
        <w:numPr>
          <w:ilvl w:val="0"/>
          <w:numId w:val="2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Focus on developing skills that align with the industries.</w:t>
      </w:r>
    </w:p>
    <w:p w14:paraId="72200C0D" w14:textId="77777777" w:rsidR="007605A8" w:rsidRDefault="007605A8" w:rsidP="007605A8">
      <w:pPr>
        <w:numPr>
          <w:ilvl w:val="0"/>
          <w:numId w:val="27"/>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Promote gender quality by addressing the challenges that prevent girls from accessing and completing their education.</w:t>
      </w:r>
    </w:p>
    <w:p w14:paraId="527B34C6" w14:textId="77777777" w:rsidR="007605A8" w:rsidRDefault="007605A8" w:rsidP="007605A8">
      <w:pPr>
        <w:numPr>
          <w:ilvl w:val="0"/>
          <w:numId w:val="2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lastRenderedPageBreak/>
        <w:t>Bridge the digital divide by providing digital literacy to students.</w:t>
      </w:r>
    </w:p>
    <w:p w14:paraId="5BA4790D" w14:textId="77777777" w:rsidR="007605A8" w:rsidRDefault="007605A8" w:rsidP="007605A8">
      <w:pPr>
        <w:numPr>
          <w:ilvl w:val="0"/>
          <w:numId w:val="29"/>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Follow an integrated approach and work towards a public-private partnership.</w:t>
      </w:r>
    </w:p>
    <w:p w14:paraId="4FC4E1DB" w14:textId="77777777" w:rsidR="007605A8" w:rsidRDefault="007605A8" w:rsidP="007605A8">
      <w:pPr>
        <w:numPr>
          <w:ilvl w:val="0"/>
          <w:numId w:val="30"/>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Focus not only on increasing the </w:t>
      </w:r>
      <w:proofErr w:type="spellStart"/>
      <w:r>
        <w:rPr>
          <w:rFonts w:ascii="Nunito" w:hAnsi="Nunito"/>
          <w:color w:val="273239"/>
          <w:spacing w:val="2"/>
          <w:sz w:val="27"/>
          <w:szCs w:val="27"/>
          <w:bdr w:val="none" w:sz="0" w:space="0" w:color="auto" w:frame="1"/>
        </w:rPr>
        <w:t>enrollment</w:t>
      </w:r>
      <w:proofErr w:type="spellEnd"/>
      <w:r>
        <w:rPr>
          <w:rFonts w:ascii="Nunito" w:hAnsi="Nunito"/>
          <w:color w:val="273239"/>
          <w:spacing w:val="2"/>
          <w:sz w:val="27"/>
          <w:szCs w:val="27"/>
          <w:bdr w:val="none" w:sz="0" w:space="0" w:color="auto" w:frame="1"/>
        </w:rPr>
        <w:t xml:space="preserve"> ratio but also on improving the quality of education.</w:t>
      </w:r>
    </w:p>
    <w:p w14:paraId="4F196B3F" w14:textId="77777777" w:rsidR="007605A8" w:rsidRDefault="007605A8" w:rsidP="007605A8">
      <w:pPr>
        <w:numPr>
          <w:ilvl w:val="0"/>
          <w:numId w:val="31"/>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Targeted implementation of government policies.</w:t>
      </w:r>
    </w:p>
    <w:p w14:paraId="1D341DD1" w14:textId="77777777" w:rsidR="007605A8" w:rsidRDefault="007605A8" w:rsidP="007605A8">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Important Facts about State Wise Literacy Rate in India</w:t>
      </w:r>
    </w:p>
    <w:p w14:paraId="73688ACD" w14:textId="77777777" w:rsidR="007605A8" w:rsidRDefault="007605A8" w:rsidP="007605A8">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Important facts related to literacy rate are as follows:</w:t>
      </w:r>
    </w:p>
    <w:p w14:paraId="0CA1DD4D" w14:textId="77777777" w:rsidR="007605A8" w:rsidRDefault="007605A8" w:rsidP="007605A8">
      <w:pPr>
        <w:numPr>
          <w:ilvl w:val="0"/>
          <w:numId w:val="32"/>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Male Literacy Rate of India in 2023 is 84.7%.</w:t>
      </w:r>
    </w:p>
    <w:p w14:paraId="38B38C25" w14:textId="77777777" w:rsidR="007605A8" w:rsidRDefault="007605A8" w:rsidP="007605A8">
      <w:pPr>
        <w:numPr>
          <w:ilvl w:val="0"/>
          <w:numId w:val="33"/>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Female Literacy Rate of India in 2023 is 70.3%.</w:t>
      </w:r>
    </w:p>
    <w:p w14:paraId="5B14319E" w14:textId="77777777" w:rsidR="007605A8" w:rsidRDefault="007605A8" w:rsidP="007605A8">
      <w:pPr>
        <w:numPr>
          <w:ilvl w:val="0"/>
          <w:numId w:val="34"/>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Literacy Rate in Urban India is 87.7%.</w:t>
      </w:r>
    </w:p>
    <w:p w14:paraId="30C073DC" w14:textId="77777777" w:rsidR="007605A8" w:rsidRDefault="007605A8" w:rsidP="007605A8">
      <w:pPr>
        <w:numPr>
          <w:ilvl w:val="0"/>
          <w:numId w:val="35"/>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Literacy Rate in Rural India is 73.5%.</w:t>
      </w:r>
    </w:p>
    <w:p w14:paraId="62298341" w14:textId="77777777" w:rsidR="007605A8" w:rsidRDefault="007605A8" w:rsidP="007605A8">
      <w:pPr>
        <w:numPr>
          <w:ilvl w:val="0"/>
          <w:numId w:val="3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Highest Literacy State in India is Kerala.</w:t>
      </w:r>
    </w:p>
    <w:p w14:paraId="6D9D47A0" w14:textId="77777777" w:rsidR="007605A8" w:rsidRDefault="007605A8" w:rsidP="007605A8">
      <w:pPr>
        <w:numPr>
          <w:ilvl w:val="0"/>
          <w:numId w:val="37"/>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Highest Male Literacy State in India is Lakshadweep.</w:t>
      </w:r>
    </w:p>
    <w:p w14:paraId="45D1BE5C" w14:textId="77777777" w:rsidR="007605A8" w:rsidRDefault="007605A8" w:rsidP="007605A8">
      <w:pPr>
        <w:numPr>
          <w:ilvl w:val="0"/>
          <w:numId w:val="3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Highest Female Literacy State in India is Kerala.</w:t>
      </w:r>
    </w:p>
    <w:p w14:paraId="1A80A55E" w14:textId="77777777" w:rsidR="007605A8" w:rsidRDefault="007605A8" w:rsidP="007605A8">
      <w:pPr>
        <w:numPr>
          <w:ilvl w:val="0"/>
          <w:numId w:val="39"/>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Lowest Literacy State in India is Andhra Pradesh.</w:t>
      </w:r>
    </w:p>
    <w:p w14:paraId="5454C7BC" w14:textId="77777777" w:rsidR="007605A8" w:rsidRDefault="007605A8" w:rsidP="007605A8">
      <w:pPr>
        <w:numPr>
          <w:ilvl w:val="0"/>
          <w:numId w:val="40"/>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Lowest Male Literacy State in India is Rajasthan.</w:t>
      </w:r>
    </w:p>
    <w:p w14:paraId="537F672A" w14:textId="77777777" w:rsidR="007605A8" w:rsidRDefault="007605A8" w:rsidP="007605A8">
      <w:pPr>
        <w:numPr>
          <w:ilvl w:val="0"/>
          <w:numId w:val="41"/>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Lowest Female Literacy State in India is Bihar.</w:t>
      </w:r>
    </w:p>
    <w:p w14:paraId="59A5975D" w14:textId="77777777" w:rsidR="007605A8" w:rsidRDefault="007605A8" w:rsidP="007605A8">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FAQs on State Wise Literacy Rate in India 2023</w:t>
      </w:r>
    </w:p>
    <w:p w14:paraId="40ACB436" w14:textId="77777777" w:rsidR="007605A8" w:rsidRDefault="007605A8" w:rsidP="007605A8">
      <w:pPr>
        <w:pStyle w:val="Heading3"/>
        <w:shd w:val="clear" w:color="auto" w:fill="FFFFFF"/>
        <w:spacing w:before="0" w:beforeAutospacing="0" w:after="0" w:afterAutospacing="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1. Which Indian state has a 100% literacy rate?</w:t>
      </w:r>
    </w:p>
    <w:p w14:paraId="3C8A44E6" w14:textId="77777777" w:rsidR="007605A8" w:rsidRDefault="007605A8" w:rsidP="007605A8">
      <w:pPr>
        <w:pStyle w:val="NormalWeb"/>
        <w:spacing w:before="0" w:beforeAutospacing="0" w:after="0" w:afterAutospacing="0"/>
        <w:jc w:val="both"/>
        <w:textAlignment w:val="baseline"/>
        <w:rPr>
          <w:rFonts w:ascii="Nunito" w:hAnsi="Nunito"/>
          <w:i/>
          <w:iCs/>
          <w:color w:val="273239"/>
          <w:spacing w:val="2"/>
          <w:sz w:val="27"/>
          <w:szCs w:val="27"/>
        </w:rPr>
      </w:pPr>
      <w:r>
        <w:rPr>
          <w:rFonts w:ascii="Nunito" w:hAnsi="Nunito"/>
          <w:i/>
          <w:iCs/>
          <w:color w:val="273239"/>
          <w:spacing w:val="2"/>
          <w:sz w:val="27"/>
          <w:szCs w:val="27"/>
          <w:bdr w:val="none" w:sz="0" w:space="0" w:color="auto" w:frame="1"/>
        </w:rPr>
        <w:t>Kerala is the only state in India to have a 100% literacy rate. Other states that have a high literacy rate are Lakshadweep at 91.85% and Mizoram at 91.33%.</w:t>
      </w:r>
    </w:p>
    <w:p w14:paraId="1F81F7C2" w14:textId="77777777" w:rsidR="007605A8" w:rsidRDefault="007605A8" w:rsidP="007605A8">
      <w:pPr>
        <w:pStyle w:val="Heading3"/>
        <w:shd w:val="clear" w:color="auto" w:fill="FFFFFF"/>
        <w:spacing w:before="0" w:beforeAutospacing="0" w:after="0" w:afterAutospacing="0"/>
        <w:textAlignment w:val="baseline"/>
        <w:rPr>
          <w:rFonts w:ascii="Nunito" w:hAnsi="Nunito"/>
          <w:color w:val="273239"/>
          <w:spacing w:val="2"/>
          <w:sz w:val="28"/>
          <w:szCs w:val="28"/>
        </w:rPr>
      </w:pPr>
      <w:r>
        <w:rPr>
          <w:rStyle w:val="Strong"/>
          <w:rFonts w:ascii="Nunito" w:hAnsi="Nunito"/>
          <w:b/>
          <w:bCs/>
          <w:color w:val="273239"/>
          <w:spacing w:val="2"/>
          <w:sz w:val="28"/>
          <w:szCs w:val="28"/>
          <w:bdr w:val="none" w:sz="0" w:space="0" w:color="auto" w:frame="1"/>
        </w:rPr>
        <w:t>2. Which state will have the highest literacy rate in India in 2023?</w:t>
      </w:r>
    </w:p>
    <w:p w14:paraId="580A9CE6" w14:textId="77777777" w:rsidR="007605A8" w:rsidRDefault="007605A8" w:rsidP="007605A8">
      <w:pPr>
        <w:pStyle w:val="NormalWeb"/>
        <w:spacing w:before="0" w:beforeAutospacing="0" w:after="0" w:afterAutospacing="0"/>
        <w:jc w:val="both"/>
        <w:textAlignment w:val="baseline"/>
        <w:rPr>
          <w:rFonts w:ascii="Nunito" w:hAnsi="Nunito"/>
          <w:i/>
          <w:iCs/>
          <w:color w:val="273239"/>
          <w:spacing w:val="2"/>
          <w:sz w:val="27"/>
          <w:szCs w:val="27"/>
        </w:rPr>
      </w:pPr>
      <w:r>
        <w:rPr>
          <w:rFonts w:ascii="Nunito" w:hAnsi="Nunito"/>
          <w:i/>
          <w:iCs/>
          <w:color w:val="273239"/>
          <w:spacing w:val="2"/>
          <w:sz w:val="27"/>
          <w:szCs w:val="27"/>
          <w:bdr w:val="none" w:sz="0" w:space="0" w:color="auto" w:frame="1"/>
        </w:rPr>
        <w:t>The state with the highest literacy rate in India in 2023 will be Kerala(96.2%), followed by Mizoram (91.58%), and Delhi (88.7%). The literacy rate is defined as the percentage of literate people aged 7 years and older.</w:t>
      </w:r>
    </w:p>
    <w:p w14:paraId="2A321213" w14:textId="77777777" w:rsidR="007605A8" w:rsidRDefault="007605A8" w:rsidP="007605A8">
      <w:pPr>
        <w:pStyle w:val="Heading3"/>
        <w:shd w:val="clear" w:color="auto" w:fill="FFFFFF"/>
        <w:spacing w:before="0" w:beforeAutospacing="0" w:after="0" w:afterAutospacing="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3. What are the causes of the low literacy rate?</w:t>
      </w:r>
    </w:p>
    <w:p w14:paraId="5DEC39AB" w14:textId="77777777" w:rsidR="007605A8" w:rsidRDefault="007605A8" w:rsidP="007605A8">
      <w:pPr>
        <w:pStyle w:val="NormalWeb"/>
        <w:spacing w:before="0" w:beforeAutospacing="0" w:after="0" w:afterAutospacing="0"/>
        <w:jc w:val="both"/>
        <w:textAlignment w:val="baseline"/>
        <w:rPr>
          <w:rFonts w:ascii="Nunito" w:hAnsi="Nunito"/>
          <w:i/>
          <w:iCs/>
          <w:color w:val="273239"/>
          <w:spacing w:val="2"/>
          <w:sz w:val="27"/>
          <w:szCs w:val="27"/>
        </w:rPr>
      </w:pPr>
      <w:r>
        <w:rPr>
          <w:rFonts w:ascii="Nunito" w:hAnsi="Nunito"/>
          <w:i/>
          <w:iCs/>
          <w:color w:val="273239"/>
          <w:spacing w:val="2"/>
          <w:sz w:val="27"/>
          <w:szCs w:val="27"/>
          <w:bdr w:val="none" w:sz="0" w:space="0" w:color="auto" w:frame="1"/>
        </w:rPr>
        <w:t xml:space="preserve">The various causes of the low literacy rate include lack of resources, poor implementation of government policies and programmes, lack of trained teachers, gender </w:t>
      </w:r>
      <w:proofErr w:type="spellStart"/>
      <w:r>
        <w:rPr>
          <w:rFonts w:ascii="Nunito" w:hAnsi="Nunito"/>
          <w:i/>
          <w:iCs/>
          <w:color w:val="273239"/>
          <w:spacing w:val="2"/>
          <w:sz w:val="27"/>
          <w:szCs w:val="27"/>
          <w:bdr w:val="none" w:sz="0" w:space="0" w:color="auto" w:frame="1"/>
        </w:rPr>
        <w:t>ps</w:t>
      </w:r>
      <w:proofErr w:type="spellEnd"/>
      <w:r>
        <w:rPr>
          <w:rFonts w:ascii="Nunito" w:hAnsi="Nunito"/>
          <w:i/>
          <w:iCs/>
          <w:color w:val="273239"/>
          <w:spacing w:val="2"/>
          <w:sz w:val="27"/>
          <w:szCs w:val="27"/>
          <w:bdr w:val="none" w:sz="0" w:space="0" w:color="auto" w:frame="1"/>
        </w:rPr>
        <w:t>, and c caste-based discrimination, among others.</w:t>
      </w:r>
    </w:p>
    <w:p w14:paraId="4A6D3BFF" w14:textId="77777777" w:rsidR="007605A8" w:rsidRDefault="007605A8" w:rsidP="007605A8">
      <w:pPr>
        <w:pStyle w:val="Heading3"/>
        <w:shd w:val="clear" w:color="auto" w:fill="FFFFFF"/>
        <w:spacing w:before="0" w:beforeAutospacing="0" w:after="0" w:afterAutospacing="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4. What is the formula for the literacy rate?</w:t>
      </w:r>
    </w:p>
    <w:p w14:paraId="5BA38E89" w14:textId="109C89F8" w:rsidR="007605A8" w:rsidRDefault="007605A8" w:rsidP="007605A8">
      <w:pPr>
        <w:pStyle w:val="NormalWeb"/>
        <w:spacing w:before="0" w:beforeAutospacing="0" w:after="0" w:afterAutospacing="0"/>
        <w:jc w:val="both"/>
        <w:textAlignment w:val="baseline"/>
        <w:rPr>
          <w:rFonts w:ascii="Nunito" w:hAnsi="Nunito"/>
          <w:i/>
          <w:iCs/>
          <w:color w:val="273239"/>
          <w:spacing w:val="2"/>
          <w:sz w:val="27"/>
          <w:szCs w:val="27"/>
        </w:rPr>
      </w:pPr>
      <w:r>
        <w:rPr>
          <w:rFonts w:ascii="Nunito" w:hAnsi="Nunito"/>
          <w:i/>
          <w:iCs/>
          <w:color w:val="273239"/>
          <w:spacing w:val="2"/>
          <w:sz w:val="27"/>
          <w:szCs w:val="27"/>
          <w:bdr w:val="none" w:sz="0" w:space="0" w:color="auto" w:frame="1"/>
        </w:rPr>
        <w:t>The literacy rate is calculated as the average number of literate individuals in a particular area or</w:t>
      </w:r>
      <w:r w:rsidR="00923BD7">
        <w:rPr>
          <w:rFonts w:ascii="Nunito" w:hAnsi="Nunito"/>
          <w:i/>
          <w:iCs/>
          <w:color w:val="273239"/>
          <w:spacing w:val="2"/>
          <w:sz w:val="27"/>
          <w:szCs w:val="27"/>
          <w:bdr w:val="none" w:sz="0" w:space="0" w:color="auto" w:frame="1"/>
        </w:rPr>
        <w:t xml:space="preserve"> </w:t>
      </w:r>
      <w:r>
        <w:rPr>
          <w:rFonts w:ascii="Nunito" w:hAnsi="Nunito"/>
          <w:i/>
          <w:iCs/>
          <w:color w:val="273239"/>
          <w:spacing w:val="2"/>
          <w:sz w:val="27"/>
          <w:szCs w:val="27"/>
          <w:bdr w:val="none" w:sz="0" w:space="0" w:color="auto" w:frame="1"/>
        </w:rPr>
        <w:t>group.</w:t>
      </w:r>
      <w:r>
        <w:rPr>
          <w:rFonts w:ascii="Nunito" w:hAnsi="Nunito"/>
          <w:i/>
          <w:iCs/>
          <w:color w:val="273239"/>
          <w:spacing w:val="2"/>
          <w:sz w:val="27"/>
          <w:szCs w:val="27"/>
        </w:rPr>
        <w:br/>
      </w:r>
      <w:r>
        <w:rPr>
          <w:rStyle w:val="Strong"/>
          <w:rFonts w:ascii="Nunito" w:hAnsi="Nunito"/>
          <w:i/>
          <w:iCs/>
          <w:color w:val="273239"/>
          <w:spacing w:val="2"/>
          <w:sz w:val="27"/>
          <w:szCs w:val="27"/>
          <w:bdr w:val="none" w:sz="0" w:space="0" w:color="auto" w:frame="1"/>
        </w:rPr>
        <w:t>Literacy rate = (number of literate persons/population) * 100. </w:t>
      </w:r>
      <w:r>
        <w:rPr>
          <w:rFonts w:ascii="Nunito" w:hAnsi="Nunito"/>
          <w:i/>
          <w:iCs/>
          <w:color w:val="273239"/>
          <w:spacing w:val="2"/>
          <w:sz w:val="27"/>
          <w:szCs w:val="27"/>
          <w:bdr w:val="none" w:sz="0" w:space="0" w:color="auto" w:frame="1"/>
        </w:rPr>
        <w:t>Persons aged 7 or above are considered.</w:t>
      </w:r>
    </w:p>
    <w:p w14:paraId="2CA00300" w14:textId="77777777" w:rsidR="007605A8" w:rsidRDefault="007605A8" w:rsidP="007605A8">
      <w:pPr>
        <w:pStyle w:val="Heading3"/>
        <w:shd w:val="clear" w:color="auto" w:fill="FFFFFF"/>
        <w:spacing w:before="0" w:beforeAutospacing="0" w:after="0" w:afterAutospacing="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lastRenderedPageBreak/>
        <w:t>5. What are the top 10 educated states in India in 2023?</w:t>
      </w:r>
    </w:p>
    <w:p w14:paraId="7CD6CCCC" w14:textId="77777777" w:rsidR="00923BD7" w:rsidRDefault="007605A8" w:rsidP="007605A8">
      <w:pPr>
        <w:pStyle w:val="NormalWeb"/>
        <w:spacing w:before="0" w:beforeAutospacing="0" w:after="0" w:afterAutospacing="0"/>
        <w:jc w:val="both"/>
        <w:textAlignment w:val="baseline"/>
        <w:rPr>
          <w:rFonts w:ascii="Nunito" w:hAnsi="Nunito"/>
          <w:i/>
          <w:iCs/>
          <w:color w:val="273239"/>
          <w:spacing w:val="2"/>
          <w:sz w:val="27"/>
          <w:szCs w:val="27"/>
          <w:bdr w:val="none" w:sz="0" w:space="0" w:color="auto" w:frame="1"/>
        </w:rPr>
      </w:pPr>
      <w:r>
        <w:rPr>
          <w:rFonts w:ascii="Nunito" w:hAnsi="Nunito"/>
          <w:i/>
          <w:iCs/>
          <w:color w:val="273239"/>
          <w:spacing w:val="2"/>
          <w:sz w:val="27"/>
          <w:szCs w:val="27"/>
          <w:bdr w:val="none" w:sz="0" w:space="0" w:color="auto" w:frame="1"/>
        </w:rPr>
        <w:t xml:space="preserve">The top ten educated states are as follows: Kerala, </w:t>
      </w:r>
      <w:proofErr w:type="spellStart"/>
      <w:r>
        <w:rPr>
          <w:rFonts w:ascii="Nunito" w:hAnsi="Nunito"/>
          <w:i/>
          <w:iCs/>
          <w:color w:val="273239"/>
          <w:spacing w:val="2"/>
          <w:sz w:val="27"/>
          <w:szCs w:val="27"/>
          <w:bdr w:val="none" w:sz="0" w:space="0" w:color="auto" w:frame="1"/>
        </w:rPr>
        <w:t>Mizoram,Delhi</w:t>
      </w:r>
      <w:proofErr w:type="spellEnd"/>
      <w:r>
        <w:rPr>
          <w:rFonts w:ascii="Nunito" w:hAnsi="Nunito"/>
          <w:i/>
          <w:iCs/>
          <w:color w:val="273239"/>
          <w:spacing w:val="2"/>
          <w:sz w:val="27"/>
          <w:szCs w:val="27"/>
          <w:bdr w:val="none" w:sz="0" w:space="0" w:color="auto" w:frame="1"/>
        </w:rPr>
        <w:t>, Tripura, Uttarakhand, Goa,</w:t>
      </w:r>
      <w:r w:rsidR="00923BD7">
        <w:rPr>
          <w:rFonts w:ascii="Nunito" w:hAnsi="Nunito"/>
          <w:i/>
          <w:iCs/>
          <w:color w:val="273239"/>
          <w:spacing w:val="2"/>
          <w:sz w:val="27"/>
          <w:szCs w:val="27"/>
          <w:bdr w:val="none" w:sz="0" w:space="0" w:color="auto" w:frame="1"/>
        </w:rPr>
        <w:t xml:space="preserve"> </w:t>
      </w:r>
      <w:r>
        <w:rPr>
          <w:rFonts w:ascii="Nunito" w:hAnsi="Nunito"/>
          <w:i/>
          <w:iCs/>
          <w:color w:val="273239"/>
          <w:spacing w:val="2"/>
          <w:sz w:val="27"/>
          <w:szCs w:val="27"/>
          <w:bdr w:val="none" w:sz="0" w:space="0" w:color="auto" w:frame="1"/>
        </w:rPr>
        <w:t>Himachal Pradesh, Assam, Maharashtra, and Punjab.</w:t>
      </w:r>
      <w:r w:rsidR="00923BD7">
        <w:rPr>
          <w:rFonts w:ascii="Nunito" w:hAnsi="Nunito"/>
          <w:i/>
          <w:iCs/>
          <w:color w:val="273239"/>
          <w:spacing w:val="2"/>
          <w:sz w:val="27"/>
          <w:szCs w:val="27"/>
          <w:bdr w:val="none" w:sz="0" w:space="0" w:color="auto" w:frame="1"/>
        </w:rPr>
        <w:t xml:space="preserve">          </w:t>
      </w:r>
    </w:p>
    <w:p w14:paraId="3E84C8B1" w14:textId="77777777" w:rsidR="00923BD7" w:rsidRDefault="00923BD7" w:rsidP="007605A8">
      <w:pPr>
        <w:pStyle w:val="NormalWeb"/>
        <w:spacing w:before="0" w:beforeAutospacing="0" w:after="0" w:afterAutospacing="0"/>
        <w:jc w:val="both"/>
        <w:textAlignment w:val="baseline"/>
        <w:rPr>
          <w:rFonts w:ascii="Nunito" w:hAnsi="Nunito"/>
          <w:i/>
          <w:iCs/>
          <w:color w:val="273239"/>
          <w:spacing w:val="2"/>
          <w:sz w:val="27"/>
          <w:szCs w:val="27"/>
          <w:bdr w:val="none" w:sz="0" w:space="0" w:color="auto" w:frame="1"/>
        </w:rPr>
      </w:pPr>
    </w:p>
    <w:p w14:paraId="230B26F9" w14:textId="77777777" w:rsidR="00923BD7" w:rsidRDefault="00923BD7" w:rsidP="007605A8">
      <w:pPr>
        <w:pStyle w:val="NormalWeb"/>
        <w:spacing w:before="0" w:beforeAutospacing="0" w:after="0" w:afterAutospacing="0"/>
        <w:jc w:val="both"/>
        <w:textAlignment w:val="baseline"/>
        <w:rPr>
          <w:rFonts w:ascii="Nunito" w:hAnsi="Nunito"/>
          <w:i/>
          <w:iCs/>
          <w:color w:val="273239"/>
          <w:spacing w:val="2"/>
          <w:sz w:val="27"/>
          <w:szCs w:val="27"/>
          <w:bdr w:val="none" w:sz="0" w:space="0" w:color="auto" w:frame="1"/>
        </w:rPr>
      </w:pPr>
    </w:p>
    <w:p w14:paraId="03E4153F" w14:textId="77777777" w:rsidR="00923BD7" w:rsidRDefault="00923BD7" w:rsidP="007605A8">
      <w:pPr>
        <w:pStyle w:val="NormalWeb"/>
        <w:spacing w:before="0" w:beforeAutospacing="0" w:after="0" w:afterAutospacing="0"/>
        <w:jc w:val="both"/>
        <w:textAlignment w:val="baseline"/>
        <w:rPr>
          <w:rFonts w:ascii="Nunito" w:hAnsi="Nunito"/>
          <w:i/>
          <w:iCs/>
          <w:color w:val="273239"/>
          <w:spacing w:val="2"/>
          <w:sz w:val="27"/>
          <w:szCs w:val="27"/>
          <w:bdr w:val="none" w:sz="0" w:space="0" w:color="auto" w:frame="1"/>
        </w:rPr>
      </w:pPr>
    </w:p>
    <w:p w14:paraId="5921864D" w14:textId="77777777" w:rsidR="00923BD7" w:rsidRDefault="00923BD7" w:rsidP="007605A8">
      <w:pPr>
        <w:pStyle w:val="NormalWeb"/>
        <w:spacing w:before="0" w:beforeAutospacing="0" w:after="0" w:afterAutospacing="0"/>
        <w:jc w:val="both"/>
        <w:textAlignment w:val="baseline"/>
        <w:rPr>
          <w:rFonts w:ascii="Nunito" w:hAnsi="Nunito"/>
          <w:i/>
          <w:iCs/>
          <w:color w:val="273239"/>
          <w:spacing w:val="2"/>
          <w:sz w:val="27"/>
          <w:szCs w:val="27"/>
          <w:bdr w:val="none" w:sz="0" w:space="0" w:color="auto" w:frame="1"/>
        </w:rPr>
      </w:pPr>
    </w:p>
    <w:p w14:paraId="4659317A" w14:textId="77777777" w:rsidR="00923BD7" w:rsidRDefault="00923BD7" w:rsidP="007605A8">
      <w:pPr>
        <w:pStyle w:val="NormalWeb"/>
        <w:spacing w:before="0" w:beforeAutospacing="0" w:after="0" w:afterAutospacing="0"/>
        <w:jc w:val="both"/>
        <w:textAlignment w:val="baseline"/>
        <w:rPr>
          <w:rFonts w:ascii="Nunito" w:hAnsi="Nunito"/>
          <w:i/>
          <w:iCs/>
          <w:color w:val="273239"/>
          <w:spacing w:val="2"/>
          <w:sz w:val="27"/>
          <w:szCs w:val="27"/>
          <w:bdr w:val="none" w:sz="0" w:space="0" w:color="auto" w:frame="1"/>
        </w:rPr>
      </w:pPr>
    </w:p>
    <w:p w14:paraId="38AE490D" w14:textId="77777777" w:rsidR="00923BD7" w:rsidRDefault="00923BD7" w:rsidP="007605A8">
      <w:pPr>
        <w:pStyle w:val="NormalWeb"/>
        <w:spacing w:before="0" w:beforeAutospacing="0" w:after="0" w:afterAutospacing="0"/>
        <w:jc w:val="both"/>
        <w:textAlignment w:val="baseline"/>
        <w:rPr>
          <w:rFonts w:ascii="Nunito" w:hAnsi="Nunito"/>
          <w:i/>
          <w:iCs/>
          <w:color w:val="273239"/>
          <w:spacing w:val="2"/>
          <w:sz w:val="27"/>
          <w:szCs w:val="27"/>
          <w:bdr w:val="none" w:sz="0" w:space="0" w:color="auto" w:frame="1"/>
        </w:rPr>
      </w:pPr>
    </w:p>
    <w:p w14:paraId="42FD3036" w14:textId="77777777" w:rsidR="00923BD7" w:rsidRDefault="00923BD7" w:rsidP="007605A8">
      <w:pPr>
        <w:pStyle w:val="NormalWeb"/>
        <w:spacing w:before="0" w:beforeAutospacing="0" w:after="0" w:afterAutospacing="0"/>
        <w:jc w:val="both"/>
        <w:textAlignment w:val="baseline"/>
        <w:rPr>
          <w:rFonts w:ascii="Nunito" w:hAnsi="Nunito"/>
          <w:i/>
          <w:iCs/>
          <w:color w:val="273239"/>
          <w:spacing w:val="2"/>
          <w:sz w:val="27"/>
          <w:szCs w:val="27"/>
          <w:bdr w:val="none" w:sz="0" w:space="0" w:color="auto" w:frame="1"/>
        </w:rPr>
      </w:pPr>
    </w:p>
    <w:p w14:paraId="64418596" w14:textId="77777777" w:rsidR="00923BD7" w:rsidRDefault="00923BD7" w:rsidP="007605A8">
      <w:pPr>
        <w:pStyle w:val="NormalWeb"/>
        <w:spacing w:before="0" w:beforeAutospacing="0" w:after="0" w:afterAutospacing="0"/>
        <w:jc w:val="both"/>
        <w:textAlignment w:val="baseline"/>
        <w:rPr>
          <w:rFonts w:ascii="Nunito" w:hAnsi="Nunito"/>
          <w:i/>
          <w:iCs/>
          <w:color w:val="273239"/>
          <w:spacing w:val="2"/>
          <w:sz w:val="27"/>
          <w:szCs w:val="27"/>
          <w:bdr w:val="none" w:sz="0" w:space="0" w:color="auto" w:frame="1"/>
        </w:rPr>
      </w:pPr>
    </w:p>
    <w:p w14:paraId="09372677" w14:textId="77777777" w:rsidR="00923BD7" w:rsidRDefault="00923BD7" w:rsidP="007605A8">
      <w:pPr>
        <w:pStyle w:val="NormalWeb"/>
        <w:spacing w:before="0" w:beforeAutospacing="0" w:after="0" w:afterAutospacing="0"/>
        <w:jc w:val="both"/>
        <w:textAlignment w:val="baseline"/>
        <w:rPr>
          <w:rFonts w:ascii="Nunito" w:hAnsi="Nunito"/>
          <w:i/>
          <w:iCs/>
          <w:color w:val="273239"/>
          <w:spacing w:val="2"/>
          <w:sz w:val="27"/>
          <w:szCs w:val="27"/>
          <w:bdr w:val="none" w:sz="0" w:space="0" w:color="auto" w:frame="1"/>
        </w:rPr>
      </w:pPr>
    </w:p>
    <w:p w14:paraId="4BA4A599" w14:textId="77777777" w:rsidR="00923BD7" w:rsidRDefault="00923BD7" w:rsidP="007605A8">
      <w:pPr>
        <w:pStyle w:val="NormalWeb"/>
        <w:spacing w:before="0" w:beforeAutospacing="0" w:after="0" w:afterAutospacing="0"/>
        <w:jc w:val="both"/>
        <w:textAlignment w:val="baseline"/>
        <w:rPr>
          <w:rFonts w:ascii="Nunito" w:hAnsi="Nunito"/>
          <w:i/>
          <w:iCs/>
          <w:color w:val="273239"/>
          <w:spacing w:val="2"/>
          <w:sz w:val="27"/>
          <w:szCs w:val="27"/>
          <w:bdr w:val="none" w:sz="0" w:space="0" w:color="auto" w:frame="1"/>
        </w:rPr>
      </w:pPr>
    </w:p>
    <w:p w14:paraId="52BA248B" w14:textId="77777777" w:rsidR="00923BD7" w:rsidRDefault="00923BD7" w:rsidP="007605A8">
      <w:pPr>
        <w:pStyle w:val="NormalWeb"/>
        <w:spacing w:before="0" w:beforeAutospacing="0" w:after="0" w:afterAutospacing="0"/>
        <w:jc w:val="both"/>
        <w:textAlignment w:val="baseline"/>
        <w:rPr>
          <w:rFonts w:ascii="Nunito" w:hAnsi="Nunito"/>
          <w:i/>
          <w:iCs/>
          <w:color w:val="273239"/>
          <w:spacing w:val="2"/>
          <w:sz w:val="27"/>
          <w:szCs w:val="27"/>
          <w:bdr w:val="none" w:sz="0" w:space="0" w:color="auto" w:frame="1"/>
        </w:rPr>
      </w:pPr>
    </w:p>
    <w:p w14:paraId="36AA0376" w14:textId="77777777" w:rsidR="00923BD7" w:rsidRDefault="00923BD7" w:rsidP="007605A8">
      <w:pPr>
        <w:pStyle w:val="NormalWeb"/>
        <w:spacing w:before="0" w:beforeAutospacing="0" w:after="0" w:afterAutospacing="0"/>
        <w:jc w:val="both"/>
        <w:textAlignment w:val="baseline"/>
        <w:rPr>
          <w:rFonts w:ascii="Nunito" w:hAnsi="Nunito"/>
          <w:i/>
          <w:iCs/>
          <w:color w:val="273239"/>
          <w:spacing w:val="2"/>
          <w:sz w:val="27"/>
          <w:szCs w:val="27"/>
          <w:bdr w:val="none" w:sz="0" w:space="0" w:color="auto" w:frame="1"/>
        </w:rPr>
      </w:pPr>
    </w:p>
    <w:p w14:paraId="29877B69" w14:textId="77777777" w:rsidR="00923BD7" w:rsidRDefault="00923BD7" w:rsidP="007605A8">
      <w:pPr>
        <w:pStyle w:val="NormalWeb"/>
        <w:spacing w:before="0" w:beforeAutospacing="0" w:after="0" w:afterAutospacing="0"/>
        <w:jc w:val="both"/>
        <w:textAlignment w:val="baseline"/>
        <w:rPr>
          <w:rFonts w:ascii="Nunito" w:hAnsi="Nunito"/>
          <w:i/>
          <w:iCs/>
          <w:color w:val="273239"/>
          <w:spacing w:val="2"/>
          <w:sz w:val="27"/>
          <w:szCs w:val="27"/>
          <w:bdr w:val="none" w:sz="0" w:space="0" w:color="auto" w:frame="1"/>
        </w:rPr>
      </w:pPr>
    </w:p>
    <w:p w14:paraId="17AAD730" w14:textId="77777777" w:rsidR="00923BD7" w:rsidRDefault="00923BD7" w:rsidP="007605A8">
      <w:pPr>
        <w:pStyle w:val="NormalWeb"/>
        <w:spacing w:before="0" w:beforeAutospacing="0" w:after="0" w:afterAutospacing="0"/>
        <w:jc w:val="both"/>
        <w:textAlignment w:val="baseline"/>
        <w:rPr>
          <w:rFonts w:ascii="Nunito" w:hAnsi="Nunito"/>
          <w:i/>
          <w:iCs/>
          <w:color w:val="273239"/>
          <w:spacing w:val="2"/>
          <w:sz w:val="27"/>
          <w:szCs w:val="27"/>
          <w:bdr w:val="none" w:sz="0" w:space="0" w:color="auto" w:frame="1"/>
        </w:rPr>
      </w:pPr>
    </w:p>
    <w:p w14:paraId="07839EA1" w14:textId="77777777" w:rsidR="00923BD7" w:rsidRDefault="00923BD7" w:rsidP="007605A8">
      <w:pPr>
        <w:pStyle w:val="NormalWeb"/>
        <w:spacing w:before="0" w:beforeAutospacing="0" w:after="0" w:afterAutospacing="0"/>
        <w:jc w:val="both"/>
        <w:textAlignment w:val="baseline"/>
        <w:rPr>
          <w:rFonts w:ascii="Nunito" w:hAnsi="Nunito"/>
          <w:i/>
          <w:iCs/>
          <w:color w:val="273239"/>
          <w:spacing w:val="2"/>
          <w:sz w:val="27"/>
          <w:szCs w:val="27"/>
          <w:bdr w:val="none" w:sz="0" w:space="0" w:color="auto" w:frame="1"/>
        </w:rPr>
      </w:pPr>
    </w:p>
    <w:p w14:paraId="6046A867" w14:textId="77777777" w:rsidR="00923BD7" w:rsidRDefault="00923BD7" w:rsidP="007605A8">
      <w:pPr>
        <w:pStyle w:val="NormalWeb"/>
        <w:spacing w:before="0" w:beforeAutospacing="0" w:after="0" w:afterAutospacing="0"/>
        <w:jc w:val="both"/>
        <w:textAlignment w:val="baseline"/>
        <w:rPr>
          <w:rFonts w:ascii="Nunito" w:hAnsi="Nunito"/>
          <w:i/>
          <w:iCs/>
          <w:color w:val="273239"/>
          <w:spacing w:val="2"/>
          <w:sz w:val="27"/>
          <w:szCs w:val="27"/>
          <w:bdr w:val="none" w:sz="0" w:space="0" w:color="auto" w:frame="1"/>
        </w:rPr>
      </w:pPr>
    </w:p>
    <w:p w14:paraId="45F0A662" w14:textId="77777777" w:rsidR="00923BD7" w:rsidRDefault="00923BD7" w:rsidP="007605A8">
      <w:pPr>
        <w:pStyle w:val="NormalWeb"/>
        <w:spacing w:before="0" w:beforeAutospacing="0" w:after="0" w:afterAutospacing="0"/>
        <w:jc w:val="both"/>
        <w:textAlignment w:val="baseline"/>
        <w:rPr>
          <w:rFonts w:ascii="Nunito" w:hAnsi="Nunito"/>
          <w:i/>
          <w:iCs/>
          <w:color w:val="273239"/>
          <w:spacing w:val="2"/>
          <w:sz w:val="27"/>
          <w:szCs w:val="27"/>
          <w:bdr w:val="none" w:sz="0" w:space="0" w:color="auto" w:frame="1"/>
        </w:rPr>
      </w:pPr>
    </w:p>
    <w:p w14:paraId="788D6060" w14:textId="77777777" w:rsidR="00923BD7" w:rsidRDefault="00923BD7" w:rsidP="007605A8">
      <w:pPr>
        <w:pStyle w:val="NormalWeb"/>
        <w:spacing w:before="0" w:beforeAutospacing="0" w:after="0" w:afterAutospacing="0"/>
        <w:jc w:val="both"/>
        <w:textAlignment w:val="baseline"/>
        <w:rPr>
          <w:rFonts w:ascii="Nunito" w:hAnsi="Nunito"/>
          <w:i/>
          <w:iCs/>
          <w:color w:val="273239"/>
          <w:spacing w:val="2"/>
          <w:sz w:val="27"/>
          <w:szCs w:val="27"/>
          <w:bdr w:val="none" w:sz="0" w:space="0" w:color="auto" w:frame="1"/>
        </w:rPr>
      </w:pPr>
    </w:p>
    <w:p w14:paraId="2AC07196" w14:textId="77777777" w:rsidR="00923BD7" w:rsidRDefault="00923BD7" w:rsidP="007605A8">
      <w:pPr>
        <w:pStyle w:val="NormalWeb"/>
        <w:spacing w:before="0" w:beforeAutospacing="0" w:after="0" w:afterAutospacing="0"/>
        <w:jc w:val="both"/>
        <w:textAlignment w:val="baseline"/>
        <w:rPr>
          <w:rFonts w:ascii="Nunito" w:hAnsi="Nunito"/>
          <w:i/>
          <w:iCs/>
          <w:color w:val="273239"/>
          <w:spacing w:val="2"/>
          <w:sz w:val="27"/>
          <w:szCs w:val="27"/>
          <w:bdr w:val="none" w:sz="0" w:space="0" w:color="auto" w:frame="1"/>
        </w:rPr>
      </w:pPr>
    </w:p>
    <w:p w14:paraId="23DC65E1" w14:textId="77777777" w:rsidR="00923BD7" w:rsidRDefault="00923BD7" w:rsidP="007605A8">
      <w:pPr>
        <w:pStyle w:val="NormalWeb"/>
        <w:spacing w:before="0" w:beforeAutospacing="0" w:after="0" w:afterAutospacing="0"/>
        <w:jc w:val="both"/>
        <w:textAlignment w:val="baseline"/>
        <w:rPr>
          <w:rFonts w:ascii="Nunito" w:hAnsi="Nunito"/>
          <w:i/>
          <w:iCs/>
          <w:color w:val="273239"/>
          <w:spacing w:val="2"/>
          <w:sz w:val="27"/>
          <w:szCs w:val="27"/>
          <w:bdr w:val="none" w:sz="0" w:space="0" w:color="auto" w:frame="1"/>
        </w:rPr>
      </w:pPr>
    </w:p>
    <w:p w14:paraId="1AF13ED1" w14:textId="77777777" w:rsidR="00923BD7" w:rsidRDefault="00923BD7" w:rsidP="007605A8">
      <w:pPr>
        <w:pStyle w:val="NormalWeb"/>
        <w:spacing w:before="0" w:beforeAutospacing="0" w:after="0" w:afterAutospacing="0"/>
        <w:jc w:val="both"/>
        <w:textAlignment w:val="baseline"/>
        <w:rPr>
          <w:rFonts w:ascii="Nunito" w:hAnsi="Nunito"/>
          <w:i/>
          <w:iCs/>
          <w:color w:val="273239"/>
          <w:spacing w:val="2"/>
          <w:sz w:val="27"/>
          <w:szCs w:val="27"/>
          <w:bdr w:val="none" w:sz="0" w:space="0" w:color="auto" w:frame="1"/>
        </w:rPr>
      </w:pPr>
    </w:p>
    <w:p w14:paraId="07389DE5" w14:textId="77777777" w:rsidR="00923BD7" w:rsidRDefault="00923BD7" w:rsidP="007605A8">
      <w:pPr>
        <w:pStyle w:val="NormalWeb"/>
        <w:spacing w:before="0" w:beforeAutospacing="0" w:after="0" w:afterAutospacing="0"/>
        <w:jc w:val="both"/>
        <w:textAlignment w:val="baseline"/>
        <w:rPr>
          <w:rFonts w:ascii="Nunito" w:hAnsi="Nunito"/>
          <w:i/>
          <w:iCs/>
          <w:color w:val="273239"/>
          <w:spacing w:val="2"/>
          <w:sz w:val="27"/>
          <w:szCs w:val="27"/>
          <w:bdr w:val="none" w:sz="0" w:space="0" w:color="auto" w:frame="1"/>
        </w:rPr>
      </w:pPr>
    </w:p>
    <w:p w14:paraId="111DC010" w14:textId="77777777" w:rsidR="00923BD7" w:rsidRDefault="00923BD7" w:rsidP="007605A8">
      <w:pPr>
        <w:pStyle w:val="NormalWeb"/>
        <w:spacing w:before="0" w:beforeAutospacing="0" w:after="0" w:afterAutospacing="0"/>
        <w:jc w:val="both"/>
        <w:textAlignment w:val="baseline"/>
        <w:rPr>
          <w:rFonts w:ascii="Nunito" w:hAnsi="Nunito"/>
          <w:i/>
          <w:iCs/>
          <w:color w:val="273239"/>
          <w:spacing w:val="2"/>
          <w:sz w:val="27"/>
          <w:szCs w:val="27"/>
          <w:bdr w:val="none" w:sz="0" w:space="0" w:color="auto" w:frame="1"/>
        </w:rPr>
      </w:pPr>
    </w:p>
    <w:p w14:paraId="54D018C5" w14:textId="77777777" w:rsidR="00923BD7" w:rsidRDefault="00923BD7" w:rsidP="007605A8">
      <w:pPr>
        <w:pStyle w:val="NormalWeb"/>
        <w:spacing w:before="0" w:beforeAutospacing="0" w:after="0" w:afterAutospacing="0"/>
        <w:jc w:val="both"/>
        <w:textAlignment w:val="baseline"/>
        <w:rPr>
          <w:rFonts w:ascii="Nunito" w:hAnsi="Nunito"/>
          <w:i/>
          <w:iCs/>
          <w:color w:val="273239"/>
          <w:spacing w:val="2"/>
          <w:sz w:val="27"/>
          <w:szCs w:val="27"/>
          <w:bdr w:val="none" w:sz="0" w:space="0" w:color="auto" w:frame="1"/>
        </w:rPr>
      </w:pPr>
    </w:p>
    <w:p w14:paraId="64C9E18C" w14:textId="77777777" w:rsidR="00923BD7" w:rsidRDefault="00923BD7" w:rsidP="007605A8">
      <w:pPr>
        <w:pStyle w:val="NormalWeb"/>
        <w:spacing w:before="0" w:beforeAutospacing="0" w:after="0" w:afterAutospacing="0"/>
        <w:jc w:val="both"/>
        <w:textAlignment w:val="baseline"/>
        <w:rPr>
          <w:rFonts w:ascii="Nunito" w:hAnsi="Nunito"/>
          <w:i/>
          <w:iCs/>
          <w:color w:val="273239"/>
          <w:spacing w:val="2"/>
          <w:sz w:val="27"/>
          <w:szCs w:val="27"/>
          <w:bdr w:val="none" w:sz="0" w:space="0" w:color="auto" w:frame="1"/>
        </w:rPr>
      </w:pPr>
    </w:p>
    <w:p w14:paraId="09E4220E" w14:textId="77777777" w:rsidR="00923BD7" w:rsidRDefault="00923BD7" w:rsidP="007605A8">
      <w:pPr>
        <w:pStyle w:val="NormalWeb"/>
        <w:spacing w:before="0" w:beforeAutospacing="0" w:after="0" w:afterAutospacing="0"/>
        <w:jc w:val="both"/>
        <w:textAlignment w:val="baseline"/>
        <w:rPr>
          <w:rFonts w:ascii="Nunito" w:hAnsi="Nunito"/>
          <w:i/>
          <w:iCs/>
          <w:color w:val="273239"/>
          <w:spacing w:val="2"/>
          <w:sz w:val="27"/>
          <w:szCs w:val="27"/>
          <w:bdr w:val="none" w:sz="0" w:space="0" w:color="auto" w:frame="1"/>
        </w:rPr>
      </w:pPr>
    </w:p>
    <w:p w14:paraId="30F4D4A2" w14:textId="77777777" w:rsidR="00923BD7" w:rsidRDefault="00923BD7" w:rsidP="007605A8">
      <w:pPr>
        <w:pStyle w:val="NormalWeb"/>
        <w:spacing w:before="0" w:beforeAutospacing="0" w:after="0" w:afterAutospacing="0"/>
        <w:jc w:val="both"/>
        <w:textAlignment w:val="baseline"/>
        <w:rPr>
          <w:rFonts w:ascii="Nunito" w:hAnsi="Nunito"/>
          <w:i/>
          <w:iCs/>
          <w:color w:val="273239"/>
          <w:spacing w:val="2"/>
          <w:sz w:val="27"/>
          <w:szCs w:val="27"/>
          <w:bdr w:val="none" w:sz="0" w:space="0" w:color="auto" w:frame="1"/>
        </w:rPr>
      </w:pPr>
    </w:p>
    <w:p w14:paraId="5467EB66" w14:textId="77777777" w:rsidR="00923BD7" w:rsidRDefault="00923BD7" w:rsidP="007605A8">
      <w:pPr>
        <w:pStyle w:val="NormalWeb"/>
        <w:spacing w:before="0" w:beforeAutospacing="0" w:after="0" w:afterAutospacing="0"/>
        <w:jc w:val="both"/>
        <w:textAlignment w:val="baseline"/>
        <w:rPr>
          <w:rFonts w:ascii="Nunito" w:hAnsi="Nunito"/>
          <w:i/>
          <w:iCs/>
          <w:color w:val="273239"/>
          <w:spacing w:val="2"/>
          <w:sz w:val="27"/>
          <w:szCs w:val="27"/>
          <w:bdr w:val="none" w:sz="0" w:space="0" w:color="auto" w:frame="1"/>
        </w:rPr>
      </w:pPr>
    </w:p>
    <w:p w14:paraId="751119C8" w14:textId="77777777" w:rsidR="00923BD7" w:rsidRDefault="00923BD7" w:rsidP="007605A8">
      <w:pPr>
        <w:pStyle w:val="NormalWeb"/>
        <w:spacing w:before="0" w:beforeAutospacing="0" w:after="0" w:afterAutospacing="0"/>
        <w:jc w:val="both"/>
        <w:textAlignment w:val="baseline"/>
        <w:rPr>
          <w:rFonts w:ascii="Nunito" w:hAnsi="Nunito"/>
          <w:i/>
          <w:iCs/>
          <w:color w:val="273239"/>
          <w:spacing w:val="2"/>
          <w:sz w:val="27"/>
          <w:szCs w:val="27"/>
          <w:bdr w:val="none" w:sz="0" w:space="0" w:color="auto" w:frame="1"/>
        </w:rPr>
      </w:pPr>
    </w:p>
    <w:p w14:paraId="0B22669B" w14:textId="1A430E43" w:rsidR="00923BD7" w:rsidRDefault="00923BD7" w:rsidP="00923BD7">
      <w:pPr>
        <w:pStyle w:val="NormalWeb"/>
        <w:spacing w:before="0" w:beforeAutospacing="0" w:after="0" w:afterAutospacing="0"/>
        <w:ind w:left="2160" w:firstLine="720"/>
        <w:jc w:val="both"/>
        <w:textAlignment w:val="baseline"/>
        <w:rPr>
          <w:rFonts w:ascii="Nunito" w:hAnsi="Nunito"/>
          <w:i/>
          <w:iCs/>
          <w:color w:val="273239"/>
          <w:spacing w:val="2"/>
          <w:sz w:val="27"/>
          <w:szCs w:val="27"/>
          <w:bdr w:val="none" w:sz="0" w:space="0" w:color="auto" w:frame="1"/>
        </w:rPr>
      </w:pPr>
      <w:r>
        <w:rPr>
          <w:rFonts w:ascii="Nunito" w:hAnsi="Nunito"/>
          <w:i/>
          <w:iCs/>
          <w:color w:val="273239"/>
          <w:spacing w:val="2"/>
          <w:sz w:val="27"/>
          <w:szCs w:val="27"/>
          <w:bdr w:val="none" w:sz="0" w:space="0" w:color="auto" w:frame="1"/>
        </w:rPr>
        <w:t xml:space="preserve">Area of each state in </w:t>
      </w:r>
      <w:proofErr w:type="spellStart"/>
      <w:r>
        <w:rPr>
          <w:rFonts w:ascii="Nunito" w:hAnsi="Nunito"/>
          <w:i/>
          <w:iCs/>
          <w:color w:val="273239"/>
          <w:spacing w:val="2"/>
          <w:sz w:val="27"/>
          <w:szCs w:val="27"/>
          <w:bdr w:val="none" w:sz="0" w:space="0" w:color="auto" w:frame="1"/>
        </w:rPr>
        <w:t>india</w:t>
      </w:r>
      <w:proofErr w:type="spellEnd"/>
    </w:p>
    <w:p w14:paraId="0B8AAA9D" w14:textId="77777777" w:rsidR="00923BD7" w:rsidRDefault="00923BD7" w:rsidP="007605A8">
      <w:pPr>
        <w:pStyle w:val="NormalWeb"/>
        <w:spacing w:before="0" w:beforeAutospacing="0" w:after="0" w:afterAutospacing="0"/>
        <w:jc w:val="both"/>
        <w:textAlignment w:val="baseline"/>
        <w:rPr>
          <w:rFonts w:ascii="Nunito" w:hAnsi="Nunito"/>
          <w:i/>
          <w:iCs/>
          <w:color w:val="273239"/>
          <w:spacing w:val="2"/>
          <w:sz w:val="27"/>
          <w:szCs w:val="27"/>
          <w:bdr w:val="none" w:sz="0" w:space="0" w:color="auto" w:frame="1"/>
        </w:rPr>
      </w:pPr>
    </w:p>
    <w:p w14:paraId="0AAE5BEC" w14:textId="307EA796" w:rsidR="00923BD7" w:rsidRDefault="00923BD7" w:rsidP="00923BD7">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The </w:t>
      </w:r>
      <w:r>
        <w:rPr>
          <w:rFonts w:ascii="Arial" w:hAnsi="Arial" w:cs="Arial"/>
          <w:b/>
          <w:bCs/>
          <w:color w:val="202122"/>
          <w:sz w:val="21"/>
          <w:szCs w:val="21"/>
        </w:rPr>
        <w:t>list of states and union territories of the Republic of India by area</w:t>
      </w:r>
      <w:r>
        <w:rPr>
          <w:rFonts w:ascii="Arial" w:hAnsi="Arial" w:cs="Arial"/>
          <w:color w:val="202122"/>
          <w:sz w:val="21"/>
          <w:szCs w:val="21"/>
        </w:rPr>
        <w:t> is ordered from largest to smallest according to the census of 2011. </w:t>
      </w:r>
      <w:hyperlink r:id="rId72" w:tooltip="India" w:history="1">
        <w:r>
          <w:rPr>
            <w:rStyle w:val="Hyperlink"/>
            <w:rFonts w:ascii="Arial" w:hAnsi="Arial" w:cs="Arial"/>
            <w:sz w:val="21"/>
            <w:szCs w:val="21"/>
          </w:rPr>
          <w:t>India</w:t>
        </w:r>
      </w:hyperlink>
      <w:r>
        <w:rPr>
          <w:rFonts w:ascii="Arial" w:hAnsi="Arial" w:cs="Arial"/>
          <w:color w:val="202122"/>
          <w:sz w:val="21"/>
          <w:szCs w:val="21"/>
        </w:rPr>
        <w:t> consists of 28 </w:t>
      </w:r>
      <w:hyperlink r:id="rId73" w:tooltip="States and union territories of India" w:history="1">
        <w:r>
          <w:rPr>
            <w:rStyle w:val="Hyperlink"/>
            <w:rFonts w:ascii="Arial" w:hAnsi="Arial" w:cs="Arial"/>
            <w:sz w:val="21"/>
            <w:szCs w:val="21"/>
          </w:rPr>
          <w:t>states</w:t>
        </w:r>
      </w:hyperlink>
      <w:r>
        <w:rPr>
          <w:rFonts w:ascii="Arial" w:hAnsi="Arial" w:cs="Arial"/>
          <w:color w:val="202122"/>
          <w:sz w:val="21"/>
          <w:szCs w:val="21"/>
        </w:rPr>
        <w:t> and 8 </w:t>
      </w:r>
      <w:hyperlink r:id="rId74" w:tooltip="Union territory" w:history="1">
        <w:r>
          <w:rPr>
            <w:rStyle w:val="Hyperlink"/>
            <w:rFonts w:ascii="Arial" w:hAnsi="Arial" w:cs="Arial"/>
            <w:sz w:val="21"/>
            <w:szCs w:val="21"/>
          </w:rPr>
          <w:t>union territories</w:t>
        </w:r>
      </w:hyperlink>
      <w:r>
        <w:rPr>
          <w:rFonts w:ascii="Arial" w:hAnsi="Arial" w:cs="Arial"/>
          <w:color w:val="202122"/>
          <w:sz w:val="21"/>
          <w:szCs w:val="21"/>
        </w:rPr>
        <w:t>, including the </w:t>
      </w:r>
      <w:hyperlink r:id="rId75" w:tooltip="Delhi" w:history="1">
        <w:r>
          <w:rPr>
            <w:rStyle w:val="Hyperlink"/>
            <w:rFonts w:ascii="Arial" w:hAnsi="Arial" w:cs="Arial"/>
            <w:sz w:val="21"/>
            <w:szCs w:val="21"/>
          </w:rPr>
          <w:t>National Capital Territory of Delhi</w:t>
        </w:r>
      </w:hyperlink>
      <w:r>
        <w:rPr>
          <w:rFonts w:ascii="Arial" w:hAnsi="Arial" w:cs="Arial"/>
          <w:color w:val="202122"/>
          <w:sz w:val="21"/>
          <w:szCs w:val="21"/>
        </w:rPr>
        <w:t xml:space="preserve">. </w:t>
      </w:r>
    </w:p>
    <w:p w14:paraId="5E092E25" w14:textId="77777777" w:rsidR="00923BD7" w:rsidRDefault="00923BD7" w:rsidP="00923BD7">
      <w:pPr>
        <w:shd w:val="clear" w:color="auto" w:fill="FFFFFF"/>
        <w:spacing w:line="336" w:lineRule="atLeast"/>
        <w:rPr>
          <w:rFonts w:ascii="Arial" w:hAnsi="Arial" w:cs="Arial"/>
          <w:color w:val="202122"/>
          <w:sz w:val="19"/>
          <w:szCs w:val="19"/>
        </w:rPr>
      </w:pPr>
      <w:r>
        <w:rPr>
          <w:rStyle w:val="legend-color"/>
          <w:rFonts w:ascii="Arial" w:hAnsi="Arial" w:cs="Arial"/>
          <w:color w:val="000000"/>
          <w:sz w:val="19"/>
          <w:szCs w:val="19"/>
          <w:bdr w:val="single" w:sz="6" w:space="0" w:color="000000" w:frame="1"/>
          <w:shd w:val="clear" w:color="auto" w:fill="1F78B4"/>
        </w:rPr>
        <w:lastRenderedPageBreak/>
        <w:t> </w:t>
      </w:r>
      <w:r>
        <w:rPr>
          <w:rFonts w:ascii="Arial" w:hAnsi="Arial" w:cs="Arial"/>
          <w:color w:val="202122"/>
          <w:sz w:val="19"/>
          <w:szCs w:val="19"/>
        </w:rPr>
        <w:t> </w:t>
      </w:r>
      <w:hyperlink r:id="rId76" w:tooltip="Rajasthan" w:history="1">
        <w:r>
          <w:rPr>
            <w:rStyle w:val="Hyperlink"/>
            <w:rFonts w:ascii="Arial" w:hAnsi="Arial" w:cs="Arial"/>
            <w:sz w:val="19"/>
            <w:szCs w:val="19"/>
          </w:rPr>
          <w:t>Rajasthan</w:t>
        </w:r>
      </w:hyperlink>
      <w:r>
        <w:rPr>
          <w:rFonts w:ascii="Arial" w:hAnsi="Arial" w:cs="Arial"/>
          <w:color w:val="202122"/>
          <w:sz w:val="19"/>
          <w:szCs w:val="19"/>
        </w:rPr>
        <w:t> (10.414%)</w:t>
      </w:r>
    </w:p>
    <w:p w14:paraId="213C313D" w14:textId="77777777" w:rsidR="00923BD7" w:rsidRDefault="00923BD7" w:rsidP="00923BD7">
      <w:pPr>
        <w:shd w:val="clear" w:color="auto" w:fill="FFFFFF"/>
        <w:spacing w:line="336" w:lineRule="atLeast"/>
        <w:rPr>
          <w:rFonts w:ascii="Arial" w:hAnsi="Arial" w:cs="Arial"/>
          <w:color w:val="202122"/>
          <w:sz w:val="19"/>
          <w:szCs w:val="19"/>
        </w:rPr>
      </w:pPr>
      <w:r>
        <w:rPr>
          <w:rStyle w:val="legend-color"/>
          <w:rFonts w:ascii="Arial" w:hAnsi="Arial" w:cs="Arial"/>
          <w:color w:val="000000"/>
          <w:sz w:val="19"/>
          <w:szCs w:val="19"/>
          <w:bdr w:val="single" w:sz="6" w:space="0" w:color="000000" w:frame="1"/>
          <w:shd w:val="clear" w:color="auto" w:fill="33A02C"/>
        </w:rPr>
        <w:t> </w:t>
      </w:r>
      <w:r>
        <w:rPr>
          <w:rFonts w:ascii="Arial" w:hAnsi="Arial" w:cs="Arial"/>
          <w:color w:val="202122"/>
          <w:sz w:val="19"/>
          <w:szCs w:val="19"/>
        </w:rPr>
        <w:t> </w:t>
      </w:r>
      <w:hyperlink r:id="rId77" w:tooltip="Madhya Pradesh" w:history="1">
        <w:r>
          <w:rPr>
            <w:rStyle w:val="Hyperlink"/>
            <w:rFonts w:ascii="Arial" w:hAnsi="Arial" w:cs="Arial"/>
            <w:sz w:val="19"/>
            <w:szCs w:val="19"/>
          </w:rPr>
          <w:t>Madhya Pradesh</w:t>
        </w:r>
      </w:hyperlink>
      <w:r>
        <w:rPr>
          <w:rFonts w:ascii="Arial" w:hAnsi="Arial" w:cs="Arial"/>
          <w:color w:val="202122"/>
          <w:sz w:val="19"/>
          <w:szCs w:val="19"/>
        </w:rPr>
        <w:t> (9.376%)</w:t>
      </w:r>
    </w:p>
    <w:p w14:paraId="1D39A4F0" w14:textId="77777777" w:rsidR="00923BD7" w:rsidRDefault="00923BD7" w:rsidP="00923BD7">
      <w:pPr>
        <w:shd w:val="clear" w:color="auto" w:fill="FFFFFF"/>
        <w:spacing w:line="336" w:lineRule="atLeast"/>
        <w:rPr>
          <w:rFonts w:ascii="Arial" w:hAnsi="Arial" w:cs="Arial"/>
          <w:color w:val="202122"/>
          <w:sz w:val="19"/>
          <w:szCs w:val="19"/>
        </w:rPr>
      </w:pPr>
      <w:r>
        <w:rPr>
          <w:rStyle w:val="legend-color"/>
          <w:rFonts w:ascii="Arial" w:hAnsi="Arial" w:cs="Arial"/>
          <w:color w:val="000000"/>
          <w:sz w:val="19"/>
          <w:szCs w:val="19"/>
          <w:bdr w:val="single" w:sz="6" w:space="0" w:color="000000" w:frame="1"/>
          <w:shd w:val="clear" w:color="auto" w:fill="E31A1C"/>
        </w:rPr>
        <w:t> </w:t>
      </w:r>
      <w:r>
        <w:rPr>
          <w:rFonts w:ascii="Arial" w:hAnsi="Arial" w:cs="Arial"/>
          <w:color w:val="202122"/>
          <w:sz w:val="19"/>
          <w:szCs w:val="19"/>
        </w:rPr>
        <w:t> </w:t>
      </w:r>
      <w:hyperlink r:id="rId78" w:tooltip="Maharashtra" w:history="1">
        <w:r>
          <w:rPr>
            <w:rStyle w:val="Hyperlink"/>
            <w:rFonts w:ascii="Arial" w:hAnsi="Arial" w:cs="Arial"/>
            <w:sz w:val="19"/>
            <w:szCs w:val="19"/>
          </w:rPr>
          <w:t>Maharashtra</w:t>
        </w:r>
      </w:hyperlink>
      <w:r>
        <w:rPr>
          <w:rFonts w:ascii="Arial" w:hAnsi="Arial" w:cs="Arial"/>
          <w:color w:val="202122"/>
          <w:sz w:val="19"/>
          <w:szCs w:val="19"/>
        </w:rPr>
        <w:t> (9.359%)</w:t>
      </w:r>
    </w:p>
    <w:p w14:paraId="4779525F" w14:textId="77777777" w:rsidR="00923BD7" w:rsidRDefault="00923BD7" w:rsidP="00923BD7">
      <w:pPr>
        <w:shd w:val="clear" w:color="auto" w:fill="FFFFFF"/>
        <w:spacing w:line="336" w:lineRule="atLeast"/>
        <w:rPr>
          <w:rFonts w:ascii="Arial" w:hAnsi="Arial" w:cs="Arial"/>
          <w:color w:val="202122"/>
          <w:sz w:val="19"/>
          <w:szCs w:val="19"/>
        </w:rPr>
      </w:pPr>
      <w:r>
        <w:rPr>
          <w:rStyle w:val="legend-color"/>
          <w:rFonts w:ascii="Arial" w:hAnsi="Arial" w:cs="Arial"/>
          <w:color w:val="000000"/>
          <w:sz w:val="19"/>
          <w:szCs w:val="19"/>
          <w:bdr w:val="single" w:sz="6" w:space="0" w:color="000000" w:frame="1"/>
          <w:shd w:val="clear" w:color="auto" w:fill="FF7F00"/>
        </w:rPr>
        <w:t> </w:t>
      </w:r>
      <w:r>
        <w:rPr>
          <w:rFonts w:ascii="Arial" w:hAnsi="Arial" w:cs="Arial"/>
          <w:color w:val="202122"/>
          <w:sz w:val="19"/>
          <w:szCs w:val="19"/>
        </w:rPr>
        <w:t> </w:t>
      </w:r>
      <w:hyperlink r:id="rId79" w:tooltip="Uttar Pradesh" w:history="1">
        <w:r>
          <w:rPr>
            <w:rStyle w:val="Hyperlink"/>
            <w:rFonts w:ascii="Arial" w:hAnsi="Arial" w:cs="Arial"/>
            <w:sz w:val="19"/>
            <w:szCs w:val="19"/>
          </w:rPr>
          <w:t>Uttar Pradesh</w:t>
        </w:r>
      </w:hyperlink>
      <w:r>
        <w:rPr>
          <w:rFonts w:ascii="Arial" w:hAnsi="Arial" w:cs="Arial"/>
          <w:color w:val="202122"/>
          <w:sz w:val="19"/>
          <w:szCs w:val="19"/>
        </w:rPr>
        <w:t> (7.328%)</w:t>
      </w:r>
    </w:p>
    <w:p w14:paraId="1459CF6C" w14:textId="77777777" w:rsidR="00923BD7" w:rsidRDefault="00923BD7" w:rsidP="00923BD7">
      <w:pPr>
        <w:shd w:val="clear" w:color="auto" w:fill="FFFFFF"/>
        <w:spacing w:line="336" w:lineRule="atLeast"/>
        <w:rPr>
          <w:rFonts w:ascii="Arial" w:hAnsi="Arial" w:cs="Arial"/>
          <w:color w:val="202122"/>
          <w:sz w:val="19"/>
          <w:szCs w:val="19"/>
        </w:rPr>
      </w:pPr>
      <w:r>
        <w:rPr>
          <w:rStyle w:val="legend-color"/>
          <w:rFonts w:ascii="Arial" w:hAnsi="Arial" w:cs="Arial"/>
          <w:color w:val="000000"/>
          <w:sz w:val="19"/>
          <w:szCs w:val="19"/>
          <w:bdr w:val="single" w:sz="6" w:space="0" w:color="000000" w:frame="1"/>
          <w:shd w:val="clear" w:color="auto" w:fill="6A3D9A"/>
        </w:rPr>
        <w:t> </w:t>
      </w:r>
      <w:r>
        <w:rPr>
          <w:rFonts w:ascii="Arial" w:hAnsi="Arial" w:cs="Arial"/>
          <w:color w:val="202122"/>
          <w:sz w:val="19"/>
          <w:szCs w:val="19"/>
        </w:rPr>
        <w:t> </w:t>
      </w:r>
      <w:hyperlink r:id="rId80" w:tooltip="Gujarat" w:history="1">
        <w:r>
          <w:rPr>
            <w:rStyle w:val="Hyperlink"/>
            <w:rFonts w:ascii="Arial" w:hAnsi="Arial" w:cs="Arial"/>
            <w:sz w:val="19"/>
            <w:szCs w:val="19"/>
          </w:rPr>
          <w:t>Gujarat</w:t>
        </w:r>
      </w:hyperlink>
      <w:r>
        <w:rPr>
          <w:rFonts w:ascii="Arial" w:hAnsi="Arial" w:cs="Arial"/>
          <w:color w:val="202122"/>
          <w:sz w:val="19"/>
          <w:szCs w:val="19"/>
        </w:rPr>
        <w:t> (5.962%)</w:t>
      </w:r>
    </w:p>
    <w:p w14:paraId="54770B98" w14:textId="77777777" w:rsidR="00923BD7" w:rsidRDefault="00923BD7" w:rsidP="00923BD7">
      <w:pPr>
        <w:shd w:val="clear" w:color="auto" w:fill="FFFFFF"/>
        <w:spacing w:line="336" w:lineRule="atLeast"/>
        <w:rPr>
          <w:rFonts w:ascii="Arial" w:hAnsi="Arial" w:cs="Arial"/>
          <w:color w:val="202122"/>
          <w:sz w:val="19"/>
          <w:szCs w:val="19"/>
        </w:rPr>
      </w:pPr>
      <w:r>
        <w:rPr>
          <w:rStyle w:val="legend-color"/>
          <w:rFonts w:ascii="Arial" w:hAnsi="Arial" w:cs="Arial"/>
          <w:color w:val="000000"/>
          <w:sz w:val="19"/>
          <w:szCs w:val="19"/>
          <w:bdr w:val="single" w:sz="6" w:space="0" w:color="000000" w:frame="1"/>
          <w:shd w:val="clear" w:color="auto" w:fill="B15928"/>
        </w:rPr>
        <w:t> </w:t>
      </w:r>
      <w:r>
        <w:rPr>
          <w:rFonts w:ascii="Arial" w:hAnsi="Arial" w:cs="Arial"/>
          <w:color w:val="202122"/>
          <w:sz w:val="19"/>
          <w:szCs w:val="19"/>
        </w:rPr>
        <w:t> </w:t>
      </w:r>
      <w:hyperlink r:id="rId81" w:tooltip="Karnataka" w:history="1">
        <w:r>
          <w:rPr>
            <w:rStyle w:val="Hyperlink"/>
            <w:rFonts w:ascii="Arial" w:hAnsi="Arial" w:cs="Arial"/>
            <w:sz w:val="19"/>
            <w:szCs w:val="19"/>
          </w:rPr>
          <w:t>Karnataka</w:t>
        </w:r>
      </w:hyperlink>
      <w:r>
        <w:rPr>
          <w:rFonts w:ascii="Arial" w:hAnsi="Arial" w:cs="Arial"/>
          <w:color w:val="202122"/>
          <w:sz w:val="19"/>
          <w:szCs w:val="19"/>
        </w:rPr>
        <w:t> (5.833%)</w:t>
      </w:r>
    </w:p>
    <w:p w14:paraId="7604AA3F" w14:textId="77777777" w:rsidR="00923BD7" w:rsidRDefault="00923BD7" w:rsidP="00923BD7">
      <w:pPr>
        <w:shd w:val="clear" w:color="auto" w:fill="FFFFFF"/>
        <w:spacing w:line="336" w:lineRule="atLeast"/>
        <w:rPr>
          <w:rFonts w:ascii="Arial" w:hAnsi="Arial" w:cs="Arial"/>
          <w:color w:val="202122"/>
          <w:sz w:val="19"/>
          <w:szCs w:val="19"/>
        </w:rPr>
      </w:pPr>
      <w:r>
        <w:rPr>
          <w:rStyle w:val="legend-color"/>
          <w:rFonts w:ascii="Arial" w:hAnsi="Arial" w:cs="Arial"/>
          <w:color w:val="000000"/>
          <w:sz w:val="19"/>
          <w:szCs w:val="19"/>
          <w:bdr w:val="single" w:sz="6" w:space="0" w:color="000000" w:frame="1"/>
          <w:shd w:val="clear" w:color="auto" w:fill="A6CEE3"/>
        </w:rPr>
        <w:t> </w:t>
      </w:r>
      <w:r>
        <w:rPr>
          <w:rFonts w:ascii="Arial" w:hAnsi="Arial" w:cs="Arial"/>
          <w:color w:val="202122"/>
          <w:sz w:val="19"/>
          <w:szCs w:val="19"/>
        </w:rPr>
        <w:t> </w:t>
      </w:r>
      <w:hyperlink r:id="rId82" w:tooltip="Andhra Pradesh" w:history="1">
        <w:r>
          <w:rPr>
            <w:rStyle w:val="Hyperlink"/>
            <w:rFonts w:ascii="Arial" w:hAnsi="Arial" w:cs="Arial"/>
            <w:sz w:val="19"/>
            <w:szCs w:val="19"/>
          </w:rPr>
          <w:t>Andhra Pradesh</w:t>
        </w:r>
      </w:hyperlink>
      <w:r>
        <w:rPr>
          <w:rFonts w:ascii="Arial" w:hAnsi="Arial" w:cs="Arial"/>
          <w:color w:val="202122"/>
          <w:sz w:val="19"/>
          <w:szCs w:val="19"/>
        </w:rPr>
        <w:t> (4.957%)</w:t>
      </w:r>
    </w:p>
    <w:p w14:paraId="2C041F89" w14:textId="77777777" w:rsidR="00923BD7" w:rsidRDefault="00923BD7" w:rsidP="00923BD7">
      <w:pPr>
        <w:shd w:val="clear" w:color="auto" w:fill="FFFFFF"/>
        <w:spacing w:line="336" w:lineRule="atLeast"/>
        <w:rPr>
          <w:rFonts w:ascii="Arial" w:hAnsi="Arial" w:cs="Arial"/>
          <w:color w:val="202122"/>
          <w:sz w:val="19"/>
          <w:szCs w:val="19"/>
        </w:rPr>
      </w:pPr>
      <w:r>
        <w:rPr>
          <w:rStyle w:val="legend-color"/>
          <w:rFonts w:ascii="Arial" w:hAnsi="Arial" w:cs="Arial"/>
          <w:color w:val="000000"/>
          <w:sz w:val="19"/>
          <w:szCs w:val="19"/>
          <w:bdr w:val="single" w:sz="6" w:space="0" w:color="000000" w:frame="1"/>
          <w:shd w:val="clear" w:color="auto" w:fill="B2DF8A"/>
        </w:rPr>
        <w:t> </w:t>
      </w:r>
      <w:r>
        <w:rPr>
          <w:rFonts w:ascii="Arial" w:hAnsi="Arial" w:cs="Arial"/>
          <w:color w:val="202122"/>
          <w:sz w:val="19"/>
          <w:szCs w:val="19"/>
        </w:rPr>
        <w:t> </w:t>
      </w:r>
      <w:hyperlink r:id="rId83" w:tooltip="Odisha" w:history="1">
        <w:r>
          <w:rPr>
            <w:rStyle w:val="Hyperlink"/>
            <w:rFonts w:ascii="Arial" w:hAnsi="Arial" w:cs="Arial"/>
            <w:sz w:val="19"/>
            <w:szCs w:val="19"/>
          </w:rPr>
          <w:t>Odisha</w:t>
        </w:r>
      </w:hyperlink>
      <w:r>
        <w:rPr>
          <w:rFonts w:ascii="Arial" w:hAnsi="Arial" w:cs="Arial"/>
          <w:color w:val="202122"/>
          <w:sz w:val="19"/>
          <w:szCs w:val="19"/>
        </w:rPr>
        <w:t> (4.737%)</w:t>
      </w:r>
    </w:p>
    <w:p w14:paraId="353A8CEF" w14:textId="77777777" w:rsidR="00923BD7" w:rsidRDefault="00923BD7" w:rsidP="00923BD7">
      <w:pPr>
        <w:shd w:val="clear" w:color="auto" w:fill="FFFFFF"/>
        <w:spacing w:line="336" w:lineRule="atLeast"/>
        <w:rPr>
          <w:rFonts w:ascii="Arial" w:hAnsi="Arial" w:cs="Arial"/>
          <w:color w:val="202122"/>
          <w:sz w:val="19"/>
          <w:szCs w:val="19"/>
        </w:rPr>
      </w:pPr>
      <w:r>
        <w:rPr>
          <w:rStyle w:val="legend-color"/>
          <w:rFonts w:ascii="Arial" w:hAnsi="Arial" w:cs="Arial"/>
          <w:color w:val="FFFFFF"/>
          <w:sz w:val="19"/>
          <w:szCs w:val="19"/>
          <w:bdr w:val="single" w:sz="6" w:space="0" w:color="000000" w:frame="1"/>
          <w:shd w:val="clear" w:color="auto" w:fill="800080"/>
        </w:rPr>
        <w:t> </w:t>
      </w:r>
      <w:r>
        <w:rPr>
          <w:rFonts w:ascii="Arial" w:hAnsi="Arial" w:cs="Arial"/>
          <w:color w:val="202122"/>
          <w:sz w:val="19"/>
          <w:szCs w:val="19"/>
        </w:rPr>
        <w:t> </w:t>
      </w:r>
      <w:hyperlink r:id="rId84" w:tooltip="Chhattisgarh" w:history="1">
        <w:r>
          <w:rPr>
            <w:rStyle w:val="Hyperlink"/>
            <w:rFonts w:ascii="Arial" w:hAnsi="Arial" w:cs="Arial"/>
            <w:sz w:val="19"/>
            <w:szCs w:val="19"/>
          </w:rPr>
          <w:t>Chhattisgarh</w:t>
        </w:r>
      </w:hyperlink>
      <w:r>
        <w:rPr>
          <w:rFonts w:ascii="Arial" w:hAnsi="Arial" w:cs="Arial"/>
          <w:color w:val="202122"/>
          <w:sz w:val="19"/>
          <w:szCs w:val="19"/>
        </w:rPr>
        <w:t> (4.112%)</w:t>
      </w:r>
    </w:p>
    <w:p w14:paraId="223D6F36" w14:textId="77777777" w:rsidR="00923BD7" w:rsidRDefault="00923BD7" w:rsidP="00923BD7">
      <w:pPr>
        <w:shd w:val="clear" w:color="auto" w:fill="FFFFFF"/>
        <w:spacing w:line="336" w:lineRule="atLeast"/>
        <w:rPr>
          <w:rFonts w:ascii="Arial" w:hAnsi="Arial" w:cs="Arial"/>
          <w:color w:val="202122"/>
          <w:sz w:val="19"/>
          <w:szCs w:val="19"/>
        </w:rPr>
      </w:pPr>
      <w:r>
        <w:rPr>
          <w:rStyle w:val="legend-color"/>
          <w:rFonts w:ascii="Arial" w:hAnsi="Arial" w:cs="Arial"/>
          <w:color w:val="000000"/>
          <w:sz w:val="19"/>
          <w:szCs w:val="19"/>
          <w:bdr w:val="single" w:sz="6" w:space="0" w:color="000000" w:frame="1"/>
          <w:shd w:val="clear" w:color="auto" w:fill="FFC0CB"/>
        </w:rPr>
        <w:t> </w:t>
      </w:r>
      <w:r>
        <w:rPr>
          <w:rFonts w:ascii="Arial" w:hAnsi="Arial" w:cs="Arial"/>
          <w:color w:val="202122"/>
          <w:sz w:val="19"/>
          <w:szCs w:val="19"/>
        </w:rPr>
        <w:t> </w:t>
      </w:r>
      <w:hyperlink r:id="rId85" w:tooltip="Tamil Nadu" w:history="1">
        <w:r>
          <w:rPr>
            <w:rStyle w:val="Hyperlink"/>
            <w:rFonts w:ascii="Arial" w:hAnsi="Arial" w:cs="Arial"/>
            <w:sz w:val="19"/>
            <w:szCs w:val="19"/>
          </w:rPr>
          <w:t>Tamil Nadu</w:t>
        </w:r>
      </w:hyperlink>
      <w:r>
        <w:rPr>
          <w:rFonts w:ascii="Arial" w:hAnsi="Arial" w:cs="Arial"/>
          <w:color w:val="202122"/>
          <w:sz w:val="19"/>
          <w:szCs w:val="19"/>
        </w:rPr>
        <w:t> (3.956%)</w:t>
      </w:r>
    </w:p>
    <w:p w14:paraId="29E041E9" w14:textId="77777777" w:rsidR="00923BD7" w:rsidRDefault="00923BD7" w:rsidP="00923BD7">
      <w:pPr>
        <w:shd w:val="clear" w:color="auto" w:fill="FFFFFF"/>
        <w:spacing w:line="336" w:lineRule="atLeast"/>
        <w:rPr>
          <w:rFonts w:ascii="Arial" w:hAnsi="Arial" w:cs="Arial"/>
          <w:color w:val="202122"/>
          <w:sz w:val="19"/>
          <w:szCs w:val="19"/>
        </w:rPr>
      </w:pPr>
      <w:r>
        <w:rPr>
          <w:rStyle w:val="legend-color"/>
          <w:rFonts w:ascii="Arial" w:hAnsi="Arial" w:cs="Arial"/>
          <w:color w:val="000000"/>
          <w:sz w:val="19"/>
          <w:szCs w:val="19"/>
          <w:bdr w:val="single" w:sz="6" w:space="0" w:color="000000" w:frame="1"/>
          <w:shd w:val="clear" w:color="auto" w:fill="FFD700"/>
        </w:rPr>
        <w:t> </w:t>
      </w:r>
      <w:r>
        <w:rPr>
          <w:rFonts w:ascii="Arial" w:hAnsi="Arial" w:cs="Arial"/>
          <w:color w:val="202122"/>
          <w:sz w:val="19"/>
          <w:szCs w:val="19"/>
        </w:rPr>
        <w:t> </w:t>
      </w:r>
      <w:hyperlink r:id="rId86" w:tooltip="Telangana" w:history="1">
        <w:r>
          <w:rPr>
            <w:rStyle w:val="Hyperlink"/>
            <w:rFonts w:ascii="Arial" w:hAnsi="Arial" w:cs="Arial"/>
            <w:sz w:val="19"/>
            <w:szCs w:val="19"/>
          </w:rPr>
          <w:t>Telangana</w:t>
        </w:r>
      </w:hyperlink>
      <w:r>
        <w:rPr>
          <w:rFonts w:ascii="Arial" w:hAnsi="Arial" w:cs="Arial"/>
          <w:color w:val="202122"/>
          <w:sz w:val="19"/>
          <w:szCs w:val="19"/>
        </w:rPr>
        <w:t> (3.409%)</w:t>
      </w:r>
    </w:p>
    <w:p w14:paraId="1B4D5293" w14:textId="77777777" w:rsidR="00923BD7" w:rsidRDefault="00923BD7" w:rsidP="00923BD7">
      <w:pPr>
        <w:shd w:val="clear" w:color="auto" w:fill="FFFFFF"/>
        <w:spacing w:line="336" w:lineRule="atLeast"/>
        <w:rPr>
          <w:rFonts w:ascii="Arial" w:hAnsi="Arial" w:cs="Arial"/>
          <w:color w:val="202122"/>
          <w:sz w:val="19"/>
          <w:szCs w:val="19"/>
        </w:rPr>
      </w:pPr>
      <w:r>
        <w:rPr>
          <w:rStyle w:val="legend-color"/>
          <w:rFonts w:ascii="Arial" w:hAnsi="Arial" w:cs="Arial"/>
          <w:color w:val="FFFFFF"/>
          <w:sz w:val="19"/>
          <w:szCs w:val="19"/>
          <w:bdr w:val="single" w:sz="6" w:space="0" w:color="000000" w:frame="1"/>
          <w:shd w:val="clear" w:color="auto" w:fill="008080"/>
        </w:rPr>
        <w:t> </w:t>
      </w:r>
      <w:r>
        <w:rPr>
          <w:rFonts w:ascii="Arial" w:hAnsi="Arial" w:cs="Arial"/>
          <w:color w:val="202122"/>
          <w:sz w:val="19"/>
          <w:szCs w:val="19"/>
        </w:rPr>
        <w:t> </w:t>
      </w:r>
      <w:hyperlink r:id="rId87" w:tooltip="Bihar" w:history="1">
        <w:r>
          <w:rPr>
            <w:rStyle w:val="Hyperlink"/>
            <w:rFonts w:ascii="Arial" w:hAnsi="Arial" w:cs="Arial"/>
            <w:sz w:val="19"/>
            <w:szCs w:val="19"/>
          </w:rPr>
          <w:t>Bihar</w:t>
        </w:r>
      </w:hyperlink>
      <w:r>
        <w:rPr>
          <w:rFonts w:ascii="Arial" w:hAnsi="Arial" w:cs="Arial"/>
          <w:color w:val="202122"/>
          <w:sz w:val="19"/>
          <w:szCs w:val="19"/>
        </w:rPr>
        <w:t> (2.864%)</w:t>
      </w:r>
    </w:p>
    <w:p w14:paraId="00659D75" w14:textId="77777777" w:rsidR="00923BD7" w:rsidRDefault="00923BD7" w:rsidP="00923BD7">
      <w:pPr>
        <w:shd w:val="clear" w:color="auto" w:fill="FFFFFF"/>
        <w:spacing w:line="336" w:lineRule="atLeast"/>
        <w:rPr>
          <w:rFonts w:ascii="Arial" w:hAnsi="Arial" w:cs="Arial"/>
          <w:color w:val="202122"/>
          <w:sz w:val="19"/>
          <w:szCs w:val="19"/>
        </w:rPr>
      </w:pPr>
      <w:r>
        <w:rPr>
          <w:rStyle w:val="legend-color"/>
          <w:rFonts w:ascii="Arial" w:hAnsi="Arial" w:cs="Arial"/>
          <w:color w:val="000000"/>
          <w:sz w:val="19"/>
          <w:szCs w:val="19"/>
          <w:bdr w:val="single" w:sz="6" w:space="0" w:color="000000" w:frame="1"/>
          <w:shd w:val="clear" w:color="auto" w:fill="00FF00"/>
        </w:rPr>
        <w:t> </w:t>
      </w:r>
      <w:r>
        <w:rPr>
          <w:rFonts w:ascii="Arial" w:hAnsi="Arial" w:cs="Arial"/>
          <w:color w:val="202122"/>
          <w:sz w:val="19"/>
          <w:szCs w:val="19"/>
        </w:rPr>
        <w:t> </w:t>
      </w:r>
      <w:hyperlink r:id="rId88" w:tooltip="West Bengal" w:history="1">
        <w:r>
          <w:rPr>
            <w:rStyle w:val="Hyperlink"/>
            <w:rFonts w:ascii="Arial" w:hAnsi="Arial" w:cs="Arial"/>
            <w:sz w:val="19"/>
            <w:szCs w:val="19"/>
          </w:rPr>
          <w:t>West Bengal</w:t>
        </w:r>
      </w:hyperlink>
      <w:r>
        <w:rPr>
          <w:rFonts w:ascii="Arial" w:hAnsi="Arial" w:cs="Arial"/>
          <w:color w:val="202122"/>
          <w:sz w:val="19"/>
          <w:szCs w:val="19"/>
        </w:rPr>
        <w:t> (2.800%)</w:t>
      </w:r>
    </w:p>
    <w:p w14:paraId="555652FE" w14:textId="77777777" w:rsidR="00923BD7" w:rsidRDefault="00923BD7" w:rsidP="00923BD7">
      <w:pPr>
        <w:shd w:val="clear" w:color="auto" w:fill="FFFFFF"/>
        <w:spacing w:line="336" w:lineRule="atLeast"/>
        <w:rPr>
          <w:rFonts w:ascii="Arial" w:hAnsi="Arial" w:cs="Arial"/>
          <w:color w:val="202122"/>
          <w:sz w:val="19"/>
          <w:szCs w:val="19"/>
        </w:rPr>
      </w:pPr>
      <w:r>
        <w:rPr>
          <w:rStyle w:val="legend-color"/>
          <w:rFonts w:ascii="Arial" w:hAnsi="Arial" w:cs="Arial"/>
          <w:color w:val="000000"/>
          <w:sz w:val="19"/>
          <w:szCs w:val="19"/>
          <w:bdr w:val="single" w:sz="6" w:space="0" w:color="000000" w:frame="1"/>
          <w:shd w:val="clear" w:color="auto" w:fill="FFFFFF"/>
        </w:rPr>
        <w:t> </w:t>
      </w:r>
      <w:r>
        <w:rPr>
          <w:rFonts w:ascii="Arial" w:hAnsi="Arial" w:cs="Arial"/>
          <w:color w:val="202122"/>
          <w:sz w:val="19"/>
          <w:szCs w:val="19"/>
        </w:rPr>
        <w:t> Other (24.893%)</w:t>
      </w:r>
    </w:p>
    <w:p w14:paraId="6BBAAAAC" w14:textId="77777777" w:rsidR="00923BD7" w:rsidRDefault="00923BD7" w:rsidP="00923BD7">
      <w:pPr>
        <w:pStyle w:val="Heading2"/>
        <w:shd w:val="clear" w:color="auto" w:fill="FFFFFF"/>
        <w:spacing w:before="60" w:after="60"/>
        <w:rPr>
          <w:rFonts w:ascii="Georgia" w:hAnsi="Georgia" w:cs="Times New Roman"/>
          <w:color w:val="auto"/>
          <w:sz w:val="36"/>
          <w:szCs w:val="36"/>
        </w:rPr>
      </w:pPr>
      <w:r>
        <w:rPr>
          <w:rStyle w:val="mw-headline"/>
          <w:rFonts w:ascii="Georgia" w:hAnsi="Georgia"/>
          <w:b/>
          <w:bCs/>
        </w:rPr>
        <w:t>List of states and union territories by area</w:t>
      </w:r>
      <w:r>
        <w:rPr>
          <w:rStyle w:val="mw-editsection-bracket"/>
          <w:rFonts w:ascii="Arial" w:hAnsi="Arial" w:cs="Arial"/>
          <w:b/>
          <w:bCs/>
          <w:color w:val="54595D"/>
          <w:sz w:val="24"/>
          <w:szCs w:val="24"/>
        </w:rPr>
        <w:t>[</w:t>
      </w:r>
      <w:hyperlink r:id="rId89" w:tooltip="Edit section: List of states and union territories by area" w:history="1">
        <w:r>
          <w:rPr>
            <w:rStyle w:val="Hyperlink"/>
            <w:rFonts w:ascii="Arial" w:hAnsi="Arial" w:cs="Arial"/>
            <w:b/>
            <w:bCs/>
            <w:sz w:val="24"/>
            <w:szCs w:val="24"/>
          </w:rPr>
          <w:t>edit</w:t>
        </w:r>
      </w:hyperlink>
      <w:r>
        <w:rPr>
          <w:rStyle w:val="mw-editsection-bracket"/>
          <w:rFonts w:ascii="Arial" w:hAnsi="Arial" w:cs="Arial"/>
          <w:b/>
          <w:bCs/>
          <w:color w:val="54595D"/>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4"/>
        <w:gridCol w:w="3995"/>
        <w:gridCol w:w="1464"/>
        <w:gridCol w:w="1517"/>
        <w:gridCol w:w="1005"/>
        <w:gridCol w:w="462"/>
      </w:tblGrid>
      <w:tr w:rsidR="00923BD7" w14:paraId="691C0FB3" w14:textId="77777777" w:rsidTr="00923BD7">
        <w:trPr>
          <w:tblHeader/>
          <w:tblCellSpacing w:w="15" w:type="dxa"/>
        </w:trPr>
        <w:tc>
          <w:tcPr>
            <w:tcW w:w="0" w:type="auto"/>
            <w:tcBorders>
              <w:top w:val="nil"/>
              <w:left w:val="nil"/>
              <w:bottom w:val="nil"/>
              <w:right w:val="nil"/>
            </w:tcBorders>
            <w:tcMar>
              <w:top w:w="48" w:type="dxa"/>
              <w:left w:w="96" w:type="dxa"/>
              <w:bottom w:w="48" w:type="dxa"/>
              <w:right w:w="315" w:type="dxa"/>
            </w:tcMar>
            <w:vAlign w:val="center"/>
            <w:hideMark/>
          </w:tcPr>
          <w:p w14:paraId="73326CE3" w14:textId="77777777" w:rsidR="00923BD7" w:rsidRDefault="00923BD7">
            <w:pPr>
              <w:spacing w:before="240" w:after="240"/>
              <w:jc w:val="center"/>
              <w:rPr>
                <w:rFonts w:ascii="Arial" w:hAnsi="Arial" w:cs="Arial"/>
                <w:b/>
                <w:bCs/>
                <w:color w:val="202122"/>
                <w:sz w:val="21"/>
                <w:szCs w:val="21"/>
              </w:rPr>
            </w:pPr>
            <w:r>
              <w:rPr>
                <w:rFonts w:ascii="Arial" w:hAnsi="Arial" w:cs="Arial"/>
                <w:b/>
                <w:bCs/>
                <w:color w:val="202122"/>
                <w:sz w:val="21"/>
                <w:szCs w:val="21"/>
              </w:rPr>
              <w:t>Rank</w:t>
            </w:r>
          </w:p>
        </w:tc>
        <w:tc>
          <w:tcPr>
            <w:tcW w:w="0" w:type="auto"/>
            <w:tcBorders>
              <w:top w:val="nil"/>
              <w:left w:val="nil"/>
              <w:bottom w:val="nil"/>
              <w:right w:val="nil"/>
            </w:tcBorders>
            <w:tcMar>
              <w:top w:w="48" w:type="dxa"/>
              <w:left w:w="96" w:type="dxa"/>
              <w:bottom w:w="48" w:type="dxa"/>
              <w:right w:w="315" w:type="dxa"/>
            </w:tcMar>
            <w:vAlign w:val="center"/>
            <w:hideMark/>
          </w:tcPr>
          <w:p w14:paraId="70882996" w14:textId="77777777" w:rsidR="00923BD7" w:rsidRDefault="00923BD7">
            <w:pPr>
              <w:spacing w:before="240" w:after="240"/>
              <w:jc w:val="center"/>
              <w:rPr>
                <w:rFonts w:ascii="Arial" w:hAnsi="Arial" w:cs="Arial"/>
                <w:b/>
                <w:bCs/>
                <w:color w:val="202122"/>
                <w:sz w:val="21"/>
                <w:szCs w:val="21"/>
              </w:rPr>
            </w:pPr>
            <w:r>
              <w:rPr>
                <w:rFonts w:ascii="Arial" w:hAnsi="Arial" w:cs="Arial"/>
                <w:b/>
                <w:bCs/>
                <w:color w:val="202122"/>
                <w:sz w:val="21"/>
                <w:szCs w:val="21"/>
              </w:rPr>
              <w:t>State /</w:t>
            </w:r>
            <w:r>
              <w:rPr>
                <w:rFonts w:ascii="Arial" w:hAnsi="Arial" w:cs="Arial"/>
                <w:b/>
                <w:bCs/>
                <w:color w:val="202122"/>
                <w:sz w:val="21"/>
                <w:szCs w:val="21"/>
              </w:rPr>
              <w:br/>
              <w:t>Union Territory</w:t>
            </w:r>
          </w:p>
        </w:tc>
        <w:tc>
          <w:tcPr>
            <w:tcW w:w="0" w:type="auto"/>
            <w:tcBorders>
              <w:top w:val="nil"/>
              <w:left w:val="nil"/>
              <w:bottom w:val="nil"/>
              <w:right w:val="nil"/>
            </w:tcBorders>
            <w:tcMar>
              <w:top w:w="48" w:type="dxa"/>
              <w:left w:w="96" w:type="dxa"/>
              <w:bottom w:w="48" w:type="dxa"/>
              <w:right w:w="315" w:type="dxa"/>
            </w:tcMar>
            <w:vAlign w:val="center"/>
            <w:hideMark/>
          </w:tcPr>
          <w:p w14:paraId="32B059B4" w14:textId="77777777" w:rsidR="00923BD7" w:rsidRDefault="00923BD7">
            <w:pPr>
              <w:spacing w:before="240" w:after="240"/>
              <w:jc w:val="center"/>
              <w:rPr>
                <w:rFonts w:ascii="Arial" w:hAnsi="Arial" w:cs="Arial"/>
                <w:b/>
                <w:bCs/>
                <w:color w:val="202122"/>
                <w:sz w:val="21"/>
                <w:szCs w:val="21"/>
              </w:rPr>
            </w:pPr>
            <w:r>
              <w:rPr>
                <w:rFonts w:ascii="Arial" w:hAnsi="Arial" w:cs="Arial"/>
                <w:b/>
                <w:bCs/>
                <w:color w:val="202122"/>
                <w:sz w:val="21"/>
                <w:szCs w:val="21"/>
              </w:rPr>
              <w:t>Area (km</w:t>
            </w:r>
            <w:r>
              <w:rPr>
                <w:rFonts w:ascii="Arial" w:hAnsi="Arial" w:cs="Arial"/>
                <w:b/>
                <w:bCs/>
                <w:color w:val="202122"/>
                <w:sz w:val="17"/>
                <w:szCs w:val="17"/>
                <w:vertAlign w:val="superscript"/>
              </w:rPr>
              <w:t>2</w:t>
            </w:r>
            <w:r>
              <w:rPr>
                <w:rFonts w:ascii="Arial" w:hAnsi="Arial" w:cs="Arial"/>
                <w:b/>
                <w:bCs/>
                <w:color w:val="202122"/>
                <w:sz w:val="21"/>
                <w:szCs w:val="21"/>
              </w:rPr>
              <w:t>)</w:t>
            </w:r>
          </w:p>
        </w:tc>
        <w:tc>
          <w:tcPr>
            <w:tcW w:w="0" w:type="auto"/>
            <w:tcBorders>
              <w:top w:val="nil"/>
              <w:left w:val="nil"/>
              <w:bottom w:val="nil"/>
              <w:right w:val="nil"/>
            </w:tcBorders>
            <w:tcMar>
              <w:top w:w="48" w:type="dxa"/>
              <w:left w:w="96" w:type="dxa"/>
              <w:bottom w:w="48" w:type="dxa"/>
              <w:right w:w="315" w:type="dxa"/>
            </w:tcMar>
            <w:vAlign w:val="center"/>
            <w:hideMark/>
          </w:tcPr>
          <w:p w14:paraId="326E0BC2" w14:textId="77777777" w:rsidR="00923BD7" w:rsidRDefault="00923BD7">
            <w:pPr>
              <w:spacing w:before="240" w:after="240"/>
              <w:jc w:val="center"/>
              <w:rPr>
                <w:rFonts w:ascii="Arial" w:hAnsi="Arial" w:cs="Arial"/>
                <w:b/>
                <w:bCs/>
                <w:color w:val="202122"/>
                <w:sz w:val="21"/>
                <w:szCs w:val="21"/>
              </w:rPr>
            </w:pPr>
            <w:r>
              <w:rPr>
                <w:rFonts w:ascii="Arial" w:hAnsi="Arial" w:cs="Arial"/>
                <w:b/>
                <w:bCs/>
                <w:color w:val="202122"/>
                <w:sz w:val="21"/>
                <w:szCs w:val="21"/>
              </w:rPr>
              <w:t>Region</w:t>
            </w:r>
          </w:p>
        </w:tc>
        <w:tc>
          <w:tcPr>
            <w:tcW w:w="0" w:type="auto"/>
            <w:tcBorders>
              <w:top w:val="nil"/>
              <w:left w:val="nil"/>
              <w:bottom w:val="nil"/>
              <w:right w:val="nil"/>
            </w:tcBorders>
            <w:tcMar>
              <w:top w:w="48" w:type="dxa"/>
              <w:left w:w="96" w:type="dxa"/>
              <w:bottom w:w="48" w:type="dxa"/>
              <w:right w:w="315" w:type="dxa"/>
            </w:tcMar>
            <w:vAlign w:val="center"/>
            <w:hideMark/>
          </w:tcPr>
          <w:p w14:paraId="42C5E240" w14:textId="77777777" w:rsidR="00923BD7" w:rsidRDefault="00923BD7">
            <w:pPr>
              <w:spacing w:before="240" w:after="240"/>
              <w:jc w:val="center"/>
              <w:rPr>
                <w:rFonts w:ascii="Arial" w:hAnsi="Arial" w:cs="Arial"/>
                <w:b/>
                <w:bCs/>
                <w:color w:val="202122"/>
                <w:sz w:val="21"/>
                <w:szCs w:val="21"/>
              </w:rPr>
            </w:pPr>
            <w:r>
              <w:rPr>
                <w:rFonts w:ascii="Arial" w:hAnsi="Arial" w:cs="Arial"/>
                <w:b/>
                <w:bCs/>
                <w:color w:val="202122"/>
                <w:sz w:val="21"/>
                <w:szCs w:val="21"/>
              </w:rPr>
              <w:t>%</w:t>
            </w:r>
            <w:r>
              <w:rPr>
                <w:rFonts w:ascii="Arial" w:hAnsi="Arial" w:cs="Arial"/>
                <w:b/>
                <w:bCs/>
                <w:color w:val="202122"/>
                <w:sz w:val="21"/>
                <w:szCs w:val="21"/>
              </w:rPr>
              <w:br/>
              <w:t>total</w:t>
            </w:r>
          </w:p>
        </w:tc>
        <w:tc>
          <w:tcPr>
            <w:tcW w:w="0" w:type="auto"/>
            <w:tcBorders>
              <w:top w:val="nil"/>
              <w:left w:val="nil"/>
              <w:bottom w:val="nil"/>
              <w:right w:val="nil"/>
            </w:tcBorders>
            <w:tcMar>
              <w:top w:w="48" w:type="dxa"/>
              <w:left w:w="96" w:type="dxa"/>
              <w:bottom w:w="48" w:type="dxa"/>
              <w:right w:w="315" w:type="dxa"/>
            </w:tcMar>
            <w:vAlign w:val="center"/>
            <w:hideMark/>
          </w:tcPr>
          <w:p w14:paraId="3C8583BF" w14:textId="77777777" w:rsidR="00923BD7" w:rsidRDefault="00923BD7">
            <w:pPr>
              <w:spacing w:before="240" w:after="240"/>
              <w:jc w:val="center"/>
              <w:rPr>
                <w:rFonts w:ascii="Arial" w:hAnsi="Arial" w:cs="Arial"/>
                <w:b/>
                <w:bCs/>
                <w:color w:val="202122"/>
                <w:sz w:val="21"/>
                <w:szCs w:val="21"/>
              </w:rPr>
            </w:pPr>
          </w:p>
        </w:tc>
      </w:tr>
      <w:tr w:rsidR="00923BD7" w14:paraId="09135C72" w14:textId="77777777" w:rsidTr="00923BD7">
        <w:trPr>
          <w:tblCellSpacing w:w="15" w:type="dxa"/>
        </w:trPr>
        <w:tc>
          <w:tcPr>
            <w:tcW w:w="0" w:type="auto"/>
            <w:tcBorders>
              <w:top w:val="nil"/>
              <w:left w:val="nil"/>
              <w:bottom w:val="nil"/>
              <w:right w:val="nil"/>
            </w:tcBorders>
            <w:tcMar>
              <w:top w:w="48" w:type="dxa"/>
              <w:left w:w="96" w:type="dxa"/>
              <w:bottom w:w="48" w:type="dxa"/>
              <w:right w:w="96" w:type="dxa"/>
            </w:tcMar>
            <w:vAlign w:val="center"/>
            <w:hideMark/>
          </w:tcPr>
          <w:p w14:paraId="749333A5"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1 (S1)</w:t>
            </w:r>
          </w:p>
        </w:tc>
        <w:tc>
          <w:tcPr>
            <w:tcW w:w="0" w:type="auto"/>
            <w:tcBorders>
              <w:top w:val="nil"/>
              <w:left w:val="nil"/>
              <w:bottom w:val="nil"/>
              <w:right w:val="nil"/>
            </w:tcBorders>
            <w:tcMar>
              <w:top w:w="48" w:type="dxa"/>
              <w:left w:w="96" w:type="dxa"/>
              <w:bottom w:w="48" w:type="dxa"/>
              <w:right w:w="96" w:type="dxa"/>
            </w:tcMar>
            <w:vAlign w:val="center"/>
            <w:hideMark/>
          </w:tcPr>
          <w:p w14:paraId="4E31372D" w14:textId="77777777" w:rsidR="00923BD7" w:rsidRDefault="00000000">
            <w:pPr>
              <w:spacing w:before="240" w:after="240"/>
              <w:rPr>
                <w:rFonts w:ascii="Arial" w:hAnsi="Arial" w:cs="Arial"/>
                <w:color w:val="202122"/>
                <w:sz w:val="21"/>
                <w:szCs w:val="21"/>
              </w:rPr>
            </w:pPr>
            <w:hyperlink r:id="rId90" w:tooltip="Rajasthan" w:history="1">
              <w:r w:rsidR="00923BD7">
                <w:rPr>
                  <w:rStyle w:val="Hyperlink"/>
                  <w:rFonts w:ascii="Arial" w:hAnsi="Arial" w:cs="Arial"/>
                  <w:sz w:val="21"/>
                  <w:szCs w:val="21"/>
                </w:rPr>
                <w:t>Rajasthan</w:t>
              </w:r>
            </w:hyperlink>
          </w:p>
        </w:tc>
        <w:tc>
          <w:tcPr>
            <w:tcW w:w="0" w:type="auto"/>
            <w:tcBorders>
              <w:top w:val="nil"/>
              <w:left w:val="nil"/>
              <w:bottom w:val="nil"/>
              <w:right w:val="nil"/>
            </w:tcBorders>
            <w:tcMar>
              <w:top w:w="48" w:type="dxa"/>
              <w:left w:w="96" w:type="dxa"/>
              <w:bottom w:w="48" w:type="dxa"/>
              <w:right w:w="96" w:type="dxa"/>
            </w:tcMar>
            <w:vAlign w:val="center"/>
            <w:hideMark/>
          </w:tcPr>
          <w:p w14:paraId="511EAB76"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342,239</w:t>
            </w:r>
          </w:p>
        </w:tc>
        <w:tc>
          <w:tcPr>
            <w:tcW w:w="0" w:type="auto"/>
            <w:tcBorders>
              <w:top w:val="nil"/>
              <w:left w:val="nil"/>
              <w:bottom w:val="nil"/>
              <w:right w:val="nil"/>
            </w:tcBorders>
            <w:tcMar>
              <w:top w:w="48" w:type="dxa"/>
              <w:left w:w="96" w:type="dxa"/>
              <w:bottom w:w="48" w:type="dxa"/>
              <w:right w:w="96" w:type="dxa"/>
            </w:tcMar>
            <w:vAlign w:val="center"/>
            <w:hideMark/>
          </w:tcPr>
          <w:p w14:paraId="20A4C036" w14:textId="77777777" w:rsidR="00923BD7" w:rsidRDefault="00000000">
            <w:pPr>
              <w:spacing w:before="240" w:after="240"/>
              <w:rPr>
                <w:rFonts w:ascii="Arial" w:hAnsi="Arial" w:cs="Arial"/>
                <w:color w:val="202122"/>
                <w:sz w:val="21"/>
                <w:szCs w:val="21"/>
              </w:rPr>
            </w:pPr>
            <w:hyperlink r:id="rId91" w:tooltip="Western India" w:history="1">
              <w:r w:rsidR="00923BD7">
                <w:rPr>
                  <w:rStyle w:val="Hyperlink"/>
                  <w:rFonts w:ascii="Arial" w:hAnsi="Arial" w:cs="Arial"/>
                  <w:sz w:val="21"/>
                  <w:szCs w:val="21"/>
                </w:rPr>
                <w:t>Western</w:t>
              </w:r>
            </w:hyperlink>
          </w:p>
        </w:tc>
        <w:tc>
          <w:tcPr>
            <w:tcW w:w="0" w:type="auto"/>
            <w:tcBorders>
              <w:top w:val="nil"/>
              <w:left w:val="nil"/>
              <w:bottom w:val="nil"/>
              <w:right w:val="nil"/>
            </w:tcBorders>
            <w:tcMar>
              <w:top w:w="48" w:type="dxa"/>
              <w:left w:w="96" w:type="dxa"/>
              <w:bottom w:w="48" w:type="dxa"/>
              <w:right w:w="96" w:type="dxa"/>
            </w:tcMar>
            <w:vAlign w:val="center"/>
            <w:hideMark/>
          </w:tcPr>
          <w:p w14:paraId="6B6E9222"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10.414</w:t>
            </w:r>
          </w:p>
        </w:tc>
        <w:tc>
          <w:tcPr>
            <w:tcW w:w="0" w:type="auto"/>
            <w:tcBorders>
              <w:top w:val="nil"/>
              <w:left w:val="nil"/>
              <w:bottom w:val="nil"/>
              <w:right w:val="nil"/>
            </w:tcBorders>
            <w:tcMar>
              <w:top w:w="48" w:type="dxa"/>
              <w:left w:w="96" w:type="dxa"/>
              <w:bottom w:w="48" w:type="dxa"/>
              <w:right w:w="96" w:type="dxa"/>
            </w:tcMar>
            <w:vAlign w:val="center"/>
            <w:hideMark/>
          </w:tcPr>
          <w:p w14:paraId="0BE91D3D" w14:textId="77777777" w:rsidR="00923BD7" w:rsidRDefault="00923BD7">
            <w:pPr>
              <w:spacing w:before="240" w:after="240"/>
              <w:jc w:val="right"/>
              <w:rPr>
                <w:rFonts w:ascii="Arial" w:hAnsi="Arial" w:cs="Arial"/>
                <w:color w:val="202122"/>
                <w:sz w:val="21"/>
                <w:szCs w:val="21"/>
              </w:rPr>
            </w:pPr>
          </w:p>
        </w:tc>
      </w:tr>
      <w:tr w:rsidR="00923BD7" w14:paraId="146B9416" w14:textId="77777777" w:rsidTr="00923BD7">
        <w:trPr>
          <w:tblCellSpacing w:w="15" w:type="dxa"/>
        </w:trPr>
        <w:tc>
          <w:tcPr>
            <w:tcW w:w="0" w:type="auto"/>
            <w:tcBorders>
              <w:top w:val="nil"/>
              <w:left w:val="nil"/>
              <w:bottom w:val="nil"/>
              <w:right w:val="nil"/>
            </w:tcBorders>
            <w:tcMar>
              <w:top w:w="48" w:type="dxa"/>
              <w:left w:w="96" w:type="dxa"/>
              <w:bottom w:w="48" w:type="dxa"/>
              <w:right w:w="96" w:type="dxa"/>
            </w:tcMar>
            <w:vAlign w:val="center"/>
            <w:hideMark/>
          </w:tcPr>
          <w:p w14:paraId="46CE2621"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2 (S2)</w:t>
            </w:r>
          </w:p>
        </w:tc>
        <w:tc>
          <w:tcPr>
            <w:tcW w:w="0" w:type="auto"/>
            <w:tcBorders>
              <w:top w:val="nil"/>
              <w:left w:val="nil"/>
              <w:bottom w:val="nil"/>
              <w:right w:val="nil"/>
            </w:tcBorders>
            <w:tcMar>
              <w:top w:w="48" w:type="dxa"/>
              <w:left w:w="96" w:type="dxa"/>
              <w:bottom w:w="48" w:type="dxa"/>
              <w:right w:w="96" w:type="dxa"/>
            </w:tcMar>
            <w:vAlign w:val="center"/>
            <w:hideMark/>
          </w:tcPr>
          <w:p w14:paraId="6D9999FA" w14:textId="77777777" w:rsidR="00923BD7" w:rsidRDefault="00000000">
            <w:pPr>
              <w:spacing w:before="240" w:after="240"/>
              <w:rPr>
                <w:rFonts w:ascii="Arial" w:hAnsi="Arial" w:cs="Arial"/>
                <w:color w:val="202122"/>
                <w:sz w:val="21"/>
                <w:szCs w:val="21"/>
              </w:rPr>
            </w:pPr>
            <w:hyperlink r:id="rId92" w:tooltip="Madhya Pradesh" w:history="1">
              <w:r w:rsidR="00923BD7">
                <w:rPr>
                  <w:rStyle w:val="Hyperlink"/>
                  <w:rFonts w:ascii="Arial" w:hAnsi="Arial" w:cs="Arial"/>
                  <w:sz w:val="21"/>
                  <w:szCs w:val="21"/>
                </w:rPr>
                <w:t>Madhya Pradesh</w:t>
              </w:r>
            </w:hyperlink>
          </w:p>
        </w:tc>
        <w:tc>
          <w:tcPr>
            <w:tcW w:w="0" w:type="auto"/>
            <w:tcBorders>
              <w:top w:val="nil"/>
              <w:left w:val="nil"/>
              <w:bottom w:val="nil"/>
              <w:right w:val="nil"/>
            </w:tcBorders>
            <w:tcMar>
              <w:top w:w="48" w:type="dxa"/>
              <w:left w:w="96" w:type="dxa"/>
              <w:bottom w:w="48" w:type="dxa"/>
              <w:right w:w="96" w:type="dxa"/>
            </w:tcMar>
            <w:vAlign w:val="center"/>
            <w:hideMark/>
          </w:tcPr>
          <w:p w14:paraId="38B4EB6E"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308,252</w:t>
            </w:r>
          </w:p>
        </w:tc>
        <w:tc>
          <w:tcPr>
            <w:tcW w:w="0" w:type="auto"/>
            <w:tcBorders>
              <w:top w:val="nil"/>
              <w:left w:val="nil"/>
              <w:bottom w:val="nil"/>
              <w:right w:val="nil"/>
            </w:tcBorders>
            <w:tcMar>
              <w:top w:w="48" w:type="dxa"/>
              <w:left w:w="96" w:type="dxa"/>
              <w:bottom w:w="48" w:type="dxa"/>
              <w:right w:w="96" w:type="dxa"/>
            </w:tcMar>
            <w:vAlign w:val="center"/>
            <w:hideMark/>
          </w:tcPr>
          <w:p w14:paraId="0FB8AC1D" w14:textId="77777777" w:rsidR="00923BD7" w:rsidRDefault="00000000">
            <w:pPr>
              <w:spacing w:before="240" w:after="240"/>
              <w:rPr>
                <w:rFonts w:ascii="Arial" w:hAnsi="Arial" w:cs="Arial"/>
                <w:color w:val="202122"/>
                <w:sz w:val="21"/>
                <w:szCs w:val="21"/>
              </w:rPr>
            </w:pPr>
            <w:hyperlink r:id="rId93" w:tooltip="Central India" w:history="1">
              <w:r w:rsidR="00923BD7">
                <w:rPr>
                  <w:rStyle w:val="Hyperlink"/>
                  <w:rFonts w:ascii="Arial" w:hAnsi="Arial" w:cs="Arial"/>
                  <w:sz w:val="21"/>
                  <w:szCs w:val="21"/>
                </w:rPr>
                <w:t>Central</w:t>
              </w:r>
            </w:hyperlink>
          </w:p>
        </w:tc>
        <w:tc>
          <w:tcPr>
            <w:tcW w:w="0" w:type="auto"/>
            <w:tcBorders>
              <w:top w:val="nil"/>
              <w:left w:val="nil"/>
              <w:bottom w:val="nil"/>
              <w:right w:val="nil"/>
            </w:tcBorders>
            <w:tcMar>
              <w:top w:w="48" w:type="dxa"/>
              <w:left w:w="96" w:type="dxa"/>
              <w:bottom w:w="48" w:type="dxa"/>
              <w:right w:w="96" w:type="dxa"/>
            </w:tcMar>
            <w:vAlign w:val="center"/>
            <w:hideMark/>
          </w:tcPr>
          <w:p w14:paraId="3AAF7D26"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9.376</w:t>
            </w:r>
          </w:p>
        </w:tc>
        <w:tc>
          <w:tcPr>
            <w:tcW w:w="0" w:type="auto"/>
            <w:tcBorders>
              <w:top w:val="nil"/>
              <w:left w:val="nil"/>
              <w:bottom w:val="nil"/>
              <w:right w:val="nil"/>
            </w:tcBorders>
            <w:tcMar>
              <w:top w:w="48" w:type="dxa"/>
              <w:left w:w="96" w:type="dxa"/>
              <w:bottom w:w="48" w:type="dxa"/>
              <w:right w:w="96" w:type="dxa"/>
            </w:tcMar>
            <w:vAlign w:val="center"/>
            <w:hideMark/>
          </w:tcPr>
          <w:p w14:paraId="7960DF83" w14:textId="77777777" w:rsidR="00923BD7" w:rsidRDefault="00000000">
            <w:pPr>
              <w:spacing w:before="240" w:after="240"/>
              <w:jc w:val="right"/>
              <w:rPr>
                <w:rFonts w:ascii="Arial" w:hAnsi="Arial" w:cs="Arial"/>
                <w:color w:val="202122"/>
                <w:sz w:val="21"/>
                <w:szCs w:val="21"/>
              </w:rPr>
            </w:pPr>
            <w:hyperlink r:id="rId94" w:anchor="cite_note-4" w:history="1">
              <w:r w:rsidR="00923BD7">
                <w:rPr>
                  <w:rStyle w:val="Hyperlink"/>
                  <w:rFonts w:ascii="Arial" w:hAnsi="Arial" w:cs="Arial"/>
                  <w:sz w:val="17"/>
                  <w:szCs w:val="17"/>
                  <w:vertAlign w:val="superscript"/>
                </w:rPr>
                <w:t>[a]</w:t>
              </w:r>
            </w:hyperlink>
          </w:p>
        </w:tc>
      </w:tr>
      <w:tr w:rsidR="00923BD7" w14:paraId="51B963F2" w14:textId="77777777" w:rsidTr="00923BD7">
        <w:trPr>
          <w:tblCellSpacing w:w="15" w:type="dxa"/>
        </w:trPr>
        <w:tc>
          <w:tcPr>
            <w:tcW w:w="0" w:type="auto"/>
            <w:tcBorders>
              <w:top w:val="nil"/>
              <w:left w:val="nil"/>
              <w:bottom w:val="nil"/>
              <w:right w:val="nil"/>
            </w:tcBorders>
            <w:tcMar>
              <w:top w:w="48" w:type="dxa"/>
              <w:left w:w="96" w:type="dxa"/>
              <w:bottom w:w="48" w:type="dxa"/>
              <w:right w:w="96" w:type="dxa"/>
            </w:tcMar>
            <w:vAlign w:val="center"/>
            <w:hideMark/>
          </w:tcPr>
          <w:p w14:paraId="7E1CCE41"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3 (S3)</w:t>
            </w:r>
          </w:p>
        </w:tc>
        <w:tc>
          <w:tcPr>
            <w:tcW w:w="0" w:type="auto"/>
            <w:tcBorders>
              <w:top w:val="nil"/>
              <w:left w:val="nil"/>
              <w:bottom w:val="nil"/>
              <w:right w:val="nil"/>
            </w:tcBorders>
            <w:tcMar>
              <w:top w:w="48" w:type="dxa"/>
              <w:left w:w="96" w:type="dxa"/>
              <w:bottom w:w="48" w:type="dxa"/>
              <w:right w:w="96" w:type="dxa"/>
            </w:tcMar>
            <w:vAlign w:val="center"/>
            <w:hideMark/>
          </w:tcPr>
          <w:p w14:paraId="322191A5" w14:textId="77777777" w:rsidR="00923BD7" w:rsidRDefault="00000000">
            <w:pPr>
              <w:spacing w:before="240" w:after="240"/>
              <w:rPr>
                <w:rFonts w:ascii="Arial" w:hAnsi="Arial" w:cs="Arial"/>
                <w:color w:val="202122"/>
                <w:sz w:val="21"/>
                <w:szCs w:val="21"/>
              </w:rPr>
            </w:pPr>
            <w:hyperlink r:id="rId95" w:tooltip="Maharashtra" w:history="1">
              <w:r w:rsidR="00923BD7">
                <w:rPr>
                  <w:rStyle w:val="Hyperlink"/>
                  <w:rFonts w:ascii="Arial" w:hAnsi="Arial" w:cs="Arial"/>
                  <w:sz w:val="21"/>
                  <w:szCs w:val="21"/>
                </w:rPr>
                <w:t>Maharashtra</w:t>
              </w:r>
            </w:hyperlink>
          </w:p>
        </w:tc>
        <w:tc>
          <w:tcPr>
            <w:tcW w:w="0" w:type="auto"/>
            <w:tcBorders>
              <w:top w:val="nil"/>
              <w:left w:val="nil"/>
              <w:bottom w:val="nil"/>
              <w:right w:val="nil"/>
            </w:tcBorders>
            <w:tcMar>
              <w:top w:w="48" w:type="dxa"/>
              <w:left w:w="96" w:type="dxa"/>
              <w:bottom w:w="48" w:type="dxa"/>
              <w:right w:w="96" w:type="dxa"/>
            </w:tcMar>
            <w:vAlign w:val="center"/>
            <w:hideMark/>
          </w:tcPr>
          <w:p w14:paraId="4CDD2E7F"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307,713</w:t>
            </w:r>
          </w:p>
        </w:tc>
        <w:tc>
          <w:tcPr>
            <w:tcW w:w="0" w:type="auto"/>
            <w:tcBorders>
              <w:top w:val="nil"/>
              <w:left w:val="nil"/>
              <w:bottom w:val="nil"/>
              <w:right w:val="nil"/>
            </w:tcBorders>
            <w:tcMar>
              <w:top w:w="48" w:type="dxa"/>
              <w:left w:w="96" w:type="dxa"/>
              <w:bottom w:w="48" w:type="dxa"/>
              <w:right w:w="96" w:type="dxa"/>
            </w:tcMar>
            <w:vAlign w:val="center"/>
            <w:hideMark/>
          </w:tcPr>
          <w:p w14:paraId="5C4DA9E2" w14:textId="77777777" w:rsidR="00923BD7" w:rsidRDefault="00000000">
            <w:pPr>
              <w:spacing w:before="240" w:after="240"/>
              <w:rPr>
                <w:rFonts w:ascii="Arial" w:hAnsi="Arial" w:cs="Arial"/>
                <w:color w:val="202122"/>
                <w:sz w:val="21"/>
                <w:szCs w:val="21"/>
              </w:rPr>
            </w:pPr>
            <w:hyperlink r:id="rId96" w:tooltip="Western India" w:history="1">
              <w:r w:rsidR="00923BD7">
                <w:rPr>
                  <w:rStyle w:val="Hyperlink"/>
                  <w:rFonts w:ascii="Arial" w:hAnsi="Arial" w:cs="Arial"/>
                  <w:sz w:val="21"/>
                  <w:szCs w:val="21"/>
                </w:rPr>
                <w:t>Western</w:t>
              </w:r>
            </w:hyperlink>
          </w:p>
        </w:tc>
        <w:tc>
          <w:tcPr>
            <w:tcW w:w="0" w:type="auto"/>
            <w:tcBorders>
              <w:top w:val="nil"/>
              <w:left w:val="nil"/>
              <w:bottom w:val="nil"/>
              <w:right w:val="nil"/>
            </w:tcBorders>
            <w:tcMar>
              <w:top w:w="48" w:type="dxa"/>
              <w:left w:w="96" w:type="dxa"/>
              <w:bottom w:w="48" w:type="dxa"/>
              <w:right w:w="96" w:type="dxa"/>
            </w:tcMar>
            <w:vAlign w:val="center"/>
            <w:hideMark/>
          </w:tcPr>
          <w:p w14:paraId="2A7B2496"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9.359</w:t>
            </w:r>
          </w:p>
        </w:tc>
        <w:tc>
          <w:tcPr>
            <w:tcW w:w="0" w:type="auto"/>
            <w:tcBorders>
              <w:top w:val="nil"/>
              <w:left w:val="nil"/>
              <w:bottom w:val="nil"/>
              <w:right w:val="nil"/>
            </w:tcBorders>
            <w:tcMar>
              <w:top w:w="48" w:type="dxa"/>
              <w:left w:w="96" w:type="dxa"/>
              <w:bottom w:w="48" w:type="dxa"/>
              <w:right w:w="96" w:type="dxa"/>
            </w:tcMar>
            <w:vAlign w:val="center"/>
            <w:hideMark/>
          </w:tcPr>
          <w:p w14:paraId="51374E08" w14:textId="77777777" w:rsidR="00923BD7" w:rsidRDefault="00923BD7">
            <w:pPr>
              <w:spacing w:before="240" w:after="240"/>
              <w:jc w:val="right"/>
              <w:rPr>
                <w:rFonts w:ascii="Arial" w:hAnsi="Arial" w:cs="Arial"/>
                <w:color w:val="202122"/>
                <w:sz w:val="21"/>
                <w:szCs w:val="21"/>
              </w:rPr>
            </w:pPr>
          </w:p>
        </w:tc>
      </w:tr>
      <w:tr w:rsidR="00923BD7" w14:paraId="6B1EC695" w14:textId="77777777" w:rsidTr="00923BD7">
        <w:trPr>
          <w:tblCellSpacing w:w="15" w:type="dxa"/>
        </w:trPr>
        <w:tc>
          <w:tcPr>
            <w:tcW w:w="0" w:type="auto"/>
            <w:tcBorders>
              <w:top w:val="nil"/>
              <w:left w:val="nil"/>
              <w:bottom w:val="nil"/>
              <w:right w:val="nil"/>
            </w:tcBorders>
            <w:tcMar>
              <w:top w:w="48" w:type="dxa"/>
              <w:left w:w="96" w:type="dxa"/>
              <w:bottom w:w="48" w:type="dxa"/>
              <w:right w:w="96" w:type="dxa"/>
            </w:tcMar>
            <w:vAlign w:val="center"/>
            <w:hideMark/>
          </w:tcPr>
          <w:p w14:paraId="503C08FD"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4 (S4)</w:t>
            </w:r>
          </w:p>
        </w:tc>
        <w:tc>
          <w:tcPr>
            <w:tcW w:w="0" w:type="auto"/>
            <w:tcBorders>
              <w:top w:val="nil"/>
              <w:left w:val="nil"/>
              <w:bottom w:val="nil"/>
              <w:right w:val="nil"/>
            </w:tcBorders>
            <w:tcMar>
              <w:top w:w="48" w:type="dxa"/>
              <w:left w:w="96" w:type="dxa"/>
              <w:bottom w:w="48" w:type="dxa"/>
              <w:right w:w="96" w:type="dxa"/>
            </w:tcMar>
            <w:vAlign w:val="center"/>
            <w:hideMark/>
          </w:tcPr>
          <w:p w14:paraId="2A31B617" w14:textId="77777777" w:rsidR="00923BD7" w:rsidRDefault="00000000">
            <w:pPr>
              <w:spacing w:before="240" w:after="240"/>
              <w:rPr>
                <w:rFonts w:ascii="Arial" w:hAnsi="Arial" w:cs="Arial"/>
                <w:color w:val="202122"/>
                <w:sz w:val="21"/>
                <w:szCs w:val="21"/>
              </w:rPr>
            </w:pPr>
            <w:hyperlink r:id="rId97" w:tooltip="Uttar Pradesh" w:history="1">
              <w:r w:rsidR="00923BD7">
                <w:rPr>
                  <w:rStyle w:val="Hyperlink"/>
                  <w:rFonts w:ascii="Arial" w:hAnsi="Arial" w:cs="Arial"/>
                  <w:sz w:val="21"/>
                  <w:szCs w:val="21"/>
                </w:rPr>
                <w:t>Uttar Pradesh</w:t>
              </w:r>
            </w:hyperlink>
          </w:p>
        </w:tc>
        <w:tc>
          <w:tcPr>
            <w:tcW w:w="0" w:type="auto"/>
            <w:tcBorders>
              <w:top w:val="nil"/>
              <w:left w:val="nil"/>
              <w:bottom w:val="nil"/>
              <w:right w:val="nil"/>
            </w:tcBorders>
            <w:tcMar>
              <w:top w:w="48" w:type="dxa"/>
              <w:left w:w="96" w:type="dxa"/>
              <w:bottom w:w="48" w:type="dxa"/>
              <w:right w:w="96" w:type="dxa"/>
            </w:tcMar>
            <w:vAlign w:val="center"/>
            <w:hideMark/>
          </w:tcPr>
          <w:p w14:paraId="50236493"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240,928</w:t>
            </w:r>
          </w:p>
        </w:tc>
        <w:tc>
          <w:tcPr>
            <w:tcW w:w="0" w:type="auto"/>
            <w:tcBorders>
              <w:top w:val="nil"/>
              <w:left w:val="nil"/>
              <w:bottom w:val="nil"/>
              <w:right w:val="nil"/>
            </w:tcBorders>
            <w:tcMar>
              <w:top w:w="48" w:type="dxa"/>
              <w:left w:w="96" w:type="dxa"/>
              <w:bottom w:w="48" w:type="dxa"/>
              <w:right w:w="96" w:type="dxa"/>
            </w:tcMar>
            <w:vAlign w:val="center"/>
            <w:hideMark/>
          </w:tcPr>
          <w:p w14:paraId="78D63B88" w14:textId="77777777" w:rsidR="00923BD7" w:rsidRDefault="00000000">
            <w:pPr>
              <w:spacing w:before="240" w:after="240"/>
              <w:rPr>
                <w:rFonts w:ascii="Arial" w:hAnsi="Arial" w:cs="Arial"/>
                <w:color w:val="202122"/>
                <w:sz w:val="21"/>
                <w:szCs w:val="21"/>
              </w:rPr>
            </w:pPr>
            <w:hyperlink r:id="rId98" w:tooltip="North India" w:history="1">
              <w:r w:rsidR="00923BD7">
                <w:rPr>
                  <w:rStyle w:val="Hyperlink"/>
                  <w:rFonts w:ascii="Arial" w:hAnsi="Arial" w:cs="Arial"/>
                  <w:sz w:val="21"/>
                  <w:szCs w:val="21"/>
                </w:rPr>
                <w:t>Northern</w:t>
              </w:r>
            </w:hyperlink>
          </w:p>
        </w:tc>
        <w:tc>
          <w:tcPr>
            <w:tcW w:w="0" w:type="auto"/>
            <w:tcBorders>
              <w:top w:val="nil"/>
              <w:left w:val="nil"/>
              <w:bottom w:val="nil"/>
              <w:right w:val="nil"/>
            </w:tcBorders>
            <w:tcMar>
              <w:top w:w="48" w:type="dxa"/>
              <w:left w:w="96" w:type="dxa"/>
              <w:bottom w:w="48" w:type="dxa"/>
              <w:right w:w="96" w:type="dxa"/>
            </w:tcMar>
            <w:vAlign w:val="center"/>
            <w:hideMark/>
          </w:tcPr>
          <w:p w14:paraId="4DB6D255"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7.328</w:t>
            </w:r>
          </w:p>
        </w:tc>
        <w:tc>
          <w:tcPr>
            <w:tcW w:w="0" w:type="auto"/>
            <w:tcBorders>
              <w:top w:val="nil"/>
              <w:left w:val="nil"/>
              <w:bottom w:val="nil"/>
              <w:right w:val="nil"/>
            </w:tcBorders>
            <w:tcMar>
              <w:top w:w="48" w:type="dxa"/>
              <w:left w:w="96" w:type="dxa"/>
              <w:bottom w:w="48" w:type="dxa"/>
              <w:right w:w="96" w:type="dxa"/>
            </w:tcMar>
            <w:vAlign w:val="center"/>
            <w:hideMark/>
          </w:tcPr>
          <w:p w14:paraId="79AFDF84" w14:textId="77777777" w:rsidR="00923BD7" w:rsidRDefault="00923BD7">
            <w:pPr>
              <w:spacing w:before="240" w:after="240"/>
              <w:jc w:val="right"/>
              <w:rPr>
                <w:rFonts w:ascii="Arial" w:hAnsi="Arial" w:cs="Arial"/>
                <w:color w:val="202122"/>
                <w:sz w:val="21"/>
                <w:szCs w:val="21"/>
              </w:rPr>
            </w:pPr>
          </w:p>
        </w:tc>
      </w:tr>
      <w:tr w:rsidR="00923BD7" w14:paraId="7BFBBE97" w14:textId="77777777" w:rsidTr="00923BD7">
        <w:trPr>
          <w:tblCellSpacing w:w="15" w:type="dxa"/>
        </w:trPr>
        <w:tc>
          <w:tcPr>
            <w:tcW w:w="0" w:type="auto"/>
            <w:tcBorders>
              <w:top w:val="nil"/>
              <w:left w:val="nil"/>
              <w:bottom w:val="nil"/>
              <w:right w:val="nil"/>
            </w:tcBorders>
            <w:tcMar>
              <w:top w:w="48" w:type="dxa"/>
              <w:left w:w="96" w:type="dxa"/>
              <w:bottom w:w="48" w:type="dxa"/>
              <w:right w:w="96" w:type="dxa"/>
            </w:tcMar>
            <w:vAlign w:val="center"/>
            <w:hideMark/>
          </w:tcPr>
          <w:p w14:paraId="16B5373F"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5 (S5)</w:t>
            </w:r>
          </w:p>
        </w:tc>
        <w:tc>
          <w:tcPr>
            <w:tcW w:w="0" w:type="auto"/>
            <w:tcBorders>
              <w:top w:val="nil"/>
              <w:left w:val="nil"/>
              <w:bottom w:val="nil"/>
              <w:right w:val="nil"/>
            </w:tcBorders>
            <w:tcMar>
              <w:top w:w="48" w:type="dxa"/>
              <w:left w:w="96" w:type="dxa"/>
              <w:bottom w:w="48" w:type="dxa"/>
              <w:right w:w="96" w:type="dxa"/>
            </w:tcMar>
            <w:vAlign w:val="center"/>
            <w:hideMark/>
          </w:tcPr>
          <w:p w14:paraId="41151BC4" w14:textId="77777777" w:rsidR="00923BD7" w:rsidRDefault="00000000">
            <w:pPr>
              <w:spacing w:before="240" w:after="240"/>
              <w:rPr>
                <w:rFonts w:ascii="Arial" w:hAnsi="Arial" w:cs="Arial"/>
                <w:color w:val="202122"/>
                <w:sz w:val="21"/>
                <w:szCs w:val="21"/>
              </w:rPr>
            </w:pPr>
            <w:hyperlink r:id="rId99" w:tooltip="Gujarat" w:history="1">
              <w:r w:rsidR="00923BD7">
                <w:rPr>
                  <w:rStyle w:val="Hyperlink"/>
                  <w:rFonts w:ascii="Arial" w:hAnsi="Arial" w:cs="Arial"/>
                  <w:sz w:val="21"/>
                  <w:szCs w:val="21"/>
                </w:rPr>
                <w:t>Gujarat</w:t>
              </w:r>
            </w:hyperlink>
          </w:p>
        </w:tc>
        <w:tc>
          <w:tcPr>
            <w:tcW w:w="0" w:type="auto"/>
            <w:tcBorders>
              <w:top w:val="nil"/>
              <w:left w:val="nil"/>
              <w:bottom w:val="nil"/>
              <w:right w:val="nil"/>
            </w:tcBorders>
            <w:tcMar>
              <w:top w:w="48" w:type="dxa"/>
              <w:left w:w="96" w:type="dxa"/>
              <w:bottom w:w="48" w:type="dxa"/>
              <w:right w:w="96" w:type="dxa"/>
            </w:tcMar>
            <w:vAlign w:val="center"/>
            <w:hideMark/>
          </w:tcPr>
          <w:p w14:paraId="61D70AAA"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196,024</w:t>
            </w:r>
          </w:p>
        </w:tc>
        <w:tc>
          <w:tcPr>
            <w:tcW w:w="0" w:type="auto"/>
            <w:tcBorders>
              <w:top w:val="nil"/>
              <w:left w:val="nil"/>
              <w:bottom w:val="nil"/>
              <w:right w:val="nil"/>
            </w:tcBorders>
            <w:tcMar>
              <w:top w:w="48" w:type="dxa"/>
              <w:left w:w="96" w:type="dxa"/>
              <w:bottom w:w="48" w:type="dxa"/>
              <w:right w:w="96" w:type="dxa"/>
            </w:tcMar>
            <w:vAlign w:val="center"/>
            <w:hideMark/>
          </w:tcPr>
          <w:p w14:paraId="11C0FB25" w14:textId="77777777" w:rsidR="00923BD7" w:rsidRDefault="00000000">
            <w:pPr>
              <w:spacing w:before="240" w:after="240"/>
              <w:rPr>
                <w:rFonts w:ascii="Arial" w:hAnsi="Arial" w:cs="Arial"/>
                <w:color w:val="202122"/>
                <w:sz w:val="21"/>
                <w:szCs w:val="21"/>
              </w:rPr>
            </w:pPr>
            <w:hyperlink r:id="rId100" w:tooltip="Western India" w:history="1">
              <w:r w:rsidR="00923BD7">
                <w:rPr>
                  <w:rStyle w:val="Hyperlink"/>
                  <w:rFonts w:ascii="Arial" w:hAnsi="Arial" w:cs="Arial"/>
                  <w:sz w:val="21"/>
                  <w:szCs w:val="21"/>
                </w:rPr>
                <w:t>Western</w:t>
              </w:r>
            </w:hyperlink>
          </w:p>
        </w:tc>
        <w:tc>
          <w:tcPr>
            <w:tcW w:w="0" w:type="auto"/>
            <w:tcBorders>
              <w:top w:val="nil"/>
              <w:left w:val="nil"/>
              <w:bottom w:val="nil"/>
              <w:right w:val="nil"/>
            </w:tcBorders>
            <w:tcMar>
              <w:top w:w="48" w:type="dxa"/>
              <w:left w:w="96" w:type="dxa"/>
              <w:bottom w:w="48" w:type="dxa"/>
              <w:right w:w="96" w:type="dxa"/>
            </w:tcMar>
            <w:vAlign w:val="center"/>
            <w:hideMark/>
          </w:tcPr>
          <w:p w14:paraId="336F76AF"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5.962</w:t>
            </w:r>
          </w:p>
        </w:tc>
        <w:tc>
          <w:tcPr>
            <w:tcW w:w="0" w:type="auto"/>
            <w:tcBorders>
              <w:top w:val="nil"/>
              <w:left w:val="nil"/>
              <w:bottom w:val="nil"/>
              <w:right w:val="nil"/>
            </w:tcBorders>
            <w:tcMar>
              <w:top w:w="48" w:type="dxa"/>
              <w:left w:w="96" w:type="dxa"/>
              <w:bottom w:w="48" w:type="dxa"/>
              <w:right w:w="96" w:type="dxa"/>
            </w:tcMar>
            <w:vAlign w:val="center"/>
            <w:hideMark/>
          </w:tcPr>
          <w:p w14:paraId="5628F2E9" w14:textId="77777777" w:rsidR="00923BD7" w:rsidRDefault="00923BD7">
            <w:pPr>
              <w:spacing w:before="240" w:after="240"/>
              <w:jc w:val="right"/>
              <w:rPr>
                <w:rFonts w:ascii="Arial" w:hAnsi="Arial" w:cs="Arial"/>
                <w:color w:val="202122"/>
                <w:sz w:val="21"/>
                <w:szCs w:val="21"/>
              </w:rPr>
            </w:pPr>
          </w:p>
        </w:tc>
      </w:tr>
      <w:tr w:rsidR="00923BD7" w14:paraId="1CFE3EF4" w14:textId="77777777" w:rsidTr="00923BD7">
        <w:trPr>
          <w:tblCellSpacing w:w="15" w:type="dxa"/>
        </w:trPr>
        <w:tc>
          <w:tcPr>
            <w:tcW w:w="0" w:type="auto"/>
            <w:tcBorders>
              <w:top w:val="nil"/>
              <w:left w:val="nil"/>
              <w:bottom w:val="nil"/>
              <w:right w:val="nil"/>
            </w:tcBorders>
            <w:tcMar>
              <w:top w:w="48" w:type="dxa"/>
              <w:left w:w="96" w:type="dxa"/>
              <w:bottom w:w="48" w:type="dxa"/>
              <w:right w:w="96" w:type="dxa"/>
            </w:tcMar>
            <w:vAlign w:val="center"/>
            <w:hideMark/>
          </w:tcPr>
          <w:p w14:paraId="03CBA0EB"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6 (S6)</w:t>
            </w:r>
          </w:p>
        </w:tc>
        <w:tc>
          <w:tcPr>
            <w:tcW w:w="0" w:type="auto"/>
            <w:tcBorders>
              <w:top w:val="nil"/>
              <w:left w:val="nil"/>
              <w:bottom w:val="nil"/>
              <w:right w:val="nil"/>
            </w:tcBorders>
            <w:tcMar>
              <w:top w:w="48" w:type="dxa"/>
              <w:left w:w="96" w:type="dxa"/>
              <w:bottom w:w="48" w:type="dxa"/>
              <w:right w:w="96" w:type="dxa"/>
            </w:tcMar>
            <w:vAlign w:val="center"/>
            <w:hideMark/>
          </w:tcPr>
          <w:p w14:paraId="35E906CD" w14:textId="77777777" w:rsidR="00923BD7" w:rsidRDefault="00000000">
            <w:pPr>
              <w:spacing w:before="240" w:after="240"/>
              <w:rPr>
                <w:rFonts w:ascii="Arial" w:hAnsi="Arial" w:cs="Arial"/>
                <w:color w:val="202122"/>
                <w:sz w:val="21"/>
                <w:szCs w:val="21"/>
              </w:rPr>
            </w:pPr>
            <w:hyperlink r:id="rId101" w:tooltip="Karnataka" w:history="1">
              <w:r w:rsidR="00923BD7">
                <w:rPr>
                  <w:rStyle w:val="Hyperlink"/>
                  <w:rFonts w:ascii="Arial" w:hAnsi="Arial" w:cs="Arial"/>
                  <w:sz w:val="21"/>
                  <w:szCs w:val="21"/>
                </w:rPr>
                <w:t>Karnataka</w:t>
              </w:r>
            </w:hyperlink>
          </w:p>
        </w:tc>
        <w:tc>
          <w:tcPr>
            <w:tcW w:w="0" w:type="auto"/>
            <w:tcBorders>
              <w:top w:val="nil"/>
              <w:left w:val="nil"/>
              <w:bottom w:val="nil"/>
              <w:right w:val="nil"/>
            </w:tcBorders>
            <w:tcMar>
              <w:top w:w="48" w:type="dxa"/>
              <w:left w:w="96" w:type="dxa"/>
              <w:bottom w:w="48" w:type="dxa"/>
              <w:right w:w="96" w:type="dxa"/>
            </w:tcMar>
            <w:vAlign w:val="center"/>
            <w:hideMark/>
          </w:tcPr>
          <w:p w14:paraId="47B6BF7D"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191,791</w:t>
            </w:r>
          </w:p>
        </w:tc>
        <w:tc>
          <w:tcPr>
            <w:tcW w:w="0" w:type="auto"/>
            <w:tcBorders>
              <w:top w:val="nil"/>
              <w:left w:val="nil"/>
              <w:bottom w:val="nil"/>
              <w:right w:val="nil"/>
            </w:tcBorders>
            <w:tcMar>
              <w:top w:w="48" w:type="dxa"/>
              <w:left w:w="96" w:type="dxa"/>
              <w:bottom w:w="48" w:type="dxa"/>
              <w:right w:w="96" w:type="dxa"/>
            </w:tcMar>
            <w:vAlign w:val="center"/>
            <w:hideMark/>
          </w:tcPr>
          <w:p w14:paraId="48DCF028" w14:textId="77777777" w:rsidR="00923BD7" w:rsidRDefault="00000000">
            <w:pPr>
              <w:spacing w:before="240" w:after="240"/>
              <w:rPr>
                <w:rFonts w:ascii="Arial" w:hAnsi="Arial" w:cs="Arial"/>
                <w:color w:val="202122"/>
                <w:sz w:val="21"/>
                <w:szCs w:val="21"/>
              </w:rPr>
            </w:pPr>
            <w:hyperlink r:id="rId102" w:tooltip="South India" w:history="1">
              <w:r w:rsidR="00923BD7">
                <w:rPr>
                  <w:rStyle w:val="Hyperlink"/>
                  <w:rFonts w:ascii="Arial" w:hAnsi="Arial" w:cs="Arial"/>
                  <w:sz w:val="21"/>
                  <w:szCs w:val="21"/>
                </w:rPr>
                <w:t>Southern</w:t>
              </w:r>
            </w:hyperlink>
          </w:p>
        </w:tc>
        <w:tc>
          <w:tcPr>
            <w:tcW w:w="0" w:type="auto"/>
            <w:tcBorders>
              <w:top w:val="nil"/>
              <w:left w:val="nil"/>
              <w:bottom w:val="nil"/>
              <w:right w:val="nil"/>
            </w:tcBorders>
            <w:tcMar>
              <w:top w:w="48" w:type="dxa"/>
              <w:left w:w="96" w:type="dxa"/>
              <w:bottom w:w="48" w:type="dxa"/>
              <w:right w:w="96" w:type="dxa"/>
            </w:tcMar>
            <w:vAlign w:val="center"/>
            <w:hideMark/>
          </w:tcPr>
          <w:p w14:paraId="5EF60EE3"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5.833</w:t>
            </w:r>
          </w:p>
        </w:tc>
        <w:tc>
          <w:tcPr>
            <w:tcW w:w="0" w:type="auto"/>
            <w:tcBorders>
              <w:top w:val="nil"/>
              <w:left w:val="nil"/>
              <w:bottom w:val="nil"/>
              <w:right w:val="nil"/>
            </w:tcBorders>
            <w:tcMar>
              <w:top w:w="48" w:type="dxa"/>
              <w:left w:w="96" w:type="dxa"/>
              <w:bottom w:w="48" w:type="dxa"/>
              <w:right w:w="96" w:type="dxa"/>
            </w:tcMar>
            <w:vAlign w:val="center"/>
            <w:hideMark/>
          </w:tcPr>
          <w:p w14:paraId="20A60AEF" w14:textId="77777777" w:rsidR="00923BD7" w:rsidRDefault="00923BD7">
            <w:pPr>
              <w:spacing w:before="240" w:after="240"/>
              <w:jc w:val="right"/>
              <w:rPr>
                <w:rFonts w:ascii="Arial" w:hAnsi="Arial" w:cs="Arial"/>
                <w:color w:val="202122"/>
                <w:sz w:val="21"/>
                <w:szCs w:val="21"/>
              </w:rPr>
            </w:pPr>
          </w:p>
        </w:tc>
      </w:tr>
      <w:tr w:rsidR="00923BD7" w14:paraId="1B405093" w14:textId="77777777" w:rsidTr="00923BD7">
        <w:trPr>
          <w:tblCellSpacing w:w="15" w:type="dxa"/>
        </w:trPr>
        <w:tc>
          <w:tcPr>
            <w:tcW w:w="0" w:type="auto"/>
            <w:tcBorders>
              <w:top w:val="nil"/>
              <w:left w:val="nil"/>
              <w:bottom w:val="nil"/>
              <w:right w:val="nil"/>
            </w:tcBorders>
            <w:tcMar>
              <w:top w:w="48" w:type="dxa"/>
              <w:left w:w="96" w:type="dxa"/>
              <w:bottom w:w="48" w:type="dxa"/>
              <w:right w:w="96" w:type="dxa"/>
            </w:tcMar>
            <w:vAlign w:val="center"/>
            <w:hideMark/>
          </w:tcPr>
          <w:p w14:paraId="60C1DF18"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lastRenderedPageBreak/>
              <w:t>7 (S7)</w:t>
            </w:r>
          </w:p>
        </w:tc>
        <w:tc>
          <w:tcPr>
            <w:tcW w:w="0" w:type="auto"/>
            <w:tcBorders>
              <w:top w:val="nil"/>
              <w:left w:val="nil"/>
              <w:bottom w:val="nil"/>
              <w:right w:val="nil"/>
            </w:tcBorders>
            <w:tcMar>
              <w:top w:w="48" w:type="dxa"/>
              <w:left w:w="96" w:type="dxa"/>
              <w:bottom w:w="48" w:type="dxa"/>
              <w:right w:w="96" w:type="dxa"/>
            </w:tcMar>
            <w:vAlign w:val="center"/>
            <w:hideMark/>
          </w:tcPr>
          <w:p w14:paraId="08988E5D" w14:textId="77777777" w:rsidR="00923BD7" w:rsidRDefault="00000000">
            <w:pPr>
              <w:spacing w:before="240" w:after="240"/>
              <w:rPr>
                <w:rFonts w:ascii="Arial" w:hAnsi="Arial" w:cs="Arial"/>
                <w:color w:val="202122"/>
                <w:sz w:val="21"/>
                <w:szCs w:val="21"/>
              </w:rPr>
            </w:pPr>
            <w:hyperlink r:id="rId103" w:tooltip="Andhra Pradesh" w:history="1">
              <w:r w:rsidR="00923BD7">
                <w:rPr>
                  <w:rStyle w:val="Hyperlink"/>
                  <w:rFonts w:ascii="Arial" w:hAnsi="Arial" w:cs="Arial"/>
                  <w:sz w:val="21"/>
                  <w:szCs w:val="21"/>
                </w:rPr>
                <w:t>Andhra Pradesh</w:t>
              </w:r>
            </w:hyperlink>
          </w:p>
        </w:tc>
        <w:tc>
          <w:tcPr>
            <w:tcW w:w="0" w:type="auto"/>
            <w:tcBorders>
              <w:top w:val="nil"/>
              <w:left w:val="nil"/>
              <w:bottom w:val="nil"/>
              <w:right w:val="nil"/>
            </w:tcBorders>
            <w:tcMar>
              <w:top w:w="48" w:type="dxa"/>
              <w:left w:w="96" w:type="dxa"/>
              <w:bottom w:w="48" w:type="dxa"/>
              <w:right w:w="96" w:type="dxa"/>
            </w:tcMar>
            <w:vAlign w:val="center"/>
            <w:hideMark/>
          </w:tcPr>
          <w:p w14:paraId="5F9A35D0"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162,975</w:t>
            </w:r>
          </w:p>
        </w:tc>
        <w:tc>
          <w:tcPr>
            <w:tcW w:w="0" w:type="auto"/>
            <w:tcBorders>
              <w:top w:val="nil"/>
              <w:left w:val="nil"/>
              <w:bottom w:val="nil"/>
              <w:right w:val="nil"/>
            </w:tcBorders>
            <w:tcMar>
              <w:top w:w="48" w:type="dxa"/>
              <w:left w:w="96" w:type="dxa"/>
              <w:bottom w:w="48" w:type="dxa"/>
              <w:right w:w="96" w:type="dxa"/>
            </w:tcMar>
            <w:vAlign w:val="center"/>
            <w:hideMark/>
          </w:tcPr>
          <w:p w14:paraId="3A0F56F6" w14:textId="77777777" w:rsidR="00923BD7" w:rsidRDefault="00000000">
            <w:pPr>
              <w:spacing w:before="240" w:after="240"/>
              <w:rPr>
                <w:rFonts w:ascii="Arial" w:hAnsi="Arial" w:cs="Arial"/>
                <w:color w:val="202122"/>
                <w:sz w:val="21"/>
                <w:szCs w:val="21"/>
              </w:rPr>
            </w:pPr>
            <w:hyperlink r:id="rId104" w:tooltip="South India" w:history="1">
              <w:r w:rsidR="00923BD7">
                <w:rPr>
                  <w:rStyle w:val="Hyperlink"/>
                  <w:rFonts w:ascii="Arial" w:hAnsi="Arial" w:cs="Arial"/>
                  <w:sz w:val="21"/>
                  <w:szCs w:val="21"/>
                </w:rPr>
                <w:t>Southern</w:t>
              </w:r>
            </w:hyperlink>
          </w:p>
        </w:tc>
        <w:tc>
          <w:tcPr>
            <w:tcW w:w="0" w:type="auto"/>
            <w:tcBorders>
              <w:top w:val="nil"/>
              <w:left w:val="nil"/>
              <w:bottom w:val="nil"/>
              <w:right w:val="nil"/>
            </w:tcBorders>
            <w:tcMar>
              <w:top w:w="48" w:type="dxa"/>
              <w:left w:w="96" w:type="dxa"/>
              <w:bottom w:w="48" w:type="dxa"/>
              <w:right w:w="96" w:type="dxa"/>
            </w:tcMar>
            <w:vAlign w:val="center"/>
            <w:hideMark/>
          </w:tcPr>
          <w:p w14:paraId="7987F281"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4.957</w:t>
            </w:r>
          </w:p>
        </w:tc>
        <w:tc>
          <w:tcPr>
            <w:tcW w:w="0" w:type="auto"/>
            <w:tcBorders>
              <w:top w:val="nil"/>
              <w:left w:val="nil"/>
              <w:bottom w:val="nil"/>
              <w:right w:val="nil"/>
            </w:tcBorders>
            <w:tcMar>
              <w:top w:w="48" w:type="dxa"/>
              <w:left w:w="96" w:type="dxa"/>
              <w:bottom w:w="48" w:type="dxa"/>
              <w:right w:w="96" w:type="dxa"/>
            </w:tcMar>
            <w:vAlign w:val="center"/>
            <w:hideMark/>
          </w:tcPr>
          <w:p w14:paraId="6F6F4894" w14:textId="77777777" w:rsidR="00923BD7" w:rsidRDefault="00000000">
            <w:pPr>
              <w:spacing w:before="240" w:after="240"/>
              <w:jc w:val="right"/>
              <w:rPr>
                <w:rFonts w:ascii="Arial" w:hAnsi="Arial" w:cs="Arial"/>
                <w:color w:val="202122"/>
                <w:sz w:val="21"/>
                <w:szCs w:val="21"/>
              </w:rPr>
            </w:pPr>
            <w:hyperlink r:id="rId105" w:anchor="cite_note-6" w:history="1">
              <w:r w:rsidR="00923BD7">
                <w:rPr>
                  <w:rStyle w:val="Hyperlink"/>
                  <w:rFonts w:ascii="Arial" w:hAnsi="Arial" w:cs="Arial"/>
                  <w:sz w:val="17"/>
                  <w:szCs w:val="17"/>
                  <w:vertAlign w:val="superscript"/>
                </w:rPr>
                <w:t>[b]</w:t>
              </w:r>
            </w:hyperlink>
          </w:p>
        </w:tc>
      </w:tr>
      <w:tr w:rsidR="00923BD7" w14:paraId="036AE072" w14:textId="77777777" w:rsidTr="00923BD7">
        <w:trPr>
          <w:tblCellSpacing w:w="15" w:type="dxa"/>
        </w:trPr>
        <w:tc>
          <w:tcPr>
            <w:tcW w:w="0" w:type="auto"/>
            <w:tcBorders>
              <w:top w:val="nil"/>
              <w:left w:val="nil"/>
              <w:bottom w:val="nil"/>
              <w:right w:val="nil"/>
            </w:tcBorders>
            <w:tcMar>
              <w:top w:w="48" w:type="dxa"/>
              <w:left w:w="96" w:type="dxa"/>
              <w:bottom w:w="48" w:type="dxa"/>
              <w:right w:w="96" w:type="dxa"/>
            </w:tcMar>
            <w:vAlign w:val="center"/>
            <w:hideMark/>
          </w:tcPr>
          <w:p w14:paraId="0D5FE628"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8 (S8)</w:t>
            </w:r>
          </w:p>
        </w:tc>
        <w:tc>
          <w:tcPr>
            <w:tcW w:w="0" w:type="auto"/>
            <w:tcBorders>
              <w:top w:val="nil"/>
              <w:left w:val="nil"/>
              <w:bottom w:val="nil"/>
              <w:right w:val="nil"/>
            </w:tcBorders>
            <w:tcMar>
              <w:top w:w="48" w:type="dxa"/>
              <w:left w:w="96" w:type="dxa"/>
              <w:bottom w:w="48" w:type="dxa"/>
              <w:right w:w="96" w:type="dxa"/>
            </w:tcMar>
            <w:vAlign w:val="center"/>
            <w:hideMark/>
          </w:tcPr>
          <w:p w14:paraId="330D3C56" w14:textId="77777777" w:rsidR="00923BD7" w:rsidRDefault="00000000">
            <w:pPr>
              <w:spacing w:before="240" w:after="240"/>
              <w:rPr>
                <w:rFonts w:ascii="Arial" w:hAnsi="Arial" w:cs="Arial"/>
                <w:color w:val="202122"/>
                <w:sz w:val="21"/>
                <w:szCs w:val="21"/>
              </w:rPr>
            </w:pPr>
            <w:hyperlink r:id="rId106" w:tooltip="Odisha" w:history="1">
              <w:r w:rsidR="00923BD7">
                <w:rPr>
                  <w:rStyle w:val="Hyperlink"/>
                  <w:rFonts w:ascii="Arial" w:hAnsi="Arial" w:cs="Arial"/>
                  <w:sz w:val="21"/>
                  <w:szCs w:val="21"/>
                </w:rPr>
                <w:t>Odisha</w:t>
              </w:r>
            </w:hyperlink>
          </w:p>
        </w:tc>
        <w:tc>
          <w:tcPr>
            <w:tcW w:w="0" w:type="auto"/>
            <w:tcBorders>
              <w:top w:val="nil"/>
              <w:left w:val="nil"/>
              <w:bottom w:val="nil"/>
              <w:right w:val="nil"/>
            </w:tcBorders>
            <w:tcMar>
              <w:top w:w="48" w:type="dxa"/>
              <w:left w:w="96" w:type="dxa"/>
              <w:bottom w:w="48" w:type="dxa"/>
              <w:right w:w="96" w:type="dxa"/>
            </w:tcMar>
            <w:vAlign w:val="center"/>
            <w:hideMark/>
          </w:tcPr>
          <w:p w14:paraId="1DD084BD"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155,707</w:t>
            </w:r>
          </w:p>
        </w:tc>
        <w:tc>
          <w:tcPr>
            <w:tcW w:w="0" w:type="auto"/>
            <w:tcBorders>
              <w:top w:val="nil"/>
              <w:left w:val="nil"/>
              <w:bottom w:val="nil"/>
              <w:right w:val="nil"/>
            </w:tcBorders>
            <w:tcMar>
              <w:top w:w="48" w:type="dxa"/>
              <w:left w:w="96" w:type="dxa"/>
              <w:bottom w:w="48" w:type="dxa"/>
              <w:right w:w="96" w:type="dxa"/>
            </w:tcMar>
            <w:vAlign w:val="center"/>
            <w:hideMark/>
          </w:tcPr>
          <w:p w14:paraId="638103CD" w14:textId="77777777" w:rsidR="00923BD7" w:rsidRDefault="00000000">
            <w:pPr>
              <w:spacing w:before="240" w:after="240"/>
              <w:rPr>
                <w:rFonts w:ascii="Arial" w:hAnsi="Arial" w:cs="Arial"/>
                <w:color w:val="202122"/>
                <w:sz w:val="21"/>
                <w:szCs w:val="21"/>
              </w:rPr>
            </w:pPr>
            <w:hyperlink r:id="rId107" w:tooltip="Eastern India" w:history="1">
              <w:r w:rsidR="00923BD7">
                <w:rPr>
                  <w:rStyle w:val="Hyperlink"/>
                  <w:rFonts w:ascii="Arial" w:hAnsi="Arial" w:cs="Arial"/>
                  <w:sz w:val="21"/>
                  <w:szCs w:val="21"/>
                </w:rPr>
                <w:t>Eastern</w:t>
              </w:r>
            </w:hyperlink>
          </w:p>
        </w:tc>
        <w:tc>
          <w:tcPr>
            <w:tcW w:w="0" w:type="auto"/>
            <w:tcBorders>
              <w:top w:val="nil"/>
              <w:left w:val="nil"/>
              <w:bottom w:val="nil"/>
              <w:right w:val="nil"/>
            </w:tcBorders>
            <w:tcMar>
              <w:top w:w="48" w:type="dxa"/>
              <w:left w:w="96" w:type="dxa"/>
              <w:bottom w:w="48" w:type="dxa"/>
              <w:right w:w="96" w:type="dxa"/>
            </w:tcMar>
            <w:vAlign w:val="center"/>
            <w:hideMark/>
          </w:tcPr>
          <w:p w14:paraId="677BB1B4"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4.736</w:t>
            </w:r>
          </w:p>
        </w:tc>
        <w:tc>
          <w:tcPr>
            <w:tcW w:w="0" w:type="auto"/>
            <w:tcBorders>
              <w:top w:val="nil"/>
              <w:left w:val="nil"/>
              <w:bottom w:val="nil"/>
              <w:right w:val="nil"/>
            </w:tcBorders>
            <w:tcMar>
              <w:top w:w="48" w:type="dxa"/>
              <w:left w:w="96" w:type="dxa"/>
              <w:bottom w:w="48" w:type="dxa"/>
              <w:right w:w="96" w:type="dxa"/>
            </w:tcMar>
            <w:vAlign w:val="center"/>
            <w:hideMark/>
          </w:tcPr>
          <w:p w14:paraId="0F5D2541" w14:textId="77777777" w:rsidR="00923BD7" w:rsidRDefault="00923BD7">
            <w:pPr>
              <w:spacing w:before="240" w:after="240"/>
              <w:jc w:val="right"/>
              <w:rPr>
                <w:rFonts w:ascii="Arial" w:hAnsi="Arial" w:cs="Arial"/>
                <w:color w:val="202122"/>
                <w:sz w:val="21"/>
                <w:szCs w:val="21"/>
              </w:rPr>
            </w:pPr>
          </w:p>
        </w:tc>
      </w:tr>
      <w:tr w:rsidR="00923BD7" w14:paraId="64A0F5FB" w14:textId="77777777" w:rsidTr="00923BD7">
        <w:trPr>
          <w:tblCellSpacing w:w="15" w:type="dxa"/>
        </w:trPr>
        <w:tc>
          <w:tcPr>
            <w:tcW w:w="0" w:type="auto"/>
            <w:tcBorders>
              <w:top w:val="nil"/>
              <w:left w:val="nil"/>
              <w:bottom w:val="nil"/>
              <w:right w:val="nil"/>
            </w:tcBorders>
            <w:tcMar>
              <w:top w:w="48" w:type="dxa"/>
              <w:left w:w="96" w:type="dxa"/>
              <w:bottom w:w="48" w:type="dxa"/>
              <w:right w:w="96" w:type="dxa"/>
            </w:tcMar>
            <w:vAlign w:val="center"/>
            <w:hideMark/>
          </w:tcPr>
          <w:p w14:paraId="363120E0"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9 (S9)</w:t>
            </w:r>
          </w:p>
        </w:tc>
        <w:tc>
          <w:tcPr>
            <w:tcW w:w="0" w:type="auto"/>
            <w:tcBorders>
              <w:top w:val="nil"/>
              <w:left w:val="nil"/>
              <w:bottom w:val="nil"/>
              <w:right w:val="nil"/>
            </w:tcBorders>
            <w:tcMar>
              <w:top w:w="48" w:type="dxa"/>
              <w:left w:w="96" w:type="dxa"/>
              <w:bottom w:w="48" w:type="dxa"/>
              <w:right w:w="96" w:type="dxa"/>
            </w:tcMar>
            <w:vAlign w:val="center"/>
            <w:hideMark/>
          </w:tcPr>
          <w:p w14:paraId="15C6F257" w14:textId="77777777" w:rsidR="00923BD7" w:rsidRDefault="00000000">
            <w:pPr>
              <w:spacing w:before="240" w:after="240"/>
              <w:rPr>
                <w:rFonts w:ascii="Arial" w:hAnsi="Arial" w:cs="Arial"/>
                <w:color w:val="202122"/>
                <w:sz w:val="21"/>
                <w:szCs w:val="21"/>
              </w:rPr>
            </w:pPr>
            <w:hyperlink r:id="rId108" w:tooltip="Chhattisgarh" w:history="1">
              <w:r w:rsidR="00923BD7">
                <w:rPr>
                  <w:rStyle w:val="Hyperlink"/>
                  <w:rFonts w:ascii="Arial" w:hAnsi="Arial" w:cs="Arial"/>
                  <w:sz w:val="21"/>
                  <w:szCs w:val="21"/>
                </w:rPr>
                <w:t>Chhattisgarh</w:t>
              </w:r>
            </w:hyperlink>
          </w:p>
        </w:tc>
        <w:tc>
          <w:tcPr>
            <w:tcW w:w="0" w:type="auto"/>
            <w:tcBorders>
              <w:top w:val="nil"/>
              <w:left w:val="nil"/>
              <w:bottom w:val="nil"/>
              <w:right w:val="nil"/>
            </w:tcBorders>
            <w:tcMar>
              <w:top w:w="48" w:type="dxa"/>
              <w:left w:w="96" w:type="dxa"/>
              <w:bottom w:w="48" w:type="dxa"/>
              <w:right w:w="96" w:type="dxa"/>
            </w:tcMar>
            <w:vAlign w:val="center"/>
            <w:hideMark/>
          </w:tcPr>
          <w:p w14:paraId="0C4BB998"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135,192</w:t>
            </w:r>
          </w:p>
        </w:tc>
        <w:tc>
          <w:tcPr>
            <w:tcW w:w="0" w:type="auto"/>
            <w:tcBorders>
              <w:top w:val="nil"/>
              <w:left w:val="nil"/>
              <w:bottom w:val="nil"/>
              <w:right w:val="nil"/>
            </w:tcBorders>
            <w:tcMar>
              <w:top w:w="48" w:type="dxa"/>
              <w:left w:w="96" w:type="dxa"/>
              <w:bottom w:w="48" w:type="dxa"/>
              <w:right w:w="96" w:type="dxa"/>
            </w:tcMar>
            <w:vAlign w:val="center"/>
            <w:hideMark/>
          </w:tcPr>
          <w:p w14:paraId="501BA25B" w14:textId="77777777" w:rsidR="00923BD7" w:rsidRDefault="00000000">
            <w:pPr>
              <w:spacing w:before="240" w:after="240"/>
              <w:rPr>
                <w:rFonts w:ascii="Arial" w:hAnsi="Arial" w:cs="Arial"/>
                <w:color w:val="202122"/>
                <w:sz w:val="21"/>
                <w:szCs w:val="21"/>
              </w:rPr>
            </w:pPr>
            <w:hyperlink r:id="rId109" w:tooltip="Central india" w:history="1">
              <w:r w:rsidR="00923BD7">
                <w:rPr>
                  <w:rStyle w:val="Hyperlink"/>
                  <w:rFonts w:ascii="Arial" w:hAnsi="Arial" w:cs="Arial"/>
                  <w:sz w:val="21"/>
                  <w:szCs w:val="21"/>
                </w:rPr>
                <w:t>Central</w:t>
              </w:r>
            </w:hyperlink>
          </w:p>
        </w:tc>
        <w:tc>
          <w:tcPr>
            <w:tcW w:w="0" w:type="auto"/>
            <w:tcBorders>
              <w:top w:val="nil"/>
              <w:left w:val="nil"/>
              <w:bottom w:val="nil"/>
              <w:right w:val="nil"/>
            </w:tcBorders>
            <w:tcMar>
              <w:top w:w="48" w:type="dxa"/>
              <w:left w:w="96" w:type="dxa"/>
              <w:bottom w:w="48" w:type="dxa"/>
              <w:right w:w="96" w:type="dxa"/>
            </w:tcMar>
            <w:vAlign w:val="center"/>
            <w:hideMark/>
          </w:tcPr>
          <w:p w14:paraId="4F30685B"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4.112</w:t>
            </w:r>
          </w:p>
        </w:tc>
        <w:tc>
          <w:tcPr>
            <w:tcW w:w="0" w:type="auto"/>
            <w:tcBorders>
              <w:top w:val="nil"/>
              <w:left w:val="nil"/>
              <w:bottom w:val="nil"/>
              <w:right w:val="nil"/>
            </w:tcBorders>
            <w:tcMar>
              <w:top w:w="48" w:type="dxa"/>
              <w:left w:w="96" w:type="dxa"/>
              <w:bottom w:w="48" w:type="dxa"/>
              <w:right w:w="96" w:type="dxa"/>
            </w:tcMar>
            <w:vAlign w:val="center"/>
            <w:hideMark/>
          </w:tcPr>
          <w:p w14:paraId="0F204919" w14:textId="77777777" w:rsidR="00923BD7" w:rsidRDefault="00000000">
            <w:pPr>
              <w:spacing w:before="240" w:after="240"/>
              <w:jc w:val="right"/>
              <w:rPr>
                <w:rFonts w:ascii="Arial" w:hAnsi="Arial" w:cs="Arial"/>
                <w:color w:val="202122"/>
                <w:sz w:val="21"/>
                <w:szCs w:val="21"/>
              </w:rPr>
            </w:pPr>
            <w:hyperlink r:id="rId110" w:anchor="cite_note-7" w:history="1">
              <w:r w:rsidR="00923BD7">
                <w:rPr>
                  <w:rStyle w:val="Hyperlink"/>
                  <w:rFonts w:ascii="Arial" w:hAnsi="Arial" w:cs="Arial"/>
                  <w:sz w:val="17"/>
                  <w:szCs w:val="17"/>
                  <w:vertAlign w:val="superscript"/>
                </w:rPr>
                <w:t>[c]</w:t>
              </w:r>
            </w:hyperlink>
          </w:p>
        </w:tc>
      </w:tr>
      <w:tr w:rsidR="00923BD7" w14:paraId="4DC06DC0" w14:textId="77777777" w:rsidTr="00923BD7">
        <w:trPr>
          <w:tblCellSpacing w:w="15" w:type="dxa"/>
        </w:trPr>
        <w:tc>
          <w:tcPr>
            <w:tcW w:w="0" w:type="auto"/>
            <w:tcBorders>
              <w:top w:val="nil"/>
              <w:left w:val="nil"/>
              <w:bottom w:val="nil"/>
              <w:right w:val="nil"/>
            </w:tcBorders>
            <w:tcMar>
              <w:top w:w="48" w:type="dxa"/>
              <w:left w:w="96" w:type="dxa"/>
              <w:bottom w:w="48" w:type="dxa"/>
              <w:right w:w="96" w:type="dxa"/>
            </w:tcMar>
            <w:vAlign w:val="center"/>
            <w:hideMark/>
          </w:tcPr>
          <w:p w14:paraId="0E099D57"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10 (S10)</w:t>
            </w:r>
          </w:p>
        </w:tc>
        <w:tc>
          <w:tcPr>
            <w:tcW w:w="0" w:type="auto"/>
            <w:tcBorders>
              <w:top w:val="nil"/>
              <w:left w:val="nil"/>
              <w:bottom w:val="nil"/>
              <w:right w:val="nil"/>
            </w:tcBorders>
            <w:tcMar>
              <w:top w:w="48" w:type="dxa"/>
              <w:left w:w="96" w:type="dxa"/>
              <w:bottom w:w="48" w:type="dxa"/>
              <w:right w:w="96" w:type="dxa"/>
            </w:tcMar>
            <w:vAlign w:val="center"/>
            <w:hideMark/>
          </w:tcPr>
          <w:p w14:paraId="21E5CF73" w14:textId="77777777" w:rsidR="00923BD7" w:rsidRDefault="00000000">
            <w:pPr>
              <w:spacing w:before="240" w:after="240"/>
              <w:rPr>
                <w:rFonts w:ascii="Arial" w:hAnsi="Arial" w:cs="Arial"/>
                <w:color w:val="202122"/>
                <w:sz w:val="21"/>
                <w:szCs w:val="21"/>
              </w:rPr>
            </w:pPr>
            <w:hyperlink r:id="rId111" w:tooltip="Tamil Nadu" w:history="1">
              <w:r w:rsidR="00923BD7">
                <w:rPr>
                  <w:rStyle w:val="Hyperlink"/>
                  <w:rFonts w:ascii="Arial" w:hAnsi="Arial" w:cs="Arial"/>
                  <w:sz w:val="21"/>
                  <w:szCs w:val="21"/>
                </w:rPr>
                <w:t>Tamil Nadu</w:t>
              </w:r>
            </w:hyperlink>
          </w:p>
        </w:tc>
        <w:tc>
          <w:tcPr>
            <w:tcW w:w="0" w:type="auto"/>
            <w:tcBorders>
              <w:top w:val="nil"/>
              <w:left w:val="nil"/>
              <w:bottom w:val="nil"/>
              <w:right w:val="nil"/>
            </w:tcBorders>
            <w:tcMar>
              <w:top w:w="48" w:type="dxa"/>
              <w:left w:w="96" w:type="dxa"/>
              <w:bottom w:w="48" w:type="dxa"/>
              <w:right w:w="96" w:type="dxa"/>
            </w:tcMar>
            <w:vAlign w:val="center"/>
            <w:hideMark/>
          </w:tcPr>
          <w:p w14:paraId="08543524"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130,058</w:t>
            </w:r>
          </w:p>
        </w:tc>
        <w:tc>
          <w:tcPr>
            <w:tcW w:w="0" w:type="auto"/>
            <w:tcBorders>
              <w:top w:val="nil"/>
              <w:left w:val="nil"/>
              <w:bottom w:val="nil"/>
              <w:right w:val="nil"/>
            </w:tcBorders>
            <w:tcMar>
              <w:top w:w="48" w:type="dxa"/>
              <w:left w:w="96" w:type="dxa"/>
              <w:bottom w:w="48" w:type="dxa"/>
              <w:right w:w="96" w:type="dxa"/>
            </w:tcMar>
            <w:vAlign w:val="center"/>
            <w:hideMark/>
          </w:tcPr>
          <w:p w14:paraId="218748B2" w14:textId="77777777" w:rsidR="00923BD7" w:rsidRDefault="00000000">
            <w:pPr>
              <w:spacing w:before="240" w:after="240"/>
              <w:rPr>
                <w:rFonts w:ascii="Arial" w:hAnsi="Arial" w:cs="Arial"/>
                <w:color w:val="202122"/>
                <w:sz w:val="21"/>
                <w:szCs w:val="21"/>
              </w:rPr>
            </w:pPr>
            <w:hyperlink r:id="rId112" w:tooltip="South India" w:history="1">
              <w:r w:rsidR="00923BD7">
                <w:rPr>
                  <w:rStyle w:val="Hyperlink"/>
                  <w:rFonts w:ascii="Arial" w:hAnsi="Arial" w:cs="Arial"/>
                  <w:sz w:val="21"/>
                  <w:szCs w:val="21"/>
                </w:rPr>
                <w:t>Southern</w:t>
              </w:r>
            </w:hyperlink>
          </w:p>
        </w:tc>
        <w:tc>
          <w:tcPr>
            <w:tcW w:w="0" w:type="auto"/>
            <w:tcBorders>
              <w:top w:val="nil"/>
              <w:left w:val="nil"/>
              <w:bottom w:val="nil"/>
              <w:right w:val="nil"/>
            </w:tcBorders>
            <w:tcMar>
              <w:top w:w="48" w:type="dxa"/>
              <w:left w:w="96" w:type="dxa"/>
              <w:bottom w:w="48" w:type="dxa"/>
              <w:right w:w="96" w:type="dxa"/>
            </w:tcMar>
            <w:vAlign w:val="center"/>
            <w:hideMark/>
          </w:tcPr>
          <w:p w14:paraId="5DFCAB5B"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3.956</w:t>
            </w:r>
          </w:p>
        </w:tc>
        <w:tc>
          <w:tcPr>
            <w:tcW w:w="0" w:type="auto"/>
            <w:tcBorders>
              <w:top w:val="nil"/>
              <w:left w:val="nil"/>
              <w:bottom w:val="nil"/>
              <w:right w:val="nil"/>
            </w:tcBorders>
            <w:tcMar>
              <w:top w:w="48" w:type="dxa"/>
              <w:left w:w="96" w:type="dxa"/>
              <w:bottom w:w="48" w:type="dxa"/>
              <w:right w:w="96" w:type="dxa"/>
            </w:tcMar>
            <w:vAlign w:val="center"/>
            <w:hideMark/>
          </w:tcPr>
          <w:p w14:paraId="4146A1F8" w14:textId="77777777" w:rsidR="00923BD7" w:rsidRDefault="00923BD7">
            <w:pPr>
              <w:spacing w:before="240" w:after="240"/>
              <w:jc w:val="right"/>
              <w:rPr>
                <w:rFonts w:ascii="Arial" w:hAnsi="Arial" w:cs="Arial"/>
                <w:color w:val="202122"/>
                <w:sz w:val="21"/>
                <w:szCs w:val="21"/>
              </w:rPr>
            </w:pPr>
          </w:p>
        </w:tc>
      </w:tr>
      <w:tr w:rsidR="00923BD7" w14:paraId="3FA0DF75" w14:textId="77777777" w:rsidTr="00923BD7">
        <w:trPr>
          <w:tblCellSpacing w:w="15" w:type="dxa"/>
        </w:trPr>
        <w:tc>
          <w:tcPr>
            <w:tcW w:w="0" w:type="auto"/>
            <w:tcBorders>
              <w:top w:val="nil"/>
              <w:left w:val="nil"/>
              <w:bottom w:val="nil"/>
              <w:right w:val="nil"/>
            </w:tcBorders>
            <w:tcMar>
              <w:top w:w="48" w:type="dxa"/>
              <w:left w:w="96" w:type="dxa"/>
              <w:bottom w:w="48" w:type="dxa"/>
              <w:right w:w="96" w:type="dxa"/>
            </w:tcMar>
            <w:vAlign w:val="center"/>
            <w:hideMark/>
          </w:tcPr>
          <w:p w14:paraId="6A3F439A"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11 (S11)</w:t>
            </w:r>
          </w:p>
        </w:tc>
        <w:tc>
          <w:tcPr>
            <w:tcW w:w="0" w:type="auto"/>
            <w:tcBorders>
              <w:top w:val="nil"/>
              <w:left w:val="nil"/>
              <w:bottom w:val="nil"/>
              <w:right w:val="nil"/>
            </w:tcBorders>
            <w:tcMar>
              <w:top w:w="48" w:type="dxa"/>
              <w:left w:w="96" w:type="dxa"/>
              <w:bottom w:w="48" w:type="dxa"/>
              <w:right w:w="96" w:type="dxa"/>
            </w:tcMar>
            <w:vAlign w:val="center"/>
            <w:hideMark/>
          </w:tcPr>
          <w:p w14:paraId="18115785" w14:textId="77777777" w:rsidR="00923BD7" w:rsidRDefault="00000000">
            <w:pPr>
              <w:spacing w:before="240" w:after="240"/>
              <w:rPr>
                <w:rFonts w:ascii="Arial" w:hAnsi="Arial" w:cs="Arial"/>
                <w:color w:val="202122"/>
                <w:sz w:val="21"/>
                <w:szCs w:val="21"/>
              </w:rPr>
            </w:pPr>
            <w:hyperlink r:id="rId113" w:tooltip="Telangana" w:history="1">
              <w:r w:rsidR="00923BD7">
                <w:rPr>
                  <w:rStyle w:val="Hyperlink"/>
                  <w:rFonts w:ascii="Arial" w:hAnsi="Arial" w:cs="Arial"/>
                  <w:sz w:val="21"/>
                  <w:szCs w:val="21"/>
                </w:rPr>
                <w:t>Telangana</w:t>
              </w:r>
            </w:hyperlink>
          </w:p>
        </w:tc>
        <w:tc>
          <w:tcPr>
            <w:tcW w:w="0" w:type="auto"/>
            <w:tcBorders>
              <w:top w:val="nil"/>
              <w:left w:val="nil"/>
              <w:bottom w:val="nil"/>
              <w:right w:val="nil"/>
            </w:tcBorders>
            <w:tcMar>
              <w:top w:w="48" w:type="dxa"/>
              <w:left w:w="96" w:type="dxa"/>
              <w:bottom w:w="48" w:type="dxa"/>
              <w:right w:w="96" w:type="dxa"/>
            </w:tcMar>
            <w:vAlign w:val="center"/>
            <w:hideMark/>
          </w:tcPr>
          <w:p w14:paraId="6C57445C"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112,077</w:t>
            </w:r>
          </w:p>
        </w:tc>
        <w:tc>
          <w:tcPr>
            <w:tcW w:w="0" w:type="auto"/>
            <w:tcBorders>
              <w:top w:val="nil"/>
              <w:left w:val="nil"/>
              <w:bottom w:val="nil"/>
              <w:right w:val="nil"/>
            </w:tcBorders>
            <w:tcMar>
              <w:top w:w="48" w:type="dxa"/>
              <w:left w:w="96" w:type="dxa"/>
              <w:bottom w:w="48" w:type="dxa"/>
              <w:right w:w="96" w:type="dxa"/>
            </w:tcMar>
            <w:vAlign w:val="center"/>
            <w:hideMark/>
          </w:tcPr>
          <w:p w14:paraId="6AE65C5B" w14:textId="77777777" w:rsidR="00923BD7" w:rsidRDefault="00000000">
            <w:pPr>
              <w:spacing w:before="240" w:after="240"/>
              <w:rPr>
                <w:rFonts w:ascii="Arial" w:hAnsi="Arial" w:cs="Arial"/>
                <w:color w:val="202122"/>
                <w:sz w:val="21"/>
                <w:szCs w:val="21"/>
              </w:rPr>
            </w:pPr>
            <w:hyperlink r:id="rId114" w:tooltip="South india" w:history="1">
              <w:r w:rsidR="00923BD7">
                <w:rPr>
                  <w:rStyle w:val="Hyperlink"/>
                  <w:rFonts w:ascii="Arial" w:hAnsi="Arial" w:cs="Arial"/>
                  <w:sz w:val="21"/>
                  <w:szCs w:val="21"/>
                </w:rPr>
                <w:t>Southern</w:t>
              </w:r>
            </w:hyperlink>
          </w:p>
        </w:tc>
        <w:tc>
          <w:tcPr>
            <w:tcW w:w="0" w:type="auto"/>
            <w:tcBorders>
              <w:top w:val="nil"/>
              <w:left w:val="nil"/>
              <w:bottom w:val="nil"/>
              <w:right w:val="nil"/>
            </w:tcBorders>
            <w:tcMar>
              <w:top w:w="48" w:type="dxa"/>
              <w:left w:w="96" w:type="dxa"/>
              <w:bottom w:w="48" w:type="dxa"/>
              <w:right w:w="96" w:type="dxa"/>
            </w:tcMar>
            <w:vAlign w:val="center"/>
            <w:hideMark/>
          </w:tcPr>
          <w:p w14:paraId="2271EE4B"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3.409</w:t>
            </w:r>
          </w:p>
        </w:tc>
        <w:tc>
          <w:tcPr>
            <w:tcW w:w="0" w:type="auto"/>
            <w:tcBorders>
              <w:top w:val="nil"/>
              <w:left w:val="nil"/>
              <w:bottom w:val="nil"/>
              <w:right w:val="nil"/>
            </w:tcBorders>
            <w:tcMar>
              <w:top w:w="48" w:type="dxa"/>
              <w:left w:w="96" w:type="dxa"/>
              <w:bottom w:w="48" w:type="dxa"/>
              <w:right w:w="96" w:type="dxa"/>
            </w:tcMar>
            <w:vAlign w:val="center"/>
            <w:hideMark/>
          </w:tcPr>
          <w:p w14:paraId="07CF87FE" w14:textId="77777777" w:rsidR="00923BD7" w:rsidRDefault="00923BD7">
            <w:pPr>
              <w:spacing w:before="240" w:after="240"/>
              <w:jc w:val="right"/>
              <w:rPr>
                <w:rFonts w:ascii="Arial" w:hAnsi="Arial" w:cs="Arial"/>
                <w:color w:val="202122"/>
                <w:sz w:val="21"/>
                <w:szCs w:val="21"/>
              </w:rPr>
            </w:pPr>
          </w:p>
        </w:tc>
      </w:tr>
      <w:tr w:rsidR="00923BD7" w14:paraId="1122D8CB" w14:textId="77777777" w:rsidTr="00923BD7">
        <w:trPr>
          <w:tblCellSpacing w:w="15" w:type="dxa"/>
        </w:trPr>
        <w:tc>
          <w:tcPr>
            <w:tcW w:w="0" w:type="auto"/>
            <w:tcBorders>
              <w:top w:val="nil"/>
              <w:left w:val="nil"/>
              <w:bottom w:val="nil"/>
              <w:right w:val="nil"/>
            </w:tcBorders>
            <w:tcMar>
              <w:top w:w="48" w:type="dxa"/>
              <w:left w:w="96" w:type="dxa"/>
              <w:bottom w:w="48" w:type="dxa"/>
              <w:right w:w="96" w:type="dxa"/>
            </w:tcMar>
            <w:vAlign w:val="center"/>
            <w:hideMark/>
          </w:tcPr>
          <w:p w14:paraId="19A97096"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12 (S12)</w:t>
            </w:r>
          </w:p>
        </w:tc>
        <w:tc>
          <w:tcPr>
            <w:tcW w:w="0" w:type="auto"/>
            <w:tcBorders>
              <w:top w:val="nil"/>
              <w:left w:val="nil"/>
              <w:bottom w:val="nil"/>
              <w:right w:val="nil"/>
            </w:tcBorders>
            <w:tcMar>
              <w:top w:w="48" w:type="dxa"/>
              <w:left w:w="96" w:type="dxa"/>
              <w:bottom w:w="48" w:type="dxa"/>
              <w:right w:w="96" w:type="dxa"/>
            </w:tcMar>
            <w:vAlign w:val="center"/>
            <w:hideMark/>
          </w:tcPr>
          <w:p w14:paraId="1450DF3F" w14:textId="77777777" w:rsidR="00923BD7" w:rsidRDefault="00000000">
            <w:pPr>
              <w:spacing w:before="240" w:after="240"/>
              <w:rPr>
                <w:rFonts w:ascii="Arial" w:hAnsi="Arial" w:cs="Arial"/>
                <w:color w:val="202122"/>
                <w:sz w:val="21"/>
                <w:szCs w:val="21"/>
              </w:rPr>
            </w:pPr>
            <w:hyperlink r:id="rId115" w:tooltip="Bihar" w:history="1">
              <w:r w:rsidR="00923BD7">
                <w:rPr>
                  <w:rStyle w:val="Hyperlink"/>
                  <w:rFonts w:ascii="Arial" w:hAnsi="Arial" w:cs="Arial"/>
                  <w:sz w:val="21"/>
                  <w:szCs w:val="21"/>
                </w:rPr>
                <w:t>Bihar</w:t>
              </w:r>
            </w:hyperlink>
          </w:p>
        </w:tc>
        <w:tc>
          <w:tcPr>
            <w:tcW w:w="0" w:type="auto"/>
            <w:tcBorders>
              <w:top w:val="nil"/>
              <w:left w:val="nil"/>
              <w:bottom w:val="nil"/>
              <w:right w:val="nil"/>
            </w:tcBorders>
            <w:tcMar>
              <w:top w:w="48" w:type="dxa"/>
              <w:left w:w="96" w:type="dxa"/>
              <w:bottom w:w="48" w:type="dxa"/>
              <w:right w:w="96" w:type="dxa"/>
            </w:tcMar>
            <w:vAlign w:val="center"/>
            <w:hideMark/>
          </w:tcPr>
          <w:p w14:paraId="7D912290"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94,163</w:t>
            </w:r>
          </w:p>
        </w:tc>
        <w:tc>
          <w:tcPr>
            <w:tcW w:w="0" w:type="auto"/>
            <w:tcBorders>
              <w:top w:val="nil"/>
              <w:left w:val="nil"/>
              <w:bottom w:val="nil"/>
              <w:right w:val="nil"/>
            </w:tcBorders>
            <w:tcMar>
              <w:top w:w="48" w:type="dxa"/>
              <w:left w:w="96" w:type="dxa"/>
              <w:bottom w:w="48" w:type="dxa"/>
              <w:right w:w="96" w:type="dxa"/>
            </w:tcMar>
            <w:vAlign w:val="center"/>
            <w:hideMark/>
          </w:tcPr>
          <w:p w14:paraId="43E7F4BC" w14:textId="77777777" w:rsidR="00923BD7" w:rsidRDefault="00000000">
            <w:pPr>
              <w:spacing w:before="240" w:after="240"/>
              <w:rPr>
                <w:rFonts w:ascii="Arial" w:hAnsi="Arial" w:cs="Arial"/>
                <w:color w:val="202122"/>
                <w:sz w:val="21"/>
                <w:szCs w:val="21"/>
              </w:rPr>
            </w:pPr>
            <w:hyperlink r:id="rId116" w:tooltip="East India" w:history="1">
              <w:r w:rsidR="00923BD7">
                <w:rPr>
                  <w:rStyle w:val="Hyperlink"/>
                  <w:rFonts w:ascii="Arial" w:hAnsi="Arial" w:cs="Arial"/>
                  <w:sz w:val="21"/>
                  <w:szCs w:val="21"/>
                </w:rPr>
                <w:t>Eastern</w:t>
              </w:r>
            </w:hyperlink>
          </w:p>
        </w:tc>
        <w:tc>
          <w:tcPr>
            <w:tcW w:w="0" w:type="auto"/>
            <w:tcBorders>
              <w:top w:val="nil"/>
              <w:left w:val="nil"/>
              <w:bottom w:val="nil"/>
              <w:right w:val="nil"/>
            </w:tcBorders>
            <w:tcMar>
              <w:top w:w="48" w:type="dxa"/>
              <w:left w:w="96" w:type="dxa"/>
              <w:bottom w:w="48" w:type="dxa"/>
              <w:right w:w="96" w:type="dxa"/>
            </w:tcMar>
            <w:vAlign w:val="center"/>
            <w:hideMark/>
          </w:tcPr>
          <w:p w14:paraId="34A4A50B"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2.864</w:t>
            </w:r>
          </w:p>
        </w:tc>
        <w:tc>
          <w:tcPr>
            <w:tcW w:w="0" w:type="auto"/>
            <w:tcBorders>
              <w:top w:val="nil"/>
              <w:left w:val="nil"/>
              <w:bottom w:val="nil"/>
              <w:right w:val="nil"/>
            </w:tcBorders>
            <w:tcMar>
              <w:top w:w="48" w:type="dxa"/>
              <w:left w:w="96" w:type="dxa"/>
              <w:bottom w:w="48" w:type="dxa"/>
              <w:right w:w="96" w:type="dxa"/>
            </w:tcMar>
            <w:vAlign w:val="center"/>
            <w:hideMark/>
          </w:tcPr>
          <w:p w14:paraId="2B5C5B2F" w14:textId="77777777" w:rsidR="00923BD7" w:rsidRDefault="00923BD7">
            <w:pPr>
              <w:spacing w:before="240" w:after="240"/>
              <w:jc w:val="right"/>
              <w:rPr>
                <w:rFonts w:ascii="Arial" w:hAnsi="Arial" w:cs="Arial"/>
                <w:color w:val="202122"/>
                <w:sz w:val="21"/>
                <w:szCs w:val="21"/>
              </w:rPr>
            </w:pPr>
          </w:p>
        </w:tc>
      </w:tr>
      <w:tr w:rsidR="00923BD7" w14:paraId="4E84CE76" w14:textId="77777777" w:rsidTr="00923BD7">
        <w:trPr>
          <w:tblCellSpacing w:w="15" w:type="dxa"/>
        </w:trPr>
        <w:tc>
          <w:tcPr>
            <w:tcW w:w="0" w:type="auto"/>
            <w:tcBorders>
              <w:top w:val="nil"/>
              <w:left w:val="nil"/>
              <w:bottom w:val="nil"/>
              <w:right w:val="nil"/>
            </w:tcBorders>
            <w:tcMar>
              <w:top w:w="48" w:type="dxa"/>
              <w:left w:w="96" w:type="dxa"/>
              <w:bottom w:w="48" w:type="dxa"/>
              <w:right w:w="96" w:type="dxa"/>
            </w:tcMar>
            <w:vAlign w:val="center"/>
            <w:hideMark/>
          </w:tcPr>
          <w:p w14:paraId="00E39880"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13 (S13)</w:t>
            </w:r>
          </w:p>
        </w:tc>
        <w:tc>
          <w:tcPr>
            <w:tcW w:w="0" w:type="auto"/>
            <w:tcBorders>
              <w:top w:val="nil"/>
              <w:left w:val="nil"/>
              <w:bottom w:val="nil"/>
              <w:right w:val="nil"/>
            </w:tcBorders>
            <w:tcMar>
              <w:top w:w="48" w:type="dxa"/>
              <w:left w:w="96" w:type="dxa"/>
              <w:bottom w:w="48" w:type="dxa"/>
              <w:right w:w="96" w:type="dxa"/>
            </w:tcMar>
            <w:vAlign w:val="center"/>
            <w:hideMark/>
          </w:tcPr>
          <w:p w14:paraId="365E152E" w14:textId="77777777" w:rsidR="00923BD7" w:rsidRDefault="00000000">
            <w:pPr>
              <w:spacing w:before="240" w:after="240"/>
              <w:rPr>
                <w:rFonts w:ascii="Arial" w:hAnsi="Arial" w:cs="Arial"/>
                <w:color w:val="202122"/>
                <w:sz w:val="21"/>
                <w:szCs w:val="21"/>
              </w:rPr>
            </w:pPr>
            <w:hyperlink r:id="rId117" w:tooltip="West Bengal" w:history="1">
              <w:r w:rsidR="00923BD7">
                <w:rPr>
                  <w:rStyle w:val="Hyperlink"/>
                  <w:rFonts w:ascii="Arial" w:hAnsi="Arial" w:cs="Arial"/>
                  <w:sz w:val="21"/>
                  <w:szCs w:val="21"/>
                </w:rPr>
                <w:t>West Bengal</w:t>
              </w:r>
            </w:hyperlink>
          </w:p>
        </w:tc>
        <w:tc>
          <w:tcPr>
            <w:tcW w:w="0" w:type="auto"/>
            <w:tcBorders>
              <w:top w:val="nil"/>
              <w:left w:val="nil"/>
              <w:bottom w:val="nil"/>
              <w:right w:val="nil"/>
            </w:tcBorders>
            <w:tcMar>
              <w:top w:w="48" w:type="dxa"/>
              <w:left w:w="96" w:type="dxa"/>
              <w:bottom w:w="48" w:type="dxa"/>
              <w:right w:w="96" w:type="dxa"/>
            </w:tcMar>
            <w:vAlign w:val="center"/>
            <w:hideMark/>
          </w:tcPr>
          <w:p w14:paraId="525F65C5"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90,000</w:t>
            </w:r>
          </w:p>
        </w:tc>
        <w:tc>
          <w:tcPr>
            <w:tcW w:w="0" w:type="auto"/>
            <w:tcBorders>
              <w:top w:val="nil"/>
              <w:left w:val="nil"/>
              <w:bottom w:val="nil"/>
              <w:right w:val="nil"/>
            </w:tcBorders>
            <w:tcMar>
              <w:top w:w="48" w:type="dxa"/>
              <w:left w:w="96" w:type="dxa"/>
              <w:bottom w:w="48" w:type="dxa"/>
              <w:right w:w="96" w:type="dxa"/>
            </w:tcMar>
            <w:vAlign w:val="center"/>
            <w:hideMark/>
          </w:tcPr>
          <w:p w14:paraId="30D016A0" w14:textId="77777777" w:rsidR="00923BD7" w:rsidRDefault="00000000">
            <w:pPr>
              <w:spacing w:before="240" w:after="240"/>
              <w:rPr>
                <w:rFonts w:ascii="Arial" w:hAnsi="Arial" w:cs="Arial"/>
                <w:color w:val="202122"/>
                <w:sz w:val="21"/>
                <w:szCs w:val="21"/>
              </w:rPr>
            </w:pPr>
            <w:hyperlink r:id="rId118" w:tooltip="East India" w:history="1">
              <w:r w:rsidR="00923BD7">
                <w:rPr>
                  <w:rStyle w:val="Hyperlink"/>
                  <w:rFonts w:ascii="Arial" w:hAnsi="Arial" w:cs="Arial"/>
                  <w:sz w:val="21"/>
                  <w:szCs w:val="21"/>
                </w:rPr>
                <w:t>Eastern</w:t>
              </w:r>
            </w:hyperlink>
          </w:p>
        </w:tc>
        <w:tc>
          <w:tcPr>
            <w:tcW w:w="0" w:type="auto"/>
            <w:tcBorders>
              <w:top w:val="nil"/>
              <w:left w:val="nil"/>
              <w:bottom w:val="nil"/>
              <w:right w:val="nil"/>
            </w:tcBorders>
            <w:tcMar>
              <w:top w:w="48" w:type="dxa"/>
              <w:left w:w="96" w:type="dxa"/>
              <w:bottom w:w="48" w:type="dxa"/>
              <w:right w:w="96" w:type="dxa"/>
            </w:tcMar>
            <w:vAlign w:val="center"/>
            <w:hideMark/>
          </w:tcPr>
          <w:p w14:paraId="3A00CCB8"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2.840</w:t>
            </w:r>
          </w:p>
        </w:tc>
        <w:tc>
          <w:tcPr>
            <w:tcW w:w="0" w:type="auto"/>
            <w:tcBorders>
              <w:top w:val="nil"/>
              <w:left w:val="nil"/>
              <w:bottom w:val="nil"/>
              <w:right w:val="nil"/>
            </w:tcBorders>
            <w:tcMar>
              <w:top w:w="48" w:type="dxa"/>
              <w:left w:w="96" w:type="dxa"/>
              <w:bottom w:w="48" w:type="dxa"/>
              <w:right w:w="96" w:type="dxa"/>
            </w:tcMar>
            <w:vAlign w:val="center"/>
            <w:hideMark/>
          </w:tcPr>
          <w:p w14:paraId="4BBA8B74" w14:textId="77777777" w:rsidR="00923BD7" w:rsidRDefault="00923BD7">
            <w:pPr>
              <w:spacing w:before="240" w:after="240"/>
              <w:jc w:val="right"/>
              <w:rPr>
                <w:rFonts w:ascii="Arial" w:hAnsi="Arial" w:cs="Arial"/>
                <w:color w:val="202122"/>
                <w:sz w:val="21"/>
                <w:szCs w:val="21"/>
              </w:rPr>
            </w:pPr>
          </w:p>
        </w:tc>
      </w:tr>
      <w:tr w:rsidR="00923BD7" w14:paraId="2CF29901" w14:textId="77777777" w:rsidTr="00923BD7">
        <w:trPr>
          <w:tblCellSpacing w:w="15" w:type="dxa"/>
        </w:trPr>
        <w:tc>
          <w:tcPr>
            <w:tcW w:w="0" w:type="auto"/>
            <w:tcBorders>
              <w:top w:val="nil"/>
              <w:left w:val="nil"/>
              <w:bottom w:val="nil"/>
              <w:right w:val="nil"/>
            </w:tcBorders>
            <w:tcMar>
              <w:top w:w="48" w:type="dxa"/>
              <w:left w:w="96" w:type="dxa"/>
              <w:bottom w:w="48" w:type="dxa"/>
              <w:right w:w="96" w:type="dxa"/>
            </w:tcMar>
            <w:vAlign w:val="center"/>
            <w:hideMark/>
          </w:tcPr>
          <w:p w14:paraId="57F15F3B"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14 (S14)</w:t>
            </w:r>
          </w:p>
        </w:tc>
        <w:tc>
          <w:tcPr>
            <w:tcW w:w="0" w:type="auto"/>
            <w:tcBorders>
              <w:top w:val="nil"/>
              <w:left w:val="nil"/>
              <w:bottom w:val="nil"/>
              <w:right w:val="nil"/>
            </w:tcBorders>
            <w:tcMar>
              <w:top w:w="48" w:type="dxa"/>
              <w:left w:w="96" w:type="dxa"/>
              <w:bottom w:w="48" w:type="dxa"/>
              <w:right w:w="96" w:type="dxa"/>
            </w:tcMar>
            <w:vAlign w:val="center"/>
            <w:hideMark/>
          </w:tcPr>
          <w:p w14:paraId="61DF3685" w14:textId="77777777" w:rsidR="00923BD7" w:rsidRDefault="00000000">
            <w:pPr>
              <w:spacing w:before="240" w:after="240"/>
              <w:rPr>
                <w:rFonts w:ascii="Arial" w:hAnsi="Arial" w:cs="Arial"/>
                <w:color w:val="202122"/>
                <w:sz w:val="21"/>
                <w:szCs w:val="21"/>
              </w:rPr>
            </w:pPr>
            <w:hyperlink r:id="rId119" w:tooltip="Arunachal Pradesh" w:history="1">
              <w:r w:rsidR="00923BD7">
                <w:rPr>
                  <w:rStyle w:val="Hyperlink"/>
                  <w:rFonts w:ascii="Arial" w:hAnsi="Arial" w:cs="Arial"/>
                  <w:sz w:val="21"/>
                  <w:szCs w:val="21"/>
                </w:rPr>
                <w:t>Arunachal Pradesh</w:t>
              </w:r>
            </w:hyperlink>
          </w:p>
        </w:tc>
        <w:tc>
          <w:tcPr>
            <w:tcW w:w="0" w:type="auto"/>
            <w:tcBorders>
              <w:top w:val="nil"/>
              <w:left w:val="nil"/>
              <w:bottom w:val="nil"/>
              <w:right w:val="nil"/>
            </w:tcBorders>
            <w:tcMar>
              <w:top w:w="48" w:type="dxa"/>
              <w:left w:w="96" w:type="dxa"/>
              <w:bottom w:w="48" w:type="dxa"/>
              <w:right w:w="96" w:type="dxa"/>
            </w:tcMar>
            <w:vAlign w:val="center"/>
            <w:hideMark/>
          </w:tcPr>
          <w:p w14:paraId="4B3B6F39"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83,743</w:t>
            </w:r>
          </w:p>
        </w:tc>
        <w:tc>
          <w:tcPr>
            <w:tcW w:w="0" w:type="auto"/>
            <w:tcBorders>
              <w:top w:val="nil"/>
              <w:left w:val="nil"/>
              <w:bottom w:val="nil"/>
              <w:right w:val="nil"/>
            </w:tcBorders>
            <w:tcMar>
              <w:top w:w="48" w:type="dxa"/>
              <w:left w:w="96" w:type="dxa"/>
              <w:bottom w:w="48" w:type="dxa"/>
              <w:right w:w="96" w:type="dxa"/>
            </w:tcMar>
            <w:vAlign w:val="center"/>
            <w:hideMark/>
          </w:tcPr>
          <w:p w14:paraId="4226AE8E" w14:textId="77777777" w:rsidR="00923BD7" w:rsidRDefault="00000000">
            <w:pPr>
              <w:spacing w:before="240" w:after="240"/>
              <w:rPr>
                <w:rFonts w:ascii="Arial" w:hAnsi="Arial" w:cs="Arial"/>
                <w:color w:val="202122"/>
                <w:sz w:val="21"/>
                <w:szCs w:val="21"/>
              </w:rPr>
            </w:pPr>
            <w:hyperlink r:id="rId120" w:tooltip="Northeast India" w:history="1">
              <w:r w:rsidR="00923BD7">
                <w:rPr>
                  <w:rStyle w:val="Hyperlink"/>
                  <w:rFonts w:ascii="Arial" w:hAnsi="Arial" w:cs="Arial"/>
                  <w:sz w:val="21"/>
                  <w:szCs w:val="21"/>
                </w:rPr>
                <w:t>Northeastern</w:t>
              </w:r>
            </w:hyperlink>
          </w:p>
        </w:tc>
        <w:tc>
          <w:tcPr>
            <w:tcW w:w="0" w:type="auto"/>
            <w:tcBorders>
              <w:top w:val="nil"/>
              <w:left w:val="nil"/>
              <w:bottom w:val="nil"/>
              <w:right w:val="nil"/>
            </w:tcBorders>
            <w:tcMar>
              <w:top w:w="48" w:type="dxa"/>
              <w:left w:w="96" w:type="dxa"/>
              <w:bottom w:w="48" w:type="dxa"/>
              <w:right w:w="96" w:type="dxa"/>
            </w:tcMar>
            <w:vAlign w:val="center"/>
            <w:hideMark/>
          </w:tcPr>
          <w:p w14:paraId="6103570C"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2.548</w:t>
            </w:r>
          </w:p>
        </w:tc>
        <w:tc>
          <w:tcPr>
            <w:tcW w:w="0" w:type="auto"/>
            <w:tcBorders>
              <w:top w:val="nil"/>
              <w:left w:val="nil"/>
              <w:bottom w:val="nil"/>
              <w:right w:val="nil"/>
            </w:tcBorders>
            <w:tcMar>
              <w:top w:w="48" w:type="dxa"/>
              <w:left w:w="96" w:type="dxa"/>
              <w:bottom w:w="48" w:type="dxa"/>
              <w:right w:w="96" w:type="dxa"/>
            </w:tcMar>
            <w:vAlign w:val="center"/>
            <w:hideMark/>
          </w:tcPr>
          <w:p w14:paraId="582F62EA" w14:textId="77777777" w:rsidR="00923BD7" w:rsidRDefault="00923BD7">
            <w:pPr>
              <w:spacing w:before="240" w:after="240"/>
              <w:jc w:val="right"/>
              <w:rPr>
                <w:rFonts w:ascii="Arial" w:hAnsi="Arial" w:cs="Arial"/>
                <w:color w:val="202122"/>
                <w:sz w:val="21"/>
                <w:szCs w:val="21"/>
              </w:rPr>
            </w:pPr>
          </w:p>
        </w:tc>
      </w:tr>
      <w:tr w:rsidR="00923BD7" w14:paraId="7B0E6D42" w14:textId="77777777" w:rsidTr="00923BD7">
        <w:trPr>
          <w:tblCellSpacing w:w="15" w:type="dxa"/>
        </w:trPr>
        <w:tc>
          <w:tcPr>
            <w:tcW w:w="0" w:type="auto"/>
            <w:tcBorders>
              <w:top w:val="nil"/>
              <w:left w:val="nil"/>
              <w:bottom w:val="nil"/>
              <w:right w:val="nil"/>
            </w:tcBorders>
            <w:tcMar>
              <w:top w:w="48" w:type="dxa"/>
              <w:left w:w="96" w:type="dxa"/>
              <w:bottom w:w="48" w:type="dxa"/>
              <w:right w:w="96" w:type="dxa"/>
            </w:tcMar>
            <w:vAlign w:val="center"/>
            <w:hideMark/>
          </w:tcPr>
          <w:p w14:paraId="71E487B6"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15 (S15)</w:t>
            </w:r>
          </w:p>
        </w:tc>
        <w:tc>
          <w:tcPr>
            <w:tcW w:w="0" w:type="auto"/>
            <w:tcBorders>
              <w:top w:val="nil"/>
              <w:left w:val="nil"/>
              <w:bottom w:val="nil"/>
              <w:right w:val="nil"/>
            </w:tcBorders>
            <w:tcMar>
              <w:top w:w="48" w:type="dxa"/>
              <w:left w:w="96" w:type="dxa"/>
              <w:bottom w:w="48" w:type="dxa"/>
              <w:right w:w="96" w:type="dxa"/>
            </w:tcMar>
            <w:vAlign w:val="center"/>
            <w:hideMark/>
          </w:tcPr>
          <w:p w14:paraId="673754D7" w14:textId="77777777" w:rsidR="00923BD7" w:rsidRDefault="00000000">
            <w:pPr>
              <w:spacing w:before="240" w:after="240"/>
              <w:rPr>
                <w:rFonts w:ascii="Arial" w:hAnsi="Arial" w:cs="Arial"/>
                <w:color w:val="202122"/>
                <w:sz w:val="21"/>
                <w:szCs w:val="21"/>
              </w:rPr>
            </w:pPr>
            <w:hyperlink r:id="rId121" w:tooltip="Jharkhand" w:history="1">
              <w:r w:rsidR="00923BD7">
                <w:rPr>
                  <w:rStyle w:val="Hyperlink"/>
                  <w:rFonts w:ascii="Arial" w:hAnsi="Arial" w:cs="Arial"/>
                  <w:sz w:val="21"/>
                  <w:szCs w:val="21"/>
                </w:rPr>
                <w:t>Jharkhand</w:t>
              </w:r>
            </w:hyperlink>
          </w:p>
        </w:tc>
        <w:tc>
          <w:tcPr>
            <w:tcW w:w="0" w:type="auto"/>
            <w:tcBorders>
              <w:top w:val="nil"/>
              <w:left w:val="nil"/>
              <w:bottom w:val="nil"/>
              <w:right w:val="nil"/>
            </w:tcBorders>
            <w:tcMar>
              <w:top w:w="48" w:type="dxa"/>
              <w:left w:w="96" w:type="dxa"/>
              <w:bottom w:w="48" w:type="dxa"/>
              <w:right w:w="96" w:type="dxa"/>
            </w:tcMar>
            <w:vAlign w:val="center"/>
            <w:hideMark/>
          </w:tcPr>
          <w:p w14:paraId="50BEA288"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79,716</w:t>
            </w:r>
          </w:p>
        </w:tc>
        <w:tc>
          <w:tcPr>
            <w:tcW w:w="0" w:type="auto"/>
            <w:tcBorders>
              <w:top w:val="nil"/>
              <w:left w:val="nil"/>
              <w:bottom w:val="nil"/>
              <w:right w:val="nil"/>
            </w:tcBorders>
            <w:tcMar>
              <w:top w:w="48" w:type="dxa"/>
              <w:left w:w="96" w:type="dxa"/>
              <w:bottom w:w="48" w:type="dxa"/>
              <w:right w:w="96" w:type="dxa"/>
            </w:tcMar>
            <w:vAlign w:val="center"/>
            <w:hideMark/>
          </w:tcPr>
          <w:p w14:paraId="3C6E20DC" w14:textId="77777777" w:rsidR="00923BD7" w:rsidRDefault="00000000">
            <w:pPr>
              <w:spacing w:before="240" w:after="240"/>
              <w:rPr>
                <w:rFonts w:ascii="Arial" w:hAnsi="Arial" w:cs="Arial"/>
                <w:color w:val="202122"/>
                <w:sz w:val="21"/>
                <w:szCs w:val="21"/>
              </w:rPr>
            </w:pPr>
            <w:hyperlink r:id="rId122" w:tooltip="East India" w:history="1">
              <w:r w:rsidR="00923BD7">
                <w:rPr>
                  <w:rStyle w:val="Hyperlink"/>
                  <w:rFonts w:ascii="Arial" w:hAnsi="Arial" w:cs="Arial"/>
                  <w:sz w:val="21"/>
                  <w:szCs w:val="21"/>
                </w:rPr>
                <w:t>Eastern</w:t>
              </w:r>
            </w:hyperlink>
          </w:p>
        </w:tc>
        <w:tc>
          <w:tcPr>
            <w:tcW w:w="0" w:type="auto"/>
            <w:tcBorders>
              <w:top w:val="nil"/>
              <w:left w:val="nil"/>
              <w:bottom w:val="nil"/>
              <w:right w:val="nil"/>
            </w:tcBorders>
            <w:tcMar>
              <w:top w:w="48" w:type="dxa"/>
              <w:left w:w="96" w:type="dxa"/>
              <w:bottom w:w="48" w:type="dxa"/>
              <w:right w:w="96" w:type="dxa"/>
            </w:tcMar>
            <w:vAlign w:val="center"/>
            <w:hideMark/>
          </w:tcPr>
          <w:p w14:paraId="67EF6F83"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2.424</w:t>
            </w:r>
          </w:p>
        </w:tc>
        <w:tc>
          <w:tcPr>
            <w:tcW w:w="0" w:type="auto"/>
            <w:tcBorders>
              <w:top w:val="nil"/>
              <w:left w:val="nil"/>
              <w:bottom w:val="nil"/>
              <w:right w:val="nil"/>
            </w:tcBorders>
            <w:tcMar>
              <w:top w:w="48" w:type="dxa"/>
              <w:left w:w="96" w:type="dxa"/>
              <w:bottom w:w="48" w:type="dxa"/>
              <w:right w:w="96" w:type="dxa"/>
            </w:tcMar>
            <w:vAlign w:val="center"/>
            <w:hideMark/>
          </w:tcPr>
          <w:p w14:paraId="6795DB64" w14:textId="77777777" w:rsidR="00923BD7" w:rsidRDefault="00923BD7">
            <w:pPr>
              <w:spacing w:before="240" w:after="240"/>
              <w:jc w:val="right"/>
              <w:rPr>
                <w:rFonts w:ascii="Arial" w:hAnsi="Arial" w:cs="Arial"/>
                <w:color w:val="202122"/>
                <w:sz w:val="21"/>
                <w:szCs w:val="21"/>
              </w:rPr>
            </w:pPr>
          </w:p>
        </w:tc>
      </w:tr>
      <w:tr w:rsidR="00923BD7" w14:paraId="212D6004" w14:textId="77777777" w:rsidTr="00923BD7">
        <w:trPr>
          <w:tblCellSpacing w:w="15" w:type="dxa"/>
        </w:trPr>
        <w:tc>
          <w:tcPr>
            <w:tcW w:w="0" w:type="auto"/>
            <w:tcBorders>
              <w:top w:val="nil"/>
              <w:left w:val="nil"/>
              <w:bottom w:val="nil"/>
              <w:right w:val="nil"/>
            </w:tcBorders>
            <w:tcMar>
              <w:top w:w="48" w:type="dxa"/>
              <w:left w:w="96" w:type="dxa"/>
              <w:bottom w:w="48" w:type="dxa"/>
              <w:right w:w="96" w:type="dxa"/>
            </w:tcMar>
            <w:vAlign w:val="center"/>
            <w:hideMark/>
          </w:tcPr>
          <w:p w14:paraId="73826653"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16 (S16)</w:t>
            </w:r>
          </w:p>
        </w:tc>
        <w:tc>
          <w:tcPr>
            <w:tcW w:w="0" w:type="auto"/>
            <w:tcBorders>
              <w:top w:val="nil"/>
              <w:left w:val="nil"/>
              <w:bottom w:val="nil"/>
              <w:right w:val="nil"/>
            </w:tcBorders>
            <w:tcMar>
              <w:top w:w="48" w:type="dxa"/>
              <w:left w:w="96" w:type="dxa"/>
              <w:bottom w:w="48" w:type="dxa"/>
              <w:right w:w="96" w:type="dxa"/>
            </w:tcMar>
            <w:vAlign w:val="center"/>
            <w:hideMark/>
          </w:tcPr>
          <w:p w14:paraId="6C9C66FA" w14:textId="77777777" w:rsidR="00923BD7" w:rsidRDefault="00000000">
            <w:pPr>
              <w:spacing w:before="240" w:after="240"/>
              <w:rPr>
                <w:rFonts w:ascii="Arial" w:hAnsi="Arial" w:cs="Arial"/>
                <w:color w:val="202122"/>
                <w:sz w:val="21"/>
                <w:szCs w:val="21"/>
              </w:rPr>
            </w:pPr>
            <w:hyperlink r:id="rId123" w:tooltip="Assam" w:history="1">
              <w:r w:rsidR="00923BD7">
                <w:rPr>
                  <w:rStyle w:val="Hyperlink"/>
                  <w:rFonts w:ascii="Arial" w:hAnsi="Arial" w:cs="Arial"/>
                  <w:sz w:val="21"/>
                  <w:szCs w:val="21"/>
                </w:rPr>
                <w:t>Assam</w:t>
              </w:r>
            </w:hyperlink>
          </w:p>
        </w:tc>
        <w:tc>
          <w:tcPr>
            <w:tcW w:w="0" w:type="auto"/>
            <w:tcBorders>
              <w:top w:val="nil"/>
              <w:left w:val="nil"/>
              <w:bottom w:val="nil"/>
              <w:right w:val="nil"/>
            </w:tcBorders>
            <w:tcMar>
              <w:top w:w="48" w:type="dxa"/>
              <w:left w:w="96" w:type="dxa"/>
              <w:bottom w:w="48" w:type="dxa"/>
              <w:right w:w="96" w:type="dxa"/>
            </w:tcMar>
            <w:vAlign w:val="center"/>
            <w:hideMark/>
          </w:tcPr>
          <w:p w14:paraId="47276328"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78,438</w:t>
            </w:r>
          </w:p>
        </w:tc>
        <w:tc>
          <w:tcPr>
            <w:tcW w:w="0" w:type="auto"/>
            <w:tcBorders>
              <w:top w:val="nil"/>
              <w:left w:val="nil"/>
              <w:bottom w:val="nil"/>
              <w:right w:val="nil"/>
            </w:tcBorders>
            <w:tcMar>
              <w:top w:w="48" w:type="dxa"/>
              <w:left w:w="96" w:type="dxa"/>
              <w:bottom w:w="48" w:type="dxa"/>
              <w:right w:w="96" w:type="dxa"/>
            </w:tcMar>
            <w:vAlign w:val="center"/>
            <w:hideMark/>
          </w:tcPr>
          <w:p w14:paraId="4D13C362" w14:textId="77777777" w:rsidR="00923BD7" w:rsidRDefault="00000000">
            <w:pPr>
              <w:spacing w:before="240" w:after="240"/>
              <w:rPr>
                <w:rFonts w:ascii="Arial" w:hAnsi="Arial" w:cs="Arial"/>
                <w:color w:val="202122"/>
                <w:sz w:val="21"/>
                <w:szCs w:val="21"/>
              </w:rPr>
            </w:pPr>
            <w:hyperlink r:id="rId124" w:tooltip="Northeast India" w:history="1">
              <w:r w:rsidR="00923BD7">
                <w:rPr>
                  <w:rStyle w:val="Hyperlink"/>
                  <w:rFonts w:ascii="Arial" w:hAnsi="Arial" w:cs="Arial"/>
                  <w:sz w:val="21"/>
                  <w:szCs w:val="21"/>
                </w:rPr>
                <w:t>Northeastern</w:t>
              </w:r>
            </w:hyperlink>
          </w:p>
        </w:tc>
        <w:tc>
          <w:tcPr>
            <w:tcW w:w="0" w:type="auto"/>
            <w:tcBorders>
              <w:top w:val="nil"/>
              <w:left w:val="nil"/>
              <w:bottom w:val="nil"/>
              <w:right w:val="nil"/>
            </w:tcBorders>
            <w:tcMar>
              <w:top w:w="48" w:type="dxa"/>
              <w:left w:w="96" w:type="dxa"/>
              <w:bottom w:w="48" w:type="dxa"/>
              <w:right w:w="96" w:type="dxa"/>
            </w:tcMar>
            <w:vAlign w:val="center"/>
            <w:hideMark/>
          </w:tcPr>
          <w:p w14:paraId="0A3B55E1"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2.386</w:t>
            </w:r>
          </w:p>
        </w:tc>
        <w:tc>
          <w:tcPr>
            <w:tcW w:w="0" w:type="auto"/>
            <w:tcBorders>
              <w:top w:val="nil"/>
              <w:left w:val="nil"/>
              <w:bottom w:val="nil"/>
              <w:right w:val="nil"/>
            </w:tcBorders>
            <w:tcMar>
              <w:top w:w="48" w:type="dxa"/>
              <w:left w:w="96" w:type="dxa"/>
              <w:bottom w:w="48" w:type="dxa"/>
              <w:right w:w="96" w:type="dxa"/>
            </w:tcMar>
            <w:vAlign w:val="center"/>
            <w:hideMark/>
          </w:tcPr>
          <w:p w14:paraId="215A52F6" w14:textId="77777777" w:rsidR="00923BD7" w:rsidRDefault="00923BD7">
            <w:pPr>
              <w:spacing w:before="240" w:after="240"/>
              <w:jc w:val="right"/>
              <w:rPr>
                <w:rFonts w:ascii="Arial" w:hAnsi="Arial" w:cs="Arial"/>
                <w:color w:val="202122"/>
                <w:sz w:val="21"/>
                <w:szCs w:val="21"/>
              </w:rPr>
            </w:pPr>
          </w:p>
        </w:tc>
      </w:tr>
      <w:tr w:rsidR="00923BD7" w14:paraId="50EAE4F8" w14:textId="77777777" w:rsidTr="00923BD7">
        <w:trPr>
          <w:tblCellSpacing w:w="15" w:type="dxa"/>
        </w:trPr>
        <w:tc>
          <w:tcPr>
            <w:tcW w:w="0" w:type="auto"/>
            <w:tcBorders>
              <w:top w:val="nil"/>
              <w:left w:val="nil"/>
              <w:bottom w:val="nil"/>
              <w:right w:val="nil"/>
            </w:tcBorders>
            <w:tcMar>
              <w:top w:w="48" w:type="dxa"/>
              <w:left w:w="96" w:type="dxa"/>
              <w:bottom w:w="48" w:type="dxa"/>
              <w:right w:w="96" w:type="dxa"/>
            </w:tcMar>
            <w:vAlign w:val="center"/>
            <w:hideMark/>
          </w:tcPr>
          <w:p w14:paraId="64C93937"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17 (UT1)</w:t>
            </w:r>
          </w:p>
        </w:tc>
        <w:tc>
          <w:tcPr>
            <w:tcW w:w="0" w:type="auto"/>
            <w:tcBorders>
              <w:top w:val="nil"/>
              <w:left w:val="nil"/>
              <w:bottom w:val="nil"/>
              <w:right w:val="nil"/>
            </w:tcBorders>
            <w:tcMar>
              <w:top w:w="48" w:type="dxa"/>
              <w:left w:w="96" w:type="dxa"/>
              <w:bottom w:w="48" w:type="dxa"/>
              <w:right w:w="96" w:type="dxa"/>
            </w:tcMar>
            <w:vAlign w:val="center"/>
            <w:hideMark/>
          </w:tcPr>
          <w:p w14:paraId="16A4E2ED" w14:textId="77777777" w:rsidR="00923BD7" w:rsidRDefault="00000000">
            <w:pPr>
              <w:spacing w:before="240" w:after="240"/>
              <w:rPr>
                <w:rFonts w:ascii="Arial" w:hAnsi="Arial" w:cs="Arial"/>
                <w:color w:val="202122"/>
                <w:sz w:val="21"/>
                <w:szCs w:val="21"/>
              </w:rPr>
            </w:pPr>
            <w:hyperlink r:id="rId125" w:tooltip="Ladakh" w:history="1">
              <w:r w:rsidR="00923BD7">
                <w:rPr>
                  <w:rStyle w:val="Hyperlink"/>
                  <w:rFonts w:ascii="Arial" w:hAnsi="Arial" w:cs="Arial"/>
                  <w:sz w:val="21"/>
                  <w:szCs w:val="21"/>
                </w:rPr>
                <w:t>Ladakh</w:t>
              </w:r>
            </w:hyperlink>
          </w:p>
        </w:tc>
        <w:tc>
          <w:tcPr>
            <w:tcW w:w="0" w:type="auto"/>
            <w:tcBorders>
              <w:top w:val="nil"/>
              <w:left w:val="nil"/>
              <w:bottom w:val="nil"/>
              <w:right w:val="nil"/>
            </w:tcBorders>
            <w:tcMar>
              <w:top w:w="48" w:type="dxa"/>
              <w:left w:w="96" w:type="dxa"/>
              <w:bottom w:w="48" w:type="dxa"/>
              <w:right w:w="96" w:type="dxa"/>
            </w:tcMar>
            <w:vAlign w:val="center"/>
            <w:hideMark/>
          </w:tcPr>
          <w:p w14:paraId="4EA25FCF"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59,146</w:t>
            </w:r>
            <w:r>
              <w:rPr>
                <w:rFonts w:ascii="Arial" w:hAnsi="Arial" w:cs="Arial"/>
                <w:color w:val="202122"/>
                <w:sz w:val="21"/>
                <w:szCs w:val="21"/>
              </w:rPr>
              <w:br/>
              <w:t>(166,698)</w:t>
            </w:r>
          </w:p>
        </w:tc>
        <w:tc>
          <w:tcPr>
            <w:tcW w:w="0" w:type="auto"/>
            <w:tcBorders>
              <w:top w:val="nil"/>
              <w:left w:val="nil"/>
              <w:bottom w:val="nil"/>
              <w:right w:val="nil"/>
            </w:tcBorders>
            <w:tcMar>
              <w:top w:w="48" w:type="dxa"/>
              <w:left w:w="96" w:type="dxa"/>
              <w:bottom w:w="48" w:type="dxa"/>
              <w:right w:w="96" w:type="dxa"/>
            </w:tcMar>
            <w:vAlign w:val="center"/>
            <w:hideMark/>
          </w:tcPr>
          <w:p w14:paraId="46426D81" w14:textId="77777777" w:rsidR="00923BD7" w:rsidRDefault="00000000">
            <w:pPr>
              <w:spacing w:before="240" w:after="240"/>
              <w:rPr>
                <w:rFonts w:ascii="Arial" w:hAnsi="Arial" w:cs="Arial"/>
                <w:color w:val="202122"/>
                <w:sz w:val="21"/>
                <w:szCs w:val="21"/>
              </w:rPr>
            </w:pPr>
            <w:hyperlink r:id="rId126" w:tooltip="North India" w:history="1">
              <w:r w:rsidR="00923BD7">
                <w:rPr>
                  <w:rStyle w:val="Hyperlink"/>
                  <w:rFonts w:ascii="Arial" w:hAnsi="Arial" w:cs="Arial"/>
                  <w:sz w:val="21"/>
                  <w:szCs w:val="21"/>
                </w:rPr>
                <w:t>Northern</w:t>
              </w:r>
            </w:hyperlink>
          </w:p>
        </w:tc>
        <w:tc>
          <w:tcPr>
            <w:tcW w:w="0" w:type="auto"/>
            <w:tcBorders>
              <w:top w:val="nil"/>
              <w:left w:val="nil"/>
              <w:bottom w:val="nil"/>
              <w:right w:val="nil"/>
            </w:tcBorders>
            <w:tcMar>
              <w:top w:w="48" w:type="dxa"/>
              <w:left w:w="96" w:type="dxa"/>
              <w:bottom w:w="48" w:type="dxa"/>
              <w:right w:w="96" w:type="dxa"/>
            </w:tcMar>
            <w:vAlign w:val="center"/>
            <w:hideMark/>
          </w:tcPr>
          <w:p w14:paraId="7D6FB784"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1.800</w:t>
            </w:r>
            <w:r>
              <w:rPr>
                <w:rFonts w:ascii="Arial" w:hAnsi="Arial" w:cs="Arial"/>
                <w:color w:val="202122"/>
                <w:sz w:val="21"/>
                <w:szCs w:val="21"/>
              </w:rPr>
              <w:br/>
              <w:t>(5.079)</w:t>
            </w:r>
          </w:p>
        </w:tc>
        <w:tc>
          <w:tcPr>
            <w:tcW w:w="0" w:type="auto"/>
            <w:tcBorders>
              <w:top w:val="nil"/>
              <w:left w:val="nil"/>
              <w:bottom w:val="nil"/>
              <w:right w:val="nil"/>
            </w:tcBorders>
            <w:tcMar>
              <w:top w:w="48" w:type="dxa"/>
              <w:left w:w="96" w:type="dxa"/>
              <w:bottom w:w="48" w:type="dxa"/>
              <w:right w:w="96" w:type="dxa"/>
            </w:tcMar>
            <w:vAlign w:val="center"/>
            <w:hideMark/>
          </w:tcPr>
          <w:p w14:paraId="41E031FF" w14:textId="77777777" w:rsidR="00923BD7" w:rsidRDefault="00000000">
            <w:pPr>
              <w:spacing w:before="240" w:after="240"/>
              <w:jc w:val="right"/>
              <w:rPr>
                <w:rFonts w:ascii="Arial" w:hAnsi="Arial" w:cs="Arial"/>
                <w:color w:val="202122"/>
                <w:sz w:val="21"/>
                <w:szCs w:val="21"/>
              </w:rPr>
            </w:pPr>
            <w:hyperlink r:id="rId127" w:anchor="cite_note-8" w:history="1">
              <w:r w:rsidR="00923BD7">
                <w:rPr>
                  <w:rStyle w:val="Hyperlink"/>
                  <w:rFonts w:ascii="Arial" w:hAnsi="Arial" w:cs="Arial"/>
                  <w:sz w:val="17"/>
                  <w:szCs w:val="17"/>
                  <w:vertAlign w:val="superscript"/>
                </w:rPr>
                <w:t>[d]</w:t>
              </w:r>
            </w:hyperlink>
          </w:p>
        </w:tc>
      </w:tr>
      <w:tr w:rsidR="00923BD7" w14:paraId="7EF2F49C" w14:textId="77777777" w:rsidTr="00923BD7">
        <w:trPr>
          <w:tblCellSpacing w:w="15" w:type="dxa"/>
        </w:trPr>
        <w:tc>
          <w:tcPr>
            <w:tcW w:w="0" w:type="auto"/>
            <w:tcBorders>
              <w:top w:val="nil"/>
              <w:left w:val="nil"/>
              <w:bottom w:val="nil"/>
              <w:right w:val="nil"/>
            </w:tcBorders>
            <w:tcMar>
              <w:top w:w="48" w:type="dxa"/>
              <w:left w:w="96" w:type="dxa"/>
              <w:bottom w:w="48" w:type="dxa"/>
              <w:right w:w="96" w:type="dxa"/>
            </w:tcMar>
            <w:vAlign w:val="center"/>
            <w:hideMark/>
          </w:tcPr>
          <w:p w14:paraId="5E5ED60F"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18 (S17)</w:t>
            </w:r>
          </w:p>
        </w:tc>
        <w:tc>
          <w:tcPr>
            <w:tcW w:w="0" w:type="auto"/>
            <w:tcBorders>
              <w:top w:val="nil"/>
              <w:left w:val="nil"/>
              <w:bottom w:val="nil"/>
              <w:right w:val="nil"/>
            </w:tcBorders>
            <w:tcMar>
              <w:top w:w="48" w:type="dxa"/>
              <w:left w:w="96" w:type="dxa"/>
              <w:bottom w:w="48" w:type="dxa"/>
              <w:right w:w="96" w:type="dxa"/>
            </w:tcMar>
            <w:vAlign w:val="center"/>
            <w:hideMark/>
          </w:tcPr>
          <w:p w14:paraId="7746E0BA" w14:textId="77777777" w:rsidR="00923BD7" w:rsidRDefault="00000000">
            <w:pPr>
              <w:spacing w:before="240" w:after="240"/>
              <w:rPr>
                <w:rFonts w:ascii="Arial" w:hAnsi="Arial" w:cs="Arial"/>
                <w:color w:val="202122"/>
                <w:sz w:val="21"/>
                <w:szCs w:val="21"/>
              </w:rPr>
            </w:pPr>
            <w:hyperlink r:id="rId128" w:tooltip="Himachal pradesh" w:history="1">
              <w:r w:rsidR="00923BD7">
                <w:rPr>
                  <w:rStyle w:val="Hyperlink"/>
                  <w:rFonts w:ascii="Arial" w:hAnsi="Arial" w:cs="Arial"/>
                  <w:sz w:val="21"/>
                  <w:szCs w:val="21"/>
                </w:rPr>
                <w:t>Himachal Pradesh</w:t>
              </w:r>
            </w:hyperlink>
          </w:p>
        </w:tc>
        <w:tc>
          <w:tcPr>
            <w:tcW w:w="0" w:type="auto"/>
            <w:tcBorders>
              <w:top w:val="nil"/>
              <w:left w:val="nil"/>
              <w:bottom w:val="nil"/>
              <w:right w:val="nil"/>
            </w:tcBorders>
            <w:tcMar>
              <w:top w:w="48" w:type="dxa"/>
              <w:left w:w="96" w:type="dxa"/>
              <w:bottom w:w="48" w:type="dxa"/>
              <w:right w:w="96" w:type="dxa"/>
            </w:tcMar>
            <w:vAlign w:val="center"/>
            <w:hideMark/>
          </w:tcPr>
          <w:p w14:paraId="75283342"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55,673</w:t>
            </w:r>
          </w:p>
        </w:tc>
        <w:tc>
          <w:tcPr>
            <w:tcW w:w="0" w:type="auto"/>
            <w:tcBorders>
              <w:top w:val="nil"/>
              <w:left w:val="nil"/>
              <w:bottom w:val="nil"/>
              <w:right w:val="nil"/>
            </w:tcBorders>
            <w:tcMar>
              <w:top w:w="48" w:type="dxa"/>
              <w:left w:w="96" w:type="dxa"/>
              <w:bottom w:w="48" w:type="dxa"/>
              <w:right w:w="96" w:type="dxa"/>
            </w:tcMar>
            <w:vAlign w:val="center"/>
            <w:hideMark/>
          </w:tcPr>
          <w:p w14:paraId="22435633" w14:textId="77777777" w:rsidR="00923BD7" w:rsidRDefault="00000000">
            <w:pPr>
              <w:spacing w:before="240" w:after="240"/>
              <w:rPr>
                <w:rFonts w:ascii="Arial" w:hAnsi="Arial" w:cs="Arial"/>
                <w:color w:val="202122"/>
                <w:sz w:val="21"/>
                <w:szCs w:val="21"/>
              </w:rPr>
            </w:pPr>
            <w:hyperlink r:id="rId129" w:tooltip="North India" w:history="1">
              <w:r w:rsidR="00923BD7">
                <w:rPr>
                  <w:rStyle w:val="Hyperlink"/>
                  <w:rFonts w:ascii="Arial" w:hAnsi="Arial" w:cs="Arial"/>
                  <w:sz w:val="21"/>
                  <w:szCs w:val="21"/>
                </w:rPr>
                <w:t>Northern</w:t>
              </w:r>
            </w:hyperlink>
          </w:p>
        </w:tc>
        <w:tc>
          <w:tcPr>
            <w:tcW w:w="0" w:type="auto"/>
            <w:tcBorders>
              <w:top w:val="nil"/>
              <w:left w:val="nil"/>
              <w:bottom w:val="nil"/>
              <w:right w:val="nil"/>
            </w:tcBorders>
            <w:tcMar>
              <w:top w:w="48" w:type="dxa"/>
              <w:left w:w="96" w:type="dxa"/>
              <w:bottom w:w="48" w:type="dxa"/>
              <w:right w:w="96" w:type="dxa"/>
            </w:tcMar>
            <w:vAlign w:val="center"/>
            <w:hideMark/>
          </w:tcPr>
          <w:p w14:paraId="0C4EB9AC"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1.693</w:t>
            </w:r>
          </w:p>
        </w:tc>
        <w:tc>
          <w:tcPr>
            <w:tcW w:w="0" w:type="auto"/>
            <w:tcBorders>
              <w:top w:val="nil"/>
              <w:left w:val="nil"/>
              <w:bottom w:val="nil"/>
              <w:right w:val="nil"/>
            </w:tcBorders>
            <w:tcMar>
              <w:top w:w="48" w:type="dxa"/>
              <w:left w:w="96" w:type="dxa"/>
              <w:bottom w:w="48" w:type="dxa"/>
              <w:right w:w="96" w:type="dxa"/>
            </w:tcMar>
            <w:vAlign w:val="center"/>
            <w:hideMark/>
          </w:tcPr>
          <w:p w14:paraId="4335B87A" w14:textId="77777777" w:rsidR="00923BD7" w:rsidRDefault="00923BD7">
            <w:pPr>
              <w:spacing w:before="240" w:after="240"/>
              <w:jc w:val="right"/>
              <w:rPr>
                <w:rFonts w:ascii="Arial" w:hAnsi="Arial" w:cs="Arial"/>
                <w:color w:val="202122"/>
                <w:sz w:val="21"/>
                <w:szCs w:val="21"/>
              </w:rPr>
            </w:pPr>
          </w:p>
        </w:tc>
      </w:tr>
      <w:tr w:rsidR="00923BD7" w14:paraId="38A1FDDE" w14:textId="77777777" w:rsidTr="00923BD7">
        <w:trPr>
          <w:tblCellSpacing w:w="15" w:type="dxa"/>
        </w:trPr>
        <w:tc>
          <w:tcPr>
            <w:tcW w:w="0" w:type="auto"/>
            <w:tcBorders>
              <w:top w:val="nil"/>
              <w:left w:val="nil"/>
              <w:bottom w:val="nil"/>
              <w:right w:val="nil"/>
            </w:tcBorders>
            <w:tcMar>
              <w:top w:w="48" w:type="dxa"/>
              <w:left w:w="96" w:type="dxa"/>
              <w:bottom w:w="48" w:type="dxa"/>
              <w:right w:w="96" w:type="dxa"/>
            </w:tcMar>
            <w:vAlign w:val="center"/>
            <w:hideMark/>
          </w:tcPr>
          <w:p w14:paraId="499F1223"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19 (S18)</w:t>
            </w:r>
          </w:p>
        </w:tc>
        <w:tc>
          <w:tcPr>
            <w:tcW w:w="0" w:type="auto"/>
            <w:tcBorders>
              <w:top w:val="nil"/>
              <w:left w:val="nil"/>
              <w:bottom w:val="nil"/>
              <w:right w:val="nil"/>
            </w:tcBorders>
            <w:tcMar>
              <w:top w:w="48" w:type="dxa"/>
              <w:left w:w="96" w:type="dxa"/>
              <w:bottom w:w="48" w:type="dxa"/>
              <w:right w:w="96" w:type="dxa"/>
            </w:tcMar>
            <w:vAlign w:val="center"/>
            <w:hideMark/>
          </w:tcPr>
          <w:p w14:paraId="7687A027" w14:textId="77777777" w:rsidR="00923BD7" w:rsidRDefault="00000000">
            <w:pPr>
              <w:spacing w:before="240" w:after="240"/>
              <w:rPr>
                <w:rFonts w:ascii="Arial" w:hAnsi="Arial" w:cs="Arial"/>
                <w:color w:val="202122"/>
                <w:sz w:val="21"/>
                <w:szCs w:val="21"/>
              </w:rPr>
            </w:pPr>
            <w:hyperlink r:id="rId130" w:tooltip="Uttarakhand" w:history="1">
              <w:r w:rsidR="00923BD7">
                <w:rPr>
                  <w:rStyle w:val="Hyperlink"/>
                  <w:rFonts w:ascii="Arial" w:hAnsi="Arial" w:cs="Arial"/>
                  <w:sz w:val="21"/>
                  <w:szCs w:val="21"/>
                </w:rPr>
                <w:t>Uttarakhand</w:t>
              </w:r>
            </w:hyperlink>
          </w:p>
        </w:tc>
        <w:tc>
          <w:tcPr>
            <w:tcW w:w="0" w:type="auto"/>
            <w:tcBorders>
              <w:top w:val="nil"/>
              <w:left w:val="nil"/>
              <w:bottom w:val="nil"/>
              <w:right w:val="nil"/>
            </w:tcBorders>
            <w:tcMar>
              <w:top w:w="48" w:type="dxa"/>
              <w:left w:w="96" w:type="dxa"/>
              <w:bottom w:w="48" w:type="dxa"/>
              <w:right w:w="96" w:type="dxa"/>
            </w:tcMar>
            <w:vAlign w:val="center"/>
            <w:hideMark/>
          </w:tcPr>
          <w:p w14:paraId="4C17F765"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53,483</w:t>
            </w:r>
          </w:p>
        </w:tc>
        <w:tc>
          <w:tcPr>
            <w:tcW w:w="0" w:type="auto"/>
            <w:tcBorders>
              <w:top w:val="nil"/>
              <w:left w:val="nil"/>
              <w:bottom w:val="nil"/>
              <w:right w:val="nil"/>
            </w:tcBorders>
            <w:tcMar>
              <w:top w:w="48" w:type="dxa"/>
              <w:left w:w="96" w:type="dxa"/>
              <w:bottom w:w="48" w:type="dxa"/>
              <w:right w:w="96" w:type="dxa"/>
            </w:tcMar>
            <w:vAlign w:val="center"/>
            <w:hideMark/>
          </w:tcPr>
          <w:p w14:paraId="4E7AC804" w14:textId="77777777" w:rsidR="00923BD7" w:rsidRDefault="00000000">
            <w:pPr>
              <w:spacing w:before="240" w:after="240"/>
              <w:rPr>
                <w:rFonts w:ascii="Arial" w:hAnsi="Arial" w:cs="Arial"/>
                <w:color w:val="202122"/>
                <w:sz w:val="21"/>
                <w:szCs w:val="21"/>
              </w:rPr>
            </w:pPr>
            <w:hyperlink r:id="rId131" w:tooltip="Northwestern India" w:history="1">
              <w:r w:rsidR="00923BD7">
                <w:rPr>
                  <w:rStyle w:val="Hyperlink"/>
                  <w:rFonts w:ascii="Arial" w:hAnsi="Arial" w:cs="Arial"/>
                  <w:sz w:val="21"/>
                  <w:szCs w:val="21"/>
                </w:rPr>
                <w:t>Northern</w:t>
              </w:r>
            </w:hyperlink>
          </w:p>
        </w:tc>
        <w:tc>
          <w:tcPr>
            <w:tcW w:w="0" w:type="auto"/>
            <w:tcBorders>
              <w:top w:val="nil"/>
              <w:left w:val="nil"/>
              <w:bottom w:val="nil"/>
              <w:right w:val="nil"/>
            </w:tcBorders>
            <w:tcMar>
              <w:top w:w="48" w:type="dxa"/>
              <w:left w:w="96" w:type="dxa"/>
              <w:bottom w:w="48" w:type="dxa"/>
              <w:right w:w="96" w:type="dxa"/>
            </w:tcMar>
            <w:vAlign w:val="center"/>
            <w:hideMark/>
          </w:tcPr>
          <w:p w14:paraId="575811A0"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1.626</w:t>
            </w:r>
          </w:p>
        </w:tc>
        <w:tc>
          <w:tcPr>
            <w:tcW w:w="0" w:type="auto"/>
            <w:tcBorders>
              <w:top w:val="nil"/>
              <w:left w:val="nil"/>
              <w:bottom w:val="nil"/>
              <w:right w:val="nil"/>
            </w:tcBorders>
            <w:tcMar>
              <w:top w:w="48" w:type="dxa"/>
              <w:left w:w="96" w:type="dxa"/>
              <w:bottom w:w="48" w:type="dxa"/>
              <w:right w:w="96" w:type="dxa"/>
            </w:tcMar>
            <w:vAlign w:val="center"/>
            <w:hideMark/>
          </w:tcPr>
          <w:p w14:paraId="68A90E99" w14:textId="77777777" w:rsidR="00923BD7" w:rsidRDefault="00923BD7">
            <w:pPr>
              <w:spacing w:before="240" w:after="240"/>
              <w:jc w:val="right"/>
              <w:rPr>
                <w:rFonts w:ascii="Arial" w:hAnsi="Arial" w:cs="Arial"/>
                <w:color w:val="202122"/>
                <w:sz w:val="21"/>
                <w:szCs w:val="21"/>
              </w:rPr>
            </w:pPr>
          </w:p>
        </w:tc>
      </w:tr>
      <w:tr w:rsidR="00923BD7" w14:paraId="6A0F26F7" w14:textId="77777777" w:rsidTr="00923BD7">
        <w:trPr>
          <w:tblCellSpacing w:w="15" w:type="dxa"/>
        </w:trPr>
        <w:tc>
          <w:tcPr>
            <w:tcW w:w="0" w:type="auto"/>
            <w:tcBorders>
              <w:top w:val="nil"/>
              <w:left w:val="nil"/>
              <w:bottom w:val="nil"/>
              <w:right w:val="nil"/>
            </w:tcBorders>
            <w:tcMar>
              <w:top w:w="48" w:type="dxa"/>
              <w:left w:w="96" w:type="dxa"/>
              <w:bottom w:w="48" w:type="dxa"/>
              <w:right w:w="96" w:type="dxa"/>
            </w:tcMar>
            <w:vAlign w:val="center"/>
            <w:hideMark/>
          </w:tcPr>
          <w:p w14:paraId="3994F1E9"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20 (S19)</w:t>
            </w:r>
          </w:p>
        </w:tc>
        <w:tc>
          <w:tcPr>
            <w:tcW w:w="0" w:type="auto"/>
            <w:tcBorders>
              <w:top w:val="nil"/>
              <w:left w:val="nil"/>
              <w:bottom w:val="nil"/>
              <w:right w:val="nil"/>
            </w:tcBorders>
            <w:tcMar>
              <w:top w:w="48" w:type="dxa"/>
              <w:left w:w="96" w:type="dxa"/>
              <w:bottom w:w="48" w:type="dxa"/>
              <w:right w:w="96" w:type="dxa"/>
            </w:tcMar>
            <w:vAlign w:val="center"/>
            <w:hideMark/>
          </w:tcPr>
          <w:p w14:paraId="22113D54" w14:textId="77777777" w:rsidR="00923BD7" w:rsidRDefault="00000000">
            <w:pPr>
              <w:spacing w:before="240" w:after="240"/>
              <w:rPr>
                <w:rFonts w:ascii="Arial" w:hAnsi="Arial" w:cs="Arial"/>
                <w:color w:val="202122"/>
                <w:sz w:val="21"/>
                <w:szCs w:val="21"/>
              </w:rPr>
            </w:pPr>
            <w:hyperlink r:id="rId132" w:tooltip="Punjab, India" w:history="1">
              <w:r w:rsidR="00923BD7">
                <w:rPr>
                  <w:rStyle w:val="Hyperlink"/>
                  <w:rFonts w:ascii="Arial" w:hAnsi="Arial" w:cs="Arial"/>
                  <w:sz w:val="21"/>
                  <w:szCs w:val="21"/>
                </w:rPr>
                <w:t>Punjab</w:t>
              </w:r>
            </w:hyperlink>
          </w:p>
        </w:tc>
        <w:tc>
          <w:tcPr>
            <w:tcW w:w="0" w:type="auto"/>
            <w:tcBorders>
              <w:top w:val="nil"/>
              <w:left w:val="nil"/>
              <w:bottom w:val="nil"/>
              <w:right w:val="nil"/>
            </w:tcBorders>
            <w:tcMar>
              <w:top w:w="48" w:type="dxa"/>
              <w:left w:w="96" w:type="dxa"/>
              <w:bottom w:w="48" w:type="dxa"/>
              <w:right w:w="96" w:type="dxa"/>
            </w:tcMar>
            <w:vAlign w:val="center"/>
            <w:hideMark/>
          </w:tcPr>
          <w:p w14:paraId="0A6A9683"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50,362</w:t>
            </w:r>
          </w:p>
        </w:tc>
        <w:tc>
          <w:tcPr>
            <w:tcW w:w="0" w:type="auto"/>
            <w:tcBorders>
              <w:top w:val="nil"/>
              <w:left w:val="nil"/>
              <w:bottom w:val="nil"/>
              <w:right w:val="nil"/>
            </w:tcBorders>
            <w:tcMar>
              <w:top w:w="48" w:type="dxa"/>
              <w:left w:w="96" w:type="dxa"/>
              <w:bottom w:w="48" w:type="dxa"/>
              <w:right w:w="96" w:type="dxa"/>
            </w:tcMar>
            <w:vAlign w:val="center"/>
            <w:hideMark/>
          </w:tcPr>
          <w:p w14:paraId="361CCEA5" w14:textId="77777777" w:rsidR="00923BD7" w:rsidRDefault="00000000">
            <w:pPr>
              <w:spacing w:before="240" w:after="240"/>
              <w:rPr>
                <w:rFonts w:ascii="Arial" w:hAnsi="Arial" w:cs="Arial"/>
                <w:color w:val="202122"/>
                <w:sz w:val="21"/>
                <w:szCs w:val="21"/>
              </w:rPr>
            </w:pPr>
            <w:hyperlink r:id="rId133" w:tooltip="North India" w:history="1">
              <w:r w:rsidR="00923BD7">
                <w:rPr>
                  <w:rStyle w:val="Hyperlink"/>
                  <w:rFonts w:ascii="Arial" w:hAnsi="Arial" w:cs="Arial"/>
                  <w:sz w:val="21"/>
                  <w:szCs w:val="21"/>
                </w:rPr>
                <w:t>Northern</w:t>
              </w:r>
            </w:hyperlink>
          </w:p>
        </w:tc>
        <w:tc>
          <w:tcPr>
            <w:tcW w:w="0" w:type="auto"/>
            <w:tcBorders>
              <w:top w:val="nil"/>
              <w:left w:val="nil"/>
              <w:bottom w:val="nil"/>
              <w:right w:val="nil"/>
            </w:tcBorders>
            <w:tcMar>
              <w:top w:w="48" w:type="dxa"/>
              <w:left w:w="96" w:type="dxa"/>
              <w:bottom w:w="48" w:type="dxa"/>
              <w:right w:w="96" w:type="dxa"/>
            </w:tcMar>
            <w:vAlign w:val="center"/>
            <w:hideMark/>
          </w:tcPr>
          <w:p w14:paraId="0A306C7B"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1.531</w:t>
            </w:r>
          </w:p>
        </w:tc>
        <w:tc>
          <w:tcPr>
            <w:tcW w:w="0" w:type="auto"/>
            <w:tcBorders>
              <w:top w:val="nil"/>
              <w:left w:val="nil"/>
              <w:bottom w:val="nil"/>
              <w:right w:val="nil"/>
            </w:tcBorders>
            <w:tcMar>
              <w:top w:w="48" w:type="dxa"/>
              <w:left w:w="96" w:type="dxa"/>
              <w:bottom w:w="48" w:type="dxa"/>
              <w:right w:w="96" w:type="dxa"/>
            </w:tcMar>
            <w:vAlign w:val="center"/>
            <w:hideMark/>
          </w:tcPr>
          <w:p w14:paraId="7EBE6AAB" w14:textId="77777777" w:rsidR="00923BD7" w:rsidRDefault="00923BD7">
            <w:pPr>
              <w:spacing w:before="240" w:after="240"/>
              <w:jc w:val="right"/>
              <w:rPr>
                <w:rFonts w:ascii="Arial" w:hAnsi="Arial" w:cs="Arial"/>
                <w:color w:val="202122"/>
                <w:sz w:val="21"/>
                <w:szCs w:val="21"/>
              </w:rPr>
            </w:pPr>
          </w:p>
        </w:tc>
      </w:tr>
      <w:tr w:rsidR="00923BD7" w14:paraId="56263C9A" w14:textId="77777777" w:rsidTr="00923BD7">
        <w:trPr>
          <w:tblCellSpacing w:w="15" w:type="dxa"/>
        </w:trPr>
        <w:tc>
          <w:tcPr>
            <w:tcW w:w="0" w:type="auto"/>
            <w:tcBorders>
              <w:top w:val="nil"/>
              <w:left w:val="nil"/>
              <w:bottom w:val="nil"/>
              <w:right w:val="nil"/>
            </w:tcBorders>
            <w:tcMar>
              <w:top w:w="48" w:type="dxa"/>
              <w:left w:w="96" w:type="dxa"/>
              <w:bottom w:w="48" w:type="dxa"/>
              <w:right w:w="96" w:type="dxa"/>
            </w:tcMar>
            <w:vAlign w:val="center"/>
            <w:hideMark/>
          </w:tcPr>
          <w:p w14:paraId="6256D3E1"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lastRenderedPageBreak/>
              <w:t>21(S20)</w:t>
            </w:r>
          </w:p>
        </w:tc>
        <w:tc>
          <w:tcPr>
            <w:tcW w:w="0" w:type="auto"/>
            <w:tcBorders>
              <w:top w:val="nil"/>
              <w:left w:val="nil"/>
              <w:bottom w:val="nil"/>
              <w:right w:val="nil"/>
            </w:tcBorders>
            <w:tcMar>
              <w:top w:w="48" w:type="dxa"/>
              <w:left w:w="96" w:type="dxa"/>
              <w:bottom w:w="48" w:type="dxa"/>
              <w:right w:w="96" w:type="dxa"/>
            </w:tcMar>
            <w:vAlign w:val="center"/>
            <w:hideMark/>
          </w:tcPr>
          <w:p w14:paraId="380B4C22" w14:textId="77777777" w:rsidR="00923BD7" w:rsidRDefault="00000000">
            <w:pPr>
              <w:spacing w:before="240" w:after="240"/>
              <w:rPr>
                <w:rFonts w:ascii="Arial" w:hAnsi="Arial" w:cs="Arial"/>
                <w:color w:val="202122"/>
                <w:sz w:val="21"/>
                <w:szCs w:val="21"/>
              </w:rPr>
            </w:pPr>
            <w:hyperlink r:id="rId134" w:tooltip="Haryana" w:history="1">
              <w:r w:rsidR="00923BD7">
                <w:rPr>
                  <w:rStyle w:val="Hyperlink"/>
                  <w:rFonts w:ascii="Arial" w:hAnsi="Arial" w:cs="Arial"/>
                  <w:sz w:val="21"/>
                  <w:szCs w:val="21"/>
                </w:rPr>
                <w:t>Haryana</w:t>
              </w:r>
            </w:hyperlink>
          </w:p>
        </w:tc>
        <w:tc>
          <w:tcPr>
            <w:tcW w:w="0" w:type="auto"/>
            <w:tcBorders>
              <w:top w:val="nil"/>
              <w:left w:val="nil"/>
              <w:bottom w:val="nil"/>
              <w:right w:val="nil"/>
            </w:tcBorders>
            <w:tcMar>
              <w:top w:w="48" w:type="dxa"/>
              <w:left w:w="96" w:type="dxa"/>
              <w:bottom w:w="48" w:type="dxa"/>
              <w:right w:w="96" w:type="dxa"/>
            </w:tcMar>
            <w:vAlign w:val="center"/>
            <w:hideMark/>
          </w:tcPr>
          <w:p w14:paraId="247495AF"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44,212</w:t>
            </w:r>
          </w:p>
        </w:tc>
        <w:tc>
          <w:tcPr>
            <w:tcW w:w="0" w:type="auto"/>
            <w:tcBorders>
              <w:top w:val="nil"/>
              <w:left w:val="nil"/>
              <w:bottom w:val="nil"/>
              <w:right w:val="nil"/>
            </w:tcBorders>
            <w:tcMar>
              <w:top w:w="48" w:type="dxa"/>
              <w:left w:w="96" w:type="dxa"/>
              <w:bottom w:w="48" w:type="dxa"/>
              <w:right w:w="96" w:type="dxa"/>
            </w:tcMar>
            <w:vAlign w:val="center"/>
            <w:hideMark/>
          </w:tcPr>
          <w:p w14:paraId="279F328B" w14:textId="77777777" w:rsidR="00923BD7" w:rsidRDefault="00000000">
            <w:pPr>
              <w:spacing w:before="240" w:after="240"/>
              <w:rPr>
                <w:rFonts w:ascii="Arial" w:hAnsi="Arial" w:cs="Arial"/>
                <w:color w:val="202122"/>
                <w:sz w:val="21"/>
                <w:szCs w:val="21"/>
              </w:rPr>
            </w:pPr>
            <w:hyperlink r:id="rId135" w:tooltip="North India" w:history="1">
              <w:r w:rsidR="00923BD7">
                <w:rPr>
                  <w:rStyle w:val="Hyperlink"/>
                  <w:rFonts w:ascii="Arial" w:hAnsi="Arial" w:cs="Arial"/>
                  <w:sz w:val="21"/>
                  <w:szCs w:val="21"/>
                </w:rPr>
                <w:t>Northern</w:t>
              </w:r>
            </w:hyperlink>
          </w:p>
        </w:tc>
        <w:tc>
          <w:tcPr>
            <w:tcW w:w="0" w:type="auto"/>
            <w:tcBorders>
              <w:top w:val="nil"/>
              <w:left w:val="nil"/>
              <w:bottom w:val="nil"/>
              <w:right w:val="nil"/>
            </w:tcBorders>
            <w:tcMar>
              <w:top w:w="48" w:type="dxa"/>
              <w:left w:w="96" w:type="dxa"/>
              <w:bottom w:w="48" w:type="dxa"/>
              <w:right w:w="96" w:type="dxa"/>
            </w:tcMar>
            <w:vAlign w:val="center"/>
            <w:hideMark/>
          </w:tcPr>
          <w:p w14:paraId="2162BB6A"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1.344</w:t>
            </w:r>
          </w:p>
        </w:tc>
        <w:tc>
          <w:tcPr>
            <w:tcW w:w="0" w:type="auto"/>
            <w:tcBorders>
              <w:top w:val="nil"/>
              <w:left w:val="nil"/>
              <w:bottom w:val="nil"/>
              <w:right w:val="nil"/>
            </w:tcBorders>
            <w:tcMar>
              <w:top w:w="48" w:type="dxa"/>
              <w:left w:w="96" w:type="dxa"/>
              <w:bottom w:w="48" w:type="dxa"/>
              <w:right w:w="96" w:type="dxa"/>
            </w:tcMar>
            <w:vAlign w:val="center"/>
            <w:hideMark/>
          </w:tcPr>
          <w:p w14:paraId="63BC9ED5" w14:textId="77777777" w:rsidR="00923BD7" w:rsidRDefault="00923BD7">
            <w:pPr>
              <w:spacing w:before="240" w:after="240"/>
              <w:jc w:val="right"/>
              <w:rPr>
                <w:rFonts w:ascii="Arial" w:hAnsi="Arial" w:cs="Arial"/>
                <w:color w:val="202122"/>
                <w:sz w:val="21"/>
                <w:szCs w:val="21"/>
              </w:rPr>
            </w:pPr>
          </w:p>
        </w:tc>
      </w:tr>
      <w:tr w:rsidR="00923BD7" w14:paraId="4C9CB729" w14:textId="77777777" w:rsidTr="00923BD7">
        <w:trPr>
          <w:tblCellSpacing w:w="15" w:type="dxa"/>
        </w:trPr>
        <w:tc>
          <w:tcPr>
            <w:tcW w:w="0" w:type="auto"/>
            <w:tcBorders>
              <w:top w:val="nil"/>
              <w:left w:val="nil"/>
              <w:bottom w:val="nil"/>
              <w:right w:val="nil"/>
            </w:tcBorders>
            <w:tcMar>
              <w:top w:w="48" w:type="dxa"/>
              <w:left w:w="96" w:type="dxa"/>
              <w:bottom w:w="48" w:type="dxa"/>
              <w:right w:w="96" w:type="dxa"/>
            </w:tcMar>
            <w:vAlign w:val="center"/>
            <w:hideMark/>
          </w:tcPr>
          <w:p w14:paraId="13EFB704"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22 (UT2)</w:t>
            </w:r>
          </w:p>
        </w:tc>
        <w:tc>
          <w:tcPr>
            <w:tcW w:w="0" w:type="auto"/>
            <w:tcBorders>
              <w:top w:val="nil"/>
              <w:left w:val="nil"/>
              <w:bottom w:val="nil"/>
              <w:right w:val="nil"/>
            </w:tcBorders>
            <w:tcMar>
              <w:top w:w="48" w:type="dxa"/>
              <w:left w:w="96" w:type="dxa"/>
              <w:bottom w:w="48" w:type="dxa"/>
              <w:right w:w="96" w:type="dxa"/>
            </w:tcMar>
            <w:vAlign w:val="center"/>
            <w:hideMark/>
          </w:tcPr>
          <w:p w14:paraId="6E4CCA79" w14:textId="77777777" w:rsidR="00923BD7" w:rsidRDefault="00000000">
            <w:pPr>
              <w:spacing w:before="240" w:after="240"/>
              <w:rPr>
                <w:rFonts w:ascii="Arial" w:hAnsi="Arial" w:cs="Arial"/>
                <w:color w:val="202122"/>
                <w:sz w:val="21"/>
                <w:szCs w:val="21"/>
              </w:rPr>
            </w:pPr>
            <w:hyperlink r:id="rId136" w:tooltip="Jammu and Kashmir (union territory)" w:history="1">
              <w:r w:rsidR="00923BD7">
                <w:rPr>
                  <w:rStyle w:val="Hyperlink"/>
                  <w:rFonts w:ascii="Arial" w:hAnsi="Arial" w:cs="Arial"/>
                  <w:sz w:val="21"/>
                  <w:szCs w:val="21"/>
                </w:rPr>
                <w:t>Jammu and Kashmir</w:t>
              </w:r>
            </w:hyperlink>
          </w:p>
        </w:tc>
        <w:tc>
          <w:tcPr>
            <w:tcW w:w="0" w:type="auto"/>
            <w:tcBorders>
              <w:top w:val="nil"/>
              <w:left w:val="nil"/>
              <w:bottom w:val="nil"/>
              <w:right w:val="nil"/>
            </w:tcBorders>
            <w:tcMar>
              <w:top w:w="48" w:type="dxa"/>
              <w:left w:w="96" w:type="dxa"/>
              <w:bottom w:w="48" w:type="dxa"/>
              <w:right w:w="96" w:type="dxa"/>
            </w:tcMar>
            <w:vAlign w:val="center"/>
            <w:hideMark/>
          </w:tcPr>
          <w:p w14:paraId="130082BD"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42,241</w:t>
            </w:r>
            <w:r>
              <w:rPr>
                <w:rFonts w:ascii="Arial" w:hAnsi="Arial" w:cs="Arial"/>
                <w:color w:val="202122"/>
                <w:sz w:val="21"/>
                <w:szCs w:val="21"/>
              </w:rPr>
              <w:br/>
              <w:t>(55,538)</w:t>
            </w:r>
          </w:p>
        </w:tc>
        <w:tc>
          <w:tcPr>
            <w:tcW w:w="0" w:type="auto"/>
            <w:tcBorders>
              <w:top w:val="nil"/>
              <w:left w:val="nil"/>
              <w:bottom w:val="nil"/>
              <w:right w:val="nil"/>
            </w:tcBorders>
            <w:tcMar>
              <w:top w:w="48" w:type="dxa"/>
              <w:left w:w="96" w:type="dxa"/>
              <w:bottom w:w="48" w:type="dxa"/>
              <w:right w:w="96" w:type="dxa"/>
            </w:tcMar>
            <w:vAlign w:val="center"/>
            <w:hideMark/>
          </w:tcPr>
          <w:p w14:paraId="15A44D07" w14:textId="77777777" w:rsidR="00923BD7" w:rsidRDefault="00000000">
            <w:pPr>
              <w:spacing w:before="240" w:after="240"/>
              <w:rPr>
                <w:rFonts w:ascii="Arial" w:hAnsi="Arial" w:cs="Arial"/>
                <w:color w:val="202122"/>
                <w:sz w:val="21"/>
                <w:szCs w:val="21"/>
              </w:rPr>
            </w:pPr>
            <w:hyperlink r:id="rId137" w:tooltip="North India" w:history="1">
              <w:r w:rsidR="00923BD7">
                <w:rPr>
                  <w:rStyle w:val="Hyperlink"/>
                  <w:rFonts w:ascii="Arial" w:hAnsi="Arial" w:cs="Arial"/>
                  <w:sz w:val="21"/>
                  <w:szCs w:val="21"/>
                </w:rPr>
                <w:t>Northern</w:t>
              </w:r>
            </w:hyperlink>
          </w:p>
        </w:tc>
        <w:tc>
          <w:tcPr>
            <w:tcW w:w="0" w:type="auto"/>
            <w:tcBorders>
              <w:top w:val="nil"/>
              <w:left w:val="nil"/>
              <w:bottom w:val="nil"/>
              <w:right w:val="nil"/>
            </w:tcBorders>
            <w:tcMar>
              <w:top w:w="48" w:type="dxa"/>
              <w:left w:w="96" w:type="dxa"/>
              <w:bottom w:w="48" w:type="dxa"/>
              <w:right w:w="96" w:type="dxa"/>
            </w:tcMar>
            <w:vAlign w:val="center"/>
            <w:hideMark/>
          </w:tcPr>
          <w:p w14:paraId="5B2BBA24"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1.285</w:t>
            </w:r>
            <w:r>
              <w:rPr>
                <w:rFonts w:ascii="Arial" w:hAnsi="Arial" w:cs="Arial"/>
                <w:color w:val="202122"/>
                <w:sz w:val="21"/>
                <w:szCs w:val="21"/>
              </w:rPr>
              <w:br/>
              <w:t>(1.689)</w:t>
            </w:r>
          </w:p>
        </w:tc>
        <w:tc>
          <w:tcPr>
            <w:tcW w:w="0" w:type="auto"/>
            <w:tcBorders>
              <w:top w:val="nil"/>
              <w:left w:val="nil"/>
              <w:bottom w:val="nil"/>
              <w:right w:val="nil"/>
            </w:tcBorders>
            <w:tcMar>
              <w:top w:w="48" w:type="dxa"/>
              <w:left w:w="96" w:type="dxa"/>
              <w:bottom w:w="48" w:type="dxa"/>
              <w:right w:w="96" w:type="dxa"/>
            </w:tcMar>
            <w:vAlign w:val="center"/>
            <w:hideMark/>
          </w:tcPr>
          <w:p w14:paraId="3790E48D" w14:textId="77777777" w:rsidR="00923BD7" w:rsidRDefault="00000000">
            <w:pPr>
              <w:spacing w:before="240" w:after="240"/>
              <w:jc w:val="right"/>
              <w:rPr>
                <w:rFonts w:ascii="Arial" w:hAnsi="Arial" w:cs="Arial"/>
                <w:color w:val="202122"/>
                <w:sz w:val="21"/>
                <w:szCs w:val="21"/>
              </w:rPr>
            </w:pPr>
            <w:hyperlink r:id="rId138" w:anchor="cite_note-9" w:history="1">
              <w:r w:rsidR="00923BD7">
                <w:rPr>
                  <w:rStyle w:val="Hyperlink"/>
                  <w:rFonts w:ascii="Arial" w:hAnsi="Arial" w:cs="Arial"/>
                  <w:sz w:val="17"/>
                  <w:szCs w:val="17"/>
                  <w:vertAlign w:val="superscript"/>
                </w:rPr>
                <w:t>[e]</w:t>
              </w:r>
            </w:hyperlink>
          </w:p>
        </w:tc>
      </w:tr>
      <w:tr w:rsidR="00923BD7" w14:paraId="162D7F1F" w14:textId="77777777" w:rsidTr="00923BD7">
        <w:trPr>
          <w:tblCellSpacing w:w="15" w:type="dxa"/>
        </w:trPr>
        <w:tc>
          <w:tcPr>
            <w:tcW w:w="0" w:type="auto"/>
            <w:tcBorders>
              <w:top w:val="nil"/>
              <w:left w:val="nil"/>
              <w:bottom w:val="nil"/>
              <w:right w:val="nil"/>
            </w:tcBorders>
            <w:tcMar>
              <w:top w:w="48" w:type="dxa"/>
              <w:left w:w="96" w:type="dxa"/>
              <w:bottom w:w="48" w:type="dxa"/>
              <w:right w:w="96" w:type="dxa"/>
            </w:tcMar>
            <w:vAlign w:val="center"/>
            <w:hideMark/>
          </w:tcPr>
          <w:p w14:paraId="332B73BE"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23 (S21)</w:t>
            </w:r>
          </w:p>
        </w:tc>
        <w:tc>
          <w:tcPr>
            <w:tcW w:w="0" w:type="auto"/>
            <w:tcBorders>
              <w:top w:val="nil"/>
              <w:left w:val="nil"/>
              <w:bottom w:val="nil"/>
              <w:right w:val="nil"/>
            </w:tcBorders>
            <w:tcMar>
              <w:top w:w="48" w:type="dxa"/>
              <w:left w:w="96" w:type="dxa"/>
              <w:bottom w:w="48" w:type="dxa"/>
              <w:right w:w="96" w:type="dxa"/>
            </w:tcMar>
            <w:vAlign w:val="center"/>
            <w:hideMark/>
          </w:tcPr>
          <w:p w14:paraId="2503FD51" w14:textId="77777777" w:rsidR="00923BD7" w:rsidRDefault="00000000">
            <w:pPr>
              <w:spacing w:before="240" w:after="240"/>
              <w:rPr>
                <w:rFonts w:ascii="Arial" w:hAnsi="Arial" w:cs="Arial"/>
                <w:color w:val="202122"/>
                <w:sz w:val="21"/>
                <w:szCs w:val="21"/>
              </w:rPr>
            </w:pPr>
            <w:hyperlink r:id="rId139" w:tooltip="Kerala" w:history="1">
              <w:r w:rsidR="00923BD7">
                <w:rPr>
                  <w:rStyle w:val="Hyperlink"/>
                  <w:rFonts w:ascii="Arial" w:hAnsi="Arial" w:cs="Arial"/>
                  <w:sz w:val="21"/>
                  <w:szCs w:val="21"/>
                </w:rPr>
                <w:t>Kerala</w:t>
              </w:r>
            </w:hyperlink>
          </w:p>
        </w:tc>
        <w:tc>
          <w:tcPr>
            <w:tcW w:w="0" w:type="auto"/>
            <w:tcBorders>
              <w:top w:val="nil"/>
              <w:left w:val="nil"/>
              <w:bottom w:val="nil"/>
              <w:right w:val="nil"/>
            </w:tcBorders>
            <w:tcMar>
              <w:top w:w="48" w:type="dxa"/>
              <w:left w:w="96" w:type="dxa"/>
              <w:bottom w:w="48" w:type="dxa"/>
              <w:right w:w="96" w:type="dxa"/>
            </w:tcMar>
            <w:vAlign w:val="center"/>
            <w:hideMark/>
          </w:tcPr>
          <w:p w14:paraId="2519D63B"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38,863</w:t>
            </w:r>
          </w:p>
        </w:tc>
        <w:tc>
          <w:tcPr>
            <w:tcW w:w="0" w:type="auto"/>
            <w:tcBorders>
              <w:top w:val="nil"/>
              <w:left w:val="nil"/>
              <w:bottom w:val="nil"/>
              <w:right w:val="nil"/>
            </w:tcBorders>
            <w:tcMar>
              <w:top w:w="48" w:type="dxa"/>
              <w:left w:w="96" w:type="dxa"/>
              <w:bottom w:w="48" w:type="dxa"/>
              <w:right w:w="96" w:type="dxa"/>
            </w:tcMar>
            <w:vAlign w:val="center"/>
            <w:hideMark/>
          </w:tcPr>
          <w:p w14:paraId="6B3C6C0C" w14:textId="77777777" w:rsidR="00923BD7" w:rsidRDefault="00000000">
            <w:pPr>
              <w:spacing w:before="240" w:after="240"/>
              <w:rPr>
                <w:rFonts w:ascii="Arial" w:hAnsi="Arial" w:cs="Arial"/>
                <w:color w:val="202122"/>
                <w:sz w:val="21"/>
                <w:szCs w:val="21"/>
              </w:rPr>
            </w:pPr>
            <w:hyperlink r:id="rId140" w:tooltip="South India" w:history="1">
              <w:r w:rsidR="00923BD7">
                <w:rPr>
                  <w:rStyle w:val="Hyperlink"/>
                  <w:rFonts w:ascii="Arial" w:hAnsi="Arial" w:cs="Arial"/>
                  <w:sz w:val="21"/>
                  <w:szCs w:val="21"/>
                </w:rPr>
                <w:t>Southern</w:t>
              </w:r>
            </w:hyperlink>
          </w:p>
        </w:tc>
        <w:tc>
          <w:tcPr>
            <w:tcW w:w="0" w:type="auto"/>
            <w:tcBorders>
              <w:top w:val="nil"/>
              <w:left w:val="nil"/>
              <w:bottom w:val="nil"/>
              <w:right w:val="nil"/>
            </w:tcBorders>
            <w:tcMar>
              <w:top w:w="48" w:type="dxa"/>
              <w:left w:w="96" w:type="dxa"/>
              <w:bottom w:w="48" w:type="dxa"/>
              <w:right w:w="96" w:type="dxa"/>
            </w:tcMar>
            <w:vAlign w:val="center"/>
            <w:hideMark/>
          </w:tcPr>
          <w:p w14:paraId="080A07AB"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1.182</w:t>
            </w:r>
          </w:p>
        </w:tc>
        <w:tc>
          <w:tcPr>
            <w:tcW w:w="0" w:type="auto"/>
            <w:tcBorders>
              <w:top w:val="nil"/>
              <w:left w:val="nil"/>
              <w:bottom w:val="nil"/>
              <w:right w:val="nil"/>
            </w:tcBorders>
            <w:tcMar>
              <w:top w:w="48" w:type="dxa"/>
              <w:left w:w="96" w:type="dxa"/>
              <w:bottom w:w="48" w:type="dxa"/>
              <w:right w:w="96" w:type="dxa"/>
            </w:tcMar>
            <w:vAlign w:val="center"/>
            <w:hideMark/>
          </w:tcPr>
          <w:p w14:paraId="03D4CF9D" w14:textId="77777777" w:rsidR="00923BD7" w:rsidRDefault="00923BD7">
            <w:pPr>
              <w:spacing w:before="240" w:after="240"/>
              <w:jc w:val="right"/>
              <w:rPr>
                <w:rFonts w:ascii="Arial" w:hAnsi="Arial" w:cs="Arial"/>
                <w:color w:val="202122"/>
                <w:sz w:val="21"/>
                <w:szCs w:val="21"/>
              </w:rPr>
            </w:pPr>
          </w:p>
        </w:tc>
      </w:tr>
      <w:tr w:rsidR="00923BD7" w14:paraId="54595315" w14:textId="77777777" w:rsidTr="00923BD7">
        <w:trPr>
          <w:tblCellSpacing w:w="15" w:type="dxa"/>
        </w:trPr>
        <w:tc>
          <w:tcPr>
            <w:tcW w:w="0" w:type="auto"/>
            <w:tcBorders>
              <w:top w:val="nil"/>
              <w:left w:val="nil"/>
              <w:bottom w:val="nil"/>
              <w:right w:val="nil"/>
            </w:tcBorders>
            <w:tcMar>
              <w:top w:w="48" w:type="dxa"/>
              <w:left w:w="96" w:type="dxa"/>
              <w:bottom w:w="48" w:type="dxa"/>
              <w:right w:w="96" w:type="dxa"/>
            </w:tcMar>
            <w:vAlign w:val="center"/>
            <w:hideMark/>
          </w:tcPr>
          <w:p w14:paraId="6A728DDE"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24 (S22)</w:t>
            </w:r>
          </w:p>
        </w:tc>
        <w:tc>
          <w:tcPr>
            <w:tcW w:w="0" w:type="auto"/>
            <w:tcBorders>
              <w:top w:val="nil"/>
              <w:left w:val="nil"/>
              <w:bottom w:val="nil"/>
              <w:right w:val="nil"/>
            </w:tcBorders>
            <w:tcMar>
              <w:top w:w="48" w:type="dxa"/>
              <w:left w:w="96" w:type="dxa"/>
              <w:bottom w:w="48" w:type="dxa"/>
              <w:right w:w="96" w:type="dxa"/>
            </w:tcMar>
            <w:vAlign w:val="center"/>
            <w:hideMark/>
          </w:tcPr>
          <w:p w14:paraId="47B97409" w14:textId="77777777" w:rsidR="00923BD7" w:rsidRDefault="00000000">
            <w:pPr>
              <w:spacing w:before="240" w:after="240"/>
              <w:rPr>
                <w:rFonts w:ascii="Arial" w:hAnsi="Arial" w:cs="Arial"/>
                <w:color w:val="202122"/>
                <w:sz w:val="21"/>
                <w:szCs w:val="21"/>
              </w:rPr>
            </w:pPr>
            <w:hyperlink r:id="rId141" w:tooltip="Meghalaya" w:history="1">
              <w:r w:rsidR="00923BD7">
                <w:rPr>
                  <w:rStyle w:val="Hyperlink"/>
                  <w:rFonts w:ascii="Arial" w:hAnsi="Arial" w:cs="Arial"/>
                  <w:sz w:val="21"/>
                  <w:szCs w:val="21"/>
                </w:rPr>
                <w:t>Meghalaya</w:t>
              </w:r>
            </w:hyperlink>
          </w:p>
        </w:tc>
        <w:tc>
          <w:tcPr>
            <w:tcW w:w="0" w:type="auto"/>
            <w:tcBorders>
              <w:top w:val="nil"/>
              <w:left w:val="nil"/>
              <w:bottom w:val="nil"/>
              <w:right w:val="nil"/>
            </w:tcBorders>
            <w:tcMar>
              <w:top w:w="48" w:type="dxa"/>
              <w:left w:w="96" w:type="dxa"/>
              <w:bottom w:w="48" w:type="dxa"/>
              <w:right w:w="96" w:type="dxa"/>
            </w:tcMar>
            <w:vAlign w:val="center"/>
            <w:hideMark/>
          </w:tcPr>
          <w:p w14:paraId="30A556CF"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22,429</w:t>
            </w:r>
          </w:p>
        </w:tc>
        <w:tc>
          <w:tcPr>
            <w:tcW w:w="0" w:type="auto"/>
            <w:tcBorders>
              <w:top w:val="nil"/>
              <w:left w:val="nil"/>
              <w:bottom w:val="nil"/>
              <w:right w:val="nil"/>
            </w:tcBorders>
            <w:tcMar>
              <w:top w:w="48" w:type="dxa"/>
              <w:left w:w="96" w:type="dxa"/>
              <w:bottom w:w="48" w:type="dxa"/>
              <w:right w:w="96" w:type="dxa"/>
            </w:tcMar>
            <w:vAlign w:val="center"/>
            <w:hideMark/>
          </w:tcPr>
          <w:p w14:paraId="52001F5C" w14:textId="77777777" w:rsidR="00923BD7" w:rsidRDefault="00000000">
            <w:pPr>
              <w:spacing w:before="240" w:after="240"/>
              <w:rPr>
                <w:rFonts w:ascii="Arial" w:hAnsi="Arial" w:cs="Arial"/>
                <w:color w:val="202122"/>
                <w:sz w:val="21"/>
                <w:szCs w:val="21"/>
              </w:rPr>
            </w:pPr>
            <w:hyperlink r:id="rId142" w:tooltip="Northeast India" w:history="1">
              <w:r w:rsidR="00923BD7">
                <w:rPr>
                  <w:rStyle w:val="Hyperlink"/>
                  <w:rFonts w:ascii="Arial" w:hAnsi="Arial" w:cs="Arial"/>
                  <w:sz w:val="21"/>
                  <w:szCs w:val="21"/>
                </w:rPr>
                <w:t>Northeastern</w:t>
              </w:r>
            </w:hyperlink>
          </w:p>
        </w:tc>
        <w:tc>
          <w:tcPr>
            <w:tcW w:w="0" w:type="auto"/>
            <w:tcBorders>
              <w:top w:val="nil"/>
              <w:left w:val="nil"/>
              <w:bottom w:val="nil"/>
              <w:right w:val="nil"/>
            </w:tcBorders>
            <w:tcMar>
              <w:top w:w="48" w:type="dxa"/>
              <w:left w:w="96" w:type="dxa"/>
              <w:bottom w:w="48" w:type="dxa"/>
              <w:right w:w="96" w:type="dxa"/>
            </w:tcMar>
            <w:vAlign w:val="center"/>
            <w:hideMark/>
          </w:tcPr>
          <w:p w14:paraId="69BFF64B"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0.682</w:t>
            </w:r>
          </w:p>
        </w:tc>
        <w:tc>
          <w:tcPr>
            <w:tcW w:w="0" w:type="auto"/>
            <w:tcBorders>
              <w:top w:val="nil"/>
              <w:left w:val="nil"/>
              <w:bottom w:val="nil"/>
              <w:right w:val="nil"/>
            </w:tcBorders>
            <w:tcMar>
              <w:top w:w="48" w:type="dxa"/>
              <w:left w:w="96" w:type="dxa"/>
              <w:bottom w:w="48" w:type="dxa"/>
              <w:right w:w="96" w:type="dxa"/>
            </w:tcMar>
            <w:vAlign w:val="center"/>
            <w:hideMark/>
          </w:tcPr>
          <w:p w14:paraId="04588E57" w14:textId="77777777" w:rsidR="00923BD7" w:rsidRDefault="00923BD7">
            <w:pPr>
              <w:spacing w:before="240" w:after="240"/>
              <w:jc w:val="right"/>
              <w:rPr>
                <w:rFonts w:ascii="Arial" w:hAnsi="Arial" w:cs="Arial"/>
                <w:color w:val="202122"/>
                <w:sz w:val="21"/>
                <w:szCs w:val="21"/>
              </w:rPr>
            </w:pPr>
          </w:p>
        </w:tc>
      </w:tr>
      <w:tr w:rsidR="00923BD7" w14:paraId="31EBA761" w14:textId="77777777" w:rsidTr="00923BD7">
        <w:trPr>
          <w:tblCellSpacing w:w="15" w:type="dxa"/>
        </w:trPr>
        <w:tc>
          <w:tcPr>
            <w:tcW w:w="0" w:type="auto"/>
            <w:tcBorders>
              <w:top w:val="nil"/>
              <w:left w:val="nil"/>
              <w:bottom w:val="nil"/>
              <w:right w:val="nil"/>
            </w:tcBorders>
            <w:tcMar>
              <w:top w:w="48" w:type="dxa"/>
              <w:left w:w="96" w:type="dxa"/>
              <w:bottom w:w="48" w:type="dxa"/>
              <w:right w:w="96" w:type="dxa"/>
            </w:tcMar>
            <w:vAlign w:val="center"/>
            <w:hideMark/>
          </w:tcPr>
          <w:p w14:paraId="01D51E4E"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25 (S23)</w:t>
            </w:r>
          </w:p>
        </w:tc>
        <w:tc>
          <w:tcPr>
            <w:tcW w:w="0" w:type="auto"/>
            <w:tcBorders>
              <w:top w:val="nil"/>
              <w:left w:val="nil"/>
              <w:bottom w:val="nil"/>
              <w:right w:val="nil"/>
            </w:tcBorders>
            <w:tcMar>
              <w:top w:w="48" w:type="dxa"/>
              <w:left w:w="96" w:type="dxa"/>
              <w:bottom w:w="48" w:type="dxa"/>
              <w:right w:w="96" w:type="dxa"/>
            </w:tcMar>
            <w:vAlign w:val="center"/>
            <w:hideMark/>
          </w:tcPr>
          <w:p w14:paraId="67F8495C" w14:textId="77777777" w:rsidR="00923BD7" w:rsidRDefault="00000000">
            <w:pPr>
              <w:spacing w:before="240" w:after="240"/>
              <w:rPr>
                <w:rFonts w:ascii="Arial" w:hAnsi="Arial" w:cs="Arial"/>
                <w:color w:val="202122"/>
                <w:sz w:val="21"/>
                <w:szCs w:val="21"/>
              </w:rPr>
            </w:pPr>
            <w:hyperlink r:id="rId143" w:tooltip="Manipur" w:history="1">
              <w:r w:rsidR="00923BD7">
                <w:rPr>
                  <w:rStyle w:val="Hyperlink"/>
                  <w:rFonts w:ascii="Arial" w:hAnsi="Arial" w:cs="Arial"/>
                  <w:sz w:val="21"/>
                  <w:szCs w:val="21"/>
                </w:rPr>
                <w:t>Manipur</w:t>
              </w:r>
            </w:hyperlink>
          </w:p>
        </w:tc>
        <w:tc>
          <w:tcPr>
            <w:tcW w:w="0" w:type="auto"/>
            <w:tcBorders>
              <w:top w:val="nil"/>
              <w:left w:val="nil"/>
              <w:bottom w:val="nil"/>
              <w:right w:val="nil"/>
            </w:tcBorders>
            <w:tcMar>
              <w:top w:w="48" w:type="dxa"/>
              <w:left w:w="96" w:type="dxa"/>
              <w:bottom w:w="48" w:type="dxa"/>
              <w:right w:w="96" w:type="dxa"/>
            </w:tcMar>
            <w:vAlign w:val="center"/>
            <w:hideMark/>
          </w:tcPr>
          <w:p w14:paraId="3B234303"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22,327</w:t>
            </w:r>
          </w:p>
        </w:tc>
        <w:tc>
          <w:tcPr>
            <w:tcW w:w="0" w:type="auto"/>
            <w:tcBorders>
              <w:top w:val="nil"/>
              <w:left w:val="nil"/>
              <w:bottom w:val="nil"/>
              <w:right w:val="nil"/>
            </w:tcBorders>
            <w:tcMar>
              <w:top w:w="48" w:type="dxa"/>
              <w:left w:w="96" w:type="dxa"/>
              <w:bottom w:w="48" w:type="dxa"/>
              <w:right w:w="96" w:type="dxa"/>
            </w:tcMar>
            <w:vAlign w:val="center"/>
            <w:hideMark/>
          </w:tcPr>
          <w:p w14:paraId="52CEACD8" w14:textId="77777777" w:rsidR="00923BD7" w:rsidRDefault="00000000">
            <w:pPr>
              <w:spacing w:before="240" w:after="240"/>
              <w:rPr>
                <w:rFonts w:ascii="Arial" w:hAnsi="Arial" w:cs="Arial"/>
                <w:color w:val="202122"/>
                <w:sz w:val="21"/>
                <w:szCs w:val="21"/>
              </w:rPr>
            </w:pPr>
            <w:hyperlink r:id="rId144" w:tooltip="Northeast India" w:history="1">
              <w:r w:rsidR="00923BD7">
                <w:rPr>
                  <w:rStyle w:val="Hyperlink"/>
                  <w:rFonts w:ascii="Arial" w:hAnsi="Arial" w:cs="Arial"/>
                  <w:sz w:val="21"/>
                  <w:szCs w:val="21"/>
                </w:rPr>
                <w:t>Northeastern</w:t>
              </w:r>
            </w:hyperlink>
          </w:p>
        </w:tc>
        <w:tc>
          <w:tcPr>
            <w:tcW w:w="0" w:type="auto"/>
            <w:tcBorders>
              <w:top w:val="nil"/>
              <w:left w:val="nil"/>
              <w:bottom w:val="nil"/>
              <w:right w:val="nil"/>
            </w:tcBorders>
            <w:tcMar>
              <w:top w:w="48" w:type="dxa"/>
              <w:left w:w="96" w:type="dxa"/>
              <w:bottom w:w="48" w:type="dxa"/>
              <w:right w:w="96" w:type="dxa"/>
            </w:tcMar>
            <w:vAlign w:val="center"/>
            <w:hideMark/>
          </w:tcPr>
          <w:p w14:paraId="5DC9C3BE"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0.680</w:t>
            </w:r>
          </w:p>
        </w:tc>
        <w:tc>
          <w:tcPr>
            <w:tcW w:w="0" w:type="auto"/>
            <w:tcBorders>
              <w:top w:val="nil"/>
              <w:left w:val="nil"/>
              <w:bottom w:val="nil"/>
              <w:right w:val="nil"/>
            </w:tcBorders>
            <w:tcMar>
              <w:top w:w="48" w:type="dxa"/>
              <w:left w:w="96" w:type="dxa"/>
              <w:bottom w:w="48" w:type="dxa"/>
              <w:right w:w="96" w:type="dxa"/>
            </w:tcMar>
            <w:vAlign w:val="center"/>
            <w:hideMark/>
          </w:tcPr>
          <w:p w14:paraId="206731BB" w14:textId="77777777" w:rsidR="00923BD7" w:rsidRDefault="00923BD7">
            <w:pPr>
              <w:spacing w:before="240" w:after="240"/>
              <w:jc w:val="right"/>
              <w:rPr>
                <w:rFonts w:ascii="Arial" w:hAnsi="Arial" w:cs="Arial"/>
                <w:color w:val="202122"/>
                <w:sz w:val="21"/>
                <w:szCs w:val="21"/>
              </w:rPr>
            </w:pPr>
          </w:p>
        </w:tc>
      </w:tr>
      <w:tr w:rsidR="00923BD7" w14:paraId="292DD143" w14:textId="77777777" w:rsidTr="00923BD7">
        <w:trPr>
          <w:tblCellSpacing w:w="15" w:type="dxa"/>
        </w:trPr>
        <w:tc>
          <w:tcPr>
            <w:tcW w:w="0" w:type="auto"/>
            <w:tcBorders>
              <w:top w:val="nil"/>
              <w:left w:val="nil"/>
              <w:bottom w:val="nil"/>
              <w:right w:val="nil"/>
            </w:tcBorders>
            <w:tcMar>
              <w:top w:w="48" w:type="dxa"/>
              <w:left w:w="96" w:type="dxa"/>
              <w:bottom w:w="48" w:type="dxa"/>
              <w:right w:w="96" w:type="dxa"/>
            </w:tcMar>
            <w:vAlign w:val="center"/>
            <w:hideMark/>
          </w:tcPr>
          <w:p w14:paraId="388102EA"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26 (S24)</w:t>
            </w:r>
          </w:p>
        </w:tc>
        <w:tc>
          <w:tcPr>
            <w:tcW w:w="0" w:type="auto"/>
            <w:tcBorders>
              <w:top w:val="nil"/>
              <w:left w:val="nil"/>
              <w:bottom w:val="nil"/>
              <w:right w:val="nil"/>
            </w:tcBorders>
            <w:tcMar>
              <w:top w:w="48" w:type="dxa"/>
              <w:left w:w="96" w:type="dxa"/>
              <w:bottom w:w="48" w:type="dxa"/>
              <w:right w:w="96" w:type="dxa"/>
            </w:tcMar>
            <w:vAlign w:val="center"/>
            <w:hideMark/>
          </w:tcPr>
          <w:p w14:paraId="48599A35" w14:textId="77777777" w:rsidR="00923BD7" w:rsidRDefault="00000000">
            <w:pPr>
              <w:spacing w:before="240" w:after="240"/>
              <w:rPr>
                <w:rFonts w:ascii="Arial" w:hAnsi="Arial" w:cs="Arial"/>
                <w:color w:val="202122"/>
                <w:sz w:val="21"/>
                <w:szCs w:val="21"/>
              </w:rPr>
            </w:pPr>
            <w:hyperlink r:id="rId145" w:tooltip="Mizoram" w:history="1">
              <w:r w:rsidR="00923BD7">
                <w:rPr>
                  <w:rStyle w:val="Hyperlink"/>
                  <w:rFonts w:ascii="Arial" w:hAnsi="Arial" w:cs="Arial"/>
                  <w:sz w:val="21"/>
                  <w:szCs w:val="21"/>
                </w:rPr>
                <w:t>Mizoram</w:t>
              </w:r>
            </w:hyperlink>
          </w:p>
        </w:tc>
        <w:tc>
          <w:tcPr>
            <w:tcW w:w="0" w:type="auto"/>
            <w:tcBorders>
              <w:top w:val="nil"/>
              <w:left w:val="nil"/>
              <w:bottom w:val="nil"/>
              <w:right w:val="nil"/>
            </w:tcBorders>
            <w:tcMar>
              <w:top w:w="48" w:type="dxa"/>
              <w:left w:w="96" w:type="dxa"/>
              <w:bottom w:w="48" w:type="dxa"/>
              <w:right w:w="96" w:type="dxa"/>
            </w:tcMar>
            <w:vAlign w:val="center"/>
            <w:hideMark/>
          </w:tcPr>
          <w:p w14:paraId="307DBCDF"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21,081</w:t>
            </w:r>
          </w:p>
        </w:tc>
        <w:tc>
          <w:tcPr>
            <w:tcW w:w="0" w:type="auto"/>
            <w:tcBorders>
              <w:top w:val="nil"/>
              <w:left w:val="nil"/>
              <w:bottom w:val="nil"/>
              <w:right w:val="nil"/>
            </w:tcBorders>
            <w:tcMar>
              <w:top w:w="48" w:type="dxa"/>
              <w:left w:w="96" w:type="dxa"/>
              <w:bottom w:w="48" w:type="dxa"/>
              <w:right w:w="96" w:type="dxa"/>
            </w:tcMar>
            <w:vAlign w:val="center"/>
            <w:hideMark/>
          </w:tcPr>
          <w:p w14:paraId="62C373C7" w14:textId="77777777" w:rsidR="00923BD7" w:rsidRDefault="00000000">
            <w:pPr>
              <w:spacing w:before="240" w:after="240"/>
              <w:rPr>
                <w:rFonts w:ascii="Arial" w:hAnsi="Arial" w:cs="Arial"/>
                <w:color w:val="202122"/>
                <w:sz w:val="21"/>
                <w:szCs w:val="21"/>
              </w:rPr>
            </w:pPr>
            <w:hyperlink r:id="rId146" w:tooltip="Northeast India" w:history="1">
              <w:r w:rsidR="00923BD7">
                <w:rPr>
                  <w:rStyle w:val="Hyperlink"/>
                  <w:rFonts w:ascii="Arial" w:hAnsi="Arial" w:cs="Arial"/>
                  <w:sz w:val="21"/>
                  <w:szCs w:val="21"/>
                </w:rPr>
                <w:t>Northeastern</w:t>
              </w:r>
            </w:hyperlink>
          </w:p>
        </w:tc>
        <w:tc>
          <w:tcPr>
            <w:tcW w:w="0" w:type="auto"/>
            <w:tcBorders>
              <w:top w:val="nil"/>
              <w:left w:val="nil"/>
              <w:bottom w:val="nil"/>
              <w:right w:val="nil"/>
            </w:tcBorders>
            <w:tcMar>
              <w:top w:w="48" w:type="dxa"/>
              <w:left w:w="96" w:type="dxa"/>
              <w:bottom w:w="48" w:type="dxa"/>
              <w:right w:w="96" w:type="dxa"/>
            </w:tcMar>
            <w:vAlign w:val="center"/>
            <w:hideMark/>
          </w:tcPr>
          <w:p w14:paraId="7F3D7F0B"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0.642</w:t>
            </w:r>
          </w:p>
        </w:tc>
        <w:tc>
          <w:tcPr>
            <w:tcW w:w="0" w:type="auto"/>
            <w:tcBorders>
              <w:top w:val="nil"/>
              <w:left w:val="nil"/>
              <w:bottom w:val="nil"/>
              <w:right w:val="nil"/>
            </w:tcBorders>
            <w:tcMar>
              <w:top w:w="48" w:type="dxa"/>
              <w:left w:w="96" w:type="dxa"/>
              <w:bottom w:w="48" w:type="dxa"/>
              <w:right w:w="96" w:type="dxa"/>
            </w:tcMar>
            <w:vAlign w:val="center"/>
            <w:hideMark/>
          </w:tcPr>
          <w:p w14:paraId="753FBC75" w14:textId="77777777" w:rsidR="00923BD7" w:rsidRDefault="00923BD7">
            <w:pPr>
              <w:spacing w:before="240" w:after="240"/>
              <w:jc w:val="right"/>
              <w:rPr>
                <w:rFonts w:ascii="Arial" w:hAnsi="Arial" w:cs="Arial"/>
                <w:color w:val="202122"/>
                <w:sz w:val="21"/>
                <w:szCs w:val="21"/>
              </w:rPr>
            </w:pPr>
          </w:p>
        </w:tc>
      </w:tr>
      <w:tr w:rsidR="00923BD7" w14:paraId="386C38E4" w14:textId="77777777" w:rsidTr="00923BD7">
        <w:trPr>
          <w:tblCellSpacing w:w="15" w:type="dxa"/>
        </w:trPr>
        <w:tc>
          <w:tcPr>
            <w:tcW w:w="0" w:type="auto"/>
            <w:tcBorders>
              <w:top w:val="nil"/>
              <w:left w:val="nil"/>
              <w:bottom w:val="nil"/>
              <w:right w:val="nil"/>
            </w:tcBorders>
            <w:tcMar>
              <w:top w:w="48" w:type="dxa"/>
              <w:left w:w="96" w:type="dxa"/>
              <w:bottom w:w="48" w:type="dxa"/>
              <w:right w:w="96" w:type="dxa"/>
            </w:tcMar>
            <w:vAlign w:val="center"/>
            <w:hideMark/>
          </w:tcPr>
          <w:p w14:paraId="5DC1BB73"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27 (S25)</w:t>
            </w:r>
          </w:p>
        </w:tc>
        <w:tc>
          <w:tcPr>
            <w:tcW w:w="0" w:type="auto"/>
            <w:tcBorders>
              <w:top w:val="nil"/>
              <w:left w:val="nil"/>
              <w:bottom w:val="nil"/>
              <w:right w:val="nil"/>
            </w:tcBorders>
            <w:tcMar>
              <w:top w:w="48" w:type="dxa"/>
              <w:left w:w="96" w:type="dxa"/>
              <w:bottom w:w="48" w:type="dxa"/>
              <w:right w:w="96" w:type="dxa"/>
            </w:tcMar>
            <w:vAlign w:val="center"/>
            <w:hideMark/>
          </w:tcPr>
          <w:p w14:paraId="6C4108E3" w14:textId="77777777" w:rsidR="00923BD7" w:rsidRDefault="00000000">
            <w:pPr>
              <w:spacing w:before="240" w:after="240"/>
              <w:rPr>
                <w:rFonts w:ascii="Arial" w:hAnsi="Arial" w:cs="Arial"/>
                <w:color w:val="202122"/>
                <w:sz w:val="21"/>
                <w:szCs w:val="21"/>
              </w:rPr>
            </w:pPr>
            <w:hyperlink r:id="rId147" w:tooltip="Nagaland" w:history="1">
              <w:r w:rsidR="00923BD7">
                <w:rPr>
                  <w:rStyle w:val="Hyperlink"/>
                  <w:rFonts w:ascii="Arial" w:hAnsi="Arial" w:cs="Arial"/>
                  <w:sz w:val="21"/>
                  <w:szCs w:val="21"/>
                </w:rPr>
                <w:t>Nagaland</w:t>
              </w:r>
            </w:hyperlink>
          </w:p>
        </w:tc>
        <w:tc>
          <w:tcPr>
            <w:tcW w:w="0" w:type="auto"/>
            <w:tcBorders>
              <w:top w:val="nil"/>
              <w:left w:val="nil"/>
              <w:bottom w:val="nil"/>
              <w:right w:val="nil"/>
            </w:tcBorders>
            <w:tcMar>
              <w:top w:w="48" w:type="dxa"/>
              <w:left w:w="96" w:type="dxa"/>
              <w:bottom w:w="48" w:type="dxa"/>
              <w:right w:w="96" w:type="dxa"/>
            </w:tcMar>
            <w:vAlign w:val="center"/>
            <w:hideMark/>
          </w:tcPr>
          <w:p w14:paraId="15FECBB4"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16,579</w:t>
            </w:r>
          </w:p>
        </w:tc>
        <w:tc>
          <w:tcPr>
            <w:tcW w:w="0" w:type="auto"/>
            <w:tcBorders>
              <w:top w:val="nil"/>
              <w:left w:val="nil"/>
              <w:bottom w:val="nil"/>
              <w:right w:val="nil"/>
            </w:tcBorders>
            <w:tcMar>
              <w:top w:w="48" w:type="dxa"/>
              <w:left w:w="96" w:type="dxa"/>
              <w:bottom w:w="48" w:type="dxa"/>
              <w:right w:w="96" w:type="dxa"/>
            </w:tcMar>
            <w:vAlign w:val="center"/>
            <w:hideMark/>
          </w:tcPr>
          <w:p w14:paraId="6AD966C5" w14:textId="77777777" w:rsidR="00923BD7" w:rsidRDefault="00000000">
            <w:pPr>
              <w:spacing w:before="240" w:after="240"/>
              <w:rPr>
                <w:rFonts w:ascii="Arial" w:hAnsi="Arial" w:cs="Arial"/>
                <w:color w:val="202122"/>
                <w:sz w:val="21"/>
                <w:szCs w:val="21"/>
              </w:rPr>
            </w:pPr>
            <w:hyperlink r:id="rId148" w:tooltip="Northeast India" w:history="1">
              <w:r w:rsidR="00923BD7">
                <w:rPr>
                  <w:rStyle w:val="Hyperlink"/>
                  <w:rFonts w:ascii="Arial" w:hAnsi="Arial" w:cs="Arial"/>
                  <w:sz w:val="21"/>
                  <w:szCs w:val="21"/>
                </w:rPr>
                <w:t>Northeastern</w:t>
              </w:r>
            </w:hyperlink>
          </w:p>
        </w:tc>
        <w:tc>
          <w:tcPr>
            <w:tcW w:w="0" w:type="auto"/>
            <w:tcBorders>
              <w:top w:val="nil"/>
              <w:left w:val="nil"/>
              <w:bottom w:val="nil"/>
              <w:right w:val="nil"/>
            </w:tcBorders>
            <w:tcMar>
              <w:top w:w="48" w:type="dxa"/>
              <w:left w:w="96" w:type="dxa"/>
              <w:bottom w:w="48" w:type="dxa"/>
              <w:right w:w="96" w:type="dxa"/>
            </w:tcMar>
            <w:vAlign w:val="center"/>
            <w:hideMark/>
          </w:tcPr>
          <w:p w14:paraId="31487E1E"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0.505</w:t>
            </w:r>
          </w:p>
        </w:tc>
        <w:tc>
          <w:tcPr>
            <w:tcW w:w="0" w:type="auto"/>
            <w:tcBorders>
              <w:top w:val="nil"/>
              <w:left w:val="nil"/>
              <w:bottom w:val="nil"/>
              <w:right w:val="nil"/>
            </w:tcBorders>
            <w:tcMar>
              <w:top w:w="48" w:type="dxa"/>
              <w:left w:w="96" w:type="dxa"/>
              <w:bottom w:w="48" w:type="dxa"/>
              <w:right w:w="96" w:type="dxa"/>
            </w:tcMar>
            <w:vAlign w:val="center"/>
            <w:hideMark/>
          </w:tcPr>
          <w:p w14:paraId="451B03C3" w14:textId="77777777" w:rsidR="00923BD7" w:rsidRDefault="00923BD7">
            <w:pPr>
              <w:spacing w:before="240" w:after="240"/>
              <w:jc w:val="right"/>
              <w:rPr>
                <w:rFonts w:ascii="Arial" w:hAnsi="Arial" w:cs="Arial"/>
                <w:color w:val="202122"/>
                <w:sz w:val="21"/>
                <w:szCs w:val="21"/>
              </w:rPr>
            </w:pPr>
          </w:p>
        </w:tc>
      </w:tr>
      <w:tr w:rsidR="00923BD7" w14:paraId="1966BA5A" w14:textId="77777777" w:rsidTr="00923BD7">
        <w:trPr>
          <w:tblCellSpacing w:w="15" w:type="dxa"/>
        </w:trPr>
        <w:tc>
          <w:tcPr>
            <w:tcW w:w="0" w:type="auto"/>
            <w:tcBorders>
              <w:top w:val="nil"/>
              <w:left w:val="nil"/>
              <w:bottom w:val="nil"/>
              <w:right w:val="nil"/>
            </w:tcBorders>
            <w:tcMar>
              <w:top w:w="48" w:type="dxa"/>
              <w:left w:w="96" w:type="dxa"/>
              <w:bottom w:w="48" w:type="dxa"/>
              <w:right w:w="96" w:type="dxa"/>
            </w:tcMar>
            <w:vAlign w:val="center"/>
            <w:hideMark/>
          </w:tcPr>
          <w:p w14:paraId="2ACF4FA2"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28 (S26)</w:t>
            </w:r>
          </w:p>
        </w:tc>
        <w:tc>
          <w:tcPr>
            <w:tcW w:w="0" w:type="auto"/>
            <w:tcBorders>
              <w:top w:val="nil"/>
              <w:left w:val="nil"/>
              <w:bottom w:val="nil"/>
              <w:right w:val="nil"/>
            </w:tcBorders>
            <w:tcMar>
              <w:top w:w="48" w:type="dxa"/>
              <w:left w:w="96" w:type="dxa"/>
              <w:bottom w:w="48" w:type="dxa"/>
              <w:right w:w="96" w:type="dxa"/>
            </w:tcMar>
            <w:vAlign w:val="center"/>
            <w:hideMark/>
          </w:tcPr>
          <w:p w14:paraId="6E2EB44B" w14:textId="77777777" w:rsidR="00923BD7" w:rsidRDefault="00000000">
            <w:pPr>
              <w:spacing w:before="240" w:after="240"/>
              <w:rPr>
                <w:rFonts w:ascii="Arial" w:hAnsi="Arial" w:cs="Arial"/>
                <w:color w:val="202122"/>
                <w:sz w:val="21"/>
                <w:szCs w:val="21"/>
              </w:rPr>
            </w:pPr>
            <w:hyperlink r:id="rId149" w:tooltip="Tripura" w:history="1">
              <w:r w:rsidR="00923BD7">
                <w:rPr>
                  <w:rStyle w:val="Hyperlink"/>
                  <w:rFonts w:ascii="Arial" w:hAnsi="Arial" w:cs="Arial"/>
                  <w:sz w:val="21"/>
                  <w:szCs w:val="21"/>
                </w:rPr>
                <w:t>Tripura</w:t>
              </w:r>
            </w:hyperlink>
          </w:p>
        </w:tc>
        <w:tc>
          <w:tcPr>
            <w:tcW w:w="0" w:type="auto"/>
            <w:tcBorders>
              <w:top w:val="nil"/>
              <w:left w:val="nil"/>
              <w:bottom w:val="nil"/>
              <w:right w:val="nil"/>
            </w:tcBorders>
            <w:tcMar>
              <w:top w:w="48" w:type="dxa"/>
              <w:left w:w="96" w:type="dxa"/>
              <w:bottom w:w="48" w:type="dxa"/>
              <w:right w:w="96" w:type="dxa"/>
            </w:tcMar>
            <w:vAlign w:val="center"/>
            <w:hideMark/>
          </w:tcPr>
          <w:p w14:paraId="10C7952A"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10,491</w:t>
            </w:r>
          </w:p>
        </w:tc>
        <w:tc>
          <w:tcPr>
            <w:tcW w:w="0" w:type="auto"/>
            <w:tcBorders>
              <w:top w:val="nil"/>
              <w:left w:val="nil"/>
              <w:bottom w:val="nil"/>
              <w:right w:val="nil"/>
            </w:tcBorders>
            <w:tcMar>
              <w:top w:w="48" w:type="dxa"/>
              <w:left w:w="96" w:type="dxa"/>
              <w:bottom w:w="48" w:type="dxa"/>
              <w:right w:w="96" w:type="dxa"/>
            </w:tcMar>
            <w:vAlign w:val="center"/>
            <w:hideMark/>
          </w:tcPr>
          <w:p w14:paraId="53B21FBC" w14:textId="77777777" w:rsidR="00923BD7" w:rsidRDefault="00000000">
            <w:pPr>
              <w:spacing w:before="240" w:after="240"/>
              <w:rPr>
                <w:rFonts w:ascii="Arial" w:hAnsi="Arial" w:cs="Arial"/>
                <w:color w:val="202122"/>
                <w:sz w:val="21"/>
                <w:szCs w:val="21"/>
              </w:rPr>
            </w:pPr>
            <w:hyperlink r:id="rId150" w:tooltip="Northeast India" w:history="1">
              <w:r w:rsidR="00923BD7">
                <w:rPr>
                  <w:rStyle w:val="Hyperlink"/>
                  <w:rFonts w:ascii="Arial" w:hAnsi="Arial" w:cs="Arial"/>
                  <w:sz w:val="21"/>
                  <w:szCs w:val="21"/>
                </w:rPr>
                <w:t>Northeastern</w:t>
              </w:r>
            </w:hyperlink>
          </w:p>
        </w:tc>
        <w:tc>
          <w:tcPr>
            <w:tcW w:w="0" w:type="auto"/>
            <w:tcBorders>
              <w:top w:val="nil"/>
              <w:left w:val="nil"/>
              <w:bottom w:val="nil"/>
              <w:right w:val="nil"/>
            </w:tcBorders>
            <w:tcMar>
              <w:top w:w="48" w:type="dxa"/>
              <w:left w:w="96" w:type="dxa"/>
              <w:bottom w:w="48" w:type="dxa"/>
              <w:right w:w="96" w:type="dxa"/>
            </w:tcMar>
            <w:vAlign w:val="center"/>
            <w:hideMark/>
          </w:tcPr>
          <w:p w14:paraId="737840F7"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0.320</w:t>
            </w:r>
          </w:p>
        </w:tc>
        <w:tc>
          <w:tcPr>
            <w:tcW w:w="0" w:type="auto"/>
            <w:tcBorders>
              <w:top w:val="nil"/>
              <w:left w:val="nil"/>
              <w:bottom w:val="nil"/>
              <w:right w:val="nil"/>
            </w:tcBorders>
            <w:tcMar>
              <w:top w:w="48" w:type="dxa"/>
              <w:left w:w="96" w:type="dxa"/>
              <w:bottom w:w="48" w:type="dxa"/>
              <w:right w:w="96" w:type="dxa"/>
            </w:tcMar>
            <w:vAlign w:val="center"/>
            <w:hideMark/>
          </w:tcPr>
          <w:p w14:paraId="6761437B" w14:textId="77777777" w:rsidR="00923BD7" w:rsidRDefault="00923BD7">
            <w:pPr>
              <w:spacing w:before="240" w:after="240"/>
              <w:jc w:val="right"/>
              <w:rPr>
                <w:rFonts w:ascii="Arial" w:hAnsi="Arial" w:cs="Arial"/>
                <w:color w:val="202122"/>
                <w:sz w:val="21"/>
                <w:szCs w:val="21"/>
              </w:rPr>
            </w:pPr>
          </w:p>
        </w:tc>
      </w:tr>
      <w:tr w:rsidR="00923BD7" w14:paraId="4B816FF2" w14:textId="77777777" w:rsidTr="00923BD7">
        <w:trPr>
          <w:tblCellSpacing w:w="15" w:type="dxa"/>
        </w:trPr>
        <w:tc>
          <w:tcPr>
            <w:tcW w:w="0" w:type="auto"/>
            <w:tcBorders>
              <w:top w:val="nil"/>
              <w:left w:val="nil"/>
              <w:bottom w:val="nil"/>
              <w:right w:val="nil"/>
            </w:tcBorders>
            <w:tcMar>
              <w:top w:w="48" w:type="dxa"/>
              <w:left w:w="96" w:type="dxa"/>
              <w:bottom w:w="48" w:type="dxa"/>
              <w:right w:w="96" w:type="dxa"/>
            </w:tcMar>
            <w:vAlign w:val="center"/>
            <w:hideMark/>
          </w:tcPr>
          <w:p w14:paraId="1507BB0E"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29 (UT3)</w:t>
            </w:r>
          </w:p>
        </w:tc>
        <w:tc>
          <w:tcPr>
            <w:tcW w:w="0" w:type="auto"/>
            <w:tcBorders>
              <w:top w:val="nil"/>
              <w:left w:val="nil"/>
              <w:bottom w:val="nil"/>
              <w:right w:val="nil"/>
            </w:tcBorders>
            <w:tcMar>
              <w:top w:w="48" w:type="dxa"/>
              <w:left w:w="96" w:type="dxa"/>
              <w:bottom w:w="48" w:type="dxa"/>
              <w:right w:w="96" w:type="dxa"/>
            </w:tcMar>
            <w:vAlign w:val="center"/>
            <w:hideMark/>
          </w:tcPr>
          <w:p w14:paraId="649FCFF1" w14:textId="77777777" w:rsidR="00923BD7" w:rsidRDefault="00000000">
            <w:pPr>
              <w:spacing w:before="240" w:after="240"/>
              <w:rPr>
                <w:rFonts w:ascii="Arial" w:hAnsi="Arial" w:cs="Arial"/>
                <w:color w:val="202122"/>
                <w:sz w:val="21"/>
                <w:szCs w:val="21"/>
              </w:rPr>
            </w:pPr>
            <w:hyperlink r:id="rId151" w:tooltip="Andaman and Nicobar Islands" w:history="1">
              <w:r w:rsidR="00923BD7">
                <w:rPr>
                  <w:rStyle w:val="Hyperlink"/>
                  <w:rFonts w:ascii="Arial" w:hAnsi="Arial" w:cs="Arial"/>
                  <w:sz w:val="21"/>
                  <w:szCs w:val="21"/>
                </w:rPr>
                <w:t>Andaman and Nicobar Islands</w:t>
              </w:r>
            </w:hyperlink>
          </w:p>
        </w:tc>
        <w:tc>
          <w:tcPr>
            <w:tcW w:w="0" w:type="auto"/>
            <w:tcBorders>
              <w:top w:val="nil"/>
              <w:left w:val="nil"/>
              <w:bottom w:val="nil"/>
              <w:right w:val="nil"/>
            </w:tcBorders>
            <w:tcMar>
              <w:top w:w="48" w:type="dxa"/>
              <w:left w:w="96" w:type="dxa"/>
              <w:bottom w:w="48" w:type="dxa"/>
              <w:right w:w="96" w:type="dxa"/>
            </w:tcMar>
            <w:vAlign w:val="center"/>
            <w:hideMark/>
          </w:tcPr>
          <w:p w14:paraId="61F931CE"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8,249</w:t>
            </w:r>
          </w:p>
        </w:tc>
        <w:tc>
          <w:tcPr>
            <w:tcW w:w="0" w:type="auto"/>
            <w:tcBorders>
              <w:top w:val="nil"/>
              <w:left w:val="nil"/>
              <w:bottom w:val="nil"/>
              <w:right w:val="nil"/>
            </w:tcBorders>
            <w:tcMar>
              <w:top w:w="48" w:type="dxa"/>
              <w:left w:w="96" w:type="dxa"/>
              <w:bottom w:w="48" w:type="dxa"/>
              <w:right w:w="96" w:type="dxa"/>
            </w:tcMar>
            <w:vAlign w:val="center"/>
            <w:hideMark/>
          </w:tcPr>
          <w:p w14:paraId="2FF8A333" w14:textId="77777777" w:rsidR="00923BD7" w:rsidRDefault="00000000">
            <w:pPr>
              <w:spacing w:before="240" w:after="240"/>
              <w:rPr>
                <w:rFonts w:ascii="Arial" w:hAnsi="Arial" w:cs="Arial"/>
                <w:color w:val="202122"/>
                <w:sz w:val="21"/>
                <w:szCs w:val="21"/>
              </w:rPr>
            </w:pPr>
            <w:hyperlink r:id="rId152" w:tooltip="Bay of Bengal" w:history="1">
              <w:r w:rsidR="00923BD7">
                <w:rPr>
                  <w:rStyle w:val="Hyperlink"/>
                  <w:rFonts w:ascii="Arial" w:hAnsi="Arial" w:cs="Arial"/>
                  <w:sz w:val="21"/>
                  <w:szCs w:val="21"/>
                </w:rPr>
                <w:t>Bay of Bengal</w:t>
              </w:r>
            </w:hyperlink>
          </w:p>
        </w:tc>
        <w:tc>
          <w:tcPr>
            <w:tcW w:w="0" w:type="auto"/>
            <w:tcBorders>
              <w:top w:val="nil"/>
              <w:left w:val="nil"/>
              <w:bottom w:val="nil"/>
              <w:right w:val="nil"/>
            </w:tcBorders>
            <w:tcMar>
              <w:top w:w="48" w:type="dxa"/>
              <w:left w:w="96" w:type="dxa"/>
              <w:bottom w:w="48" w:type="dxa"/>
              <w:right w:w="96" w:type="dxa"/>
            </w:tcMar>
            <w:vAlign w:val="center"/>
            <w:hideMark/>
          </w:tcPr>
          <w:p w14:paraId="70999C90"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0.251</w:t>
            </w:r>
          </w:p>
        </w:tc>
        <w:tc>
          <w:tcPr>
            <w:tcW w:w="0" w:type="auto"/>
            <w:tcBorders>
              <w:top w:val="nil"/>
              <w:left w:val="nil"/>
              <w:bottom w:val="nil"/>
              <w:right w:val="nil"/>
            </w:tcBorders>
            <w:tcMar>
              <w:top w:w="48" w:type="dxa"/>
              <w:left w:w="96" w:type="dxa"/>
              <w:bottom w:w="48" w:type="dxa"/>
              <w:right w:w="96" w:type="dxa"/>
            </w:tcMar>
            <w:vAlign w:val="center"/>
            <w:hideMark/>
          </w:tcPr>
          <w:p w14:paraId="501833A0" w14:textId="77777777" w:rsidR="00923BD7" w:rsidRDefault="00923BD7">
            <w:pPr>
              <w:spacing w:before="240" w:after="240"/>
              <w:jc w:val="right"/>
              <w:rPr>
                <w:rFonts w:ascii="Arial" w:hAnsi="Arial" w:cs="Arial"/>
                <w:color w:val="202122"/>
                <w:sz w:val="21"/>
                <w:szCs w:val="21"/>
              </w:rPr>
            </w:pPr>
          </w:p>
        </w:tc>
      </w:tr>
      <w:tr w:rsidR="00923BD7" w14:paraId="1A43FF37" w14:textId="77777777" w:rsidTr="00923BD7">
        <w:trPr>
          <w:tblCellSpacing w:w="15" w:type="dxa"/>
        </w:trPr>
        <w:tc>
          <w:tcPr>
            <w:tcW w:w="0" w:type="auto"/>
            <w:tcBorders>
              <w:top w:val="nil"/>
              <w:left w:val="nil"/>
              <w:bottom w:val="nil"/>
              <w:right w:val="nil"/>
            </w:tcBorders>
            <w:tcMar>
              <w:top w:w="48" w:type="dxa"/>
              <w:left w:w="96" w:type="dxa"/>
              <w:bottom w:w="48" w:type="dxa"/>
              <w:right w:w="96" w:type="dxa"/>
            </w:tcMar>
            <w:vAlign w:val="center"/>
            <w:hideMark/>
          </w:tcPr>
          <w:p w14:paraId="3FB06331"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30 (S27)</w:t>
            </w:r>
          </w:p>
        </w:tc>
        <w:tc>
          <w:tcPr>
            <w:tcW w:w="0" w:type="auto"/>
            <w:tcBorders>
              <w:top w:val="nil"/>
              <w:left w:val="nil"/>
              <w:bottom w:val="nil"/>
              <w:right w:val="nil"/>
            </w:tcBorders>
            <w:tcMar>
              <w:top w:w="48" w:type="dxa"/>
              <w:left w:w="96" w:type="dxa"/>
              <w:bottom w:w="48" w:type="dxa"/>
              <w:right w:w="96" w:type="dxa"/>
            </w:tcMar>
            <w:vAlign w:val="center"/>
            <w:hideMark/>
          </w:tcPr>
          <w:p w14:paraId="6CDA2531" w14:textId="77777777" w:rsidR="00923BD7" w:rsidRDefault="00000000">
            <w:pPr>
              <w:spacing w:before="240" w:after="240"/>
              <w:rPr>
                <w:rFonts w:ascii="Arial" w:hAnsi="Arial" w:cs="Arial"/>
                <w:color w:val="202122"/>
                <w:sz w:val="21"/>
                <w:szCs w:val="21"/>
              </w:rPr>
            </w:pPr>
            <w:hyperlink r:id="rId153" w:tooltip="Sikkim" w:history="1">
              <w:r w:rsidR="00923BD7">
                <w:rPr>
                  <w:rStyle w:val="Hyperlink"/>
                  <w:rFonts w:ascii="Arial" w:hAnsi="Arial" w:cs="Arial"/>
                  <w:sz w:val="21"/>
                  <w:szCs w:val="21"/>
                </w:rPr>
                <w:t>Sikkim</w:t>
              </w:r>
            </w:hyperlink>
          </w:p>
        </w:tc>
        <w:tc>
          <w:tcPr>
            <w:tcW w:w="0" w:type="auto"/>
            <w:tcBorders>
              <w:top w:val="nil"/>
              <w:left w:val="nil"/>
              <w:bottom w:val="nil"/>
              <w:right w:val="nil"/>
            </w:tcBorders>
            <w:tcMar>
              <w:top w:w="48" w:type="dxa"/>
              <w:left w:w="96" w:type="dxa"/>
              <w:bottom w:w="48" w:type="dxa"/>
              <w:right w:w="96" w:type="dxa"/>
            </w:tcMar>
            <w:vAlign w:val="center"/>
            <w:hideMark/>
          </w:tcPr>
          <w:p w14:paraId="07D1B334"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7,096</w:t>
            </w:r>
          </w:p>
        </w:tc>
        <w:tc>
          <w:tcPr>
            <w:tcW w:w="0" w:type="auto"/>
            <w:tcBorders>
              <w:top w:val="nil"/>
              <w:left w:val="nil"/>
              <w:bottom w:val="nil"/>
              <w:right w:val="nil"/>
            </w:tcBorders>
            <w:tcMar>
              <w:top w:w="48" w:type="dxa"/>
              <w:left w:w="96" w:type="dxa"/>
              <w:bottom w:w="48" w:type="dxa"/>
              <w:right w:w="96" w:type="dxa"/>
            </w:tcMar>
            <w:vAlign w:val="center"/>
            <w:hideMark/>
          </w:tcPr>
          <w:p w14:paraId="12D482AC" w14:textId="77777777" w:rsidR="00923BD7" w:rsidRDefault="00000000">
            <w:pPr>
              <w:spacing w:before="240" w:after="240"/>
              <w:rPr>
                <w:rFonts w:ascii="Arial" w:hAnsi="Arial" w:cs="Arial"/>
                <w:color w:val="202122"/>
                <w:sz w:val="21"/>
                <w:szCs w:val="21"/>
              </w:rPr>
            </w:pPr>
            <w:hyperlink r:id="rId154" w:tooltip="Northeast India" w:history="1">
              <w:r w:rsidR="00923BD7">
                <w:rPr>
                  <w:rStyle w:val="Hyperlink"/>
                  <w:rFonts w:ascii="Arial" w:hAnsi="Arial" w:cs="Arial"/>
                  <w:sz w:val="21"/>
                  <w:szCs w:val="21"/>
                </w:rPr>
                <w:t>Northeastern</w:t>
              </w:r>
            </w:hyperlink>
          </w:p>
        </w:tc>
        <w:tc>
          <w:tcPr>
            <w:tcW w:w="0" w:type="auto"/>
            <w:tcBorders>
              <w:top w:val="nil"/>
              <w:left w:val="nil"/>
              <w:bottom w:val="nil"/>
              <w:right w:val="nil"/>
            </w:tcBorders>
            <w:tcMar>
              <w:top w:w="48" w:type="dxa"/>
              <w:left w:w="96" w:type="dxa"/>
              <w:bottom w:w="48" w:type="dxa"/>
              <w:right w:w="96" w:type="dxa"/>
            </w:tcMar>
            <w:vAlign w:val="center"/>
            <w:hideMark/>
          </w:tcPr>
          <w:p w14:paraId="7DA5BD79"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0.217</w:t>
            </w:r>
          </w:p>
        </w:tc>
        <w:tc>
          <w:tcPr>
            <w:tcW w:w="0" w:type="auto"/>
            <w:tcBorders>
              <w:top w:val="nil"/>
              <w:left w:val="nil"/>
              <w:bottom w:val="nil"/>
              <w:right w:val="nil"/>
            </w:tcBorders>
            <w:tcMar>
              <w:top w:w="48" w:type="dxa"/>
              <w:left w:w="96" w:type="dxa"/>
              <w:bottom w:w="48" w:type="dxa"/>
              <w:right w:w="96" w:type="dxa"/>
            </w:tcMar>
            <w:vAlign w:val="center"/>
            <w:hideMark/>
          </w:tcPr>
          <w:p w14:paraId="5A62C59D" w14:textId="77777777" w:rsidR="00923BD7" w:rsidRDefault="00923BD7">
            <w:pPr>
              <w:spacing w:before="240" w:after="240"/>
              <w:jc w:val="right"/>
              <w:rPr>
                <w:rFonts w:ascii="Arial" w:hAnsi="Arial" w:cs="Arial"/>
                <w:color w:val="202122"/>
                <w:sz w:val="21"/>
                <w:szCs w:val="21"/>
              </w:rPr>
            </w:pPr>
          </w:p>
        </w:tc>
      </w:tr>
      <w:tr w:rsidR="00923BD7" w14:paraId="7A0D6117" w14:textId="77777777" w:rsidTr="00923BD7">
        <w:trPr>
          <w:tblCellSpacing w:w="15" w:type="dxa"/>
        </w:trPr>
        <w:tc>
          <w:tcPr>
            <w:tcW w:w="0" w:type="auto"/>
            <w:tcBorders>
              <w:top w:val="nil"/>
              <w:left w:val="nil"/>
              <w:bottom w:val="nil"/>
              <w:right w:val="nil"/>
            </w:tcBorders>
            <w:tcMar>
              <w:top w:w="48" w:type="dxa"/>
              <w:left w:w="96" w:type="dxa"/>
              <w:bottom w:w="48" w:type="dxa"/>
              <w:right w:w="96" w:type="dxa"/>
            </w:tcMar>
            <w:vAlign w:val="center"/>
            <w:hideMark/>
          </w:tcPr>
          <w:p w14:paraId="3DA29907"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31 (S28)</w:t>
            </w:r>
          </w:p>
        </w:tc>
        <w:tc>
          <w:tcPr>
            <w:tcW w:w="0" w:type="auto"/>
            <w:tcBorders>
              <w:top w:val="nil"/>
              <w:left w:val="nil"/>
              <w:bottom w:val="nil"/>
              <w:right w:val="nil"/>
            </w:tcBorders>
            <w:tcMar>
              <w:top w:w="48" w:type="dxa"/>
              <w:left w:w="96" w:type="dxa"/>
              <w:bottom w:w="48" w:type="dxa"/>
              <w:right w:w="96" w:type="dxa"/>
            </w:tcMar>
            <w:vAlign w:val="center"/>
            <w:hideMark/>
          </w:tcPr>
          <w:p w14:paraId="21D5764A" w14:textId="77777777" w:rsidR="00923BD7" w:rsidRDefault="00000000">
            <w:pPr>
              <w:spacing w:before="240" w:after="240"/>
              <w:rPr>
                <w:rFonts w:ascii="Arial" w:hAnsi="Arial" w:cs="Arial"/>
                <w:color w:val="202122"/>
                <w:sz w:val="21"/>
                <w:szCs w:val="21"/>
              </w:rPr>
            </w:pPr>
            <w:hyperlink r:id="rId155" w:tooltip="Goa" w:history="1">
              <w:r w:rsidR="00923BD7">
                <w:rPr>
                  <w:rStyle w:val="Hyperlink"/>
                  <w:rFonts w:ascii="Arial" w:hAnsi="Arial" w:cs="Arial"/>
                  <w:sz w:val="21"/>
                  <w:szCs w:val="21"/>
                </w:rPr>
                <w:t>Goa</w:t>
              </w:r>
            </w:hyperlink>
          </w:p>
        </w:tc>
        <w:tc>
          <w:tcPr>
            <w:tcW w:w="0" w:type="auto"/>
            <w:tcBorders>
              <w:top w:val="nil"/>
              <w:left w:val="nil"/>
              <w:bottom w:val="nil"/>
              <w:right w:val="nil"/>
            </w:tcBorders>
            <w:tcMar>
              <w:top w:w="48" w:type="dxa"/>
              <w:left w:w="96" w:type="dxa"/>
              <w:bottom w:w="48" w:type="dxa"/>
              <w:right w:w="96" w:type="dxa"/>
            </w:tcMar>
            <w:vAlign w:val="center"/>
            <w:hideMark/>
          </w:tcPr>
          <w:p w14:paraId="1527B912"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3,702</w:t>
            </w:r>
          </w:p>
        </w:tc>
        <w:tc>
          <w:tcPr>
            <w:tcW w:w="0" w:type="auto"/>
            <w:tcBorders>
              <w:top w:val="nil"/>
              <w:left w:val="nil"/>
              <w:bottom w:val="nil"/>
              <w:right w:val="nil"/>
            </w:tcBorders>
            <w:tcMar>
              <w:top w:w="48" w:type="dxa"/>
              <w:left w:w="96" w:type="dxa"/>
              <w:bottom w:w="48" w:type="dxa"/>
              <w:right w:w="96" w:type="dxa"/>
            </w:tcMar>
            <w:vAlign w:val="center"/>
            <w:hideMark/>
          </w:tcPr>
          <w:p w14:paraId="2FF3A641" w14:textId="77777777" w:rsidR="00923BD7" w:rsidRDefault="00000000">
            <w:pPr>
              <w:spacing w:before="240" w:after="240"/>
              <w:rPr>
                <w:rFonts w:ascii="Arial" w:hAnsi="Arial" w:cs="Arial"/>
                <w:color w:val="202122"/>
                <w:sz w:val="21"/>
                <w:szCs w:val="21"/>
              </w:rPr>
            </w:pPr>
            <w:hyperlink r:id="rId156" w:tooltip="Western India" w:history="1">
              <w:r w:rsidR="00923BD7">
                <w:rPr>
                  <w:rStyle w:val="Hyperlink"/>
                  <w:rFonts w:ascii="Arial" w:hAnsi="Arial" w:cs="Arial"/>
                  <w:sz w:val="21"/>
                  <w:szCs w:val="21"/>
                </w:rPr>
                <w:t>Western</w:t>
              </w:r>
            </w:hyperlink>
          </w:p>
        </w:tc>
        <w:tc>
          <w:tcPr>
            <w:tcW w:w="0" w:type="auto"/>
            <w:tcBorders>
              <w:top w:val="nil"/>
              <w:left w:val="nil"/>
              <w:bottom w:val="nil"/>
              <w:right w:val="nil"/>
            </w:tcBorders>
            <w:tcMar>
              <w:top w:w="48" w:type="dxa"/>
              <w:left w:w="96" w:type="dxa"/>
              <w:bottom w:w="48" w:type="dxa"/>
              <w:right w:w="96" w:type="dxa"/>
            </w:tcMar>
            <w:vAlign w:val="center"/>
            <w:hideMark/>
          </w:tcPr>
          <w:p w14:paraId="313DE6BA"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0.112</w:t>
            </w:r>
          </w:p>
        </w:tc>
        <w:tc>
          <w:tcPr>
            <w:tcW w:w="0" w:type="auto"/>
            <w:tcBorders>
              <w:top w:val="nil"/>
              <w:left w:val="nil"/>
              <w:bottom w:val="nil"/>
              <w:right w:val="nil"/>
            </w:tcBorders>
            <w:tcMar>
              <w:top w:w="48" w:type="dxa"/>
              <w:left w:w="96" w:type="dxa"/>
              <w:bottom w:w="48" w:type="dxa"/>
              <w:right w:w="96" w:type="dxa"/>
            </w:tcMar>
            <w:vAlign w:val="center"/>
            <w:hideMark/>
          </w:tcPr>
          <w:p w14:paraId="2EC9429E" w14:textId="77777777" w:rsidR="00923BD7" w:rsidRDefault="00923BD7">
            <w:pPr>
              <w:spacing w:before="240" w:after="240"/>
              <w:jc w:val="right"/>
              <w:rPr>
                <w:rFonts w:ascii="Arial" w:hAnsi="Arial" w:cs="Arial"/>
                <w:color w:val="202122"/>
                <w:sz w:val="21"/>
                <w:szCs w:val="21"/>
              </w:rPr>
            </w:pPr>
          </w:p>
        </w:tc>
      </w:tr>
      <w:tr w:rsidR="00923BD7" w14:paraId="747C3CE0" w14:textId="77777777" w:rsidTr="00923BD7">
        <w:trPr>
          <w:tblCellSpacing w:w="15" w:type="dxa"/>
        </w:trPr>
        <w:tc>
          <w:tcPr>
            <w:tcW w:w="0" w:type="auto"/>
            <w:tcBorders>
              <w:top w:val="nil"/>
              <w:left w:val="nil"/>
              <w:bottom w:val="nil"/>
              <w:right w:val="nil"/>
            </w:tcBorders>
            <w:tcMar>
              <w:top w:w="48" w:type="dxa"/>
              <w:left w:w="96" w:type="dxa"/>
              <w:bottom w:w="48" w:type="dxa"/>
              <w:right w:w="96" w:type="dxa"/>
            </w:tcMar>
            <w:vAlign w:val="center"/>
            <w:hideMark/>
          </w:tcPr>
          <w:p w14:paraId="6E52AA4F"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32 (UT4)</w:t>
            </w:r>
          </w:p>
        </w:tc>
        <w:tc>
          <w:tcPr>
            <w:tcW w:w="0" w:type="auto"/>
            <w:tcBorders>
              <w:top w:val="nil"/>
              <w:left w:val="nil"/>
              <w:bottom w:val="nil"/>
              <w:right w:val="nil"/>
            </w:tcBorders>
            <w:tcMar>
              <w:top w:w="48" w:type="dxa"/>
              <w:left w:w="96" w:type="dxa"/>
              <w:bottom w:w="48" w:type="dxa"/>
              <w:right w:w="96" w:type="dxa"/>
            </w:tcMar>
            <w:vAlign w:val="center"/>
            <w:hideMark/>
          </w:tcPr>
          <w:p w14:paraId="745C9BBF" w14:textId="77777777" w:rsidR="00923BD7" w:rsidRDefault="00000000">
            <w:pPr>
              <w:spacing w:before="240" w:after="240"/>
              <w:rPr>
                <w:rFonts w:ascii="Arial" w:hAnsi="Arial" w:cs="Arial"/>
                <w:color w:val="202122"/>
                <w:sz w:val="21"/>
                <w:szCs w:val="21"/>
              </w:rPr>
            </w:pPr>
            <w:hyperlink r:id="rId157" w:tooltip="Delhi" w:history="1">
              <w:r w:rsidR="00923BD7">
                <w:rPr>
                  <w:rStyle w:val="Hyperlink"/>
                  <w:rFonts w:ascii="Arial" w:hAnsi="Arial" w:cs="Arial"/>
                  <w:sz w:val="21"/>
                  <w:szCs w:val="21"/>
                </w:rPr>
                <w:t>Delhi</w:t>
              </w:r>
            </w:hyperlink>
          </w:p>
        </w:tc>
        <w:tc>
          <w:tcPr>
            <w:tcW w:w="0" w:type="auto"/>
            <w:tcBorders>
              <w:top w:val="nil"/>
              <w:left w:val="nil"/>
              <w:bottom w:val="nil"/>
              <w:right w:val="nil"/>
            </w:tcBorders>
            <w:tcMar>
              <w:top w:w="48" w:type="dxa"/>
              <w:left w:w="96" w:type="dxa"/>
              <w:bottom w:w="48" w:type="dxa"/>
              <w:right w:w="96" w:type="dxa"/>
            </w:tcMar>
            <w:vAlign w:val="center"/>
            <w:hideMark/>
          </w:tcPr>
          <w:p w14:paraId="1FCFE2C1"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1,484</w:t>
            </w:r>
          </w:p>
        </w:tc>
        <w:tc>
          <w:tcPr>
            <w:tcW w:w="0" w:type="auto"/>
            <w:tcBorders>
              <w:top w:val="nil"/>
              <w:left w:val="nil"/>
              <w:bottom w:val="nil"/>
              <w:right w:val="nil"/>
            </w:tcBorders>
            <w:tcMar>
              <w:top w:w="48" w:type="dxa"/>
              <w:left w:w="96" w:type="dxa"/>
              <w:bottom w:w="48" w:type="dxa"/>
              <w:right w:w="96" w:type="dxa"/>
            </w:tcMar>
            <w:vAlign w:val="center"/>
            <w:hideMark/>
          </w:tcPr>
          <w:p w14:paraId="053ABD0A" w14:textId="77777777" w:rsidR="00923BD7" w:rsidRDefault="00000000">
            <w:pPr>
              <w:spacing w:before="240" w:after="240"/>
              <w:rPr>
                <w:rFonts w:ascii="Arial" w:hAnsi="Arial" w:cs="Arial"/>
                <w:color w:val="202122"/>
                <w:sz w:val="21"/>
                <w:szCs w:val="21"/>
              </w:rPr>
            </w:pPr>
            <w:hyperlink r:id="rId158" w:tooltip="North India" w:history="1">
              <w:r w:rsidR="00923BD7">
                <w:rPr>
                  <w:rStyle w:val="Hyperlink"/>
                  <w:rFonts w:ascii="Arial" w:hAnsi="Arial" w:cs="Arial"/>
                  <w:sz w:val="21"/>
                  <w:szCs w:val="21"/>
                </w:rPr>
                <w:t>Northern</w:t>
              </w:r>
            </w:hyperlink>
          </w:p>
        </w:tc>
        <w:tc>
          <w:tcPr>
            <w:tcW w:w="0" w:type="auto"/>
            <w:tcBorders>
              <w:top w:val="nil"/>
              <w:left w:val="nil"/>
              <w:bottom w:val="nil"/>
              <w:right w:val="nil"/>
            </w:tcBorders>
            <w:tcMar>
              <w:top w:w="48" w:type="dxa"/>
              <w:left w:w="96" w:type="dxa"/>
              <w:bottom w:w="48" w:type="dxa"/>
              <w:right w:w="96" w:type="dxa"/>
            </w:tcMar>
            <w:vAlign w:val="center"/>
            <w:hideMark/>
          </w:tcPr>
          <w:p w14:paraId="3972E194"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0.045</w:t>
            </w:r>
          </w:p>
        </w:tc>
        <w:tc>
          <w:tcPr>
            <w:tcW w:w="0" w:type="auto"/>
            <w:tcBorders>
              <w:top w:val="nil"/>
              <w:left w:val="nil"/>
              <w:bottom w:val="nil"/>
              <w:right w:val="nil"/>
            </w:tcBorders>
            <w:tcMar>
              <w:top w:w="48" w:type="dxa"/>
              <w:left w:w="96" w:type="dxa"/>
              <w:bottom w:w="48" w:type="dxa"/>
              <w:right w:w="96" w:type="dxa"/>
            </w:tcMar>
            <w:vAlign w:val="center"/>
            <w:hideMark/>
          </w:tcPr>
          <w:p w14:paraId="0744C668" w14:textId="77777777" w:rsidR="00923BD7" w:rsidRDefault="00923BD7">
            <w:pPr>
              <w:spacing w:before="240" w:after="240"/>
              <w:jc w:val="right"/>
              <w:rPr>
                <w:rFonts w:ascii="Arial" w:hAnsi="Arial" w:cs="Arial"/>
                <w:color w:val="202122"/>
                <w:sz w:val="21"/>
                <w:szCs w:val="21"/>
              </w:rPr>
            </w:pPr>
          </w:p>
        </w:tc>
      </w:tr>
      <w:tr w:rsidR="00923BD7" w14:paraId="362C0009" w14:textId="77777777" w:rsidTr="00923BD7">
        <w:trPr>
          <w:tblCellSpacing w:w="15" w:type="dxa"/>
        </w:trPr>
        <w:tc>
          <w:tcPr>
            <w:tcW w:w="0" w:type="auto"/>
            <w:tcBorders>
              <w:top w:val="nil"/>
              <w:left w:val="nil"/>
              <w:bottom w:val="nil"/>
              <w:right w:val="nil"/>
            </w:tcBorders>
            <w:tcMar>
              <w:top w:w="48" w:type="dxa"/>
              <w:left w:w="96" w:type="dxa"/>
              <w:bottom w:w="48" w:type="dxa"/>
              <w:right w:w="96" w:type="dxa"/>
            </w:tcMar>
            <w:vAlign w:val="center"/>
            <w:hideMark/>
          </w:tcPr>
          <w:p w14:paraId="5D3846F3"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33 (UT5)</w:t>
            </w:r>
          </w:p>
        </w:tc>
        <w:tc>
          <w:tcPr>
            <w:tcW w:w="0" w:type="auto"/>
            <w:tcBorders>
              <w:top w:val="nil"/>
              <w:left w:val="nil"/>
              <w:bottom w:val="nil"/>
              <w:right w:val="nil"/>
            </w:tcBorders>
            <w:tcMar>
              <w:top w:w="48" w:type="dxa"/>
              <w:left w:w="96" w:type="dxa"/>
              <w:bottom w:w="48" w:type="dxa"/>
              <w:right w:w="96" w:type="dxa"/>
            </w:tcMar>
            <w:vAlign w:val="center"/>
            <w:hideMark/>
          </w:tcPr>
          <w:p w14:paraId="5306AF91" w14:textId="77777777" w:rsidR="00923BD7" w:rsidRDefault="00000000">
            <w:pPr>
              <w:spacing w:before="240" w:after="240"/>
              <w:rPr>
                <w:rFonts w:ascii="Arial" w:hAnsi="Arial" w:cs="Arial"/>
                <w:color w:val="202122"/>
                <w:sz w:val="21"/>
                <w:szCs w:val="21"/>
              </w:rPr>
            </w:pPr>
            <w:hyperlink r:id="rId159" w:tooltip="Dadra and Nagar Haveli and Daman and Diu" w:history="1">
              <w:r w:rsidR="00923BD7">
                <w:rPr>
                  <w:rStyle w:val="Hyperlink"/>
                  <w:rFonts w:ascii="Arial" w:hAnsi="Arial" w:cs="Arial"/>
                  <w:sz w:val="21"/>
                  <w:szCs w:val="21"/>
                </w:rPr>
                <w:t>Dadra and Nagar Haveli and Daman and Diu</w:t>
              </w:r>
            </w:hyperlink>
          </w:p>
        </w:tc>
        <w:tc>
          <w:tcPr>
            <w:tcW w:w="0" w:type="auto"/>
            <w:tcBorders>
              <w:top w:val="nil"/>
              <w:left w:val="nil"/>
              <w:bottom w:val="nil"/>
              <w:right w:val="nil"/>
            </w:tcBorders>
            <w:tcMar>
              <w:top w:w="48" w:type="dxa"/>
              <w:left w:w="96" w:type="dxa"/>
              <w:bottom w:w="48" w:type="dxa"/>
              <w:right w:w="96" w:type="dxa"/>
            </w:tcMar>
            <w:vAlign w:val="center"/>
            <w:hideMark/>
          </w:tcPr>
          <w:p w14:paraId="428A3EF8"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603</w:t>
            </w:r>
          </w:p>
        </w:tc>
        <w:tc>
          <w:tcPr>
            <w:tcW w:w="0" w:type="auto"/>
            <w:tcBorders>
              <w:top w:val="nil"/>
              <w:left w:val="nil"/>
              <w:bottom w:val="nil"/>
              <w:right w:val="nil"/>
            </w:tcBorders>
            <w:tcMar>
              <w:top w:w="48" w:type="dxa"/>
              <w:left w:w="96" w:type="dxa"/>
              <w:bottom w:w="48" w:type="dxa"/>
              <w:right w:w="96" w:type="dxa"/>
            </w:tcMar>
            <w:vAlign w:val="center"/>
            <w:hideMark/>
          </w:tcPr>
          <w:p w14:paraId="4C9E7C25" w14:textId="77777777" w:rsidR="00923BD7" w:rsidRDefault="00000000">
            <w:pPr>
              <w:spacing w:before="240" w:after="240"/>
              <w:rPr>
                <w:rFonts w:ascii="Arial" w:hAnsi="Arial" w:cs="Arial"/>
                <w:color w:val="202122"/>
                <w:sz w:val="21"/>
                <w:szCs w:val="21"/>
              </w:rPr>
            </w:pPr>
            <w:hyperlink r:id="rId160" w:tooltip="Western India" w:history="1">
              <w:r w:rsidR="00923BD7">
                <w:rPr>
                  <w:rStyle w:val="Hyperlink"/>
                  <w:rFonts w:ascii="Arial" w:hAnsi="Arial" w:cs="Arial"/>
                  <w:sz w:val="21"/>
                  <w:szCs w:val="21"/>
                </w:rPr>
                <w:t>Western</w:t>
              </w:r>
            </w:hyperlink>
          </w:p>
        </w:tc>
        <w:tc>
          <w:tcPr>
            <w:tcW w:w="0" w:type="auto"/>
            <w:tcBorders>
              <w:top w:val="nil"/>
              <w:left w:val="nil"/>
              <w:bottom w:val="nil"/>
              <w:right w:val="nil"/>
            </w:tcBorders>
            <w:tcMar>
              <w:top w:w="48" w:type="dxa"/>
              <w:left w:w="96" w:type="dxa"/>
              <w:bottom w:w="48" w:type="dxa"/>
              <w:right w:w="96" w:type="dxa"/>
            </w:tcMar>
            <w:vAlign w:val="center"/>
            <w:hideMark/>
          </w:tcPr>
          <w:p w14:paraId="770D7F4A"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0.018</w:t>
            </w:r>
          </w:p>
        </w:tc>
        <w:tc>
          <w:tcPr>
            <w:tcW w:w="0" w:type="auto"/>
            <w:tcBorders>
              <w:top w:val="nil"/>
              <w:left w:val="nil"/>
              <w:bottom w:val="nil"/>
              <w:right w:val="nil"/>
            </w:tcBorders>
            <w:tcMar>
              <w:top w:w="48" w:type="dxa"/>
              <w:left w:w="96" w:type="dxa"/>
              <w:bottom w:w="48" w:type="dxa"/>
              <w:right w:w="96" w:type="dxa"/>
            </w:tcMar>
            <w:vAlign w:val="center"/>
            <w:hideMark/>
          </w:tcPr>
          <w:p w14:paraId="5BD930A5" w14:textId="77777777" w:rsidR="00923BD7" w:rsidRDefault="00000000">
            <w:pPr>
              <w:spacing w:before="240" w:after="240"/>
              <w:jc w:val="right"/>
              <w:rPr>
                <w:rFonts w:ascii="Arial" w:hAnsi="Arial" w:cs="Arial"/>
                <w:color w:val="202122"/>
                <w:sz w:val="21"/>
                <w:szCs w:val="21"/>
              </w:rPr>
            </w:pPr>
            <w:hyperlink r:id="rId161" w:anchor="cite_note-auto2-10" w:history="1">
              <w:r w:rsidR="00923BD7">
                <w:rPr>
                  <w:rStyle w:val="Hyperlink"/>
                  <w:rFonts w:ascii="Arial" w:hAnsi="Arial" w:cs="Arial"/>
                  <w:sz w:val="17"/>
                  <w:szCs w:val="17"/>
                  <w:vertAlign w:val="superscript"/>
                </w:rPr>
                <w:t>[5]</w:t>
              </w:r>
            </w:hyperlink>
          </w:p>
        </w:tc>
      </w:tr>
      <w:tr w:rsidR="00923BD7" w14:paraId="23A76EA9" w14:textId="77777777" w:rsidTr="00923BD7">
        <w:trPr>
          <w:tblCellSpacing w:w="15" w:type="dxa"/>
        </w:trPr>
        <w:tc>
          <w:tcPr>
            <w:tcW w:w="0" w:type="auto"/>
            <w:tcBorders>
              <w:top w:val="nil"/>
              <w:left w:val="nil"/>
              <w:bottom w:val="nil"/>
              <w:right w:val="nil"/>
            </w:tcBorders>
            <w:tcMar>
              <w:top w:w="48" w:type="dxa"/>
              <w:left w:w="96" w:type="dxa"/>
              <w:bottom w:w="48" w:type="dxa"/>
              <w:right w:w="96" w:type="dxa"/>
            </w:tcMar>
            <w:vAlign w:val="center"/>
            <w:hideMark/>
          </w:tcPr>
          <w:p w14:paraId="510A27CB"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lastRenderedPageBreak/>
              <w:t>34 (UT6)</w:t>
            </w:r>
          </w:p>
        </w:tc>
        <w:tc>
          <w:tcPr>
            <w:tcW w:w="0" w:type="auto"/>
            <w:tcBorders>
              <w:top w:val="nil"/>
              <w:left w:val="nil"/>
              <w:bottom w:val="nil"/>
              <w:right w:val="nil"/>
            </w:tcBorders>
            <w:tcMar>
              <w:top w:w="48" w:type="dxa"/>
              <w:left w:w="96" w:type="dxa"/>
              <w:bottom w:w="48" w:type="dxa"/>
              <w:right w:w="96" w:type="dxa"/>
            </w:tcMar>
            <w:vAlign w:val="center"/>
            <w:hideMark/>
          </w:tcPr>
          <w:p w14:paraId="0DA57E60" w14:textId="77777777" w:rsidR="00923BD7" w:rsidRDefault="00000000">
            <w:pPr>
              <w:spacing w:before="240" w:after="240"/>
              <w:rPr>
                <w:rFonts w:ascii="Arial" w:hAnsi="Arial" w:cs="Arial"/>
                <w:color w:val="202122"/>
                <w:sz w:val="21"/>
                <w:szCs w:val="21"/>
              </w:rPr>
            </w:pPr>
            <w:hyperlink r:id="rId162" w:tooltip="Puducherry (union territory)" w:history="1">
              <w:r w:rsidR="00923BD7">
                <w:rPr>
                  <w:rStyle w:val="Hyperlink"/>
                  <w:rFonts w:ascii="Arial" w:hAnsi="Arial" w:cs="Arial"/>
                  <w:sz w:val="21"/>
                  <w:szCs w:val="21"/>
                </w:rPr>
                <w:t>Puducherry</w:t>
              </w:r>
            </w:hyperlink>
          </w:p>
        </w:tc>
        <w:tc>
          <w:tcPr>
            <w:tcW w:w="0" w:type="auto"/>
            <w:tcBorders>
              <w:top w:val="nil"/>
              <w:left w:val="nil"/>
              <w:bottom w:val="nil"/>
              <w:right w:val="nil"/>
            </w:tcBorders>
            <w:tcMar>
              <w:top w:w="48" w:type="dxa"/>
              <w:left w:w="96" w:type="dxa"/>
              <w:bottom w:w="48" w:type="dxa"/>
              <w:right w:w="96" w:type="dxa"/>
            </w:tcMar>
            <w:vAlign w:val="center"/>
            <w:hideMark/>
          </w:tcPr>
          <w:p w14:paraId="20EDE45F"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479</w:t>
            </w:r>
          </w:p>
        </w:tc>
        <w:tc>
          <w:tcPr>
            <w:tcW w:w="0" w:type="auto"/>
            <w:tcBorders>
              <w:top w:val="nil"/>
              <w:left w:val="nil"/>
              <w:bottom w:val="nil"/>
              <w:right w:val="nil"/>
            </w:tcBorders>
            <w:tcMar>
              <w:top w:w="48" w:type="dxa"/>
              <w:left w:w="96" w:type="dxa"/>
              <w:bottom w:w="48" w:type="dxa"/>
              <w:right w:w="96" w:type="dxa"/>
            </w:tcMar>
            <w:vAlign w:val="center"/>
            <w:hideMark/>
          </w:tcPr>
          <w:p w14:paraId="615ECC87" w14:textId="77777777" w:rsidR="00923BD7" w:rsidRDefault="00000000">
            <w:pPr>
              <w:spacing w:before="240" w:after="240"/>
              <w:rPr>
                <w:rFonts w:ascii="Arial" w:hAnsi="Arial" w:cs="Arial"/>
                <w:color w:val="202122"/>
                <w:sz w:val="21"/>
                <w:szCs w:val="21"/>
              </w:rPr>
            </w:pPr>
            <w:hyperlink r:id="rId163" w:tooltip="South India" w:history="1">
              <w:r w:rsidR="00923BD7">
                <w:rPr>
                  <w:rStyle w:val="Hyperlink"/>
                  <w:rFonts w:ascii="Arial" w:hAnsi="Arial" w:cs="Arial"/>
                  <w:sz w:val="21"/>
                  <w:szCs w:val="21"/>
                </w:rPr>
                <w:t>Southern</w:t>
              </w:r>
            </w:hyperlink>
          </w:p>
        </w:tc>
        <w:tc>
          <w:tcPr>
            <w:tcW w:w="0" w:type="auto"/>
            <w:tcBorders>
              <w:top w:val="nil"/>
              <w:left w:val="nil"/>
              <w:bottom w:val="nil"/>
              <w:right w:val="nil"/>
            </w:tcBorders>
            <w:tcMar>
              <w:top w:w="48" w:type="dxa"/>
              <w:left w:w="96" w:type="dxa"/>
              <w:bottom w:w="48" w:type="dxa"/>
              <w:right w:w="96" w:type="dxa"/>
            </w:tcMar>
            <w:vAlign w:val="center"/>
            <w:hideMark/>
          </w:tcPr>
          <w:p w14:paraId="0CD943D8"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0.015</w:t>
            </w:r>
          </w:p>
        </w:tc>
        <w:tc>
          <w:tcPr>
            <w:tcW w:w="0" w:type="auto"/>
            <w:tcBorders>
              <w:top w:val="nil"/>
              <w:left w:val="nil"/>
              <w:bottom w:val="nil"/>
              <w:right w:val="nil"/>
            </w:tcBorders>
            <w:tcMar>
              <w:top w:w="48" w:type="dxa"/>
              <w:left w:w="96" w:type="dxa"/>
              <w:bottom w:w="48" w:type="dxa"/>
              <w:right w:w="96" w:type="dxa"/>
            </w:tcMar>
            <w:vAlign w:val="center"/>
            <w:hideMark/>
          </w:tcPr>
          <w:p w14:paraId="060C5F0F" w14:textId="77777777" w:rsidR="00923BD7" w:rsidRDefault="00000000">
            <w:pPr>
              <w:spacing w:before="240" w:after="240"/>
              <w:jc w:val="right"/>
              <w:rPr>
                <w:rFonts w:ascii="Arial" w:hAnsi="Arial" w:cs="Arial"/>
                <w:color w:val="202122"/>
                <w:sz w:val="21"/>
                <w:szCs w:val="21"/>
              </w:rPr>
            </w:pPr>
            <w:hyperlink r:id="rId164" w:anchor="cite_note-11" w:history="1">
              <w:r w:rsidR="00923BD7">
                <w:rPr>
                  <w:rStyle w:val="Hyperlink"/>
                  <w:rFonts w:ascii="Arial" w:hAnsi="Arial" w:cs="Arial"/>
                  <w:sz w:val="17"/>
                  <w:szCs w:val="17"/>
                  <w:vertAlign w:val="superscript"/>
                </w:rPr>
                <w:t>[f]</w:t>
              </w:r>
            </w:hyperlink>
          </w:p>
        </w:tc>
      </w:tr>
      <w:tr w:rsidR="00923BD7" w14:paraId="4B2D4B16" w14:textId="77777777" w:rsidTr="00923BD7">
        <w:trPr>
          <w:tblCellSpacing w:w="15" w:type="dxa"/>
        </w:trPr>
        <w:tc>
          <w:tcPr>
            <w:tcW w:w="0" w:type="auto"/>
            <w:tcBorders>
              <w:top w:val="nil"/>
              <w:left w:val="nil"/>
              <w:bottom w:val="nil"/>
              <w:right w:val="nil"/>
            </w:tcBorders>
            <w:tcMar>
              <w:top w:w="48" w:type="dxa"/>
              <w:left w:w="96" w:type="dxa"/>
              <w:bottom w:w="48" w:type="dxa"/>
              <w:right w:w="96" w:type="dxa"/>
            </w:tcMar>
            <w:vAlign w:val="center"/>
            <w:hideMark/>
          </w:tcPr>
          <w:p w14:paraId="694D0350"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35 (UT7)</w:t>
            </w:r>
          </w:p>
        </w:tc>
        <w:tc>
          <w:tcPr>
            <w:tcW w:w="0" w:type="auto"/>
            <w:tcBorders>
              <w:top w:val="nil"/>
              <w:left w:val="nil"/>
              <w:bottom w:val="nil"/>
              <w:right w:val="nil"/>
            </w:tcBorders>
            <w:tcMar>
              <w:top w:w="48" w:type="dxa"/>
              <w:left w:w="96" w:type="dxa"/>
              <w:bottom w:w="48" w:type="dxa"/>
              <w:right w:w="96" w:type="dxa"/>
            </w:tcMar>
            <w:vAlign w:val="center"/>
            <w:hideMark/>
          </w:tcPr>
          <w:p w14:paraId="4A84FD90" w14:textId="77777777" w:rsidR="00923BD7" w:rsidRDefault="00000000">
            <w:pPr>
              <w:spacing w:before="240" w:after="240"/>
              <w:rPr>
                <w:rFonts w:ascii="Arial" w:hAnsi="Arial" w:cs="Arial"/>
                <w:color w:val="202122"/>
                <w:sz w:val="21"/>
                <w:szCs w:val="21"/>
              </w:rPr>
            </w:pPr>
            <w:hyperlink r:id="rId165" w:tooltip="Chandigarh" w:history="1">
              <w:r w:rsidR="00923BD7">
                <w:rPr>
                  <w:rStyle w:val="Hyperlink"/>
                  <w:rFonts w:ascii="Arial" w:hAnsi="Arial" w:cs="Arial"/>
                  <w:sz w:val="21"/>
                  <w:szCs w:val="21"/>
                </w:rPr>
                <w:t>Chandigarh</w:t>
              </w:r>
            </w:hyperlink>
          </w:p>
        </w:tc>
        <w:tc>
          <w:tcPr>
            <w:tcW w:w="0" w:type="auto"/>
            <w:tcBorders>
              <w:top w:val="nil"/>
              <w:left w:val="nil"/>
              <w:bottom w:val="nil"/>
              <w:right w:val="nil"/>
            </w:tcBorders>
            <w:tcMar>
              <w:top w:w="48" w:type="dxa"/>
              <w:left w:w="96" w:type="dxa"/>
              <w:bottom w:w="48" w:type="dxa"/>
              <w:right w:w="96" w:type="dxa"/>
            </w:tcMar>
            <w:vAlign w:val="center"/>
            <w:hideMark/>
          </w:tcPr>
          <w:p w14:paraId="6B004D8F"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114</w:t>
            </w:r>
          </w:p>
        </w:tc>
        <w:tc>
          <w:tcPr>
            <w:tcW w:w="0" w:type="auto"/>
            <w:tcBorders>
              <w:top w:val="nil"/>
              <w:left w:val="nil"/>
              <w:bottom w:val="nil"/>
              <w:right w:val="nil"/>
            </w:tcBorders>
            <w:tcMar>
              <w:top w:w="48" w:type="dxa"/>
              <w:left w:w="96" w:type="dxa"/>
              <w:bottom w:w="48" w:type="dxa"/>
              <w:right w:w="96" w:type="dxa"/>
            </w:tcMar>
            <w:vAlign w:val="center"/>
            <w:hideMark/>
          </w:tcPr>
          <w:p w14:paraId="05AC5566" w14:textId="77777777" w:rsidR="00923BD7" w:rsidRDefault="00000000">
            <w:pPr>
              <w:spacing w:before="240" w:after="240"/>
              <w:rPr>
                <w:rFonts w:ascii="Arial" w:hAnsi="Arial" w:cs="Arial"/>
                <w:color w:val="202122"/>
                <w:sz w:val="21"/>
                <w:szCs w:val="21"/>
              </w:rPr>
            </w:pPr>
            <w:hyperlink r:id="rId166" w:tooltip="North India" w:history="1">
              <w:r w:rsidR="00923BD7">
                <w:rPr>
                  <w:rStyle w:val="Hyperlink"/>
                  <w:rFonts w:ascii="Arial" w:hAnsi="Arial" w:cs="Arial"/>
                  <w:sz w:val="21"/>
                  <w:szCs w:val="21"/>
                </w:rPr>
                <w:t>Northern</w:t>
              </w:r>
            </w:hyperlink>
          </w:p>
        </w:tc>
        <w:tc>
          <w:tcPr>
            <w:tcW w:w="0" w:type="auto"/>
            <w:tcBorders>
              <w:top w:val="nil"/>
              <w:left w:val="nil"/>
              <w:bottom w:val="nil"/>
              <w:right w:val="nil"/>
            </w:tcBorders>
            <w:tcMar>
              <w:top w:w="48" w:type="dxa"/>
              <w:left w:w="96" w:type="dxa"/>
              <w:bottom w:w="48" w:type="dxa"/>
              <w:right w:w="96" w:type="dxa"/>
            </w:tcMar>
            <w:vAlign w:val="center"/>
            <w:hideMark/>
          </w:tcPr>
          <w:p w14:paraId="3F54D3A4"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0.003</w:t>
            </w:r>
          </w:p>
        </w:tc>
        <w:tc>
          <w:tcPr>
            <w:tcW w:w="0" w:type="auto"/>
            <w:tcBorders>
              <w:top w:val="nil"/>
              <w:left w:val="nil"/>
              <w:bottom w:val="nil"/>
              <w:right w:val="nil"/>
            </w:tcBorders>
            <w:tcMar>
              <w:top w:w="48" w:type="dxa"/>
              <w:left w:w="96" w:type="dxa"/>
              <w:bottom w:w="48" w:type="dxa"/>
              <w:right w:w="96" w:type="dxa"/>
            </w:tcMar>
            <w:vAlign w:val="center"/>
            <w:hideMark/>
          </w:tcPr>
          <w:p w14:paraId="34480D26" w14:textId="77777777" w:rsidR="00923BD7" w:rsidRDefault="00923BD7">
            <w:pPr>
              <w:spacing w:before="240" w:after="240"/>
              <w:jc w:val="right"/>
              <w:rPr>
                <w:rFonts w:ascii="Arial" w:hAnsi="Arial" w:cs="Arial"/>
                <w:color w:val="202122"/>
                <w:sz w:val="21"/>
                <w:szCs w:val="21"/>
              </w:rPr>
            </w:pPr>
          </w:p>
        </w:tc>
      </w:tr>
      <w:tr w:rsidR="00923BD7" w14:paraId="7399D153" w14:textId="77777777" w:rsidTr="00923BD7">
        <w:trPr>
          <w:tblCellSpacing w:w="15" w:type="dxa"/>
        </w:trPr>
        <w:tc>
          <w:tcPr>
            <w:tcW w:w="0" w:type="auto"/>
            <w:tcBorders>
              <w:top w:val="nil"/>
              <w:left w:val="nil"/>
              <w:bottom w:val="nil"/>
              <w:right w:val="nil"/>
            </w:tcBorders>
            <w:tcMar>
              <w:top w:w="48" w:type="dxa"/>
              <w:left w:w="96" w:type="dxa"/>
              <w:bottom w:w="48" w:type="dxa"/>
              <w:right w:w="96" w:type="dxa"/>
            </w:tcMar>
            <w:vAlign w:val="center"/>
            <w:hideMark/>
          </w:tcPr>
          <w:p w14:paraId="23A6747E"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36 (UT8)</w:t>
            </w:r>
          </w:p>
        </w:tc>
        <w:tc>
          <w:tcPr>
            <w:tcW w:w="0" w:type="auto"/>
            <w:tcBorders>
              <w:top w:val="nil"/>
              <w:left w:val="nil"/>
              <w:bottom w:val="nil"/>
              <w:right w:val="nil"/>
            </w:tcBorders>
            <w:tcMar>
              <w:top w:w="48" w:type="dxa"/>
              <w:left w:w="96" w:type="dxa"/>
              <w:bottom w:w="48" w:type="dxa"/>
              <w:right w:w="96" w:type="dxa"/>
            </w:tcMar>
            <w:vAlign w:val="center"/>
            <w:hideMark/>
          </w:tcPr>
          <w:p w14:paraId="43CFD606" w14:textId="77777777" w:rsidR="00923BD7" w:rsidRDefault="00000000">
            <w:pPr>
              <w:spacing w:before="240" w:after="240"/>
              <w:rPr>
                <w:rFonts w:ascii="Arial" w:hAnsi="Arial" w:cs="Arial"/>
                <w:color w:val="202122"/>
                <w:sz w:val="21"/>
                <w:szCs w:val="21"/>
              </w:rPr>
            </w:pPr>
            <w:hyperlink r:id="rId167" w:tooltip="Lakshadweep" w:history="1">
              <w:r w:rsidR="00923BD7">
                <w:rPr>
                  <w:rStyle w:val="Hyperlink"/>
                  <w:rFonts w:ascii="Arial" w:hAnsi="Arial" w:cs="Arial"/>
                  <w:sz w:val="21"/>
                  <w:szCs w:val="21"/>
                </w:rPr>
                <w:t>Lakshadweep</w:t>
              </w:r>
            </w:hyperlink>
          </w:p>
        </w:tc>
        <w:tc>
          <w:tcPr>
            <w:tcW w:w="0" w:type="auto"/>
            <w:tcBorders>
              <w:top w:val="nil"/>
              <w:left w:val="nil"/>
              <w:bottom w:val="nil"/>
              <w:right w:val="nil"/>
            </w:tcBorders>
            <w:tcMar>
              <w:top w:w="48" w:type="dxa"/>
              <w:left w:w="96" w:type="dxa"/>
              <w:bottom w:w="48" w:type="dxa"/>
              <w:right w:w="96" w:type="dxa"/>
            </w:tcMar>
            <w:vAlign w:val="center"/>
            <w:hideMark/>
          </w:tcPr>
          <w:p w14:paraId="17526C43"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32</w:t>
            </w:r>
          </w:p>
        </w:tc>
        <w:tc>
          <w:tcPr>
            <w:tcW w:w="0" w:type="auto"/>
            <w:tcBorders>
              <w:top w:val="nil"/>
              <w:left w:val="nil"/>
              <w:bottom w:val="nil"/>
              <w:right w:val="nil"/>
            </w:tcBorders>
            <w:tcMar>
              <w:top w:w="48" w:type="dxa"/>
              <w:left w:w="96" w:type="dxa"/>
              <w:bottom w:w="48" w:type="dxa"/>
              <w:right w:w="96" w:type="dxa"/>
            </w:tcMar>
            <w:vAlign w:val="center"/>
            <w:hideMark/>
          </w:tcPr>
          <w:p w14:paraId="50101623" w14:textId="77777777" w:rsidR="00923BD7" w:rsidRDefault="00000000">
            <w:pPr>
              <w:spacing w:before="240" w:after="240"/>
              <w:rPr>
                <w:rFonts w:ascii="Arial" w:hAnsi="Arial" w:cs="Arial"/>
                <w:color w:val="202122"/>
                <w:sz w:val="21"/>
                <w:szCs w:val="21"/>
              </w:rPr>
            </w:pPr>
            <w:hyperlink r:id="rId168" w:tooltip="Arabian Sea" w:history="1">
              <w:r w:rsidR="00923BD7">
                <w:rPr>
                  <w:rStyle w:val="Hyperlink"/>
                  <w:rFonts w:ascii="Arial" w:hAnsi="Arial" w:cs="Arial"/>
                  <w:sz w:val="21"/>
                  <w:szCs w:val="21"/>
                </w:rPr>
                <w:t>Arabian Sea</w:t>
              </w:r>
            </w:hyperlink>
          </w:p>
        </w:tc>
        <w:tc>
          <w:tcPr>
            <w:tcW w:w="0" w:type="auto"/>
            <w:tcBorders>
              <w:top w:val="nil"/>
              <w:left w:val="nil"/>
              <w:bottom w:val="nil"/>
              <w:right w:val="nil"/>
            </w:tcBorders>
            <w:tcMar>
              <w:top w:w="48" w:type="dxa"/>
              <w:left w:w="96" w:type="dxa"/>
              <w:bottom w:w="48" w:type="dxa"/>
              <w:right w:w="96" w:type="dxa"/>
            </w:tcMar>
            <w:vAlign w:val="center"/>
            <w:hideMark/>
          </w:tcPr>
          <w:p w14:paraId="142E27B7"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0.001</w:t>
            </w:r>
          </w:p>
        </w:tc>
        <w:tc>
          <w:tcPr>
            <w:tcW w:w="0" w:type="auto"/>
            <w:tcBorders>
              <w:top w:val="nil"/>
              <w:left w:val="nil"/>
              <w:bottom w:val="nil"/>
              <w:right w:val="nil"/>
            </w:tcBorders>
            <w:tcMar>
              <w:top w:w="48" w:type="dxa"/>
              <w:left w:w="96" w:type="dxa"/>
              <w:bottom w:w="48" w:type="dxa"/>
              <w:right w:w="96" w:type="dxa"/>
            </w:tcMar>
            <w:vAlign w:val="center"/>
            <w:hideMark/>
          </w:tcPr>
          <w:p w14:paraId="49B659A4" w14:textId="77777777" w:rsidR="00923BD7" w:rsidRDefault="00923BD7">
            <w:pPr>
              <w:spacing w:before="240" w:after="240"/>
              <w:jc w:val="right"/>
              <w:rPr>
                <w:rFonts w:ascii="Arial" w:hAnsi="Arial" w:cs="Arial"/>
                <w:color w:val="202122"/>
                <w:sz w:val="21"/>
                <w:szCs w:val="21"/>
              </w:rPr>
            </w:pPr>
          </w:p>
        </w:tc>
      </w:tr>
      <w:tr w:rsidR="00923BD7" w14:paraId="4C8EFB5C" w14:textId="77777777" w:rsidTr="00923BD7">
        <w:trPr>
          <w:tblCellSpacing w:w="15" w:type="dxa"/>
        </w:trPr>
        <w:tc>
          <w:tcPr>
            <w:tcW w:w="0" w:type="auto"/>
            <w:tcBorders>
              <w:top w:val="nil"/>
              <w:left w:val="nil"/>
              <w:bottom w:val="nil"/>
              <w:right w:val="nil"/>
            </w:tcBorders>
            <w:tcMar>
              <w:top w:w="48" w:type="dxa"/>
              <w:left w:w="96" w:type="dxa"/>
              <w:bottom w:w="48" w:type="dxa"/>
              <w:right w:w="96" w:type="dxa"/>
            </w:tcMar>
            <w:vAlign w:val="center"/>
            <w:hideMark/>
          </w:tcPr>
          <w:p w14:paraId="6F005ACE" w14:textId="77777777" w:rsidR="00923BD7" w:rsidRDefault="00923BD7">
            <w:pPr>
              <w:spacing w:before="240" w:after="240"/>
              <w:jc w:val="right"/>
              <w:rPr>
                <w:sz w:val="20"/>
                <w:szCs w:val="20"/>
              </w:rPr>
            </w:pPr>
          </w:p>
        </w:tc>
        <w:tc>
          <w:tcPr>
            <w:tcW w:w="0" w:type="auto"/>
            <w:tcBorders>
              <w:top w:val="nil"/>
              <w:left w:val="nil"/>
              <w:bottom w:val="nil"/>
              <w:right w:val="nil"/>
            </w:tcBorders>
            <w:tcMar>
              <w:top w:w="48" w:type="dxa"/>
              <w:left w:w="96" w:type="dxa"/>
              <w:bottom w:w="48" w:type="dxa"/>
              <w:right w:w="96" w:type="dxa"/>
            </w:tcMar>
            <w:vAlign w:val="center"/>
            <w:hideMark/>
          </w:tcPr>
          <w:p w14:paraId="7BA88233" w14:textId="77777777" w:rsidR="00923BD7" w:rsidRDefault="00923BD7">
            <w:pPr>
              <w:spacing w:before="240" w:after="240"/>
              <w:rPr>
                <w:rFonts w:ascii="Arial" w:hAnsi="Arial" w:cs="Arial"/>
                <w:color w:val="202122"/>
                <w:sz w:val="21"/>
                <w:szCs w:val="21"/>
              </w:rPr>
            </w:pPr>
            <w:r>
              <w:rPr>
                <w:rFonts w:ascii="Arial" w:hAnsi="Arial" w:cs="Arial"/>
                <w:b/>
                <w:bCs/>
                <w:color w:val="202122"/>
                <w:sz w:val="21"/>
                <w:szCs w:val="21"/>
              </w:rPr>
              <w:t>India</w:t>
            </w:r>
          </w:p>
        </w:tc>
        <w:tc>
          <w:tcPr>
            <w:tcW w:w="0" w:type="auto"/>
            <w:tcBorders>
              <w:top w:val="nil"/>
              <w:left w:val="nil"/>
              <w:bottom w:val="nil"/>
              <w:right w:val="nil"/>
            </w:tcBorders>
            <w:tcMar>
              <w:top w:w="48" w:type="dxa"/>
              <w:left w:w="96" w:type="dxa"/>
              <w:bottom w:w="48" w:type="dxa"/>
              <w:right w:w="96" w:type="dxa"/>
            </w:tcMar>
            <w:vAlign w:val="center"/>
            <w:hideMark/>
          </w:tcPr>
          <w:p w14:paraId="0A97D7FD"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3,287,263</w:t>
            </w:r>
            <w:r>
              <w:rPr>
                <w:rFonts w:ascii="Arial" w:hAnsi="Arial" w:cs="Arial"/>
                <w:color w:val="202122"/>
                <w:sz w:val="21"/>
                <w:szCs w:val="21"/>
              </w:rPr>
              <w:br/>
              <w:t>(3,166,414)</w:t>
            </w:r>
            <w:hyperlink r:id="rId169" w:anchor="cite_note-13" w:history="1">
              <w:r>
                <w:rPr>
                  <w:rStyle w:val="Hyperlink"/>
                  <w:rFonts w:ascii="Arial" w:hAnsi="Arial" w:cs="Arial"/>
                  <w:sz w:val="17"/>
                  <w:szCs w:val="17"/>
                  <w:vertAlign w:val="superscript"/>
                </w:rPr>
                <w:t>[g]</w:t>
              </w:r>
            </w:hyperlink>
          </w:p>
        </w:tc>
        <w:tc>
          <w:tcPr>
            <w:tcW w:w="0" w:type="auto"/>
            <w:tcBorders>
              <w:top w:val="nil"/>
              <w:left w:val="nil"/>
              <w:bottom w:val="nil"/>
              <w:right w:val="nil"/>
            </w:tcBorders>
            <w:tcMar>
              <w:top w:w="48" w:type="dxa"/>
              <w:left w:w="96" w:type="dxa"/>
              <w:bottom w:w="48" w:type="dxa"/>
              <w:right w:w="96" w:type="dxa"/>
            </w:tcMar>
            <w:vAlign w:val="center"/>
            <w:hideMark/>
          </w:tcPr>
          <w:p w14:paraId="7E45C951" w14:textId="77777777" w:rsidR="00923BD7" w:rsidRDefault="00923BD7">
            <w:pPr>
              <w:spacing w:before="240" w:after="240"/>
              <w:jc w:val="right"/>
              <w:rPr>
                <w:rFonts w:ascii="Arial" w:hAnsi="Arial" w:cs="Arial"/>
                <w:color w:val="202122"/>
                <w:sz w:val="21"/>
                <w:szCs w:val="21"/>
              </w:rPr>
            </w:pPr>
          </w:p>
        </w:tc>
        <w:tc>
          <w:tcPr>
            <w:tcW w:w="0" w:type="auto"/>
            <w:tcBorders>
              <w:top w:val="nil"/>
              <w:left w:val="nil"/>
              <w:bottom w:val="nil"/>
              <w:right w:val="nil"/>
            </w:tcBorders>
            <w:tcMar>
              <w:top w:w="48" w:type="dxa"/>
              <w:left w:w="96" w:type="dxa"/>
              <w:bottom w:w="48" w:type="dxa"/>
              <w:right w:w="96" w:type="dxa"/>
            </w:tcMar>
            <w:vAlign w:val="center"/>
            <w:hideMark/>
          </w:tcPr>
          <w:p w14:paraId="56492268" w14:textId="77777777" w:rsidR="00923BD7" w:rsidRDefault="00923BD7">
            <w:pPr>
              <w:spacing w:before="240" w:after="240"/>
              <w:jc w:val="right"/>
              <w:rPr>
                <w:rFonts w:ascii="Arial" w:hAnsi="Arial" w:cs="Arial"/>
                <w:color w:val="202122"/>
                <w:sz w:val="21"/>
                <w:szCs w:val="21"/>
              </w:rPr>
            </w:pPr>
            <w:r>
              <w:rPr>
                <w:rFonts w:ascii="Arial" w:hAnsi="Arial" w:cs="Arial"/>
                <w:color w:val="202122"/>
                <w:sz w:val="21"/>
                <w:szCs w:val="21"/>
              </w:rPr>
              <w:t>100</w:t>
            </w:r>
            <w:r>
              <w:rPr>
                <w:rFonts w:ascii="Arial" w:hAnsi="Arial" w:cs="Arial"/>
                <w:color w:val="202122"/>
                <w:sz w:val="21"/>
                <w:szCs w:val="21"/>
              </w:rPr>
              <w:br/>
              <w:t>(96.323)</w:t>
            </w:r>
          </w:p>
        </w:tc>
        <w:tc>
          <w:tcPr>
            <w:tcW w:w="0" w:type="auto"/>
            <w:tcBorders>
              <w:top w:val="nil"/>
              <w:left w:val="nil"/>
              <w:bottom w:val="nil"/>
              <w:right w:val="nil"/>
            </w:tcBorders>
            <w:tcMar>
              <w:top w:w="48" w:type="dxa"/>
              <w:left w:w="96" w:type="dxa"/>
              <w:bottom w:w="48" w:type="dxa"/>
              <w:right w:w="96" w:type="dxa"/>
            </w:tcMar>
            <w:vAlign w:val="center"/>
            <w:hideMark/>
          </w:tcPr>
          <w:p w14:paraId="4EB9E4E5" w14:textId="77777777" w:rsidR="00923BD7" w:rsidRDefault="00923BD7">
            <w:pPr>
              <w:spacing w:before="240" w:after="240"/>
              <w:jc w:val="right"/>
              <w:rPr>
                <w:rFonts w:ascii="Arial" w:hAnsi="Arial" w:cs="Arial"/>
                <w:color w:val="202122"/>
                <w:sz w:val="21"/>
                <w:szCs w:val="21"/>
              </w:rPr>
            </w:pPr>
          </w:p>
        </w:tc>
      </w:tr>
    </w:tbl>
    <w:p w14:paraId="3236FFE4" w14:textId="77777777" w:rsidR="00CF2D26" w:rsidRDefault="00CF2D26" w:rsidP="007D0CF1">
      <w:pPr>
        <w:pStyle w:val="NormalWeb"/>
        <w:spacing w:before="0" w:beforeAutospacing="0" w:after="0" w:afterAutospacing="0"/>
        <w:ind w:left="720" w:hanging="720"/>
        <w:jc w:val="both"/>
        <w:textAlignment w:val="baseline"/>
        <w:rPr>
          <w:rFonts w:ascii="Nunito" w:hAnsi="Nunito"/>
          <w:color w:val="273239"/>
          <w:spacing w:val="2"/>
          <w:sz w:val="27"/>
          <w:szCs w:val="27"/>
          <w:bdr w:val="none" w:sz="0" w:space="0" w:color="auto" w:frame="1"/>
        </w:rPr>
      </w:pPr>
    </w:p>
    <w:p w14:paraId="3C83B0F8" w14:textId="77777777" w:rsidR="00CF2D26" w:rsidRDefault="00CF2D26" w:rsidP="007D0CF1">
      <w:pPr>
        <w:pStyle w:val="NormalWeb"/>
        <w:spacing w:before="0" w:beforeAutospacing="0" w:after="0" w:afterAutospacing="0"/>
        <w:ind w:left="720" w:hanging="720"/>
        <w:jc w:val="both"/>
        <w:textAlignment w:val="baseline"/>
        <w:rPr>
          <w:rFonts w:ascii="Nunito" w:hAnsi="Nunito"/>
          <w:color w:val="273239"/>
          <w:spacing w:val="2"/>
          <w:sz w:val="27"/>
          <w:szCs w:val="27"/>
          <w:bdr w:val="none" w:sz="0" w:space="0" w:color="auto" w:frame="1"/>
        </w:rPr>
      </w:pPr>
    </w:p>
    <w:p w14:paraId="73AD514F" w14:textId="77777777" w:rsidR="00CF2D26" w:rsidRDefault="00CF2D26" w:rsidP="007D0CF1">
      <w:pPr>
        <w:pStyle w:val="NormalWeb"/>
        <w:spacing w:before="0" w:beforeAutospacing="0" w:after="0" w:afterAutospacing="0"/>
        <w:ind w:left="720" w:hanging="720"/>
        <w:jc w:val="both"/>
        <w:textAlignment w:val="baseline"/>
        <w:rPr>
          <w:rFonts w:ascii="Nunito" w:hAnsi="Nunito"/>
          <w:color w:val="273239"/>
          <w:spacing w:val="2"/>
          <w:sz w:val="27"/>
          <w:szCs w:val="27"/>
          <w:bdr w:val="none" w:sz="0" w:space="0" w:color="auto" w:frame="1"/>
        </w:rPr>
      </w:pPr>
    </w:p>
    <w:p w14:paraId="5839F97E" w14:textId="77777777" w:rsidR="00CF2D26" w:rsidRDefault="00CF2D26" w:rsidP="007D0CF1">
      <w:pPr>
        <w:pStyle w:val="NormalWeb"/>
        <w:spacing w:before="0" w:beforeAutospacing="0" w:after="0" w:afterAutospacing="0"/>
        <w:ind w:left="720" w:hanging="720"/>
        <w:jc w:val="both"/>
        <w:textAlignment w:val="baseline"/>
        <w:rPr>
          <w:rFonts w:ascii="Nunito" w:hAnsi="Nunito"/>
          <w:color w:val="273239"/>
          <w:spacing w:val="2"/>
          <w:sz w:val="27"/>
          <w:szCs w:val="27"/>
          <w:bdr w:val="none" w:sz="0" w:space="0" w:color="auto" w:frame="1"/>
        </w:rPr>
      </w:pPr>
    </w:p>
    <w:p w14:paraId="045C6D7F" w14:textId="77777777" w:rsidR="00CF2D26" w:rsidRDefault="00CF2D26" w:rsidP="007D0CF1">
      <w:pPr>
        <w:pStyle w:val="NormalWeb"/>
        <w:spacing w:before="0" w:beforeAutospacing="0" w:after="0" w:afterAutospacing="0"/>
        <w:ind w:left="720" w:hanging="720"/>
        <w:jc w:val="both"/>
        <w:textAlignment w:val="baseline"/>
        <w:rPr>
          <w:rFonts w:ascii="Nunito" w:hAnsi="Nunito"/>
          <w:color w:val="273239"/>
          <w:spacing w:val="2"/>
          <w:sz w:val="27"/>
          <w:szCs w:val="27"/>
          <w:bdr w:val="none" w:sz="0" w:space="0" w:color="auto" w:frame="1"/>
        </w:rPr>
      </w:pPr>
    </w:p>
    <w:p w14:paraId="27413F2B" w14:textId="77777777" w:rsidR="00CF2D26" w:rsidRDefault="00CF2D26" w:rsidP="007D0CF1">
      <w:pPr>
        <w:pStyle w:val="NormalWeb"/>
        <w:spacing w:before="0" w:beforeAutospacing="0" w:after="0" w:afterAutospacing="0"/>
        <w:ind w:left="720" w:hanging="720"/>
        <w:jc w:val="both"/>
        <w:textAlignment w:val="baseline"/>
        <w:rPr>
          <w:rFonts w:ascii="Nunito" w:hAnsi="Nunito"/>
          <w:color w:val="273239"/>
          <w:spacing w:val="2"/>
          <w:sz w:val="27"/>
          <w:szCs w:val="27"/>
          <w:bdr w:val="none" w:sz="0" w:space="0" w:color="auto" w:frame="1"/>
        </w:rPr>
      </w:pPr>
    </w:p>
    <w:p w14:paraId="476B96D0" w14:textId="77777777" w:rsidR="00CF2D26" w:rsidRDefault="00CF2D26" w:rsidP="007D0CF1">
      <w:pPr>
        <w:pStyle w:val="NormalWeb"/>
        <w:spacing w:before="0" w:beforeAutospacing="0" w:after="0" w:afterAutospacing="0"/>
        <w:ind w:left="720" w:hanging="720"/>
        <w:jc w:val="both"/>
        <w:textAlignment w:val="baseline"/>
        <w:rPr>
          <w:rFonts w:ascii="Nunito" w:hAnsi="Nunito"/>
          <w:color w:val="273239"/>
          <w:spacing w:val="2"/>
          <w:sz w:val="27"/>
          <w:szCs w:val="27"/>
          <w:bdr w:val="none" w:sz="0" w:space="0" w:color="auto" w:frame="1"/>
        </w:rPr>
      </w:pPr>
    </w:p>
    <w:p w14:paraId="70399F21" w14:textId="77777777" w:rsidR="00CF2D26" w:rsidRDefault="00CF2D26" w:rsidP="007D0CF1">
      <w:pPr>
        <w:pStyle w:val="NormalWeb"/>
        <w:spacing w:before="0" w:beforeAutospacing="0" w:after="0" w:afterAutospacing="0"/>
        <w:ind w:left="720" w:hanging="720"/>
        <w:jc w:val="both"/>
        <w:textAlignment w:val="baseline"/>
        <w:rPr>
          <w:rFonts w:ascii="Nunito" w:hAnsi="Nunito"/>
          <w:color w:val="273239"/>
          <w:spacing w:val="2"/>
          <w:sz w:val="27"/>
          <w:szCs w:val="27"/>
          <w:bdr w:val="none" w:sz="0" w:space="0" w:color="auto" w:frame="1"/>
        </w:rPr>
      </w:pPr>
    </w:p>
    <w:p w14:paraId="5EDEBBE5" w14:textId="77777777" w:rsidR="00CF2D26" w:rsidRDefault="00CF2D26" w:rsidP="007D0CF1">
      <w:pPr>
        <w:pStyle w:val="NormalWeb"/>
        <w:spacing w:before="0" w:beforeAutospacing="0" w:after="0" w:afterAutospacing="0"/>
        <w:ind w:left="720" w:hanging="720"/>
        <w:jc w:val="both"/>
        <w:textAlignment w:val="baseline"/>
        <w:rPr>
          <w:rFonts w:ascii="Nunito" w:hAnsi="Nunito"/>
          <w:color w:val="273239"/>
          <w:spacing w:val="2"/>
          <w:sz w:val="27"/>
          <w:szCs w:val="27"/>
          <w:bdr w:val="none" w:sz="0" w:space="0" w:color="auto" w:frame="1"/>
        </w:rPr>
      </w:pPr>
    </w:p>
    <w:p w14:paraId="6F2063F4" w14:textId="77777777" w:rsidR="00CF2D26" w:rsidRDefault="00CF2D26" w:rsidP="007D0CF1">
      <w:pPr>
        <w:pStyle w:val="NormalWeb"/>
        <w:spacing w:before="0" w:beforeAutospacing="0" w:after="0" w:afterAutospacing="0"/>
        <w:ind w:left="720" w:hanging="720"/>
        <w:jc w:val="both"/>
        <w:textAlignment w:val="baseline"/>
        <w:rPr>
          <w:rFonts w:ascii="Nunito" w:hAnsi="Nunito"/>
          <w:color w:val="273239"/>
          <w:spacing w:val="2"/>
          <w:sz w:val="27"/>
          <w:szCs w:val="27"/>
          <w:bdr w:val="none" w:sz="0" w:space="0" w:color="auto" w:frame="1"/>
        </w:rPr>
      </w:pPr>
    </w:p>
    <w:p w14:paraId="5B501B07" w14:textId="77777777" w:rsidR="00CF2D26" w:rsidRDefault="00CF2D26" w:rsidP="007D0CF1">
      <w:pPr>
        <w:pStyle w:val="NormalWeb"/>
        <w:spacing w:before="0" w:beforeAutospacing="0" w:after="0" w:afterAutospacing="0"/>
        <w:ind w:left="720" w:hanging="720"/>
        <w:jc w:val="both"/>
        <w:textAlignment w:val="baseline"/>
        <w:rPr>
          <w:rFonts w:ascii="Nunito" w:hAnsi="Nunito"/>
          <w:color w:val="273239"/>
          <w:spacing w:val="2"/>
          <w:sz w:val="27"/>
          <w:szCs w:val="27"/>
          <w:bdr w:val="none" w:sz="0" w:space="0" w:color="auto" w:frame="1"/>
        </w:rPr>
      </w:pPr>
    </w:p>
    <w:p w14:paraId="7D8CFAD3" w14:textId="77777777" w:rsidR="00CF2D26" w:rsidRDefault="00CF2D26" w:rsidP="007D0CF1">
      <w:pPr>
        <w:pStyle w:val="NormalWeb"/>
        <w:spacing w:before="0" w:beforeAutospacing="0" w:after="0" w:afterAutospacing="0"/>
        <w:ind w:left="720" w:hanging="720"/>
        <w:jc w:val="both"/>
        <w:textAlignment w:val="baseline"/>
        <w:rPr>
          <w:rFonts w:ascii="Nunito" w:hAnsi="Nunito"/>
          <w:color w:val="273239"/>
          <w:spacing w:val="2"/>
          <w:sz w:val="27"/>
          <w:szCs w:val="27"/>
          <w:bdr w:val="none" w:sz="0" w:space="0" w:color="auto" w:frame="1"/>
        </w:rPr>
      </w:pPr>
    </w:p>
    <w:p w14:paraId="4963E482" w14:textId="77777777" w:rsidR="00CF2D26" w:rsidRDefault="00CF2D26" w:rsidP="007D0CF1">
      <w:pPr>
        <w:pStyle w:val="NormalWeb"/>
        <w:spacing w:before="0" w:beforeAutospacing="0" w:after="0" w:afterAutospacing="0"/>
        <w:ind w:left="720" w:hanging="720"/>
        <w:jc w:val="both"/>
        <w:textAlignment w:val="baseline"/>
        <w:rPr>
          <w:rFonts w:ascii="Nunito" w:hAnsi="Nunito"/>
          <w:color w:val="273239"/>
          <w:spacing w:val="2"/>
          <w:sz w:val="27"/>
          <w:szCs w:val="27"/>
          <w:bdr w:val="none" w:sz="0" w:space="0" w:color="auto" w:frame="1"/>
        </w:rPr>
      </w:pPr>
    </w:p>
    <w:p w14:paraId="3D2B62FA" w14:textId="77777777" w:rsidR="00CF2D26" w:rsidRDefault="00CF2D26" w:rsidP="007D0CF1">
      <w:pPr>
        <w:pStyle w:val="NormalWeb"/>
        <w:spacing w:before="0" w:beforeAutospacing="0" w:after="0" w:afterAutospacing="0"/>
        <w:ind w:left="720" w:hanging="720"/>
        <w:jc w:val="both"/>
        <w:textAlignment w:val="baseline"/>
        <w:rPr>
          <w:rFonts w:ascii="Nunito" w:hAnsi="Nunito"/>
          <w:color w:val="273239"/>
          <w:spacing w:val="2"/>
          <w:sz w:val="27"/>
          <w:szCs w:val="27"/>
          <w:bdr w:val="none" w:sz="0" w:space="0" w:color="auto" w:frame="1"/>
        </w:rPr>
      </w:pPr>
    </w:p>
    <w:p w14:paraId="214400BB" w14:textId="77777777" w:rsidR="00CF2D26" w:rsidRDefault="00CF2D26" w:rsidP="007D0CF1">
      <w:pPr>
        <w:pStyle w:val="NormalWeb"/>
        <w:spacing w:before="0" w:beforeAutospacing="0" w:after="0" w:afterAutospacing="0"/>
        <w:ind w:left="720" w:hanging="720"/>
        <w:jc w:val="both"/>
        <w:textAlignment w:val="baseline"/>
        <w:rPr>
          <w:rFonts w:ascii="Nunito" w:hAnsi="Nunito"/>
          <w:color w:val="273239"/>
          <w:spacing w:val="2"/>
          <w:sz w:val="27"/>
          <w:szCs w:val="27"/>
          <w:bdr w:val="none" w:sz="0" w:space="0" w:color="auto" w:frame="1"/>
        </w:rPr>
      </w:pPr>
    </w:p>
    <w:p w14:paraId="5AEC32D6" w14:textId="77777777" w:rsidR="00CF2D26" w:rsidRDefault="00CF2D26" w:rsidP="007D0CF1">
      <w:pPr>
        <w:pStyle w:val="NormalWeb"/>
        <w:spacing w:before="0" w:beforeAutospacing="0" w:after="0" w:afterAutospacing="0"/>
        <w:ind w:left="720" w:hanging="720"/>
        <w:jc w:val="both"/>
        <w:textAlignment w:val="baseline"/>
        <w:rPr>
          <w:rFonts w:ascii="Nunito" w:hAnsi="Nunito"/>
          <w:color w:val="273239"/>
          <w:spacing w:val="2"/>
          <w:sz w:val="27"/>
          <w:szCs w:val="27"/>
          <w:bdr w:val="none" w:sz="0" w:space="0" w:color="auto" w:frame="1"/>
        </w:rPr>
      </w:pPr>
    </w:p>
    <w:p w14:paraId="387A1DE1" w14:textId="77777777" w:rsidR="00CF2D26" w:rsidRDefault="00CF2D26" w:rsidP="007D0CF1">
      <w:pPr>
        <w:pStyle w:val="NormalWeb"/>
        <w:spacing w:before="0" w:beforeAutospacing="0" w:after="0" w:afterAutospacing="0"/>
        <w:ind w:left="720" w:hanging="720"/>
        <w:jc w:val="both"/>
        <w:textAlignment w:val="baseline"/>
        <w:rPr>
          <w:rFonts w:ascii="Nunito" w:hAnsi="Nunito"/>
          <w:color w:val="273239"/>
          <w:spacing w:val="2"/>
          <w:sz w:val="27"/>
          <w:szCs w:val="27"/>
          <w:bdr w:val="none" w:sz="0" w:space="0" w:color="auto" w:frame="1"/>
        </w:rPr>
      </w:pPr>
    </w:p>
    <w:p w14:paraId="046DAD81" w14:textId="77777777" w:rsidR="00CF2D26" w:rsidRDefault="00CF2D26" w:rsidP="007D0CF1">
      <w:pPr>
        <w:pStyle w:val="NormalWeb"/>
        <w:spacing w:before="0" w:beforeAutospacing="0" w:after="0" w:afterAutospacing="0"/>
        <w:ind w:left="720" w:hanging="720"/>
        <w:jc w:val="both"/>
        <w:textAlignment w:val="baseline"/>
        <w:rPr>
          <w:rFonts w:ascii="Nunito" w:hAnsi="Nunito"/>
          <w:color w:val="273239"/>
          <w:spacing w:val="2"/>
          <w:sz w:val="27"/>
          <w:szCs w:val="27"/>
          <w:bdr w:val="none" w:sz="0" w:space="0" w:color="auto" w:frame="1"/>
        </w:rPr>
      </w:pPr>
    </w:p>
    <w:p w14:paraId="3E7A647E" w14:textId="77777777" w:rsidR="00CF2D26" w:rsidRDefault="00CF2D26" w:rsidP="007D0CF1">
      <w:pPr>
        <w:pStyle w:val="NormalWeb"/>
        <w:spacing w:before="0" w:beforeAutospacing="0" w:after="0" w:afterAutospacing="0"/>
        <w:ind w:left="720" w:hanging="720"/>
        <w:jc w:val="both"/>
        <w:textAlignment w:val="baseline"/>
        <w:rPr>
          <w:rFonts w:ascii="Nunito" w:hAnsi="Nunito"/>
          <w:color w:val="273239"/>
          <w:spacing w:val="2"/>
          <w:sz w:val="27"/>
          <w:szCs w:val="27"/>
          <w:bdr w:val="none" w:sz="0" w:space="0" w:color="auto" w:frame="1"/>
        </w:rPr>
      </w:pPr>
    </w:p>
    <w:p w14:paraId="2ECA6932" w14:textId="77777777" w:rsidR="00CF2D26" w:rsidRDefault="00CF2D26" w:rsidP="007D0CF1">
      <w:pPr>
        <w:pStyle w:val="NormalWeb"/>
        <w:spacing w:before="0" w:beforeAutospacing="0" w:after="0" w:afterAutospacing="0"/>
        <w:ind w:left="720" w:hanging="720"/>
        <w:jc w:val="both"/>
        <w:textAlignment w:val="baseline"/>
        <w:rPr>
          <w:rFonts w:ascii="Nunito" w:hAnsi="Nunito"/>
          <w:color w:val="273239"/>
          <w:spacing w:val="2"/>
          <w:sz w:val="27"/>
          <w:szCs w:val="27"/>
          <w:bdr w:val="none" w:sz="0" w:space="0" w:color="auto" w:frame="1"/>
        </w:rPr>
      </w:pPr>
    </w:p>
    <w:p w14:paraId="76FB832D" w14:textId="77777777" w:rsidR="00CF2D26" w:rsidRDefault="00CF2D26" w:rsidP="007D0CF1">
      <w:pPr>
        <w:pStyle w:val="NormalWeb"/>
        <w:spacing w:before="0" w:beforeAutospacing="0" w:after="0" w:afterAutospacing="0"/>
        <w:ind w:left="720" w:hanging="720"/>
        <w:jc w:val="both"/>
        <w:textAlignment w:val="baseline"/>
        <w:rPr>
          <w:rFonts w:ascii="Nunito" w:hAnsi="Nunito"/>
          <w:color w:val="273239"/>
          <w:spacing w:val="2"/>
          <w:sz w:val="27"/>
          <w:szCs w:val="27"/>
          <w:bdr w:val="none" w:sz="0" w:space="0" w:color="auto" w:frame="1"/>
        </w:rPr>
      </w:pPr>
    </w:p>
    <w:p w14:paraId="33F2BF2A" w14:textId="77777777" w:rsidR="00CF2D26" w:rsidRDefault="00CF2D26" w:rsidP="007D0CF1">
      <w:pPr>
        <w:pStyle w:val="NormalWeb"/>
        <w:spacing w:before="0" w:beforeAutospacing="0" w:after="0" w:afterAutospacing="0"/>
        <w:ind w:left="720" w:hanging="720"/>
        <w:jc w:val="both"/>
        <w:textAlignment w:val="baseline"/>
        <w:rPr>
          <w:rFonts w:ascii="Nunito" w:hAnsi="Nunito"/>
          <w:color w:val="273239"/>
          <w:spacing w:val="2"/>
          <w:sz w:val="27"/>
          <w:szCs w:val="27"/>
          <w:bdr w:val="none" w:sz="0" w:space="0" w:color="auto" w:frame="1"/>
        </w:rPr>
      </w:pPr>
    </w:p>
    <w:p w14:paraId="4A65D585" w14:textId="057D9CCE" w:rsidR="00CF2D26" w:rsidRPr="00CF2D26" w:rsidRDefault="00CF2D26" w:rsidP="00CF2D26">
      <w:pPr>
        <w:pStyle w:val="NormalWeb"/>
        <w:spacing w:before="0" w:beforeAutospacing="0" w:after="0" w:afterAutospacing="0"/>
        <w:ind w:left="720" w:hanging="720"/>
        <w:jc w:val="center"/>
        <w:textAlignment w:val="baseline"/>
        <w:rPr>
          <w:rFonts w:ascii="Nunito" w:hAnsi="Nunito"/>
          <w:color w:val="273239"/>
          <w:spacing w:val="2"/>
          <w:sz w:val="27"/>
          <w:szCs w:val="27"/>
          <w:u w:val="single"/>
          <w:bdr w:val="none" w:sz="0" w:space="0" w:color="auto" w:frame="1"/>
        </w:rPr>
      </w:pPr>
      <w:r w:rsidRPr="00CF2D26">
        <w:rPr>
          <w:rFonts w:ascii="Nunito" w:hAnsi="Nunito"/>
          <w:color w:val="273239"/>
          <w:spacing w:val="2"/>
          <w:sz w:val="27"/>
          <w:szCs w:val="27"/>
          <w:u w:val="single"/>
          <w:bdr w:val="none" w:sz="0" w:space="0" w:color="auto" w:frame="1"/>
        </w:rPr>
        <w:lastRenderedPageBreak/>
        <w:t>SQL QUERY’S</w:t>
      </w:r>
    </w:p>
    <w:p w14:paraId="589E5829" w14:textId="77777777" w:rsidR="00CF2D26" w:rsidRDefault="00CF2D26" w:rsidP="007D0CF1">
      <w:pPr>
        <w:pStyle w:val="NormalWeb"/>
        <w:spacing w:before="0" w:beforeAutospacing="0" w:after="0" w:afterAutospacing="0"/>
        <w:ind w:left="720" w:hanging="720"/>
        <w:jc w:val="both"/>
        <w:textAlignment w:val="baseline"/>
        <w:rPr>
          <w:rFonts w:ascii="Nunito" w:hAnsi="Nunito"/>
          <w:color w:val="273239"/>
          <w:spacing w:val="2"/>
          <w:sz w:val="27"/>
          <w:szCs w:val="27"/>
          <w:bdr w:val="none" w:sz="0" w:space="0" w:color="auto" w:frame="1"/>
        </w:rPr>
      </w:pPr>
    </w:p>
    <w:p w14:paraId="540FE93F" w14:textId="3FBD34C6" w:rsidR="007D0ABC" w:rsidRDefault="007D0CF1" w:rsidP="007D0CF1">
      <w:pPr>
        <w:pStyle w:val="NormalWeb"/>
        <w:spacing w:before="0" w:beforeAutospacing="0" w:after="0" w:afterAutospacing="0"/>
        <w:ind w:left="720" w:hanging="720"/>
        <w:jc w:val="both"/>
        <w:textAlignment w:val="baseline"/>
        <w:rPr>
          <w:rFonts w:ascii="Nunito" w:hAnsi="Nunito"/>
          <w:color w:val="273239"/>
          <w:spacing w:val="2"/>
          <w:sz w:val="27"/>
          <w:szCs w:val="27"/>
          <w:bdr w:val="none" w:sz="0" w:space="0" w:color="auto" w:frame="1"/>
        </w:rPr>
      </w:pPr>
      <w:r w:rsidRPr="007D0CF1">
        <w:rPr>
          <w:rFonts w:ascii="Nunito" w:hAnsi="Nunito"/>
          <w:color w:val="273239"/>
          <w:spacing w:val="2"/>
          <w:sz w:val="27"/>
          <w:szCs w:val="27"/>
          <w:bdr w:val="none" w:sz="0" w:space="0" w:color="auto" w:frame="1"/>
        </w:rPr>
        <w:t>3.</w:t>
      </w:r>
      <w:r>
        <w:rPr>
          <w:rFonts w:ascii="Nunito" w:hAnsi="Nunito"/>
          <w:color w:val="273239"/>
          <w:spacing w:val="2"/>
          <w:sz w:val="27"/>
          <w:szCs w:val="27"/>
          <w:bdr w:val="none" w:sz="0" w:space="0" w:color="auto" w:frame="1"/>
        </w:rPr>
        <w:t>2</w:t>
      </w:r>
      <w:r>
        <w:rPr>
          <w:rFonts w:ascii="Nunito" w:hAnsi="Nunito"/>
          <w:color w:val="273239"/>
          <w:spacing w:val="2"/>
          <w:sz w:val="27"/>
          <w:szCs w:val="27"/>
          <w:bdr w:val="none" w:sz="0" w:space="0" w:color="auto" w:frame="1"/>
        </w:rPr>
        <w:tab/>
      </w:r>
      <w:r w:rsidR="007605A8" w:rsidRPr="007D0CF1">
        <w:rPr>
          <w:rFonts w:ascii="Nunito" w:hAnsi="Nunito"/>
          <w:color w:val="273239"/>
          <w:spacing w:val="2"/>
          <w:sz w:val="27"/>
          <w:szCs w:val="27"/>
          <w:bdr w:val="none" w:sz="0" w:space="0" w:color="auto" w:frame="1"/>
        </w:rPr>
        <w:t> </w:t>
      </w:r>
      <w:r w:rsidR="007D0ABC">
        <w:rPr>
          <w:rFonts w:ascii="Nunito" w:hAnsi="Nunito"/>
          <w:color w:val="273239"/>
          <w:spacing w:val="2"/>
          <w:sz w:val="27"/>
          <w:szCs w:val="27"/>
          <w:bdr w:val="none" w:sz="0" w:space="0" w:color="auto" w:frame="1"/>
        </w:rPr>
        <w:t>SELECT STATE, district, year from table crime where rapes=(select max (rapes</w:t>
      </w:r>
      <w:r>
        <w:rPr>
          <w:rFonts w:ascii="Nunito" w:hAnsi="Nunito"/>
          <w:color w:val="273239"/>
          <w:spacing w:val="2"/>
          <w:sz w:val="27"/>
          <w:szCs w:val="27"/>
          <w:bdr w:val="none" w:sz="0" w:space="0" w:color="auto" w:frame="1"/>
        </w:rPr>
        <w:t xml:space="preserve">) </w:t>
      </w:r>
      <w:r w:rsidR="007D0ABC">
        <w:rPr>
          <w:rFonts w:ascii="Nunito" w:hAnsi="Nunito"/>
          <w:color w:val="273239"/>
          <w:spacing w:val="2"/>
          <w:sz w:val="27"/>
          <w:szCs w:val="27"/>
          <w:bdr w:val="none" w:sz="0" w:space="0" w:color="auto" w:frame="1"/>
        </w:rPr>
        <w:t>from crime table)</w:t>
      </w:r>
    </w:p>
    <w:p w14:paraId="12EB8687" w14:textId="77777777" w:rsidR="007D0CF1" w:rsidRDefault="007D0CF1" w:rsidP="007D0CF1">
      <w:pPr>
        <w:pStyle w:val="NormalWeb"/>
        <w:spacing w:before="0" w:beforeAutospacing="0" w:after="0" w:afterAutospacing="0"/>
        <w:ind w:left="720" w:hanging="720"/>
        <w:jc w:val="both"/>
        <w:textAlignment w:val="baseline"/>
        <w:rPr>
          <w:rFonts w:ascii="Nunito" w:hAnsi="Nunito"/>
          <w:color w:val="273239"/>
          <w:spacing w:val="2"/>
          <w:sz w:val="27"/>
          <w:szCs w:val="27"/>
          <w:bdr w:val="none" w:sz="0" w:space="0" w:color="auto" w:frame="1"/>
        </w:rPr>
      </w:pPr>
    </w:p>
    <w:p w14:paraId="477B19C6" w14:textId="21838E6B" w:rsidR="007D0CF1" w:rsidRDefault="007D0CF1" w:rsidP="007D0CF1">
      <w:pPr>
        <w:pStyle w:val="NormalWeb"/>
        <w:spacing w:before="0" w:beforeAutospacing="0" w:after="0" w:afterAutospacing="0"/>
        <w:ind w:left="720" w:hanging="720"/>
        <w:jc w:val="both"/>
        <w:textAlignment w:val="baseline"/>
        <w:rPr>
          <w:rFonts w:ascii="Nunito" w:hAnsi="Nunito"/>
          <w:color w:val="273239"/>
          <w:spacing w:val="2"/>
          <w:sz w:val="27"/>
          <w:szCs w:val="27"/>
          <w:bdr w:val="none" w:sz="0" w:space="0" w:color="auto" w:frame="1"/>
        </w:rPr>
      </w:pPr>
      <w:r>
        <w:rPr>
          <w:rFonts w:ascii="Nunito" w:hAnsi="Nunito"/>
          <w:color w:val="273239"/>
          <w:spacing w:val="2"/>
          <w:sz w:val="27"/>
          <w:szCs w:val="27"/>
          <w:bdr w:val="none" w:sz="0" w:space="0" w:color="auto" w:frame="1"/>
        </w:rPr>
        <w:t>3.3</w:t>
      </w:r>
      <w:r>
        <w:rPr>
          <w:rFonts w:ascii="Nunito" w:hAnsi="Nunito"/>
          <w:color w:val="273239"/>
          <w:spacing w:val="2"/>
          <w:sz w:val="27"/>
          <w:szCs w:val="27"/>
          <w:bdr w:val="none" w:sz="0" w:space="0" w:color="auto" w:frame="1"/>
        </w:rPr>
        <w:tab/>
        <w:t>SELECT STATE, district, year from table crime where rapes=(select min (rapes) from crime table)</w:t>
      </w:r>
    </w:p>
    <w:p w14:paraId="1B0BAC93" w14:textId="77777777" w:rsidR="007D0CF1" w:rsidRDefault="007D0CF1" w:rsidP="007D0CF1">
      <w:pPr>
        <w:pStyle w:val="NormalWeb"/>
        <w:spacing w:before="0" w:beforeAutospacing="0" w:after="0" w:afterAutospacing="0"/>
        <w:ind w:left="720" w:hanging="720"/>
        <w:jc w:val="both"/>
        <w:textAlignment w:val="baseline"/>
        <w:rPr>
          <w:rFonts w:ascii="Nunito" w:hAnsi="Nunito"/>
          <w:color w:val="273239"/>
          <w:spacing w:val="2"/>
          <w:sz w:val="27"/>
          <w:szCs w:val="27"/>
          <w:bdr w:val="none" w:sz="0" w:space="0" w:color="auto" w:frame="1"/>
        </w:rPr>
      </w:pPr>
    </w:p>
    <w:p w14:paraId="760A18AE" w14:textId="77777777" w:rsidR="007D0CF1" w:rsidRDefault="007D0CF1" w:rsidP="007D0CF1">
      <w:pPr>
        <w:pStyle w:val="NormalWeb"/>
        <w:spacing w:before="0" w:beforeAutospacing="0" w:after="0" w:afterAutospacing="0"/>
        <w:ind w:left="720" w:hanging="720"/>
        <w:jc w:val="both"/>
        <w:textAlignment w:val="baseline"/>
        <w:rPr>
          <w:rFonts w:ascii="Nunito" w:hAnsi="Nunito"/>
          <w:color w:val="273239"/>
          <w:spacing w:val="2"/>
          <w:sz w:val="27"/>
          <w:szCs w:val="27"/>
          <w:bdr w:val="none" w:sz="0" w:space="0" w:color="auto" w:frame="1"/>
        </w:rPr>
      </w:pPr>
      <w:r>
        <w:rPr>
          <w:rFonts w:ascii="Nunito" w:hAnsi="Nunito"/>
          <w:color w:val="273239"/>
          <w:spacing w:val="2"/>
          <w:sz w:val="27"/>
          <w:szCs w:val="27"/>
          <w:bdr w:val="none" w:sz="0" w:space="0" w:color="auto" w:frame="1"/>
        </w:rPr>
        <w:t>3.5</w:t>
      </w:r>
      <w:r>
        <w:rPr>
          <w:rFonts w:ascii="Nunito" w:hAnsi="Nunito"/>
          <w:color w:val="273239"/>
          <w:spacing w:val="2"/>
          <w:sz w:val="27"/>
          <w:szCs w:val="27"/>
          <w:bdr w:val="none" w:sz="0" w:space="0" w:color="auto" w:frame="1"/>
        </w:rPr>
        <w:tab/>
        <w:t>SELECT STATE, district, year from table crime where dacoit=(select min (dacoit) from crime table)</w:t>
      </w:r>
    </w:p>
    <w:p w14:paraId="310EEA46" w14:textId="7C61B994" w:rsidR="007D0CF1" w:rsidRDefault="007D0CF1" w:rsidP="007D0CF1">
      <w:pPr>
        <w:pStyle w:val="NormalWeb"/>
        <w:spacing w:before="0" w:beforeAutospacing="0" w:after="0" w:afterAutospacing="0"/>
        <w:ind w:left="720" w:hanging="720"/>
        <w:jc w:val="both"/>
        <w:textAlignment w:val="baseline"/>
        <w:rPr>
          <w:rFonts w:ascii="Nunito" w:hAnsi="Nunito"/>
          <w:color w:val="273239"/>
          <w:spacing w:val="2"/>
          <w:sz w:val="27"/>
          <w:szCs w:val="27"/>
          <w:bdr w:val="none" w:sz="0" w:space="0" w:color="auto" w:frame="1"/>
        </w:rPr>
      </w:pPr>
    </w:p>
    <w:p w14:paraId="4C195209" w14:textId="66EE1719" w:rsidR="007D0CF1" w:rsidRDefault="007D0CF1" w:rsidP="007D0CF1">
      <w:pPr>
        <w:pStyle w:val="NormalWeb"/>
        <w:spacing w:before="0" w:beforeAutospacing="0" w:after="0" w:afterAutospacing="0"/>
        <w:ind w:left="720" w:hanging="720"/>
        <w:jc w:val="both"/>
        <w:textAlignment w:val="baseline"/>
        <w:rPr>
          <w:rFonts w:ascii="Nunito" w:hAnsi="Nunito"/>
          <w:color w:val="273239"/>
          <w:spacing w:val="2"/>
          <w:sz w:val="27"/>
          <w:szCs w:val="27"/>
          <w:bdr w:val="none" w:sz="0" w:space="0" w:color="auto" w:frame="1"/>
        </w:rPr>
      </w:pPr>
      <w:r>
        <w:rPr>
          <w:rFonts w:ascii="Nunito" w:hAnsi="Nunito"/>
          <w:color w:val="273239"/>
          <w:spacing w:val="2"/>
          <w:sz w:val="27"/>
          <w:szCs w:val="27"/>
          <w:bdr w:val="none" w:sz="0" w:space="0" w:color="auto" w:frame="1"/>
        </w:rPr>
        <w:t>3.6</w:t>
      </w:r>
      <w:r>
        <w:rPr>
          <w:rFonts w:ascii="Nunito" w:hAnsi="Nunito"/>
          <w:color w:val="273239"/>
          <w:spacing w:val="2"/>
          <w:sz w:val="27"/>
          <w:szCs w:val="27"/>
          <w:bdr w:val="none" w:sz="0" w:space="0" w:color="auto" w:frame="1"/>
        </w:rPr>
        <w:tab/>
        <w:t>SELECT STATE, district, year from table crime where murder=(select min (murder) from crime table)</w:t>
      </w:r>
    </w:p>
    <w:p w14:paraId="2BF9A522" w14:textId="77777777" w:rsidR="007D0CF1" w:rsidRDefault="007D0CF1" w:rsidP="007D0CF1">
      <w:pPr>
        <w:pStyle w:val="NormalWeb"/>
        <w:spacing w:before="0" w:beforeAutospacing="0" w:after="0" w:afterAutospacing="0"/>
        <w:ind w:left="720" w:hanging="720"/>
        <w:jc w:val="both"/>
        <w:textAlignment w:val="baseline"/>
        <w:rPr>
          <w:rFonts w:ascii="Nunito" w:hAnsi="Nunito"/>
          <w:color w:val="273239"/>
          <w:spacing w:val="2"/>
          <w:sz w:val="27"/>
          <w:szCs w:val="27"/>
          <w:bdr w:val="none" w:sz="0" w:space="0" w:color="auto" w:frame="1"/>
        </w:rPr>
      </w:pPr>
    </w:p>
    <w:p w14:paraId="48E29B08" w14:textId="77777777" w:rsidR="00651352" w:rsidRDefault="00651352" w:rsidP="007D0CF1">
      <w:pPr>
        <w:pStyle w:val="NormalWeb"/>
        <w:spacing w:before="0" w:beforeAutospacing="0" w:after="0" w:afterAutospacing="0"/>
        <w:ind w:left="720" w:hanging="720"/>
        <w:jc w:val="both"/>
        <w:textAlignment w:val="baseline"/>
        <w:rPr>
          <w:rFonts w:ascii="Nunito" w:hAnsi="Nunito"/>
          <w:color w:val="273239"/>
          <w:spacing w:val="2"/>
          <w:sz w:val="27"/>
          <w:szCs w:val="27"/>
          <w:bdr w:val="none" w:sz="0" w:space="0" w:color="auto" w:frame="1"/>
        </w:rPr>
      </w:pPr>
    </w:p>
    <w:p w14:paraId="5C54A7A0" w14:textId="77777777" w:rsidR="00651352" w:rsidRDefault="00651352" w:rsidP="007D0CF1">
      <w:pPr>
        <w:pStyle w:val="NormalWeb"/>
        <w:spacing w:before="0" w:beforeAutospacing="0" w:after="0" w:afterAutospacing="0"/>
        <w:ind w:left="720" w:hanging="720"/>
        <w:jc w:val="both"/>
        <w:textAlignment w:val="baseline"/>
        <w:rPr>
          <w:rFonts w:ascii="Nunito" w:hAnsi="Nunito"/>
          <w:color w:val="273239"/>
          <w:spacing w:val="2"/>
          <w:sz w:val="27"/>
          <w:szCs w:val="27"/>
          <w:bdr w:val="none" w:sz="0" w:space="0" w:color="auto" w:frame="1"/>
        </w:rPr>
      </w:pPr>
    </w:p>
    <w:p w14:paraId="0A55457A" w14:textId="77777777" w:rsidR="00651352" w:rsidRDefault="00651352" w:rsidP="007D0CF1">
      <w:pPr>
        <w:pStyle w:val="NormalWeb"/>
        <w:spacing w:before="0" w:beforeAutospacing="0" w:after="0" w:afterAutospacing="0"/>
        <w:ind w:left="720" w:hanging="720"/>
        <w:jc w:val="both"/>
        <w:textAlignment w:val="baseline"/>
        <w:rPr>
          <w:rFonts w:ascii="Nunito" w:hAnsi="Nunito"/>
          <w:color w:val="273239"/>
          <w:spacing w:val="2"/>
          <w:sz w:val="27"/>
          <w:szCs w:val="27"/>
          <w:bdr w:val="none" w:sz="0" w:space="0" w:color="auto" w:frame="1"/>
        </w:rPr>
      </w:pPr>
    </w:p>
    <w:p w14:paraId="1BAF52FB" w14:textId="77777777" w:rsidR="00651352" w:rsidRDefault="00651352" w:rsidP="007D0CF1">
      <w:pPr>
        <w:pStyle w:val="NormalWeb"/>
        <w:spacing w:before="0" w:beforeAutospacing="0" w:after="0" w:afterAutospacing="0"/>
        <w:ind w:left="720" w:hanging="720"/>
        <w:jc w:val="both"/>
        <w:textAlignment w:val="baseline"/>
        <w:rPr>
          <w:rFonts w:ascii="Nunito" w:hAnsi="Nunito"/>
          <w:color w:val="273239"/>
          <w:spacing w:val="2"/>
          <w:sz w:val="27"/>
          <w:szCs w:val="27"/>
          <w:bdr w:val="none" w:sz="0" w:space="0" w:color="auto" w:frame="1"/>
        </w:rPr>
      </w:pPr>
    </w:p>
    <w:p w14:paraId="5086DFA8" w14:textId="77777777" w:rsidR="00651352" w:rsidRDefault="00651352" w:rsidP="007D0CF1">
      <w:pPr>
        <w:pStyle w:val="NormalWeb"/>
        <w:spacing w:before="0" w:beforeAutospacing="0" w:after="0" w:afterAutospacing="0"/>
        <w:ind w:left="720" w:hanging="720"/>
        <w:jc w:val="both"/>
        <w:textAlignment w:val="baseline"/>
        <w:rPr>
          <w:rFonts w:ascii="Nunito" w:hAnsi="Nunito"/>
          <w:color w:val="273239"/>
          <w:spacing w:val="2"/>
          <w:sz w:val="27"/>
          <w:szCs w:val="27"/>
          <w:bdr w:val="none" w:sz="0" w:space="0" w:color="auto" w:frame="1"/>
        </w:rPr>
      </w:pPr>
    </w:p>
    <w:p w14:paraId="4D8C7D9A" w14:textId="77777777" w:rsidR="00651352" w:rsidRDefault="00651352" w:rsidP="007D0CF1">
      <w:pPr>
        <w:pStyle w:val="NormalWeb"/>
        <w:spacing w:before="0" w:beforeAutospacing="0" w:after="0" w:afterAutospacing="0"/>
        <w:ind w:left="720" w:hanging="720"/>
        <w:jc w:val="both"/>
        <w:textAlignment w:val="baseline"/>
        <w:rPr>
          <w:rFonts w:ascii="Nunito" w:hAnsi="Nunito"/>
          <w:color w:val="273239"/>
          <w:spacing w:val="2"/>
          <w:sz w:val="27"/>
          <w:szCs w:val="27"/>
          <w:bdr w:val="none" w:sz="0" w:space="0" w:color="auto" w:frame="1"/>
        </w:rPr>
      </w:pPr>
    </w:p>
    <w:p w14:paraId="2B170D87" w14:textId="77777777" w:rsidR="00651352" w:rsidRDefault="00651352" w:rsidP="007D0CF1">
      <w:pPr>
        <w:pStyle w:val="NormalWeb"/>
        <w:spacing w:before="0" w:beforeAutospacing="0" w:after="0" w:afterAutospacing="0"/>
        <w:ind w:left="720" w:hanging="720"/>
        <w:jc w:val="both"/>
        <w:textAlignment w:val="baseline"/>
        <w:rPr>
          <w:rFonts w:ascii="Nunito" w:hAnsi="Nunito"/>
          <w:color w:val="273239"/>
          <w:spacing w:val="2"/>
          <w:sz w:val="27"/>
          <w:szCs w:val="27"/>
          <w:bdr w:val="none" w:sz="0" w:space="0" w:color="auto" w:frame="1"/>
        </w:rPr>
      </w:pPr>
    </w:p>
    <w:p w14:paraId="6BFCC759" w14:textId="77777777" w:rsidR="00651352" w:rsidRDefault="00651352" w:rsidP="007D0CF1">
      <w:pPr>
        <w:pStyle w:val="NormalWeb"/>
        <w:spacing w:before="0" w:beforeAutospacing="0" w:after="0" w:afterAutospacing="0"/>
        <w:ind w:left="720" w:hanging="720"/>
        <w:jc w:val="both"/>
        <w:textAlignment w:val="baseline"/>
        <w:rPr>
          <w:rFonts w:ascii="Nunito" w:hAnsi="Nunito"/>
          <w:color w:val="273239"/>
          <w:spacing w:val="2"/>
          <w:sz w:val="27"/>
          <w:szCs w:val="27"/>
          <w:bdr w:val="none" w:sz="0" w:space="0" w:color="auto" w:frame="1"/>
        </w:rPr>
      </w:pPr>
    </w:p>
    <w:p w14:paraId="3CBD433F" w14:textId="77777777" w:rsidR="00651352" w:rsidRDefault="00651352" w:rsidP="007D0CF1">
      <w:pPr>
        <w:pStyle w:val="NormalWeb"/>
        <w:spacing w:before="0" w:beforeAutospacing="0" w:after="0" w:afterAutospacing="0"/>
        <w:ind w:left="720" w:hanging="720"/>
        <w:jc w:val="both"/>
        <w:textAlignment w:val="baseline"/>
        <w:rPr>
          <w:rFonts w:ascii="Nunito" w:hAnsi="Nunito"/>
          <w:color w:val="273239"/>
          <w:spacing w:val="2"/>
          <w:sz w:val="27"/>
          <w:szCs w:val="27"/>
          <w:bdr w:val="none" w:sz="0" w:space="0" w:color="auto" w:frame="1"/>
        </w:rPr>
      </w:pPr>
    </w:p>
    <w:p w14:paraId="27236734" w14:textId="77777777" w:rsidR="00651352" w:rsidRDefault="00651352" w:rsidP="007D0CF1">
      <w:pPr>
        <w:pStyle w:val="NormalWeb"/>
        <w:spacing w:before="0" w:beforeAutospacing="0" w:after="0" w:afterAutospacing="0"/>
        <w:ind w:left="720" w:hanging="720"/>
        <w:jc w:val="both"/>
        <w:textAlignment w:val="baseline"/>
        <w:rPr>
          <w:rFonts w:ascii="Nunito" w:hAnsi="Nunito"/>
          <w:color w:val="273239"/>
          <w:spacing w:val="2"/>
          <w:sz w:val="27"/>
          <w:szCs w:val="27"/>
          <w:bdr w:val="none" w:sz="0" w:space="0" w:color="auto" w:frame="1"/>
        </w:rPr>
      </w:pPr>
    </w:p>
    <w:p w14:paraId="373C3D1A" w14:textId="77777777" w:rsidR="00651352" w:rsidRDefault="00651352" w:rsidP="007D0CF1">
      <w:pPr>
        <w:pStyle w:val="NormalWeb"/>
        <w:spacing w:before="0" w:beforeAutospacing="0" w:after="0" w:afterAutospacing="0"/>
        <w:ind w:left="720" w:hanging="720"/>
        <w:jc w:val="both"/>
        <w:textAlignment w:val="baseline"/>
        <w:rPr>
          <w:rFonts w:ascii="Nunito" w:hAnsi="Nunito"/>
          <w:color w:val="273239"/>
          <w:spacing w:val="2"/>
          <w:sz w:val="27"/>
          <w:szCs w:val="27"/>
          <w:bdr w:val="none" w:sz="0" w:space="0" w:color="auto" w:frame="1"/>
        </w:rPr>
      </w:pPr>
    </w:p>
    <w:p w14:paraId="431ED542" w14:textId="77777777" w:rsidR="00651352" w:rsidRDefault="00651352" w:rsidP="007D0CF1">
      <w:pPr>
        <w:pStyle w:val="NormalWeb"/>
        <w:spacing w:before="0" w:beforeAutospacing="0" w:after="0" w:afterAutospacing="0"/>
        <w:ind w:left="720" w:hanging="720"/>
        <w:jc w:val="both"/>
        <w:textAlignment w:val="baseline"/>
        <w:rPr>
          <w:rFonts w:ascii="Nunito" w:hAnsi="Nunito"/>
          <w:color w:val="273239"/>
          <w:spacing w:val="2"/>
          <w:sz w:val="27"/>
          <w:szCs w:val="27"/>
          <w:bdr w:val="none" w:sz="0" w:space="0" w:color="auto" w:frame="1"/>
        </w:rPr>
      </w:pPr>
    </w:p>
    <w:p w14:paraId="32917981" w14:textId="77777777" w:rsidR="00651352" w:rsidRDefault="00651352" w:rsidP="007D0CF1">
      <w:pPr>
        <w:pStyle w:val="NormalWeb"/>
        <w:spacing w:before="0" w:beforeAutospacing="0" w:after="0" w:afterAutospacing="0"/>
        <w:ind w:left="720" w:hanging="720"/>
        <w:jc w:val="both"/>
        <w:textAlignment w:val="baseline"/>
        <w:rPr>
          <w:rFonts w:ascii="Nunito" w:hAnsi="Nunito"/>
          <w:color w:val="273239"/>
          <w:spacing w:val="2"/>
          <w:sz w:val="27"/>
          <w:szCs w:val="27"/>
          <w:bdr w:val="none" w:sz="0" w:space="0" w:color="auto" w:frame="1"/>
        </w:rPr>
      </w:pPr>
    </w:p>
    <w:p w14:paraId="1F6194BF" w14:textId="77777777" w:rsidR="00651352" w:rsidRDefault="00651352" w:rsidP="007D0CF1">
      <w:pPr>
        <w:pStyle w:val="NormalWeb"/>
        <w:spacing w:before="0" w:beforeAutospacing="0" w:after="0" w:afterAutospacing="0"/>
        <w:ind w:left="720" w:hanging="720"/>
        <w:jc w:val="both"/>
        <w:textAlignment w:val="baseline"/>
        <w:rPr>
          <w:rFonts w:ascii="Nunito" w:hAnsi="Nunito"/>
          <w:color w:val="273239"/>
          <w:spacing w:val="2"/>
          <w:sz w:val="27"/>
          <w:szCs w:val="27"/>
          <w:bdr w:val="none" w:sz="0" w:space="0" w:color="auto" w:frame="1"/>
        </w:rPr>
      </w:pPr>
    </w:p>
    <w:p w14:paraId="34CDD300" w14:textId="77777777" w:rsidR="00651352" w:rsidRDefault="00651352" w:rsidP="007D0CF1">
      <w:pPr>
        <w:pStyle w:val="NormalWeb"/>
        <w:spacing w:before="0" w:beforeAutospacing="0" w:after="0" w:afterAutospacing="0"/>
        <w:ind w:left="720" w:hanging="720"/>
        <w:jc w:val="both"/>
        <w:textAlignment w:val="baseline"/>
        <w:rPr>
          <w:rFonts w:ascii="Nunito" w:hAnsi="Nunito"/>
          <w:color w:val="273239"/>
          <w:spacing w:val="2"/>
          <w:sz w:val="27"/>
          <w:szCs w:val="27"/>
          <w:bdr w:val="none" w:sz="0" w:space="0" w:color="auto" w:frame="1"/>
        </w:rPr>
      </w:pPr>
    </w:p>
    <w:p w14:paraId="2F77FDE1" w14:textId="77777777" w:rsidR="00651352" w:rsidRDefault="00651352" w:rsidP="007D0CF1">
      <w:pPr>
        <w:pStyle w:val="NormalWeb"/>
        <w:spacing w:before="0" w:beforeAutospacing="0" w:after="0" w:afterAutospacing="0"/>
        <w:ind w:left="720" w:hanging="720"/>
        <w:jc w:val="both"/>
        <w:textAlignment w:val="baseline"/>
        <w:rPr>
          <w:rFonts w:ascii="Nunito" w:hAnsi="Nunito"/>
          <w:color w:val="273239"/>
          <w:spacing w:val="2"/>
          <w:sz w:val="27"/>
          <w:szCs w:val="27"/>
          <w:bdr w:val="none" w:sz="0" w:space="0" w:color="auto" w:frame="1"/>
        </w:rPr>
      </w:pPr>
    </w:p>
    <w:p w14:paraId="032D8A75" w14:textId="77777777" w:rsidR="00651352" w:rsidRDefault="00651352" w:rsidP="007D0CF1">
      <w:pPr>
        <w:pStyle w:val="NormalWeb"/>
        <w:spacing w:before="0" w:beforeAutospacing="0" w:after="0" w:afterAutospacing="0"/>
        <w:ind w:left="720" w:hanging="720"/>
        <w:jc w:val="both"/>
        <w:textAlignment w:val="baseline"/>
        <w:rPr>
          <w:rFonts w:ascii="Nunito" w:hAnsi="Nunito"/>
          <w:color w:val="273239"/>
          <w:spacing w:val="2"/>
          <w:sz w:val="27"/>
          <w:szCs w:val="27"/>
          <w:bdr w:val="none" w:sz="0" w:space="0" w:color="auto" w:frame="1"/>
        </w:rPr>
      </w:pPr>
    </w:p>
    <w:p w14:paraId="06A72B72" w14:textId="77777777" w:rsidR="00651352" w:rsidRDefault="00651352" w:rsidP="007D0CF1">
      <w:pPr>
        <w:pStyle w:val="NormalWeb"/>
        <w:spacing w:before="0" w:beforeAutospacing="0" w:after="0" w:afterAutospacing="0"/>
        <w:ind w:left="720" w:hanging="720"/>
        <w:jc w:val="both"/>
        <w:textAlignment w:val="baseline"/>
        <w:rPr>
          <w:rFonts w:ascii="Nunito" w:hAnsi="Nunito"/>
          <w:color w:val="273239"/>
          <w:spacing w:val="2"/>
          <w:sz w:val="27"/>
          <w:szCs w:val="27"/>
          <w:bdr w:val="none" w:sz="0" w:space="0" w:color="auto" w:frame="1"/>
        </w:rPr>
      </w:pPr>
    </w:p>
    <w:p w14:paraId="1B455949" w14:textId="77777777" w:rsidR="00651352" w:rsidRDefault="00651352" w:rsidP="007D0CF1">
      <w:pPr>
        <w:pStyle w:val="NormalWeb"/>
        <w:spacing w:before="0" w:beforeAutospacing="0" w:after="0" w:afterAutospacing="0"/>
        <w:ind w:left="720" w:hanging="720"/>
        <w:jc w:val="both"/>
        <w:textAlignment w:val="baseline"/>
        <w:rPr>
          <w:rFonts w:ascii="Nunito" w:hAnsi="Nunito"/>
          <w:color w:val="273239"/>
          <w:spacing w:val="2"/>
          <w:sz w:val="27"/>
          <w:szCs w:val="27"/>
          <w:bdr w:val="none" w:sz="0" w:space="0" w:color="auto" w:frame="1"/>
        </w:rPr>
      </w:pPr>
    </w:p>
    <w:p w14:paraId="78066199" w14:textId="77777777" w:rsidR="00651352" w:rsidRDefault="00651352" w:rsidP="007D0CF1">
      <w:pPr>
        <w:pStyle w:val="NormalWeb"/>
        <w:spacing w:before="0" w:beforeAutospacing="0" w:after="0" w:afterAutospacing="0"/>
        <w:ind w:left="720" w:hanging="720"/>
        <w:jc w:val="both"/>
        <w:textAlignment w:val="baseline"/>
        <w:rPr>
          <w:rFonts w:ascii="Nunito" w:hAnsi="Nunito"/>
          <w:color w:val="273239"/>
          <w:spacing w:val="2"/>
          <w:sz w:val="27"/>
          <w:szCs w:val="27"/>
          <w:bdr w:val="none" w:sz="0" w:space="0" w:color="auto" w:frame="1"/>
        </w:rPr>
      </w:pPr>
    </w:p>
    <w:p w14:paraId="1E612EA1" w14:textId="77777777" w:rsidR="00651352" w:rsidRDefault="00651352" w:rsidP="007D0CF1">
      <w:pPr>
        <w:pStyle w:val="NormalWeb"/>
        <w:spacing w:before="0" w:beforeAutospacing="0" w:after="0" w:afterAutospacing="0"/>
        <w:ind w:left="720" w:hanging="720"/>
        <w:jc w:val="both"/>
        <w:textAlignment w:val="baseline"/>
        <w:rPr>
          <w:rFonts w:ascii="Nunito" w:hAnsi="Nunito"/>
          <w:color w:val="273239"/>
          <w:spacing w:val="2"/>
          <w:sz w:val="27"/>
          <w:szCs w:val="27"/>
          <w:bdr w:val="none" w:sz="0" w:space="0" w:color="auto" w:frame="1"/>
        </w:rPr>
      </w:pPr>
    </w:p>
    <w:p w14:paraId="5E5D89E7" w14:textId="77777777" w:rsidR="00651352" w:rsidRDefault="00651352" w:rsidP="007D0CF1">
      <w:pPr>
        <w:pStyle w:val="NormalWeb"/>
        <w:spacing w:before="0" w:beforeAutospacing="0" w:after="0" w:afterAutospacing="0"/>
        <w:ind w:left="720" w:hanging="720"/>
        <w:jc w:val="both"/>
        <w:textAlignment w:val="baseline"/>
        <w:rPr>
          <w:rFonts w:ascii="Nunito" w:hAnsi="Nunito"/>
          <w:color w:val="273239"/>
          <w:spacing w:val="2"/>
          <w:sz w:val="27"/>
          <w:szCs w:val="27"/>
          <w:bdr w:val="none" w:sz="0" w:space="0" w:color="auto" w:frame="1"/>
        </w:rPr>
      </w:pPr>
    </w:p>
    <w:p w14:paraId="67B56176" w14:textId="77777777" w:rsidR="00651352" w:rsidRDefault="00651352" w:rsidP="007D0CF1">
      <w:pPr>
        <w:pStyle w:val="NormalWeb"/>
        <w:spacing w:before="0" w:beforeAutospacing="0" w:after="0" w:afterAutospacing="0"/>
        <w:ind w:left="720" w:hanging="720"/>
        <w:jc w:val="both"/>
        <w:textAlignment w:val="baseline"/>
        <w:rPr>
          <w:rFonts w:ascii="Nunito" w:hAnsi="Nunito"/>
          <w:color w:val="273239"/>
          <w:spacing w:val="2"/>
          <w:sz w:val="27"/>
          <w:szCs w:val="27"/>
          <w:bdr w:val="none" w:sz="0" w:space="0" w:color="auto" w:frame="1"/>
        </w:rPr>
      </w:pPr>
    </w:p>
    <w:p w14:paraId="33A91497" w14:textId="41BC79B9" w:rsidR="00651352" w:rsidRDefault="00651352" w:rsidP="00651352">
      <w:pPr>
        <w:pStyle w:val="NormalWeb"/>
        <w:spacing w:before="0" w:beforeAutospacing="0" w:after="0" w:afterAutospacing="0"/>
        <w:ind w:left="720"/>
        <w:jc w:val="both"/>
        <w:textAlignment w:val="baseline"/>
        <w:rPr>
          <w:rFonts w:ascii="Arial" w:hAnsi="Arial" w:cs="Arial"/>
          <w:color w:val="202124"/>
          <w:sz w:val="30"/>
          <w:szCs w:val="30"/>
          <w:shd w:val="clear" w:color="auto" w:fill="FFFFFF"/>
        </w:rPr>
      </w:pPr>
      <w:r>
        <w:rPr>
          <w:rFonts w:ascii="Arial" w:hAnsi="Arial" w:cs="Arial"/>
          <w:color w:val="202124"/>
          <w:sz w:val="30"/>
          <w:szCs w:val="30"/>
          <w:shd w:val="clear" w:color="auto" w:fill="FFFFFF"/>
        </w:rPr>
        <w:lastRenderedPageBreak/>
        <w:t>While the short-term effects of crime can be severe, most people don't suffer any long-term harm. Occasionally, people do develop long-term problems, such as depression or anxiety-related illnesses, and a few people have a severe, long-lasting reaction after a crime, known as post-traumatic stress disorder (PTSD)</w:t>
      </w:r>
    </w:p>
    <w:p w14:paraId="67CEB160" w14:textId="77777777" w:rsidR="00651352" w:rsidRDefault="00651352" w:rsidP="00651352">
      <w:pPr>
        <w:pStyle w:val="NormalWeb"/>
        <w:spacing w:before="0" w:beforeAutospacing="0" w:after="0" w:afterAutospacing="0"/>
        <w:ind w:left="720"/>
        <w:jc w:val="both"/>
        <w:textAlignment w:val="baseline"/>
        <w:rPr>
          <w:rFonts w:ascii="Arial" w:hAnsi="Arial" w:cs="Arial"/>
          <w:color w:val="202124"/>
          <w:sz w:val="30"/>
          <w:szCs w:val="30"/>
          <w:shd w:val="clear" w:color="auto" w:fill="FFFFFF"/>
        </w:rPr>
      </w:pPr>
    </w:p>
    <w:p w14:paraId="671D859C" w14:textId="77777777" w:rsidR="00651352" w:rsidRDefault="00651352" w:rsidP="00651352">
      <w:pPr>
        <w:pStyle w:val="NormalWeb"/>
        <w:spacing w:before="240" w:beforeAutospacing="0" w:after="240" w:afterAutospacing="0"/>
        <w:rPr>
          <w:rFonts w:ascii="Atlas Grotesk" w:hAnsi="Atlas Grotesk"/>
          <w:color w:val="050505"/>
          <w:sz w:val="29"/>
          <w:szCs w:val="29"/>
        </w:rPr>
      </w:pPr>
      <w:r>
        <w:rPr>
          <w:rFonts w:ascii="Atlas Grotesk" w:hAnsi="Atlas Grotesk"/>
          <w:color w:val="050505"/>
          <w:sz w:val="29"/>
          <w:szCs w:val="29"/>
        </w:rPr>
        <w:t>It is easy to despair of crime in cities. But there is much to be learned from recent history. Two decades of research on the almost everywhere, almost all-at-once, Great American Crime Decline of the 1990s —  when violence in America dropped by half in a single decade — </w:t>
      </w:r>
      <w:hyperlink r:id="rId170" w:tgtFrame="_blank" w:history="1">
        <w:r>
          <w:rPr>
            <w:rStyle w:val="Hyperlink"/>
            <w:rFonts w:ascii="Atlas Grotesk" w:hAnsi="Atlas Grotesk"/>
            <w:color w:val="FF7C53"/>
            <w:sz w:val="29"/>
            <w:szCs w:val="29"/>
          </w:rPr>
          <w:t>finds dozens of evidence-based reasons why crime declined</w:t>
        </w:r>
      </w:hyperlink>
      <w:r>
        <w:rPr>
          <w:rFonts w:ascii="Atlas Grotesk" w:hAnsi="Atlas Grotesk"/>
          <w:color w:val="050505"/>
          <w:sz w:val="29"/>
          <w:szCs w:val="29"/>
        </w:rPr>
        <w:t>. And overwhelmingly, that research finds that the most effective crime-fighting tools were not explicitly about fighting crime. </w:t>
      </w:r>
    </w:p>
    <w:p w14:paraId="729B9DA4" w14:textId="77777777" w:rsidR="00651352" w:rsidRDefault="00651352" w:rsidP="00651352">
      <w:pPr>
        <w:pStyle w:val="NormalWeb"/>
        <w:spacing w:before="240" w:beforeAutospacing="0" w:after="240" w:afterAutospacing="0"/>
        <w:rPr>
          <w:rFonts w:ascii="Atlas Grotesk" w:hAnsi="Atlas Grotesk"/>
          <w:color w:val="050505"/>
          <w:sz w:val="29"/>
          <w:szCs w:val="29"/>
        </w:rPr>
      </w:pPr>
      <w:r>
        <w:rPr>
          <w:rFonts w:ascii="Atlas Grotesk" w:hAnsi="Atlas Grotesk"/>
          <w:color w:val="050505"/>
          <w:sz w:val="29"/>
          <w:szCs w:val="29"/>
        </w:rPr>
        <w:t>In the 1990s, crime declined, </w:t>
      </w:r>
      <w:hyperlink r:id="rId171" w:history="1">
        <w:r>
          <w:rPr>
            <w:rStyle w:val="Hyperlink"/>
            <w:rFonts w:ascii="Atlas Grotesk" w:hAnsi="Atlas Grotesk"/>
            <w:color w:val="FF7C53"/>
            <w:sz w:val="29"/>
            <w:szCs w:val="29"/>
          </w:rPr>
          <w:t>among other reasons</w:t>
        </w:r>
      </w:hyperlink>
      <w:r>
        <w:rPr>
          <w:rFonts w:ascii="Atlas Grotesk" w:hAnsi="Atlas Grotesk"/>
          <w:color w:val="050505"/>
          <w:sz w:val="29"/>
          <w:szCs w:val="29"/>
        </w:rPr>
        <w:t>, because more people had </w:t>
      </w:r>
      <w:hyperlink r:id="rId172" w:tgtFrame="_blank" w:history="1">
        <w:r>
          <w:rPr>
            <w:rStyle w:val="Hyperlink"/>
            <w:rFonts w:ascii="Atlas Grotesk" w:hAnsi="Atlas Grotesk"/>
            <w:color w:val="FF7C53"/>
            <w:sz w:val="29"/>
            <w:szCs w:val="29"/>
          </w:rPr>
          <w:t>access to Medicaid</w:t>
        </w:r>
      </w:hyperlink>
      <w:r>
        <w:rPr>
          <w:rFonts w:ascii="Atlas Grotesk" w:hAnsi="Atlas Grotesk"/>
          <w:color w:val="050505"/>
          <w:sz w:val="29"/>
          <w:szCs w:val="29"/>
        </w:rPr>
        <w:t>, </w:t>
      </w:r>
      <w:hyperlink r:id="rId173" w:tgtFrame="_blank" w:history="1">
        <w:r>
          <w:rPr>
            <w:rStyle w:val="Hyperlink"/>
            <w:rFonts w:ascii="Atlas Grotesk" w:hAnsi="Atlas Grotesk"/>
            <w:color w:val="FF7C53"/>
            <w:sz w:val="29"/>
            <w:szCs w:val="29"/>
          </w:rPr>
          <w:t>better medicines</w:t>
        </w:r>
      </w:hyperlink>
      <w:r>
        <w:rPr>
          <w:rFonts w:ascii="Atlas Grotesk" w:hAnsi="Atlas Grotesk"/>
          <w:color w:val="050505"/>
          <w:sz w:val="29"/>
          <w:szCs w:val="29"/>
        </w:rPr>
        <w:t> for </w:t>
      </w:r>
      <w:proofErr w:type="spellStart"/>
      <w:r>
        <w:rPr>
          <w:rFonts w:ascii="Atlas Grotesk" w:hAnsi="Atlas Grotesk"/>
          <w:color w:val="050505"/>
          <w:sz w:val="29"/>
          <w:szCs w:val="29"/>
        </w:rPr>
        <w:fldChar w:fldCharType="begin"/>
      </w:r>
      <w:r>
        <w:rPr>
          <w:rFonts w:ascii="Atlas Grotesk" w:hAnsi="Atlas Grotesk"/>
          <w:color w:val="050505"/>
          <w:sz w:val="29"/>
          <w:szCs w:val="29"/>
        </w:rPr>
        <w:instrText>HYPERLINK "https://onlinelibrary.wiley.com/doi/abs/10.1002/pam.20544" \t "_blank"</w:instrText>
      </w:r>
      <w:r>
        <w:rPr>
          <w:rFonts w:ascii="Atlas Grotesk" w:hAnsi="Atlas Grotesk"/>
          <w:color w:val="050505"/>
          <w:sz w:val="29"/>
          <w:szCs w:val="29"/>
        </w:rPr>
      </w:r>
      <w:r>
        <w:rPr>
          <w:rFonts w:ascii="Atlas Grotesk" w:hAnsi="Atlas Grotesk"/>
          <w:color w:val="050505"/>
          <w:sz w:val="29"/>
          <w:szCs w:val="29"/>
        </w:rPr>
        <w:fldChar w:fldCharType="separate"/>
      </w:r>
      <w:r>
        <w:rPr>
          <w:rStyle w:val="Hyperlink"/>
          <w:rFonts w:ascii="Atlas Grotesk" w:hAnsi="Atlas Grotesk"/>
          <w:color w:val="FF7C53"/>
          <w:sz w:val="29"/>
          <w:szCs w:val="29"/>
        </w:rPr>
        <w:t>behavioral</w:t>
      </w:r>
      <w:proofErr w:type="spellEnd"/>
      <w:r>
        <w:rPr>
          <w:rStyle w:val="Hyperlink"/>
          <w:rFonts w:ascii="Atlas Grotesk" w:hAnsi="Atlas Grotesk"/>
          <w:color w:val="FF7C53"/>
          <w:sz w:val="29"/>
          <w:szCs w:val="29"/>
        </w:rPr>
        <w:t xml:space="preserve"> health</w:t>
      </w:r>
      <w:r>
        <w:rPr>
          <w:rFonts w:ascii="Atlas Grotesk" w:hAnsi="Atlas Grotesk"/>
          <w:color w:val="050505"/>
          <w:sz w:val="29"/>
          <w:szCs w:val="29"/>
        </w:rPr>
        <w:fldChar w:fldCharType="end"/>
      </w:r>
      <w:r>
        <w:rPr>
          <w:rFonts w:ascii="Atlas Grotesk" w:hAnsi="Atlas Grotesk"/>
          <w:color w:val="050505"/>
          <w:sz w:val="29"/>
          <w:szCs w:val="29"/>
        </w:rPr>
        <w:t> became available, </w:t>
      </w:r>
      <w:hyperlink r:id="rId174" w:tgtFrame="_blank" w:history="1">
        <w:r>
          <w:rPr>
            <w:rStyle w:val="Hyperlink"/>
            <w:rFonts w:ascii="Atlas Grotesk" w:hAnsi="Atlas Grotesk"/>
            <w:color w:val="FF7C53"/>
            <w:sz w:val="29"/>
            <w:szCs w:val="29"/>
          </w:rPr>
          <w:t>less cash was in circulation </w:t>
        </w:r>
      </w:hyperlink>
      <w:r>
        <w:rPr>
          <w:rFonts w:ascii="Atlas Grotesk" w:hAnsi="Atlas Grotesk"/>
          <w:color w:val="050505"/>
          <w:sz w:val="29"/>
          <w:szCs w:val="29"/>
        </w:rPr>
        <w:t>and fewer people were </w:t>
      </w:r>
      <w:hyperlink r:id="rId175" w:tgtFrame="_blank" w:history="1">
        <w:r>
          <w:rPr>
            <w:rStyle w:val="Hyperlink"/>
            <w:rFonts w:ascii="Atlas Grotesk" w:hAnsi="Atlas Grotesk"/>
            <w:color w:val="FF7C53"/>
            <w:sz w:val="29"/>
            <w:szCs w:val="29"/>
          </w:rPr>
          <w:t>poisoned by environmental toxins</w:t>
        </w:r>
      </w:hyperlink>
      <w:r>
        <w:rPr>
          <w:rFonts w:ascii="Atlas Grotesk" w:hAnsi="Atlas Grotesk"/>
          <w:color w:val="050505"/>
          <w:sz w:val="29"/>
          <w:szCs w:val="29"/>
        </w:rPr>
        <w:t>. And, more evidence-based programs and practices were used in </w:t>
      </w:r>
      <w:hyperlink r:id="rId176" w:tgtFrame="_blank" w:history="1">
        <w:r>
          <w:rPr>
            <w:rStyle w:val="Hyperlink"/>
            <w:rFonts w:ascii="Atlas Grotesk" w:hAnsi="Atlas Grotesk"/>
            <w:color w:val="FF7C53"/>
            <w:sz w:val="29"/>
            <w:szCs w:val="29"/>
          </w:rPr>
          <w:t>schools</w:t>
        </w:r>
      </w:hyperlink>
      <w:r>
        <w:rPr>
          <w:rFonts w:ascii="Atlas Grotesk" w:hAnsi="Atlas Grotesk"/>
          <w:color w:val="050505"/>
          <w:sz w:val="29"/>
          <w:szCs w:val="29"/>
        </w:rPr>
        <w:t>, </w:t>
      </w:r>
      <w:hyperlink r:id="rId177" w:tgtFrame="_blank" w:history="1">
        <w:r>
          <w:rPr>
            <w:rStyle w:val="Hyperlink"/>
            <w:rFonts w:ascii="Atlas Grotesk" w:hAnsi="Atlas Grotesk"/>
            <w:color w:val="FF7C53"/>
            <w:sz w:val="29"/>
            <w:szCs w:val="29"/>
          </w:rPr>
          <w:t>workforce</w:t>
        </w:r>
      </w:hyperlink>
      <w:r>
        <w:rPr>
          <w:rFonts w:ascii="Atlas Grotesk" w:hAnsi="Atlas Grotesk"/>
          <w:color w:val="050505"/>
          <w:sz w:val="29"/>
          <w:szCs w:val="29"/>
        </w:rPr>
        <w:t> </w:t>
      </w:r>
      <w:hyperlink r:id="rId178" w:anchor="AN=edssjs.1F6A84D8&amp;db=edssjs" w:tgtFrame="_blank" w:history="1">
        <w:r>
          <w:rPr>
            <w:rStyle w:val="Hyperlink"/>
            <w:rFonts w:ascii="Atlas Grotesk" w:hAnsi="Atlas Grotesk"/>
            <w:color w:val="FF7C53"/>
            <w:sz w:val="29"/>
            <w:szCs w:val="29"/>
          </w:rPr>
          <w:t>development</w:t>
        </w:r>
      </w:hyperlink>
      <w:r>
        <w:rPr>
          <w:rFonts w:ascii="Atlas Grotesk" w:hAnsi="Atlas Grotesk"/>
          <w:color w:val="050505"/>
          <w:sz w:val="29"/>
          <w:szCs w:val="29"/>
        </w:rPr>
        <w:t> and </w:t>
      </w:r>
      <w:hyperlink r:id="rId179" w:anchor="AN=29806876&amp;db=mnh" w:tgtFrame="_blank" w:history="1">
        <w:r>
          <w:rPr>
            <w:rStyle w:val="Hyperlink"/>
            <w:rFonts w:ascii="Atlas Grotesk" w:hAnsi="Atlas Grotesk"/>
            <w:color w:val="FF7C53"/>
            <w:sz w:val="29"/>
            <w:szCs w:val="29"/>
          </w:rPr>
          <w:t>public health</w:t>
        </w:r>
      </w:hyperlink>
      <w:r>
        <w:rPr>
          <w:rFonts w:ascii="Atlas Grotesk" w:hAnsi="Atlas Grotesk"/>
          <w:color w:val="050505"/>
          <w:sz w:val="29"/>
          <w:szCs w:val="29"/>
        </w:rPr>
        <w:t>. Yes, mass incarceration and new policing strategies played a role, but the strongest evidence suggests they explain perhaps </w:t>
      </w:r>
      <w:hyperlink r:id="rId180" w:tgtFrame="_blank" w:history="1">
        <w:r>
          <w:rPr>
            <w:rStyle w:val="Hyperlink"/>
            <w:rFonts w:ascii="Atlas Grotesk" w:hAnsi="Atlas Grotesk"/>
            <w:color w:val="FF7C53"/>
            <w:sz w:val="29"/>
            <w:szCs w:val="29"/>
          </w:rPr>
          <w:t>one-quarter of the crime decline</w:t>
        </w:r>
      </w:hyperlink>
      <w:r>
        <w:rPr>
          <w:rFonts w:ascii="Atlas Grotesk" w:hAnsi="Atlas Grotesk"/>
          <w:color w:val="050505"/>
          <w:sz w:val="29"/>
          <w:szCs w:val="29"/>
        </w:rPr>
        <w:t>. </w:t>
      </w:r>
    </w:p>
    <w:p w14:paraId="56FB92F7" w14:textId="77777777" w:rsidR="00651352" w:rsidRDefault="00651352" w:rsidP="00651352">
      <w:pPr>
        <w:pStyle w:val="NormalWeb"/>
        <w:spacing w:before="240" w:beforeAutospacing="0" w:after="240" w:afterAutospacing="0"/>
        <w:rPr>
          <w:rFonts w:ascii="Atlas Grotesk" w:hAnsi="Atlas Grotesk"/>
          <w:color w:val="050505"/>
          <w:sz w:val="29"/>
          <w:szCs w:val="29"/>
        </w:rPr>
      </w:pPr>
      <w:r>
        <w:rPr>
          <w:rFonts w:ascii="Atlas Grotesk" w:hAnsi="Atlas Grotesk"/>
          <w:color w:val="050505"/>
          <w:sz w:val="29"/>
          <w:szCs w:val="29"/>
        </w:rPr>
        <w:t>What these explanations have in common is strong empirical evidence and a focus on classical prevention based on the idea that supporting people and strengthening communities is the surest path to widespread safety. There are </w:t>
      </w:r>
      <w:hyperlink r:id="rId181" w:tgtFrame="_blank" w:history="1">
        <w:r>
          <w:rPr>
            <w:rStyle w:val="Hyperlink"/>
            <w:rFonts w:ascii="Atlas Grotesk" w:hAnsi="Atlas Grotesk"/>
            <w:color w:val="FF7C53"/>
            <w:sz w:val="29"/>
            <w:szCs w:val="29"/>
          </w:rPr>
          <w:t>hundreds of solutions</w:t>
        </w:r>
      </w:hyperlink>
      <w:r>
        <w:rPr>
          <w:rFonts w:ascii="Atlas Grotesk" w:hAnsi="Atlas Grotesk"/>
          <w:color w:val="050505"/>
          <w:sz w:val="29"/>
          <w:szCs w:val="29"/>
        </w:rPr>
        <w:t xml:space="preserve"> — market-based solutions, medical solutions, structural solutions and </w:t>
      </w:r>
      <w:proofErr w:type="spellStart"/>
      <w:r>
        <w:rPr>
          <w:rFonts w:ascii="Atlas Grotesk" w:hAnsi="Atlas Grotesk"/>
          <w:color w:val="050505"/>
          <w:sz w:val="29"/>
          <w:szCs w:val="29"/>
        </w:rPr>
        <w:t>behavioral</w:t>
      </w:r>
      <w:proofErr w:type="spellEnd"/>
      <w:r>
        <w:rPr>
          <w:rFonts w:ascii="Atlas Grotesk" w:hAnsi="Atlas Grotesk"/>
          <w:color w:val="050505"/>
          <w:sz w:val="29"/>
          <w:szCs w:val="29"/>
        </w:rPr>
        <w:t xml:space="preserve"> nudges — that can meaningfully reduce the risk of crime and violence without expanding the criminal justice system. Instead of responding to problems, these solutions reduce risk factors and risk conditions and promote resiliency, stopping crime and violence before they happen.  </w:t>
      </w:r>
    </w:p>
    <w:p w14:paraId="0C41E746" w14:textId="77777777" w:rsidR="00651352" w:rsidRDefault="00651352" w:rsidP="00651352">
      <w:pPr>
        <w:pStyle w:val="NormalWeb"/>
        <w:spacing w:before="240" w:beforeAutospacing="0" w:after="240" w:afterAutospacing="0"/>
        <w:rPr>
          <w:rFonts w:ascii="Atlas Grotesk" w:hAnsi="Atlas Grotesk"/>
          <w:color w:val="050505"/>
          <w:sz w:val="29"/>
          <w:szCs w:val="29"/>
        </w:rPr>
      </w:pPr>
      <w:r>
        <w:rPr>
          <w:rFonts w:ascii="Atlas Grotesk" w:hAnsi="Atlas Grotesk"/>
          <w:color w:val="050505"/>
          <w:sz w:val="29"/>
          <w:szCs w:val="29"/>
        </w:rPr>
        <w:t>But prevention does not work a la carte and there is no silver bullet, only the hard work of gradual improvements and the challenge of waiting for the longer-term positive outcomes to emerge. Quantity has a quality all its own, and the more of these strategies that are employed, the better the outcomes.</w:t>
      </w:r>
    </w:p>
    <w:p w14:paraId="57521E3A" w14:textId="77777777" w:rsidR="00651352" w:rsidRDefault="00651352" w:rsidP="00651352">
      <w:pPr>
        <w:pStyle w:val="NormalWeb"/>
        <w:spacing w:before="240" w:beforeAutospacing="0" w:after="240" w:afterAutospacing="0"/>
        <w:rPr>
          <w:rFonts w:ascii="Atlas Grotesk" w:hAnsi="Atlas Grotesk"/>
          <w:color w:val="050505"/>
          <w:sz w:val="29"/>
          <w:szCs w:val="29"/>
        </w:rPr>
      </w:pPr>
      <w:r>
        <w:rPr>
          <w:rFonts w:ascii="Atlas Grotesk" w:hAnsi="Atlas Grotesk"/>
          <w:color w:val="050505"/>
          <w:sz w:val="29"/>
          <w:szCs w:val="29"/>
        </w:rPr>
        <w:lastRenderedPageBreak/>
        <w:t>In that spirit, here are 20 crime-reducing strategies that strengthen people and communities and are supported by solid social-science research to reduce crime. The list is here to draw you in.: There are more evidence-based approaches than even this, and even more promising programs being tested. We do not have to settle for 20th-century criminal justice. The vast breadth of available prevention policies and programs should vanquish any one-dimensional view of crime reduction. </w:t>
      </w:r>
    </w:p>
    <w:p w14:paraId="045E80F3" w14:textId="77777777" w:rsidR="00651352" w:rsidRDefault="00651352" w:rsidP="00651352">
      <w:pPr>
        <w:pStyle w:val="NormalWeb"/>
        <w:spacing w:before="240" w:beforeAutospacing="0" w:after="240" w:afterAutospacing="0"/>
        <w:rPr>
          <w:rFonts w:ascii="Atlas Grotesk" w:hAnsi="Atlas Grotesk"/>
          <w:color w:val="050505"/>
          <w:sz w:val="29"/>
          <w:szCs w:val="29"/>
        </w:rPr>
      </w:pPr>
      <w:r>
        <w:rPr>
          <w:rFonts w:ascii="Atlas Grotesk" w:hAnsi="Atlas Grotesk"/>
          <w:color w:val="050505"/>
          <w:sz w:val="29"/>
          <w:szCs w:val="29"/>
        </w:rPr>
        <w:t>A call for non-criminal justice solutions is not a call to defund the police in disguise. These are complements to, not substitutes for, law-enforcement-led strategies. There are numerous evidence-based law enforcement-focused mechanisms that should be a critical part of any public safety proposal. But, if the arc from Michael Brown to George Floyd taught America anything, it is that we must move beyond law enforcement working in isolation to find justice and safety.</w:t>
      </w:r>
    </w:p>
    <w:p w14:paraId="388590A4" w14:textId="77777777" w:rsidR="00651352" w:rsidRDefault="00651352" w:rsidP="00651352">
      <w:pPr>
        <w:pStyle w:val="Heading3"/>
        <w:spacing w:before="240" w:beforeAutospacing="0" w:after="240" w:afterAutospacing="0"/>
        <w:rPr>
          <w:rFonts w:ascii="Atlas Grotesk" w:hAnsi="Atlas Grotesk"/>
          <w:color w:val="050505"/>
          <w:sz w:val="33"/>
          <w:szCs w:val="33"/>
        </w:rPr>
      </w:pPr>
      <w:r>
        <w:rPr>
          <w:rFonts w:ascii="Atlas Grotesk" w:hAnsi="Atlas Grotesk"/>
          <w:color w:val="050505"/>
          <w:sz w:val="33"/>
          <w:szCs w:val="33"/>
        </w:rPr>
        <w:t>The 20 Strategies</w:t>
      </w:r>
    </w:p>
    <w:p w14:paraId="770ABD6A" w14:textId="77777777" w:rsidR="00651352" w:rsidRDefault="00651352" w:rsidP="00651352">
      <w:pPr>
        <w:pStyle w:val="NormalWeb"/>
        <w:spacing w:before="240" w:beforeAutospacing="0" w:after="240" w:afterAutospacing="0"/>
        <w:rPr>
          <w:rFonts w:ascii="Atlas Grotesk" w:hAnsi="Atlas Grotesk"/>
          <w:color w:val="050505"/>
          <w:sz w:val="29"/>
          <w:szCs w:val="29"/>
        </w:rPr>
      </w:pPr>
      <w:r>
        <w:rPr>
          <w:rStyle w:val="Strong"/>
          <w:rFonts w:ascii="unset" w:hAnsi="unset"/>
          <w:b w:val="0"/>
          <w:bCs w:val="0"/>
          <w:color w:val="050505"/>
          <w:sz w:val="29"/>
          <w:szCs w:val="29"/>
        </w:rPr>
        <w:t>1. Help Victims of Crime </w:t>
      </w:r>
    </w:p>
    <w:p w14:paraId="7211838A" w14:textId="77777777" w:rsidR="00651352" w:rsidRDefault="00651352" w:rsidP="00651352">
      <w:pPr>
        <w:pStyle w:val="NormalWeb"/>
        <w:spacing w:before="240" w:beforeAutospacing="0" w:after="240" w:afterAutospacing="0"/>
        <w:rPr>
          <w:rFonts w:ascii="Atlas Grotesk" w:hAnsi="Atlas Grotesk"/>
          <w:color w:val="050505"/>
          <w:sz w:val="29"/>
          <w:szCs w:val="29"/>
        </w:rPr>
      </w:pPr>
      <w:r>
        <w:rPr>
          <w:rFonts w:ascii="Atlas Grotesk" w:hAnsi="Atlas Grotesk"/>
          <w:color w:val="050505"/>
          <w:sz w:val="29"/>
          <w:szCs w:val="29"/>
        </w:rPr>
        <w:t>There is far too little support for victims of crime, even though it is the most obvious place to start. Prior victimization — of a person or a place — is the </w:t>
      </w:r>
      <w:hyperlink r:id="rId182" w:tgtFrame="_blank" w:history="1">
        <w:r>
          <w:rPr>
            <w:rStyle w:val="Hyperlink"/>
            <w:rFonts w:ascii="Atlas Grotesk" w:hAnsi="Atlas Grotesk"/>
            <w:color w:val="FF7C53"/>
            <w:sz w:val="29"/>
            <w:szCs w:val="29"/>
          </w:rPr>
          <w:t>top predictor of future victimization</w:t>
        </w:r>
      </w:hyperlink>
      <w:r>
        <w:rPr>
          <w:rFonts w:ascii="Atlas Grotesk" w:hAnsi="Atlas Grotesk"/>
          <w:color w:val="050505"/>
          <w:sz w:val="29"/>
          <w:szCs w:val="29"/>
        </w:rPr>
        <w:t>. </w:t>
      </w:r>
      <w:hyperlink r:id="rId183" w:tgtFrame="_blank" w:history="1">
        <w:r>
          <w:rPr>
            <w:rStyle w:val="Hyperlink"/>
            <w:rFonts w:ascii="Atlas Grotesk" w:hAnsi="Atlas Grotesk"/>
            <w:color w:val="FF7C53"/>
            <w:sz w:val="29"/>
            <w:szCs w:val="29"/>
          </w:rPr>
          <w:t>Supporting</w:t>
        </w:r>
      </w:hyperlink>
      <w:r>
        <w:rPr>
          <w:rFonts w:ascii="Atlas Grotesk" w:hAnsi="Atlas Grotesk"/>
          <w:color w:val="050505"/>
          <w:sz w:val="29"/>
          <w:szCs w:val="29"/>
        </w:rPr>
        <w:t> people who have been victimized from being victimized again — through </w:t>
      </w:r>
      <w:hyperlink r:id="rId184" w:tgtFrame="_blank" w:history="1">
        <w:r>
          <w:rPr>
            <w:rStyle w:val="Hyperlink"/>
            <w:rFonts w:ascii="Atlas Grotesk" w:hAnsi="Atlas Grotesk"/>
            <w:color w:val="FF7C53"/>
            <w:sz w:val="29"/>
            <w:szCs w:val="29"/>
          </w:rPr>
          <w:t>social supports</w:t>
        </w:r>
      </w:hyperlink>
      <w:r>
        <w:rPr>
          <w:rFonts w:ascii="Atlas Grotesk" w:hAnsi="Atlas Grotesk"/>
          <w:color w:val="050505"/>
          <w:sz w:val="29"/>
          <w:szCs w:val="29"/>
        </w:rPr>
        <w:t> and </w:t>
      </w:r>
      <w:hyperlink r:id="rId185" w:tgtFrame="_blank" w:history="1">
        <w:r>
          <w:rPr>
            <w:rStyle w:val="Hyperlink"/>
            <w:rFonts w:ascii="Atlas Grotesk" w:hAnsi="Atlas Grotesk"/>
            <w:color w:val="FF7C53"/>
            <w:sz w:val="29"/>
            <w:szCs w:val="29"/>
          </w:rPr>
          <w:t>target</w:t>
        </w:r>
      </w:hyperlink>
      <w:r>
        <w:rPr>
          <w:rFonts w:ascii="Atlas Grotesk" w:hAnsi="Atlas Grotesk"/>
          <w:color w:val="050505"/>
          <w:sz w:val="29"/>
          <w:szCs w:val="29"/>
        </w:rPr>
        <w:t>-</w:t>
      </w:r>
      <w:hyperlink r:id="rId186" w:tgtFrame="_blank" w:history="1">
        <w:r>
          <w:rPr>
            <w:rStyle w:val="Hyperlink"/>
            <w:rFonts w:ascii="Atlas Grotesk" w:hAnsi="Atlas Grotesk"/>
            <w:color w:val="FF7C53"/>
            <w:sz w:val="29"/>
            <w:szCs w:val="29"/>
          </w:rPr>
          <w:t>hardening</w:t>
        </w:r>
      </w:hyperlink>
      <w:r>
        <w:rPr>
          <w:rFonts w:ascii="Atlas Grotesk" w:hAnsi="Atlas Grotesk"/>
          <w:color w:val="050505"/>
          <w:sz w:val="29"/>
          <w:szCs w:val="29"/>
        </w:rPr>
        <w:t> — has enormous potential for positive change.  </w:t>
      </w:r>
    </w:p>
    <w:p w14:paraId="24F0450A" w14:textId="77777777" w:rsidR="00651352" w:rsidRDefault="00651352" w:rsidP="00651352">
      <w:pPr>
        <w:pStyle w:val="NormalWeb"/>
        <w:spacing w:before="240" w:beforeAutospacing="0" w:after="240" w:afterAutospacing="0"/>
        <w:rPr>
          <w:rFonts w:ascii="Atlas Grotesk" w:hAnsi="Atlas Grotesk"/>
          <w:color w:val="050505"/>
          <w:sz w:val="29"/>
          <w:szCs w:val="29"/>
        </w:rPr>
      </w:pPr>
      <w:r>
        <w:rPr>
          <w:rStyle w:val="Strong"/>
          <w:rFonts w:ascii="unset" w:hAnsi="unset"/>
          <w:b w:val="0"/>
          <w:bCs w:val="0"/>
          <w:color w:val="050505"/>
          <w:sz w:val="29"/>
          <w:szCs w:val="29"/>
        </w:rPr>
        <w:t>2. Reduce Demand for Law Enforcement</w:t>
      </w:r>
    </w:p>
    <w:p w14:paraId="30954682" w14:textId="77777777" w:rsidR="00651352" w:rsidRDefault="00651352" w:rsidP="00651352">
      <w:pPr>
        <w:pStyle w:val="NormalWeb"/>
        <w:spacing w:before="240" w:beforeAutospacing="0" w:after="240" w:afterAutospacing="0"/>
        <w:rPr>
          <w:rFonts w:ascii="Atlas Grotesk" w:hAnsi="Atlas Grotesk"/>
          <w:color w:val="050505"/>
          <w:sz w:val="29"/>
          <w:szCs w:val="29"/>
        </w:rPr>
      </w:pPr>
      <w:r>
        <w:rPr>
          <w:rFonts w:ascii="Atlas Grotesk" w:hAnsi="Atlas Grotesk"/>
          <w:color w:val="050505"/>
          <w:sz w:val="29"/>
          <w:szCs w:val="29"/>
        </w:rPr>
        <w:t>A central reason why law enforcement does not prevent more crime or solve more crimes is that they are </w:t>
      </w:r>
      <w:hyperlink r:id="rId187" w:tgtFrame="_blank" w:history="1">
        <w:r>
          <w:rPr>
            <w:rStyle w:val="Hyperlink"/>
            <w:rFonts w:ascii="Atlas Grotesk" w:hAnsi="Atlas Grotesk"/>
            <w:color w:val="FF7C53"/>
            <w:sz w:val="29"/>
            <w:szCs w:val="29"/>
          </w:rPr>
          <w:t>too busy doing things</w:t>
        </w:r>
      </w:hyperlink>
      <w:r>
        <w:rPr>
          <w:rFonts w:ascii="Atlas Grotesk" w:hAnsi="Atlas Grotesk"/>
          <w:color w:val="050505"/>
          <w:sz w:val="29"/>
          <w:szCs w:val="29"/>
        </w:rPr>
        <w:t> that accomplish neither objective. If the police were called less often for unproductive reasons, there would be less </w:t>
      </w:r>
      <w:hyperlink r:id="rId188" w:tgtFrame="_blank" w:history="1">
        <w:r>
          <w:rPr>
            <w:rStyle w:val="Hyperlink"/>
            <w:rFonts w:ascii="Atlas Grotesk" w:hAnsi="Atlas Grotesk"/>
            <w:color w:val="FF7C53"/>
            <w:sz w:val="29"/>
            <w:szCs w:val="29"/>
          </w:rPr>
          <w:t>under-policing</w:t>
        </w:r>
      </w:hyperlink>
      <w:r>
        <w:rPr>
          <w:rFonts w:ascii="Atlas Grotesk" w:hAnsi="Atlas Grotesk"/>
          <w:color w:val="050505"/>
          <w:sz w:val="29"/>
          <w:szCs w:val="29"/>
        </w:rPr>
        <w:t> — and less over-policing as well. If cities and towns set the explicit goal of having people call the police less often, law enforcement would be more efficient at taking on the tasks that remain.</w:t>
      </w:r>
    </w:p>
    <w:p w14:paraId="69BEB3B4" w14:textId="77777777" w:rsidR="00651352" w:rsidRDefault="00651352" w:rsidP="00651352">
      <w:pPr>
        <w:pStyle w:val="NormalWeb"/>
        <w:spacing w:before="240" w:beforeAutospacing="0" w:after="240" w:afterAutospacing="0"/>
        <w:rPr>
          <w:rFonts w:ascii="Atlas Grotesk" w:hAnsi="Atlas Grotesk"/>
          <w:color w:val="050505"/>
          <w:sz w:val="29"/>
          <w:szCs w:val="29"/>
        </w:rPr>
      </w:pPr>
      <w:r>
        <w:rPr>
          <w:rStyle w:val="Strong"/>
          <w:rFonts w:ascii="unset" w:hAnsi="unset"/>
          <w:b w:val="0"/>
          <w:bCs w:val="0"/>
          <w:color w:val="050505"/>
          <w:sz w:val="29"/>
          <w:szCs w:val="29"/>
        </w:rPr>
        <w:t>3. Fixing Distressed Spaces</w:t>
      </w:r>
    </w:p>
    <w:p w14:paraId="5400EF5C" w14:textId="77777777" w:rsidR="00651352" w:rsidRDefault="00651352" w:rsidP="00651352">
      <w:pPr>
        <w:pStyle w:val="NormalWeb"/>
        <w:spacing w:before="240" w:beforeAutospacing="0" w:after="240" w:afterAutospacing="0"/>
        <w:rPr>
          <w:rFonts w:ascii="Atlas Grotesk" w:hAnsi="Atlas Grotesk"/>
          <w:color w:val="050505"/>
          <w:sz w:val="29"/>
          <w:szCs w:val="29"/>
        </w:rPr>
      </w:pPr>
      <w:r>
        <w:rPr>
          <w:rFonts w:ascii="Atlas Grotesk" w:hAnsi="Atlas Grotesk"/>
          <w:color w:val="050505"/>
          <w:sz w:val="29"/>
          <w:szCs w:val="29"/>
        </w:rPr>
        <w:t>There is a wide </w:t>
      </w:r>
      <w:hyperlink r:id="rId189" w:tgtFrame="_blank" w:history="1">
        <w:r>
          <w:rPr>
            <w:rStyle w:val="Hyperlink"/>
            <w:rFonts w:ascii="Atlas Grotesk" w:hAnsi="Atlas Grotesk"/>
            <w:color w:val="FF7C53"/>
            <w:sz w:val="29"/>
            <w:szCs w:val="29"/>
          </w:rPr>
          <w:t>body of evidence </w:t>
        </w:r>
      </w:hyperlink>
      <w:r>
        <w:rPr>
          <w:rFonts w:ascii="Atlas Grotesk" w:hAnsi="Atlas Grotesk"/>
          <w:color w:val="050505"/>
          <w:sz w:val="29"/>
          <w:szCs w:val="29"/>
        </w:rPr>
        <w:t>that shows that places poison people more routinely than people poison places. Crime does not result from “areas” of the “inner city” being high risk, but rather from a few </w:t>
      </w:r>
      <w:hyperlink r:id="rId190" w:tgtFrame="_blank" w:history="1">
        <w:r>
          <w:rPr>
            <w:rStyle w:val="Hyperlink"/>
            <w:rFonts w:ascii="Atlas Grotesk" w:hAnsi="Atlas Grotesk"/>
            <w:color w:val="FF7C53"/>
            <w:sz w:val="29"/>
            <w:szCs w:val="29"/>
          </w:rPr>
          <w:t xml:space="preserve">very </w:t>
        </w:r>
        <w:r>
          <w:rPr>
            <w:rStyle w:val="Hyperlink"/>
            <w:rFonts w:ascii="Atlas Grotesk" w:hAnsi="Atlas Grotesk"/>
            <w:color w:val="FF7C53"/>
            <w:sz w:val="29"/>
            <w:szCs w:val="29"/>
          </w:rPr>
          <w:lastRenderedPageBreak/>
          <w:t>small, very bad places</w:t>
        </w:r>
      </w:hyperlink>
      <w:r>
        <w:rPr>
          <w:rFonts w:ascii="Atlas Grotesk" w:hAnsi="Atlas Grotesk"/>
          <w:color w:val="050505"/>
          <w:sz w:val="29"/>
          <w:szCs w:val="29"/>
        </w:rPr>
        <w:t>. </w:t>
      </w:r>
      <w:hyperlink r:id="rId191" w:tgtFrame="_blank" w:history="1">
        <w:r>
          <w:rPr>
            <w:rStyle w:val="Hyperlink"/>
            <w:rFonts w:ascii="Atlas Grotesk" w:hAnsi="Atlas Grotesk"/>
            <w:color w:val="FF7C53"/>
            <w:sz w:val="29"/>
            <w:szCs w:val="29"/>
          </w:rPr>
          <w:t>Concentrated efforts</w:t>
        </w:r>
      </w:hyperlink>
      <w:r>
        <w:rPr>
          <w:rFonts w:ascii="Atlas Grotesk" w:hAnsi="Atlas Grotesk"/>
          <w:color w:val="050505"/>
          <w:sz w:val="29"/>
          <w:szCs w:val="29"/>
        </w:rPr>
        <w:t> to </w:t>
      </w:r>
      <w:hyperlink r:id="rId192" w:tgtFrame="_blank" w:history="1">
        <w:r>
          <w:rPr>
            <w:rStyle w:val="Hyperlink"/>
            <w:rFonts w:ascii="Atlas Grotesk" w:hAnsi="Atlas Grotesk"/>
            <w:color w:val="FF7C53"/>
            <w:sz w:val="29"/>
            <w:szCs w:val="29"/>
          </w:rPr>
          <w:t>improve</w:t>
        </w:r>
      </w:hyperlink>
      <w:r>
        <w:rPr>
          <w:rFonts w:ascii="Atlas Grotesk" w:hAnsi="Atlas Grotesk"/>
          <w:color w:val="050505"/>
          <w:sz w:val="29"/>
          <w:szCs w:val="29"/>
        </w:rPr>
        <w:t> </w:t>
      </w:r>
      <w:hyperlink r:id="rId193" w:tgtFrame="_blank" w:history="1">
        <w:r>
          <w:rPr>
            <w:rStyle w:val="Hyperlink"/>
            <w:rFonts w:ascii="Atlas Grotesk" w:hAnsi="Atlas Grotesk"/>
            <w:color w:val="FF7C53"/>
            <w:sz w:val="29"/>
            <w:szCs w:val="29"/>
          </w:rPr>
          <w:t>contagious</w:t>
        </w:r>
      </w:hyperlink>
      <w:r>
        <w:rPr>
          <w:rFonts w:ascii="Atlas Grotesk" w:hAnsi="Atlas Grotesk"/>
          <w:color w:val="050505"/>
          <w:sz w:val="29"/>
          <w:szCs w:val="29"/>
        </w:rPr>
        <w:t> </w:t>
      </w:r>
      <w:hyperlink r:id="rId194" w:tgtFrame="_blank" w:history="1">
        <w:r>
          <w:rPr>
            <w:rStyle w:val="Hyperlink"/>
            <w:rFonts w:ascii="Atlas Grotesk" w:hAnsi="Atlas Grotesk"/>
            <w:color w:val="FF7C53"/>
            <w:sz w:val="29"/>
            <w:szCs w:val="29"/>
          </w:rPr>
          <w:t>places</w:t>
        </w:r>
      </w:hyperlink>
      <w:r>
        <w:rPr>
          <w:rFonts w:ascii="Atlas Grotesk" w:hAnsi="Atlas Grotesk"/>
          <w:color w:val="050505"/>
          <w:sz w:val="29"/>
          <w:szCs w:val="29"/>
        </w:rPr>
        <w:t xml:space="preserve"> can build resiliency across </w:t>
      </w:r>
      <w:proofErr w:type="spellStart"/>
      <w:r>
        <w:rPr>
          <w:rFonts w:ascii="Atlas Grotesk" w:hAnsi="Atlas Grotesk"/>
          <w:color w:val="050505"/>
          <w:sz w:val="29"/>
          <w:szCs w:val="29"/>
        </w:rPr>
        <w:t>neighborhoods</w:t>
      </w:r>
      <w:proofErr w:type="spellEnd"/>
      <w:r>
        <w:rPr>
          <w:rFonts w:ascii="Atlas Grotesk" w:hAnsi="Atlas Grotesk"/>
          <w:color w:val="050505"/>
          <w:sz w:val="29"/>
          <w:szCs w:val="29"/>
        </w:rPr>
        <w:t>. </w:t>
      </w:r>
    </w:p>
    <w:p w14:paraId="42EB76A3" w14:textId="77777777" w:rsidR="00651352" w:rsidRDefault="00651352" w:rsidP="00651352">
      <w:pPr>
        <w:pStyle w:val="NormalWeb"/>
        <w:spacing w:before="240" w:beforeAutospacing="0" w:after="240" w:afterAutospacing="0"/>
        <w:rPr>
          <w:rFonts w:ascii="Atlas Grotesk" w:hAnsi="Atlas Grotesk"/>
          <w:color w:val="050505"/>
          <w:sz w:val="29"/>
          <w:szCs w:val="29"/>
        </w:rPr>
      </w:pPr>
      <w:r>
        <w:rPr>
          <w:rStyle w:val="Strong"/>
          <w:rFonts w:ascii="unset" w:hAnsi="unset"/>
          <w:b w:val="0"/>
          <w:bCs w:val="0"/>
          <w:color w:val="050505"/>
          <w:sz w:val="29"/>
          <w:szCs w:val="29"/>
        </w:rPr>
        <w:t>4. Making Crime Attractors Less Appealing </w:t>
      </w:r>
    </w:p>
    <w:p w14:paraId="5E33195D" w14:textId="77777777" w:rsidR="00651352" w:rsidRDefault="00651352" w:rsidP="00651352">
      <w:pPr>
        <w:pStyle w:val="NormalWeb"/>
        <w:spacing w:before="240" w:beforeAutospacing="0" w:after="240" w:afterAutospacing="0"/>
        <w:rPr>
          <w:rFonts w:ascii="Atlas Grotesk" w:hAnsi="Atlas Grotesk"/>
          <w:color w:val="050505"/>
          <w:sz w:val="29"/>
          <w:szCs w:val="29"/>
        </w:rPr>
      </w:pPr>
      <w:r>
        <w:rPr>
          <w:rFonts w:ascii="Atlas Grotesk" w:hAnsi="Atlas Grotesk"/>
          <w:color w:val="050505"/>
          <w:sz w:val="29"/>
          <w:szCs w:val="29"/>
        </w:rPr>
        <w:t>Certain places attract and generate crime — </w:t>
      </w:r>
      <w:hyperlink r:id="rId195" w:history="1">
        <w:r>
          <w:rPr>
            <w:rStyle w:val="Hyperlink"/>
            <w:rFonts w:ascii="Atlas Grotesk" w:hAnsi="Atlas Grotesk"/>
            <w:color w:val="FF7C53"/>
            <w:sz w:val="29"/>
            <w:szCs w:val="29"/>
          </w:rPr>
          <w:t>schools</w:t>
        </w:r>
      </w:hyperlink>
      <w:r>
        <w:rPr>
          <w:rFonts w:ascii="Atlas Grotesk" w:hAnsi="Atlas Grotesk"/>
          <w:color w:val="050505"/>
          <w:sz w:val="29"/>
          <w:szCs w:val="29"/>
        </w:rPr>
        <w:t>, the </w:t>
      </w:r>
      <w:hyperlink r:id="rId196" w:history="1">
        <w:r>
          <w:rPr>
            <w:rStyle w:val="Hyperlink"/>
            <w:rFonts w:ascii="Atlas Grotesk" w:hAnsi="Atlas Grotesk"/>
            <w:color w:val="FF7C53"/>
            <w:sz w:val="29"/>
            <w:szCs w:val="29"/>
          </w:rPr>
          <w:t>built environment</w:t>
        </w:r>
      </w:hyperlink>
      <w:r>
        <w:rPr>
          <w:rFonts w:ascii="Atlas Grotesk" w:hAnsi="Atlas Grotesk"/>
          <w:color w:val="050505"/>
          <w:sz w:val="29"/>
          <w:szCs w:val="29"/>
        </w:rPr>
        <w:t> and bars being at the top of the list. More often than not, careful planning and implementation of best practices in situational crime prevention can reduce the harms they unintentionally generate and, in the case of schools and transit, unlock their potential for guardianship.</w:t>
      </w:r>
    </w:p>
    <w:p w14:paraId="6960EFEE" w14:textId="77777777" w:rsidR="00651352" w:rsidRDefault="00651352" w:rsidP="00651352">
      <w:pPr>
        <w:pStyle w:val="NormalWeb"/>
        <w:spacing w:before="240" w:beforeAutospacing="0" w:after="240" w:afterAutospacing="0"/>
        <w:rPr>
          <w:rFonts w:ascii="Atlas Grotesk" w:hAnsi="Atlas Grotesk"/>
          <w:color w:val="050505"/>
          <w:sz w:val="29"/>
          <w:szCs w:val="29"/>
        </w:rPr>
      </w:pPr>
      <w:r>
        <w:rPr>
          <w:rStyle w:val="Strong"/>
          <w:rFonts w:ascii="unset" w:hAnsi="unset"/>
          <w:b w:val="0"/>
          <w:bCs w:val="0"/>
          <w:color w:val="050505"/>
          <w:sz w:val="29"/>
          <w:szCs w:val="29"/>
        </w:rPr>
        <w:t>5. Scientific Supports for Law Enforcement </w:t>
      </w:r>
    </w:p>
    <w:p w14:paraId="46E173EC" w14:textId="77777777" w:rsidR="00651352" w:rsidRDefault="00651352" w:rsidP="00651352">
      <w:pPr>
        <w:pStyle w:val="NormalWeb"/>
        <w:spacing w:before="240" w:beforeAutospacing="0" w:after="240" w:afterAutospacing="0"/>
        <w:rPr>
          <w:rFonts w:ascii="Atlas Grotesk" w:hAnsi="Atlas Grotesk"/>
          <w:color w:val="050505"/>
          <w:sz w:val="29"/>
          <w:szCs w:val="29"/>
        </w:rPr>
      </w:pPr>
      <w:r>
        <w:rPr>
          <w:rFonts w:ascii="Atlas Grotesk" w:hAnsi="Atlas Grotesk"/>
          <w:color w:val="050505"/>
          <w:sz w:val="29"/>
          <w:szCs w:val="29"/>
        </w:rPr>
        <w:t>Police in the United States would benefit from increased reliance on civilians in two realms: translating </w:t>
      </w:r>
      <w:hyperlink r:id="rId197" w:tgtFrame="_blank" w:history="1">
        <w:r>
          <w:rPr>
            <w:rStyle w:val="Hyperlink"/>
            <w:rFonts w:ascii="Atlas Grotesk" w:hAnsi="Atlas Grotesk"/>
            <w:color w:val="FF7C53"/>
            <w:sz w:val="29"/>
            <w:szCs w:val="29"/>
          </w:rPr>
          <w:t>scientific evidence into practice</w:t>
        </w:r>
      </w:hyperlink>
      <w:r>
        <w:rPr>
          <w:rFonts w:ascii="Atlas Grotesk" w:hAnsi="Atlas Grotesk"/>
          <w:color w:val="050505"/>
          <w:sz w:val="29"/>
          <w:szCs w:val="29"/>
        </w:rPr>
        <w:t>, and increasing their </w:t>
      </w:r>
      <w:hyperlink r:id="rId198" w:tgtFrame="_blank" w:history="1">
        <w:r>
          <w:rPr>
            <w:rStyle w:val="Hyperlink"/>
            <w:rFonts w:ascii="Atlas Grotesk" w:hAnsi="Atlas Grotesk"/>
            <w:color w:val="FF7C53"/>
            <w:sz w:val="29"/>
            <w:szCs w:val="29"/>
          </w:rPr>
          <w:t>reliance on civilian analysts</w:t>
        </w:r>
      </w:hyperlink>
      <w:r>
        <w:rPr>
          <w:rFonts w:ascii="Atlas Grotesk" w:hAnsi="Atlas Grotesk"/>
          <w:color w:val="050505"/>
          <w:sz w:val="29"/>
          <w:szCs w:val="29"/>
        </w:rPr>
        <w:t> to </w:t>
      </w:r>
      <w:hyperlink r:id="rId199" w:tgtFrame="_blank" w:history="1">
        <w:r>
          <w:rPr>
            <w:rStyle w:val="Hyperlink"/>
            <w:rFonts w:ascii="Atlas Grotesk" w:hAnsi="Atlas Grotesk"/>
            <w:color w:val="FF7C53"/>
            <w:sz w:val="29"/>
            <w:szCs w:val="29"/>
          </w:rPr>
          <w:t>study local policing practices</w:t>
        </w:r>
      </w:hyperlink>
      <w:r>
        <w:rPr>
          <w:rFonts w:ascii="Atlas Grotesk" w:hAnsi="Atlas Grotesk"/>
          <w:color w:val="050505"/>
          <w:sz w:val="29"/>
          <w:szCs w:val="29"/>
        </w:rPr>
        <w:t>. In particular, if law enforcement was aided by </w:t>
      </w:r>
      <w:hyperlink r:id="rId200" w:tgtFrame="_blank" w:history="1">
        <w:r>
          <w:rPr>
            <w:rStyle w:val="Hyperlink"/>
            <w:rFonts w:ascii="Atlas Grotesk" w:hAnsi="Atlas Grotesk"/>
            <w:color w:val="FF7C53"/>
            <w:sz w:val="29"/>
            <w:szCs w:val="29"/>
          </w:rPr>
          <w:t>more civilian analysts</w:t>
        </w:r>
      </w:hyperlink>
      <w:r>
        <w:rPr>
          <w:rFonts w:ascii="Atlas Grotesk" w:hAnsi="Atlas Grotesk"/>
          <w:color w:val="050505"/>
          <w:sz w:val="29"/>
          <w:szCs w:val="29"/>
        </w:rPr>
        <w:t> who were </w:t>
      </w:r>
      <w:hyperlink r:id="rId201" w:tgtFrame="_blank" w:history="1">
        <w:r>
          <w:rPr>
            <w:rStyle w:val="Hyperlink"/>
            <w:rFonts w:ascii="Atlas Grotesk" w:hAnsi="Atlas Grotesk"/>
            <w:color w:val="FF7C53"/>
            <w:sz w:val="29"/>
            <w:szCs w:val="29"/>
          </w:rPr>
          <w:t>better trained</w:t>
        </w:r>
      </w:hyperlink>
      <w:r>
        <w:rPr>
          <w:rFonts w:ascii="Atlas Grotesk" w:hAnsi="Atlas Grotesk"/>
          <w:color w:val="050505"/>
          <w:sz w:val="29"/>
          <w:szCs w:val="29"/>
        </w:rPr>
        <w:t>, crime would be reduced while the footprint of policing was reduced.  </w:t>
      </w:r>
    </w:p>
    <w:p w14:paraId="5229053E" w14:textId="77777777" w:rsidR="00651352" w:rsidRDefault="00651352" w:rsidP="00651352">
      <w:pPr>
        <w:pStyle w:val="NormalWeb"/>
        <w:spacing w:before="240" w:beforeAutospacing="0" w:after="240" w:afterAutospacing="0"/>
        <w:rPr>
          <w:rFonts w:ascii="Atlas Grotesk" w:hAnsi="Atlas Grotesk"/>
          <w:color w:val="050505"/>
          <w:sz w:val="29"/>
          <w:szCs w:val="29"/>
        </w:rPr>
      </w:pPr>
      <w:r>
        <w:rPr>
          <w:rStyle w:val="Strong"/>
          <w:rFonts w:ascii="unset" w:hAnsi="unset"/>
          <w:b w:val="0"/>
          <w:bCs w:val="0"/>
          <w:color w:val="050505"/>
          <w:sz w:val="29"/>
          <w:szCs w:val="29"/>
        </w:rPr>
        <w:t>6. Improving the Job Market and Job Training</w:t>
      </w:r>
    </w:p>
    <w:p w14:paraId="0ABAF391" w14:textId="77777777" w:rsidR="00651352" w:rsidRDefault="00651352" w:rsidP="00651352">
      <w:pPr>
        <w:pStyle w:val="NormalWeb"/>
        <w:spacing w:before="240" w:beforeAutospacing="0" w:after="240" w:afterAutospacing="0"/>
        <w:rPr>
          <w:rFonts w:ascii="Atlas Grotesk" w:hAnsi="Atlas Grotesk"/>
          <w:color w:val="050505"/>
          <w:sz w:val="29"/>
          <w:szCs w:val="29"/>
        </w:rPr>
      </w:pPr>
      <w:r>
        <w:rPr>
          <w:rFonts w:ascii="Atlas Grotesk" w:hAnsi="Atlas Grotesk"/>
          <w:color w:val="050505"/>
          <w:sz w:val="29"/>
          <w:szCs w:val="29"/>
        </w:rPr>
        <w:t>The relationship between jobs and crime is far more complex than in the popular imagination — higher national-level unemployment rates, for example, </w:t>
      </w:r>
      <w:hyperlink r:id="rId202" w:tgtFrame="_blank" w:history="1">
        <w:r>
          <w:rPr>
            <w:rStyle w:val="Hyperlink"/>
            <w:rFonts w:ascii="Atlas Grotesk" w:hAnsi="Atlas Grotesk"/>
            <w:color w:val="FF7C53"/>
            <w:sz w:val="29"/>
            <w:szCs w:val="29"/>
          </w:rPr>
          <w:t>do not seem to</w:t>
        </w:r>
      </w:hyperlink>
      <w:r>
        <w:rPr>
          <w:rFonts w:ascii="Atlas Grotesk" w:hAnsi="Atlas Grotesk"/>
          <w:color w:val="050505"/>
          <w:sz w:val="29"/>
          <w:szCs w:val="29"/>
        </w:rPr>
        <w:t> increase </w:t>
      </w:r>
      <w:hyperlink r:id="rId203" w:tgtFrame="_blank" w:history="1">
        <w:r>
          <w:rPr>
            <w:rStyle w:val="Hyperlink"/>
            <w:rFonts w:ascii="Atlas Grotesk" w:hAnsi="Atlas Grotesk"/>
            <w:color w:val="FF7C53"/>
            <w:sz w:val="29"/>
            <w:szCs w:val="29"/>
          </w:rPr>
          <w:t>violence</w:t>
        </w:r>
      </w:hyperlink>
      <w:r>
        <w:rPr>
          <w:rFonts w:ascii="Atlas Grotesk" w:hAnsi="Atlas Grotesk"/>
          <w:color w:val="050505"/>
          <w:sz w:val="29"/>
          <w:szCs w:val="29"/>
        </w:rPr>
        <w:t>. But targeted programs can have large effects. Integrating </w:t>
      </w:r>
      <w:hyperlink r:id="rId204" w:tgtFrame="_blank" w:history="1">
        <w:r>
          <w:rPr>
            <w:rStyle w:val="Hyperlink"/>
            <w:rFonts w:ascii="Atlas Grotesk" w:hAnsi="Atlas Grotesk"/>
            <w:color w:val="FF7C53"/>
            <w:sz w:val="29"/>
            <w:szCs w:val="29"/>
          </w:rPr>
          <w:t>social and emotional skills training</w:t>
        </w:r>
      </w:hyperlink>
      <w:r>
        <w:rPr>
          <w:rFonts w:ascii="Atlas Grotesk" w:hAnsi="Atlas Grotesk"/>
          <w:color w:val="050505"/>
          <w:sz w:val="29"/>
          <w:szCs w:val="29"/>
        </w:rPr>
        <w:t> into employment training for young people has solid evidence of effectiveness as does employment planning for </w:t>
      </w:r>
      <w:hyperlink r:id="rId205" w:tgtFrame="_blank" w:history="1">
        <w:r>
          <w:rPr>
            <w:rStyle w:val="Hyperlink"/>
            <w:rFonts w:ascii="Atlas Grotesk" w:hAnsi="Atlas Grotesk"/>
            <w:color w:val="FF7C53"/>
            <w:sz w:val="29"/>
            <w:szCs w:val="29"/>
          </w:rPr>
          <w:t>people returning from prison</w:t>
        </w:r>
      </w:hyperlink>
      <w:r>
        <w:rPr>
          <w:rFonts w:ascii="Atlas Grotesk" w:hAnsi="Atlas Grotesk"/>
          <w:color w:val="050505"/>
          <w:sz w:val="29"/>
          <w:szCs w:val="29"/>
        </w:rPr>
        <w:t> and </w:t>
      </w:r>
      <w:hyperlink r:id="rId206" w:tgtFrame="_blank" w:history="1">
        <w:r>
          <w:rPr>
            <w:rStyle w:val="Hyperlink"/>
            <w:rFonts w:ascii="Atlas Grotesk" w:hAnsi="Atlas Grotesk"/>
            <w:color w:val="FF7C53"/>
            <w:sz w:val="29"/>
            <w:szCs w:val="29"/>
          </w:rPr>
          <w:t>transitional jobs</w:t>
        </w:r>
      </w:hyperlink>
      <w:r>
        <w:rPr>
          <w:rFonts w:ascii="Atlas Grotesk" w:hAnsi="Atlas Grotesk"/>
          <w:color w:val="050505"/>
          <w:sz w:val="29"/>
          <w:szCs w:val="29"/>
        </w:rPr>
        <w:t> for </w:t>
      </w:r>
      <w:hyperlink r:id="rId207" w:tgtFrame="_blank" w:history="1">
        <w:r>
          <w:rPr>
            <w:rStyle w:val="Hyperlink"/>
            <w:rFonts w:ascii="Atlas Grotesk" w:hAnsi="Atlas Grotesk"/>
            <w:color w:val="FF7C53"/>
            <w:sz w:val="29"/>
            <w:szCs w:val="29"/>
          </w:rPr>
          <w:t>high risk people</w:t>
        </w:r>
      </w:hyperlink>
      <w:r>
        <w:rPr>
          <w:rFonts w:ascii="Atlas Grotesk" w:hAnsi="Atlas Grotesk"/>
          <w:color w:val="050505"/>
          <w:sz w:val="29"/>
          <w:szCs w:val="29"/>
        </w:rPr>
        <w:t>. </w:t>
      </w:r>
    </w:p>
    <w:p w14:paraId="411EC590" w14:textId="77777777" w:rsidR="00651352" w:rsidRDefault="00651352" w:rsidP="00651352">
      <w:pPr>
        <w:pStyle w:val="NormalWeb"/>
        <w:spacing w:before="240" w:beforeAutospacing="0" w:after="240" w:afterAutospacing="0"/>
        <w:rPr>
          <w:rFonts w:ascii="Atlas Grotesk" w:hAnsi="Atlas Grotesk"/>
          <w:color w:val="050505"/>
          <w:sz w:val="29"/>
          <w:szCs w:val="29"/>
        </w:rPr>
      </w:pPr>
      <w:r>
        <w:rPr>
          <w:rStyle w:val="Strong"/>
          <w:rFonts w:ascii="unset" w:hAnsi="unset"/>
          <w:b w:val="0"/>
          <w:bCs w:val="0"/>
          <w:color w:val="050505"/>
          <w:sz w:val="29"/>
          <w:szCs w:val="29"/>
        </w:rPr>
        <w:t xml:space="preserve">7. Facilitate </w:t>
      </w:r>
      <w:proofErr w:type="spellStart"/>
      <w:r>
        <w:rPr>
          <w:rStyle w:val="Strong"/>
          <w:rFonts w:ascii="unset" w:hAnsi="unset"/>
          <w:b w:val="0"/>
          <w:bCs w:val="0"/>
          <w:color w:val="050505"/>
          <w:sz w:val="29"/>
          <w:szCs w:val="29"/>
        </w:rPr>
        <w:t>Neighborhood</w:t>
      </w:r>
      <w:proofErr w:type="spellEnd"/>
      <w:r>
        <w:rPr>
          <w:rStyle w:val="Strong"/>
          <w:rFonts w:ascii="unset" w:hAnsi="unset"/>
          <w:b w:val="0"/>
          <w:bCs w:val="0"/>
          <w:color w:val="050505"/>
          <w:sz w:val="29"/>
          <w:szCs w:val="29"/>
        </w:rPr>
        <w:t xml:space="preserve"> Non-Profits</w:t>
      </w:r>
    </w:p>
    <w:p w14:paraId="548DEE84" w14:textId="77777777" w:rsidR="00651352" w:rsidRDefault="00651352" w:rsidP="00651352">
      <w:pPr>
        <w:pStyle w:val="NormalWeb"/>
        <w:spacing w:before="240" w:beforeAutospacing="0" w:after="240" w:afterAutospacing="0"/>
        <w:rPr>
          <w:rFonts w:ascii="Atlas Grotesk" w:hAnsi="Atlas Grotesk"/>
          <w:color w:val="050505"/>
          <w:sz w:val="29"/>
          <w:szCs w:val="29"/>
        </w:rPr>
      </w:pPr>
      <w:r>
        <w:rPr>
          <w:rFonts w:ascii="Atlas Grotesk" w:hAnsi="Atlas Grotesk"/>
          <w:color w:val="050505"/>
          <w:sz w:val="29"/>
          <w:szCs w:val="29"/>
        </w:rPr>
        <w:t>In his excellent book </w:t>
      </w:r>
      <w:hyperlink r:id="rId208" w:tgtFrame="_blank" w:history="1">
        <w:r>
          <w:rPr>
            <w:rStyle w:val="Hyperlink"/>
            <w:rFonts w:ascii="Atlas Grotesk" w:hAnsi="Atlas Grotesk"/>
            <w:color w:val="FF7C53"/>
            <w:sz w:val="29"/>
            <w:szCs w:val="29"/>
          </w:rPr>
          <w:t>”Uneasy Peace,”</w:t>
        </w:r>
      </w:hyperlink>
      <w:r>
        <w:rPr>
          <w:rFonts w:ascii="Atlas Grotesk" w:hAnsi="Atlas Grotesk"/>
          <w:color w:val="050505"/>
          <w:sz w:val="29"/>
          <w:szCs w:val="29"/>
        </w:rPr>
        <w:t> Professor Patrick Sharkey </w:t>
      </w:r>
      <w:hyperlink r:id="rId209" w:tgtFrame="_blank" w:history="1">
        <w:r>
          <w:rPr>
            <w:rStyle w:val="Hyperlink"/>
            <w:rFonts w:ascii="Atlas Grotesk" w:hAnsi="Atlas Grotesk"/>
            <w:color w:val="FF7C53"/>
            <w:sz w:val="29"/>
            <w:szCs w:val="29"/>
          </w:rPr>
          <w:t>reports on a study</w:t>
        </w:r>
      </w:hyperlink>
      <w:r>
        <w:rPr>
          <w:rFonts w:ascii="Atlas Grotesk" w:hAnsi="Atlas Grotesk"/>
          <w:color w:val="050505"/>
          <w:sz w:val="29"/>
          <w:szCs w:val="29"/>
        </w:rPr>
        <w:t> that found that for each 10 additional nonprofits in a given city, the violent crime rate is reduced by 14% (in the study period between 1990 and 2013). It should come as no surprise that access to more and better services has positive effects. Local government can aid the development of these local assets by </w:t>
      </w:r>
      <w:hyperlink r:id="rId210" w:anchor="page=9" w:tgtFrame="_blank" w:history="1">
        <w:r>
          <w:rPr>
            <w:rStyle w:val="Hyperlink"/>
            <w:rFonts w:ascii="Atlas Grotesk" w:hAnsi="Atlas Grotesk"/>
            <w:color w:val="FF7C53"/>
            <w:sz w:val="29"/>
            <w:szCs w:val="29"/>
          </w:rPr>
          <w:t>providing funding </w:t>
        </w:r>
      </w:hyperlink>
      <w:r>
        <w:rPr>
          <w:rFonts w:ascii="Atlas Grotesk" w:hAnsi="Atlas Grotesk"/>
          <w:color w:val="050505"/>
          <w:sz w:val="29"/>
          <w:szCs w:val="29"/>
        </w:rPr>
        <w:t>for hyper-local community projects. </w:t>
      </w:r>
    </w:p>
    <w:p w14:paraId="6404298C" w14:textId="77777777" w:rsidR="00651352" w:rsidRDefault="00651352" w:rsidP="00651352">
      <w:pPr>
        <w:pStyle w:val="NormalWeb"/>
        <w:spacing w:before="240" w:beforeAutospacing="0" w:after="240" w:afterAutospacing="0"/>
        <w:rPr>
          <w:rFonts w:ascii="Atlas Grotesk" w:hAnsi="Atlas Grotesk"/>
          <w:color w:val="050505"/>
          <w:sz w:val="29"/>
          <w:szCs w:val="29"/>
        </w:rPr>
      </w:pPr>
      <w:r>
        <w:rPr>
          <w:rStyle w:val="Strong"/>
          <w:rFonts w:ascii="unset" w:hAnsi="unset"/>
          <w:b w:val="0"/>
          <w:bCs w:val="0"/>
          <w:color w:val="050505"/>
          <w:sz w:val="29"/>
          <w:szCs w:val="29"/>
        </w:rPr>
        <w:t>8. Make Jails and Prison Less Criminogenic</w:t>
      </w:r>
    </w:p>
    <w:p w14:paraId="0EBAD9C5" w14:textId="77777777" w:rsidR="00651352" w:rsidRDefault="00651352" w:rsidP="00651352">
      <w:pPr>
        <w:pStyle w:val="NormalWeb"/>
        <w:spacing w:before="240" w:beforeAutospacing="0" w:after="240" w:afterAutospacing="0"/>
        <w:rPr>
          <w:rFonts w:ascii="Atlas Grotesk" w:hAnsi="Atlas Grotesk"/>
          <w:color w:val="050505"/>
          <w:sz w:val="29"/>
          <w:szCs w:val="29"/>
        </w:rPr>
      </w:pPr>
      <w:r>
        <w:rPr>
          <w:rFonts w:ascii="Atlas Grotesk" w:hAnsi="Atlas Grotesk"/>
          <w:color w:val="050505"/>
          <w:sz w:val="29"/>
          <w:szCs w:val="29"/>
        </w:rPr>
        <w:lastRenderedPageBreak/>
        <w:t>We have overwhelmingly designed our jails and prisons to </w:t>
      </w:r>
      <w:hyperlink r:id="rId211" w:tgtFrame="_blank" w:history="1">
        <w:r>
          <w:rPr>
            <w:rStyle w:val="Hyperlink"/>
            <w:rFonts w:ascii="Atlas Grotesk" w:hAnsi="Atlas Grotesk"/>
            <w:color w:val="FF7C53"/>
            <w:sz w:val="29"/>
            <w:szCs w:val="29"/>
          </w:rPr>
          <w:t>prevent people</w:t>
        </w:r>
      </w:hyperlink>
      <w:r>
        <w:rPr>
          <w:rFonts w:ascii="Atlas Grotesk" w:hAnsi="Atlas Grotesk"/>
          <w:color w:val="050505"/>
          <w:sz w:val="29"/>
          <w:szCs w:val="29"/>
        </w:rPr>
        <w:t> from </w:t>
      </w:r>
      <w:hyperlink r:id="rId212" w:tgtFrame="_blank" w:history="1">
        <w:r>
          <w:rPr>
            <w:rStyle w:val="Hyperlink"/>
            <w:rFonts w:ascii="Atlas Grotesk" w:hAnsi="Atlas Grotesk"/>
            <w:color w:val="FF7C53"/>
            <w:sz w:val="29"/>
            <w:szCs w:val="29"/>
          </w:rPr>
          <w:t>gaining the skills</w:t>
        </w:r>
      </w:hyperlink>
      <w:r>
        <w:rPr>
          <w:rFonts w:ascii="Atlas Grotesk" w:hAnsi="Atlas Grotesk"/>
          <w:color w:val="050505"/>
          <w:sz w:val="29"/>
          <w:szCs w:val="29"/>
        </w:rPr>
        <w:t> to work and </w:t>
      </w:r>
      <w:hyperlink r:id="rId213" w:tgtFrame="_blank" w:history="1">
        <w:r>
          <w:rPr>
            <w:rStyle w:val="Hyperlink"/>
            <w:rFonts w:ascii="Atlas Grotesk" w:hAnsi="Atlas Grotesk"/>
            <w:color w:val="FF7C53"/>
            <w:sz w:val="29"/>
            <w:szCs w:val="29"/>
          </w:rPr>
          <w:t>maintain their sobriety</w:t>
        </w:r>
      </w:hyperlink>
      <w:r>
        <w:rPr>
          <w:rFonts w:ascii="Atlas Grotesk" w:hAnsi="Atlas Grotesk"/>
          <w:color w:val="050505"/>
          <w:sz w:val="29"/>
          <w:szCs w:val="29"/>
        </w:rPr>
        <w:t> when they </w:t>
      </w:r>
      <w:hyperlink r:id="rId214" w:tgtFrame="_blank" w:history="1">
        <w:r>
          <w:rPr>
            <w:rStyle w:val="Hyperlink"/>
            <w:rFonts w:ascii="Atlas Grotesk" w:hAnsi="Atlas Grotesk"/>
            <w:color w:val="FF7C53"/>
            <w:sz w:val="29"/>
            <w:szCs w:val="29"/>
          </w:rPr>
          <w:t>go home</w:t>
        </w:r>
      </w:hyperlink>
      <w:r>
        <w:rPr>
          <w:rFonts w:ascii="Atlas Grotesk" w:hAnsi="Atlas Grotesk"/>
          <w:color w:val="050505"/>
          <w:sz w:val="29"/>
          <w:szCs w:val="29"/>
        </w:rPr>
        <w:t>, and cut them off from their most crime-reducing assets, their family and friends. Small </w:t>
      </w:r>
      <w:hyperlink r:id="rId215" w:tgtFrame="_blank" w:history="1">
        <w:r>
          <w:rPr>
            <w:rStyle w:val="Hyperlink"/>
            <w:rFonts w:ascii="Atlas Grotesk" w:hAnsi="Atlas Grotesk"/>
            <w:color w:val="FF7C53"/>
            <w:sz w:val="29"/>
            <w:szCs w:val="29"/>
          </w:rPr>
          <w:t>investments</w:t>
        </w:r>
      </w:hyperlink>
      <w:r>
        <w:rPr>
          <w:rFonts w:ascii="Atlas Grotesk" w:hAnsi="Atlas Grotesk"/>
          <w:color w:val="050505"/>
          <w:sz w:val="29"/>
          <w:szCs w:val="29"/>
        </w:rPr>
        <w:t> in </w:t>
      </w:r>
      <w:hyperlink r:id="rId216" w:tgtFrame="_blank" w:history="1">
        <w:r>
          <w:rPr>
            <w:rStyle w:val="Hyperlink"/>
            <w:rFonts w:ascii="Atlas Grotesk" w:hAnsi="Atlas Grotesk"/>
            <w:color w:val="FF7C53"/>
            <w:sz w:val="29"/>
            <w:szCs w:val="29"/>
          </w:rPr>
          <w:t>humanity</w:t>
        </w:r>
      </w:hyperlink>
      <w:r>
        <w:rPr>
          <w:rFonts w:ascii="Atlas Grotesk" w:hAnsi="Atlas Grotesk"/>
          <w:color w:val="050505"/>
          <w:sz w:val="29"/>
          <w:szCs w:val="29"/>
        </w:rPr>
        <w:t> yield </w:t>
      </w:r>
      <w:hyperlink r:id="rId217" w:tgtFrame="_blank" w:history="1">
        <w:r>
          <w:rPr>
            <w:rStyle w:val="Hyperlink"/>
            <w:rFonts w:ascii="Atlas Grotesk" w:hAnsi="Atlas Grotesk"/>
            <w:color w:val="FF7C53"/>
            <w:sz w:val="29"/>
            <w:szCs w:val="29"/>
          </w:rPr>
          <w:t>large returns</w:t>
        </w:r>
      </w:hyperlink>
      <w:r>
        <w:rPr>
          <w:rFonts w:ascii="Atlas Grotesk" w:hAnsi="Atlas Grotesk"/>
          <w:color w:val="050505"/>
          <w:sz w:val="29"/>
          <w:szCs w:val="29"/>
        </w:rPr>
        <w:t> when jails and prisons are not designed to produce more crime.</w:t>
      </w:r>
    </w:p>
    <w:p w14:paraId="31412259" w14:textId="77777777" w:rsidR="00651352" w:rsidRDefault="00651352" w:rsidP="00651352">
      <w:pPr>
        <w:pStyle w:val="NormalWeb"/>
        <w:spacing w:before="240" w:beforeAutospacing="0" w:after="240" w:afterAutospacing="0"/>
        <w:rPr>
          <w:rFonts w:ascii="Atlas Grotesk" w:hAnsi="Atlas Grotesk"/>
          <w:color w:val="050505"/>
          <w:sz w:val="29"/>
          <w:szCs w:val="29"/>
        </w:rPr>
      </w:pPr>
      <w:r>
        <w:rPr>
          <w:rStyle w:val="Strong"/>
          <w:rFonts w:ascii="unset" w:hAnsi="unset"/>
          <w:b w:val="0"/>
          <w:bCs w:val="0"/>
          <w:color w:val="050505"/>
          <w:sz w:val="29"/>
          <w:szCs w:val="29"/>
        </w:rPr>
        <w:t>9. Better Prepare People to Return Home from Prison</w:t>
      </w:r>
    </w:p>
    <w:p w14:paraId="2ACF8A9F" w14:textId="77777777" w:rsidR="00651352" w:rsidRDefault="00651352" w:rsidP="00651352">
      <w:pPr>
        <w:pStyle w:val="NormalWeb"/>
        <w:spacing w:before="240" w:beforeAutospacing="0" w:after="240" w:afterAutospacing="0"/>
        <w:rPr>
          <w:rFonts w:ascii="Atlas Grotesk" w:hAnsi="Atlas Grotesk"/>
          <w:color w:val="050505"/>
          <w:sz w:val="29"/>
          <w:szCs w:val="29"/>
        </w:rPr>
      </w:pPr>
      <w:r>
        <w:rPr>
          <w:rFonts w:ascii="Atlas Grotesk" w:hAnsi="Atlas Grotesk"/>
          <w:color w:val="050505"/>
          <w:sz w:val="29"/>
          <w:szCs w:val="29"/>
        </w:rPr>
        <w:t>People returning from prison need </w:t>
      </w:r>
      <w:hyperlink r:id="rId218" w:tgtFrame="_blank" w:history="1">
        <w:r>
          <w:rPr>
            <w:rStyle w:val="Hyperlink"/>
            <w:rFonts w:ascii="Atlas Grotesk" w:hAnsi="Atlas Grotesk"/>
            <w:color w:val="FF7C53"/>
            <w:sz w:val="29"/>
            <w:szCs w:val="29"/>
          </w:rPr>
          <w:t>specific supports</w:t>
        </w:r>
      </w:hyperlink>
      <w:r>
        <w:rPr>
          <w:rFonts w:ascii="Atlas Grotesk" w:hAnsi="Atlas Grotesk"/>
          <w:color w:val="050505"/>
          <w:sz w:val="29"/>
          <w:szCs w:val="29"/>
        </w:rPr>
        <w:t> to facilitate a successful transition – </w:t>
      </w:r>
      <w:hyperlink r:id="rId219" w:tgtFrame="_blank" w:history="1">
        <w:r>
          <w:rPr>
            <w:rStyle w:val="Hyperlink"/>
            <w:rFonts w:ascii="Atlas Grotesk" w:hAnsi="Atlas Grotesk"/>
            <w:color w:val="FF7C53"/>
            <w:sz w:val="29"/>
            <w:szCs w:val="29"/>
          </w:rPr>
          <w:t>82% of people</w:t>
        </w:r>
      </w:hyperlink>
      <w:r>
        <w:rPr>
          <w:rFonts w:ascii="Atlas Grotesk" w:hAnsi="Atlas Grotesk"/>
          <w:color w:val="050505"/>
          <w:sz w:val="29"/>
          <w:szCs w:val="29"/>
        </w:rPr>
        <w:t> released from prison are rearrested within 10 years. And the solutions are simple — leaving facilities with an </w:t>
      </w:r>
      <w:hyperlink r:id="rId220" w:tgtFrame="_blank" w:history="1">
        <w:r>
          <w:rPr>
            <w:rStyle w:val="Hyperlink"/>
            <w:rFonts w:ascii="Atlas Grotesk" w:hAnsi="Atlas Grotesk"/>
            <w:color w:val="FF7C53"/>
            <w:sz w:val="29"/>
            <w:szCs w:val="29"/>
          </w:rPr>
          <w:t>ID</w:t>
        </w:r>
      </w:hyperlink>
      <w:r>
        <w:rPr>
          <w:rFonts w:ascii="Atlas Grotesk" w:hAnsi="Atlas Grotesk"/>
          <w:color w:val="050505"/>
          <w:sz w:val="29"/>
          <w:szCs w:val="29"/>
        </w:rPr>
        <w:t>, </w:t>
      </w:r>
      <w:hyperlink r:id="rId221" w:tgtFrame="_blank" w:history="1">
        <w:r>
          <w:rPr>
            <w:rStyle w:val="Hyperlink"/>
            <w:rFonts w:ascii="Atlas Grotesk" w:hAnsi="Atlas Grotesk"/>
            <w:color w:val="FF7C53"/>
            <w:sz w:val="29"/>
            <w:szCs w:val="29"/>
          </w:rPr>
          <w:t>prescriptions</w:t>
        </w:r>
      </w:hyperlink>
      <w:r>
        <w:rPr>
          <w:rFonts w:ascii="Atlas Grotesk" w:hAnsi="Atlas Grotesk"/>
          <w:color w:val="050505"/>
          <w:sz w:val="29"/>
          <w:szCs w:val="29"/>
        </w:rPr>
        <w:t>, a </w:t>
      </w:r>
      <w:hyperlink r:id="rId222" w:tgtFrame="_blank" w:history="1">
        <w:r>
          <w:rPr>
            <w:rStyle w:val="Hyperlink"/>
            <w:rFonts w:ascii="Atlas Grotesk" w:hAnsi="Atlas Grotesk"/>
            <w:color w:val="FF7C53"/>
            <w:sz w:val="29"/>
            <w:szCs w:val="29"/>
          </w:rPr>
          <w:t>place to stay</w:t>
        </w:r>
      </w:hyperlink>
      <w:r>
        <w:rPr>
          <w:rFonts w:ascii="Atlas Grotesk" w:hAnsi="Atlas Grotesk"/>
          <w:color w:val="050505"/>
          <w:sz w:val="29"/>
          <w:szCs w:val="29"/>
        </w:rPr>
        <w:t>, a way to </w:t>
      </w:r>
      <w:hyperlink r:id="rId223" w:tgtFrame="_blank" w:history="1">
        <w:r>
          <w:rPr>
            <w:rStyle w:val="Hyperlink"/>
            <w:rFonts w:ascii="Atlas Grotesk" w:hAnsi="Atlas Grotesk"/>
            <w:color w:val="FF7C53"/>
            <w:sz w:val="29"/>
            <w:szCs w:val="29"/>
          </w:rPr>
          <w:t>get started</w:t>
        </w:r>
      </w:hyperlink>
      <w:r>
        <w:rPr>
          <w:rFonts w:ascii="Atlas Grotesk" w:hAnsi="Atlas Grotesk"/>
          <w:color w:val="050505"/>
          <w:sz w:val="29"/>
          <w:szCs w:val="29"/>
        </w:rPr>
        <w:t>. A goal without a plan is a wish — people should leave prison </w:t>
      </w:r>
      <w:hyperlink r:id="rId224" w:tgtFrame="_blank" w:history="1">
        <w:r>
          <w:rPr>
            <w:rStyle w:val="Hyperlink"/>
            <w:rFonts w:ascii="Atlas Grotesk" w:hAnsi="Atlas Grotesk"/>
            <w:color w:val="FF7C53"/>
            <w:sz w:val="29"/>
            <w:szCs w:val="29"/>
          </w:rPr>
          <w:t>with a plan</w:t>
        </w:r>
      </w:hyperlink>
      <w:r>
        <w:rPr>
          <w:rFonts w:ascii="Atlas Grotesk" w:hAnsi="Atlas Grotesk"/>
          <w:color w:val="050505"/>
          <w:sz w:val="29"/>
          <w:szCs w:val="29"/>
        </w:rPr>
        <w:t> and the supports to implement that plan.</w:t>
      </w:r>
    </w:p>
    <w:p w14:paraId="7705CAE1" w14:textId="77777777" w:rsidR="00651352" w:rsidRDefault="00651352" w:rsidP="00651352">
      <w:pPr>
        <w:pStyle w:val="NormalWeb"/>
        <w:spacing w:before="240" w:beforeAutospacing="0" w:after="240" w:afterAutospacing="0"/>
        <w:rPr>
          <w:rFonts w:ascii="Atlas Grotesk" w:hAnsi="Atlas Grotesk"/>
          <w:color w:val="050505"/>
          <w:sz w:val="29"/>
          <w:szCs w:val="29"/>
        </w:rPr>
      </w:pPr>
      <w:r>
        <w:rPr>
          <w:rStyle w:val="Strong"/>
          <w:rFonts w:ascii="unset" w:hAnsi="unset"/>
          <w:b w:val="0"/>
          <w:bCs w:val="0"/>
          <w:color w:val="050505"/>
          <w:sz w:val="29"/>
          <w:szCs w:val="29"/>
        </w:rPr>
        <w:t>10. Fund Community-Based Violence Interruption</w:t>
      </w:r>
    </w:p>
    <w:p w14:paraId="344500C4" w14:textId="77777777" w:rsidR="00651352" w:rsidRDefault="00651352" w:rsidP="00651352">
      <w:pPr>
        <w:pStyle w:val="NormalWeb"/>
        <w:spacing w:before="240" w:beforeAutospacing="0" w:after="240" w:afterAutospacing="0"/>
        <w:rPr>
          <w:rFonts w:ascii="Atlas Grotesk" w:hAnsi="Atlas Grotesk"/>
          <w:color w:val="050505"/>
          <w:sz w:val="29"/>
          <w:szCs w:val="29"/>
        </w:rPr>
      </w:pPr>
      <w:r>
        <w:rPr>
          <w:rFonts w:ascii="Atlas Grotesk" w:hAnsi="Atlas Grotesk"/>
          <w:color w:val="050505"/>
          <w:sz w:val="29"/>
          <w:szCs w:val="29"/>
        </w:rPr>
        <w:t>A growing body of evidence finds that </w:t>
      </w:r>
      <w:hyperlink r:id="rId225" w:tgtFrame="_blank" w:history="1">
        <w:r>
          <w:rPr>
            <w:rStyle w:val="Hyperlink"/>
            <w:rFonts w:ascii="Atlas Grotesk" w:hAnsi="Atlas Grotesk"/>
            <w:color w:val="FF7C53"/>
            <w:sz w:val="29"/>
            <w:szCs w:val="29"/>
          </w:rPr>
          <w:t>credible messengers</w:t>
        </w:r>
      </w:hyperlink>
      <w:r>
        <w:rPr>
          <w:rFonts w:ascii="Atlas Grotesk" w:hAnsi="Atlas Grotesk"/>
          <w:color w:val="050505"/>
          <w:sz w:val="29"/>
          <w:szCs w:val="29"/>
        </w:rPr>
        <w:t> — individuals with lived experience — coupled with </w:t>
      </w:r>
      <w:hyperlink r:id="rId226" w:tgtFrame="_blank" w:history="1">
        <w:r>
          <w:rPr>
            <w:rStyle w:val="Hyperlink"/>
            <w:rFonts w:ascii="Atlas Grotesk" w:hAnsi="Atlas Grotesk"/>
            <w:color w:val="FF7C53"/>
            <w:sz w:val="29"/>
            <w:szCs w:val="29"/>
          </w:rPr>
          <w:t>psychosocial services</w:t>
        </w:r>
      </w:hyperlink>
      <w:r>
        <w:rPr>
          <w:rFonts w:ascii="Atlas Grotesk" w:hAnsi="Atlas Grotesk"/>
          <w:color w:val="050505"/>
          <w:sz w:val="29"/>
          <w:szCs w:val="29"/>
        </w:rPr>
        <w:t> can prevent retaliatory violence and repeat victimization. But this is a </w:t>
      </w:r>
      <w:hyperlink r:id="rId227" w:tgtFrame="_blank" w:history="1">
        <w:r>
          <w:rPr>
            <w:rStyle w:val="Hyperlink"/>
            <w:rFonts w:ascii="Atlas Grotesk" w:hAnsi="Atlas Grotesk"/>
            <w:color w:val="FF7C53"/>
            <w:sz w:val="29"/>
            <w:szCs w:val="29"/>
          </w:rPr>
          <w:t>new sector</w:t>
        </w:r>
      </w:hyperlink>
      <w:r>
        <w:rPr>
          <w:rFonts w:ascii="Atlas Grotesk" w:hAnsi="Atlas Grotesk"/>
          <w:color w:val="050505"/>
          <w:sz w:val="29"/>
          <w:szCs w:val="29"/>
        </w:rPr>
        <w:t> and will need time and space to learn and grow.</w:t>
      </w:r>
    </w:p>
    <w:p w14:paraId="563B2FC0" w14:textId="77777777" w:rsidR="00651352" w:rsidRDefault="00651352" w:rsidP="00651352">
      <w:pPr>
        <w:pStyle w:val="NormalWeb"/>
        <w:spacing w:before="240" w:beforeAutospacing="0" w:after="240" w:afterAutospacing="0"/>
        <w:rPr>
          <w:rFonts w:ascii="Atlas Grotesk" w:hAnsi="Atlas Grotesk"/>
          <w:color w:val="050505"/>
          <w:sz w:val="29"/>
          <w:szCs w:val="29"/>
        </w:rPr>
      </w:pPr>
      <w:r>
        <w:rPr>
          <w:rStyle w:val="Strong"/>
          <w:rFonts w:ascii="unset" w:hAnsi="unset"/>
          <w:b w:val="0"/>
          <w:bCs w:val="0"/>
          <w:color w:val="050505"/>
          <w:sz w:val="29"/>
          <w:szCs w:val="29"/>
        </w:rPr>
        <w:t>11. Use Technology to Reduce Violence</w:t>
      </w:r>
    </w:p>
    <w:p w14:paraId="37A3BCB5" w14:textId="77777777" w:rsidR="00651352" w:rsidRDefault="00651352" w:rsidP="00651352">
      <w:pPr>
        <w:pStyle w:val="NormalWeb"/>
        <w:spacing w:before="240" w:beforeAutospacing="0" w:after="240" w:afterAutospacing="0"/>
        <w:rPr>
          <w:rFonts w:ascii="Atlas Grotesk" w:hAnsi="Atlas Grotesk"/>
          <w:color w:val="050505"/>
          <w:sz w:val="29"/>
          <w:szCs w:val="29"/>
        </w:rPr>
      </w:pPr>
      <w:r>
        <w:rPr>
          <w:rFonts w:ascii="Atlas Grotesk" w:hAnsi="Atlas Grotesk"/>
          <w:color w:val="050505"/>
          <w:sz w:val="29"/>
          <w:szCs w:val="29"/>
        </w:rPr>
        <w:t>Professor Graham Farrell </w:t>
      </w:r>
      <w:hyperlink r:id="rId228" w:tgtFrame="_blank" w:history="1">
        <w:r>
          <w:rPr>
            <w:rStyle w:val="Hyperlink"/>
            <w:rFonts w:ascii="Atlas Grotesk" w:hAnsi="Atlas Grotesk"/>
            <w:color w:val="FF7C53"/>
            <w:sz w:val="29"/>
            <w:szCs w:val="29"/>
          </w:rPr>
          <w:t>argues convincingly</w:t>
        </w:r>
      </w:hyperlink>
      <w:r>
        <w:rPr>
          <w:rFonts w:ascii="Atlas Grotesk" w:hAnsi="Atlas Grotesk"/>
          <w:color w:val="050505"/>
          <w:sz w:val="29"/>
          <w:szCs w:val="29"/>
        </w:rPr>
        <w:t> that increases in security technology (such as engine immobilizers and cameras) in the 1990s were the only universal explanation for the universal decline in crime. There is much more that can be done using technology without imposing on civil liberties: text message reminders for court and </w:t>
      </w:r>
      <w:hyperlink r:id="rId229" w:tgtFrame="_blank" w:history="1">
        <w:r>
          <w:rPr>
            <w:rStyle w:val="Hyperlink"/>
            <w:rFonts w:ascii="Atlas Grotesk" w:hAnsi="Atlas Grotesk"/>
            <w:color w:val="FF7C53"/>
            <w:sz w:val="29"/>
            <w:szCs w:val="29"/>
          </w:rPr>
          <w:t>probation appearances</w:t>
        </w:r>
      </w:hyperlink>
      <w:r>
        <w:rPr>
          <w:rFonts w:ascii="Atlas Grotesk" w:hAnsi="Atlas Grotesk"/>
          <w:color w:val="050505"/>
          <w:sz w:val="29"/>
          <w:szCs w:val="29"/>
        </w:rPr>
        <w:t>, databases to maintain </w:t>
      </w:r>
      <w:hyperlink r:id="rId230" w:tgtFrame="_blank" w:history="1">
        <w:r>
          <w:rPr>
            <w:rStyle w:val="Hyperlink"/>
            <w:rFonts w:ascii="Atlas Grotesk" w:hAnsi="Atlas Grotesk"/>
            <w:color w:val="FF7C53"/>
            <w:sz w:val="29"/>
            <w:szCs w:val="29"/>
          </w:rPr>
          <w:t>records on police officers with histories of abuse</w:t>
        </w:r>
      </w:hyperlink>
      <w:r>
        <w:rPr>
          <w:rFonts w:ascii="Atlas Grotesk" w:hAnsi="Atlas Grotesk"/>
          <w:color w:val="050505"/>
          <w:sz w:val="29"/>
          <w:szCs w:val="29"/>
        </w:rPr>
        <w:t> and anti-crime features on </w:t>
      </w:r>
      <w:hyperlink r:id="rId231" w:tgtFrame="_blank" w:history="1">
        <w:r>
          <w:rPr>
            <w:rStyle w:val="Hyperlink"/>
            <w:rFonts w:ascii="Atlas Grotesk" w:hAnsi="Atlas Grotesk"/>
            <w:color w:val="FF7C53"/>
            <w:sz w:val="29"/>
            <w:szCs w:val="29"/>
          </w:rPr>
          <w:t>ordinary</w:t>
        </w:r>
      </w:hyperlink>
      <w:r>
        <w:rPr>
          <w:rFonts w:ascii="Atlas Grotesk" w:hAnsi="Atlas Grotesk"/>
          <w:color w:val="050505"/>
          <w:sz w:val="29"/>
          <w:szCs w:val="29"/>
        </w:rPr>
        <w:t> consumer </w:t>
      </w:r>
      <w:hyperlink r:id="rId232" w:tgtFrame="_blank" w:history="1">
        <w:r>
          <w:rPr>
            <w:rStyle w:val="Hyperlink"/>
            <w:rFonts w:ascii="Atlas Grotesk" w:hAnsi="Atlas Grotesk"/>
            <w:color w:val="FF7C53"/>
            <w:sz w:val="29"/>
            <w:szCs w:val="29"/>
          </w:rPr>
          <w:t>products</w:t>
        </w:r>
      </w:hyperlink>
      <w:r>
        <w:rPr>
          <w:rFonts w:ascii="Atlas Grotesk" w:hAnsi="Atlas Grotesk"/>
          <w:color w:val="050505"/>
          <w:sz w:val="29"/>
          <w:szCs w:val="29"/>
        </w:rPr>
        <w:t> are just the start. </w:t>
      </w:r>
    </w:p>
    <w:p w14:paraId="1F8B2B12" w14:textId="77777777" w:rsidR="00651352" w:rsidRDefault="00651352" w:rsidP="00651352">
      <w:pPr>
        <w:pStyle w:val="NormalWeb"/>
        <w:spacing w:before="240" w:beforeAutospacing="0" w:after="240" w:afterAutospacing="0"/>
        <w:rPr>
          <w:rFonts w:ascii="Atlas Grotesk" w:hAnsi="Atlas Grotesk"/>
          <w:color w:val="050505"/>
          <w:sz w:val="29"/>
          <w:szCs w:val="29"/>
        </w:rPr>
      </w:pPr>
      <w:r>
        <w:rPr>
          <w:rStyle w:val="Strong"/>
          <w:rFonts w:ascii="unset" w:hAnsi="unset"/>
          <w:b w:val="0"/>
          <w:bCs w:val="0"/>
          <w:color w:val="050505"/>
          <w:sz w:val="29"/>
          <w:szCs w:val="29"/>
        </w:rPr>
        <w:t>12. Tackle the Causes and Consequences of Poverty </w:t>
      </w:r>
    </w:p>
    <w:p w14:paraId="390017AC" w14:textId="77777777" w:rsidR="00651352" w:rsidRDefault="00651352" w:rsidP="00651352">
      <w:pPr>
        <w:pStyle w:val="NormalWeb"/>
        <w:spacing w:before="240" w:beforeAutospacing="0" w:after="240" w:afterAutospacing="0"/>
        <w:rPr>
          <w:rFonts w:ascii="Atlas Grotesk" w:hAnsi="Atlas Grotesk"/>
          <w:color w:val="050505"/>
          <w:sz w:val="29"/>
          <w:szCs w:val="29"/>
        </w:rPr>
      </w:pPr>
      <w:r>
        <w:rPr>
          <w:rFonts w:ascii="Atlas Grotesk" w:hAnsi="Atlas Grotesk"/>
          <w:color w:val="050505"/>
          <w:sz w:val="29"/>
          <w:szCs w:val="29"/>
        </w:rPr>
        <w:t>Poverty drives crime and violence in numerous ways beyond a simple lack of income, through </w:t>
      </w:r>
      <w:hyperlink r:id="rId233" w:tgtFrame="_blank" w:history="1">
        <w:r>
          <w:rPr>
            <w:rStyle w:val="Hyperlink"/>
            <w:rFonts w:ascii="Atlas Grotesk" w:hAnsi="Atlas Grotesk"/>
            <w:color w:val="FF7C53"/>
            <w:sz w:val="29"/>
            <w:szCs w:val="29"/>
          </w:rPr>
          <w:t>weakened social bonds</w:t>
        </w:r>
      </w:hyperlink>
      <w:r>
        <w:rPr>
          <w:rFonts w:ascii="Atlas Grotesk" w:hAnsi="Atlas Grotesk"/>
          <w:color w:val="050505"/>
          <w:sz w:val="29"/>
          <w:szCs w:val="29"/>
        </w:rPr>
        <w:t>. A number of important policies have been successfully piloted but not fully implemented by state and local government. These are the big-ticket items — </w:t>
      </w:r>
      <w:hyperlink r:id="rId234" w:anchor=":~:text=Inequality%20and%20Poverty-,Anti%2DPoverty%20Tax%20Credits%20Linked%20to%20Declines%20in%20Reports%20of,in%20child%20poverty%20in%202021." w:tgtFrame="_blank" w:history="1">
        <w:r>
          <w:rPr>
            <w:rStyle w:val="Hyperlink"/>
            <w:rFonts w:ascii="Atlas Grotesk" w:hAnsi="Atlas Grotesk"/>
            <w:color w:val="FF7C53"/>
            <w:sz w:val="29"/>
            <w:szCs w:val="29"/>
          </w:rPr>
          <w:t>child poverty tax credits</w:t>
        </w:r>
      </w:hyperlink>
      <w:r>
        <w:rPr>
          <w:rFonts w:ascii="Atlas Grotesk" w:hAnsi="Atlas Grotesk"/>
          <w:color w:val="050505"/>
          <w:sz w:val="29"/>
          <w:szCs w:val="29"/>
        </w:rPr>
        <w:t>, </w:t>
      </w:r>
      <w:hyperlink r:id="rId235" w:tgtFrame="_blank" w:history="1">
        <w:r>
          <w:rPr>
            <w:rStyle w:val="Hyperlink"/>
            <w:rFonts w:ascii="Atlas Grotesk" w:hAnsi="Atlas Grotesk"/>
            <w:color w:val="FF7C53"/>
            <w:sz w:val="29"/>
            <w:szCs w:val="29"/>
          </w:rPr>
          <w:t>whole-school anti-bullying programs</w:t>
        </w:r>
      </w:hyperlink>
      <w:r>
        <w:rPr>
          <w:rFonts w:ascii="Atlas Grotesk" w:hAnsi="Atlas Grotesk"/>
          <w:color w:val="050505"/>
          <w:sz w:val="29"/>
          <w:szCs w:val="29"/>
        </w:rPr>
        <w:t>, </w:t>
      </w:r>
      <w:hyperlink r:id="rId236" w:tgtFrame="_blank" w:history="1">
        <w:r>
          <w:rPr>
            <w:rStyle w:val="Hyperlink"/>
            <w:rFonts w:ascii="Atlas Grotesk" w:hAnsi="Atlas Grotesk"/>
            <w:color w:val="FF7C53"/>
            <w:sz w:val="29"/>
            <w:szCs w:val="29"/>
          </w:rPr>
          <w:t>expanding Medicaid</w:t>
        </w:r>
      </w:hyperlink>
      <w:r>
        <w:rPr>
          <w:rFonts w:ascii="Atlas Grotesk" w:hAnsi="Atlas Grotesk"/>
          <w:color w:val="050505"/>
          <w:sz w:val="29"/>
          <w:szCs w:val="29"/>
        </w:rPr>
        <w:t> — that have the biggest crime reduction benefits. But the </w:t>
      </w:r>
      <w:hyperlink r:id="rId237" w:tgtFrame="_blank" w:history="1">
        <w:r>
          <w:rPr>
            <w:rStyle w:val="Hyperlink"/>
            <w:rFonts w:ascii="Atlas Grotesk" w:hAnsi="Atlas Grotesk"/>
            <w:color w:val="FF7C53"/>
            <w:sz w:val="29"/>
            <w:szCs w:val="29"/>
          </w:rPr>
          <w:t>benefits outweigh the costs for dozens of policies and programs</w:t>
        </w:r>
      </w:hyperlink>
      <w:r>
        <w:rPr>
          <w:rFonts w:ascii="Atlas Grotesk" w:hAnsi="Atlas Grotesk"/>
          <w:color w:val="050505"/>
          <w:sz w:val="29"/>
          <w:szCs w:val="29"/>
        </w:rPr>
        <w:t>. </w:t>
      </w:r>
    </w:p>
    <w:p w14:paraId="5398FBEC" w14:textId="77777777" w:rsidR="00651352" w:rsidRDefault="00651352" w:rsidP="00651352">
      <w:pPr>
        <w:pStyle w:val="NormalWeb"/>
        <w:spacing w:before="240" w:beforeAutospacing="0" w:after="240" w:afterAutospacing="0"/>
        <w:rPr>
          <w:rFonts w:ascii="Atlas Grotesk" w:hAnsi="Atlas Grotesk"/>
          <w:color w:val="050505"/>
          <w:sz w:val="29"/>
          <w:szCs w:val="29"/>
        </w:rPr>
      </w:pPr>
      <w:r>
        <w:rPr>
          <w:rStyle w:val="Strong"/>
          <w:rFonts w:ascii="unset" w:hAnsi="unset"/>
          <w:b w:val="0"/>
          <w:bCs w:val="0"/>
          <w:color w:val="050505"/>
          <w:sz w:val="29"/>
          <w:szCs w:val="29"/>
        </w:rPr>
        <w:lastRenderedPageBreak/>
        <w:t>13. Fix Long-Standing Problems </w:t>
      </w:r>
    </w:p>
    <w:p w14:paraId="2F056FCA" w14:textId="77777777" w:rsidR="00651352" w:rsidRDefault="00651352" w:rsidP="00651352">
      <w:pPr>
        <w:pStyle w:val="NormalWeb"/>
        <w:spacing w:before="240" w:beforeAutospacing="0" w:after="240" w:afterAutospacing="0"/>
        <w:rPr>
          <w:rFonts w:ascii="Atlas Grotesk" w:hAnsi="Atlas Grotesk"/>
          <w:color w:val="050505"/>
          <w:sz w:val="29"/>
          <w:szCs w:val="29"/>
        </w:rPr>
      </w:pPr>
      <w:r>
        <w:rPr>
          <w:rFonts w:ascii="Atlas Grotesk" w:hAnsi="Atlas Grotesk"/>
          <w:color w:val="050505"/>
          <w:sz w:val="29"/>
          <w:szCs w:val="29"/>
        </w:rPr>
        <w:t>Problems often persist because they have high costs, a lack of immediacy and declining political constituency — but these perpetual problems are often the key risk condition causing crime in a place to persist. </w:t>
      </w:r>
      <w:hyperlink r:id="rId238" w:tgtFrame="_blank" w:history="1">
        <w:r>
          <w:rPr>
            <w:rStyle w:val="Hyperlink"/>
            <w:rFonts w:ascii="Atlas Grotesk" w:hAnsi="Atlas Grotesk"/>
            <w:color w:val="FF7C53"/>
            <w:sz w:val="29"/>
            <w:szCs w:val="29"/>
          </w:rPr>
          <w:t>Unhealthy homes</w:t>
        </w:r>
      </w:hyperlink>
      <w:r>
        <w:rPr>
          <w:rFonts w:ascii="Atlas Grotesk" w:hAnsi="Atlas Grotesk"/>
          <w:color w:val="050505"/>
          <w:sz w:val="29"/>
          <w:szCs w:val="29"/>
        </w:rPr>
        <w:t>, </w:t>
      </w:r>
      <w:hyperlink r:id="rId239" w:tgtFrame="_blank" w:history="1">
        <w:r>
          <w:rPr>
            <w:rStyle w:val="Hyperlink"/>
            <w:rFonts w:ascii="Atlas Grotesk" w:hAnsi="Atlas Grotesk"/>
            <w:color w:val="FF7C53"/>
            <w:sz w:val="29"/>
            <w:szCs w:val="29"/>
          </w:rPr>
          <w:t>lead paint and pipes</w:t>
        </w:r>
      </w:hyperlink>
      <w:r>
        <w:rPr>
          <w:rFonts w:ascii="Atlas Grotesk" w:hAnsi="Atlas Grotesk"/>
          <w:color w:val="050505"/>
          <w:sz w:val="29"/>
          <w:szCs w:val="29"/>
        </w:rPr>
        <w:t>, and </w:t>
      </w:r>
      <w:hyperlink r:id="rId240" w:anchor=":~:text=E.%20Jason%20Baron%20%26%20Max%20Gross%20Working%20Paper,little%20evidence%20on%20whether%20this%20relationship%20is%20causal." w:tgtFrame="_blank" w:history="1">
        <w:r>
          <w:rPr>
            <w:rStyle w:val="Hyperlink"/>
            <w:rFonts w:ascii="Atlas Grotesk" w:hAnsi="Atlas Grotesk"/>
            <w:color w:val="FF7C53"/>
            <w:sz w:val="29"/>
            <w:szCs w:val="29"/>
          </w:rPr>
          <w:t>under-resourced foster care</w:t>
        </w:r>
      </w:hyperlink>
      <w:r>
        <w:rPr>
          <w:rFonts w:ascii="Atlas Grotesk" w:hAnsi="Atlas Grotesk"/>
          <w:color w:val="050505"/>
          <w:sz w:val="29"/>
          <w:szCs w:val="29"/>
        </w:rPr>
        <w:t> all promote crime.</w:t>
      </w:r>
    </w:p>
    <w:p w14:paraId="7E9E772A" w14:textId="77777777" w:rsidR="00651352" w:rsidRDefault="00651352" w:rsidP="00651352">
      <w:pPr>
        <w:pStyle w:val="NormalWeb"/>
        <w:spacing w:before="240" w:beforeAutospacing="0" w:after="240" w:afterAutospacing="0"/>
        <w:rPr>
          <w:rFonts w:ascii="Atlas Grotesk" w:hAnsi="Atlas Grotesk"/>
          <w:color w:val="050505"/>
          <w:sz w:val="29"/>
          <w:szCs w:val="29"/>
        </w:rPr>
      </w:pPr>
      <w:r>
        <w:rPr>
          <w:rStyle w:val="Strong"/>
          <w:rFonts w:ascii="unset" w:hAnsi="unset"/>
          <w:b w:val="0"/>
          <w:bCs w:val="0"/>
          <w:color w:val="050505"/>
          <w:sz w:val="29"/>
          <w:szCs w:val="29"/>
        </w:rPr>
        <w:t>14. Shorten the Reach of the Criminal Justice System</w:t>
      </w:r>
    </w:p>
    <w:p w14:paraId="204E7DD8" w14:textId="77777777" w:rsidR="00651352" w:rsidRDefault="00651352" w:rsidP="00651352">
      <w:pPr>
        <w:pStyle w:val="NormalWeb"/>
        <w:spacing w:before="240" w:beforeAutospacing="0" w:after="240" w:afterAutospacing="0"/>
        <w:rPr>
          <w:rFonts w:ascii="Atlas Grotesk" w:hAnsi="Atlas Grotesk"/>
          <w:color w:val="050505"/>
          <w:sz w:val="29"/>
          <w:szCs w:val="29"/>
        </w:rPr>
      </w:pPr>
      <w:r>
        <w:rPr>
          <w:rFonts w:ascii="Atlas Grotesk" w:hAnsi="Atlas Grotesk"/>
          <w:color w:val="050505"/>
          <w:sz w:val="29"/>
          <w:szCs w:val="29"/>
        </w:rPr>
        <w:t>Too many financial burdens are imposed on people with low risk to public safety, creating a cycle of </w:t>
      </w:r>
      <w:hyperlink r:id="rId241" w:anchor=":~:text=People%20can%20be%20ticketed%20for,cycles%20of%20debt%20and%20incarceration." w:tgtFrame="_blank" w:history="1">
        <w:r>
          <w:rPr>
            <w:rStyle w:val="Hyperlink"/>
            <w:rFonts w:ascii="Atlas Grotesk" w:hAnsi="Atlas Grotesk"/>
            <w:color w:val="FF7C53"/>
            <w:sz w:val="29"/>
            <w:szCs w:val="29"/>
          </w:rPr>
          <w:t>debt and incarceration</w:t>
        </w:r>
      </w:hyperlink>
      <w:r>
        <w:rPr>
          <w:rFonts w:ascii="Atlas Grotesk" w:hAnsi="Atlas Grotesk"/>
          <w:color w:val="050505"/>
          <w:sz w:val="29"/>
          <w:szCs w:val="29"/>
        </w:rPr>
        <w:t>, the latter which increases violence through </w:t>
      </w:r>
      <w:hyperlink r:id="rId242" w:tgtFrame="_blank" w:history="1">
        <w:r>
          <w:rPr>
            <w:rStyle w:val="Hyperlink"/>
            <w:rFonts w:ascii="Atlas Grotesk" w:hAnsi="Atlas Grotesk"/>
            <w:color w:val="FF7C53"/>
            <w:sz w:val="29"/>
            <w:szCs w:val="29"/>
          </w:rPr>
          <w:t>stigma</w:t>
        </w:r>
      </w:hyperlink>
      <w:r>
        <w:rPr>
          <w:rFonts w:ascii="Atlas Grotesk" w:hAnsi="Atlas Grotesk"/>
          <w:color w:val="050505"/>
          <w:sz w:val="29"/>
          <w:szCs w:val="29"/>
        </w:rPr>
        <w:t>, </w:t>
      </w:r>
      <w:hyperlink r:id="rId243" w:tgtFrame="_blank" w:history="1">
        <w:r>
          <w:rPr>
            <w:rStyle w:val="Hyperlink"/>
            <w:rFonts w:ascii="Atlas Grotesk" w:hAnsi="Atlas Grotesk"/>
            <w:color w:val="FF7C53"/>
            <w:sz w:val="29"/>
            <w:szCs w:val="29"/>
          </w:rPr>
          <w:t>criminal capital accumulation</w:t>
        </w:r>
      </w:hyperlink>
      <w:r>
        <w:rPr>
          <w:rFonts w:ascii="Atlas Grotesk" w:hAnsi="Atlas Grotesk"/>
          <w:color w:val="050505"/>
          <w:sz w:val="29"/>
          <w:szCs w:val="29"/>
        </w:rPr>
        <w:t> and a </w:t>
      </w:r>
      <w:hyperlink r:id="rId244" w:tgtFrame="_blank" w:history="1">
        <w:r>
          <w:rPr>
            <w:rStyle w:val="Hyperlink"/>
            <w:rFonts w:ascii="Atlas Grotesk" w:hAnsi="Atlas Grotesk"/>
            <w:color w:val="FF7C53"/>
            <w:sz w:val="29"/>
            <w:szCs w:val="29"/>
          </w:rPr>
          <w:t>disruption of social bonds</w:t>
        </w:r>
      </w:hyperlink>
      <w:r>
        <w:rPr>
          <w:rFonts w:ascii="Atlas Grotesk" w:hAnsi="Atlas Grotesk"/>
          <w:color w:val="050505"/>
          <w:sz w:val="29"/>
          <w:szCs w:val="29"/>
        </w:rPr>
        <w:t>. Removing those conditions by clearing </w:t>
      </w:r>
      <w:hyperlink r:id="rId245" w:tgtFrame="_blank" w:history="1">
        <w:r>
          <w:rPr>
            <w:rStyle w:val="Hyperlink"/>
            <w:rFonts w:ascii="Atlas Grotesk" w:hAnsi="Atlas Grotesk"/>
            <w:color w:val="FF7C53"/>
            <w:sz w:val="29"/>
            <w:szCs w:val="29"/>
          </w:rPr>
          <w:t>old warrants and convictions</w:t>
        </w:r>
      </w:hyperlink>
      <w:r>
        <w:rPr>
          <w:rFonts w:ascii="Atlas Grotesk" w:hAnsi="Atlas Grotesk"/>
          <w:color w:val="050505"/>
          <w:sz w:val="29"/>
          <w:szCs w:val="29"/>
        </w:rPr>
        <w:t>, reducing toxic </w:t>
      </w:r>
      <w:hyperlink r:id="rId246" w:tgtFrame="_blank" w:history="1">
        <w:r>
          <w:rPr>
            <w:rStyle w:val="Hyperlink"/>
            <w:rFonts w:ascii="Atlas Grotesk" w:hAnsi="Atlas Grotesk"/>
            <w:color w:val="FF7C53"/>
            <w:sz w:val="29"/>
            <w:szCs w:val="29"/>
          </w:rPr>
          <w:t>fines and fees</w:t>
        </w:r>
      </w:hyperlink>
      <w:r>
        <w:rPr>
          <w:rFonts w:ascii="Atlas Grotesk" w:hAnsi="Atlas Grotesk"/>
          <w:color w:val="050505"/>
          <w:sz w:val="29"/>
          <w:szCs w:val="29"/>
        </w:rPr>
        <w:t> and ending </w:t>
      </w:r>
      <w:hyperlink r:id="rId247" w:tgtFrame="_blank" w:history="1">
        <w:r>
          <w:rPr>
            <w:rStyle w:val="Hyperlink"/>
            <w:rFonts w:ascii="Atlas Grotesk" w:hAnsi="Atlas Grotesk"/>
            <w:color w:val="FF7C53"/>
            <w:sz w:val="29"/>
            <w:szCs w:val="29"/>
          </w:rPr>
          <w:t>poverty traps</w:t>
        </w:r>
      </w:hyperlink>
      <w:r>
        <w:rPr>
          <w:rFonts w:ascii="Atlas Grotesk" w:hAnsi="Atlas Grotesk"/>
          <w:color w:val="050505"/>
          <w:sz w:val="29"/>
          <w:szCs w:val="29"/>
        </w:rPr>
        <w:t> would prevent crime.</w:t>
      </w:r>
    </w:p>
    <w:p w14:paraId="7E3E9D68" w14:textId="77777777" w:rsidR="00651352" w:rsidRDefault="00651352" w:rsidP="00651352">
      <w:pPr>
        <w:pStyle w:val="NormalWeb"/>
        <w:spacing w:before="240" w:beforeAutospacing="0" w:after="240" w:afterAutospacing="0"/>
        <w:rPr>
          <w:rFonts w:ascii="Atlas Grotesk" w:hAnsi="Atlas Grotesk"/>
          <w:color w:val="050505"/>
          <w:sz w:val="29"/>
          <w:szCs w:val="29"/>
        </w:rPr>
      </w:pPr>
      <w:r>
        <w:rPr>
          <w:rStyle w:val="Strong"/>
          <w:rFonts w:ascii="unset" w:hAnsi="unset"/>
          <w:b w:val="0"/>
          <w:bCs w:val="0"/>
          <w:color w:val="050505"/>
          <w:sz w:val="29"/>
          <w:szCs w:val="29"/>
        </w:rPr>
        <w:t>15. Help Those with Substance-Use Disorders </w:t>
      </w:r>
    </w:p>
    <w:p w14:paraId="4329AC19" w14:textId="77777777" w:rsidR="00651352" w:rsidRDefault="00651352" w:rsidP="00651352">
      <w:pPr>
        <w:pStyle w:val="NormalWeb"/>
        <w:spacing w:before="240" w:beforeAutospacing="0" w:after="240" w:afterAutospacing="0"/>
        <w:rPr>
          <w:rFonts w:ascii="Atlas Grotesk" w:hAnsi="Atlas Grotesk"/>
          <w:color w:val="050505"/>
          <w:sz w:val="29"/>
          <w:szCs w:val="29"/>
        </w:rPr>
      </w:pPr>
      <w:r>
        <w:rPr>
          <w:rFonts w:ascii="Atlas Grotesk" w:hAnsi="Atlas Grotesk"/>
          <w:color w:val="050505"/>
          <w:sz w:val="29"/>
          <w:szCs w:val="29"/>
        </w:rPr>
        <w:t>In the 1990s and 2000s, with trepidation, the justice system began treating substance-use disorders as a disease rather than a crime. Expansion in the broadest of these interventions – problem-solving courts and in-prison substance use treatment — largely ended more than a decade ago. Many extremely useful ideas have been piloted — </w:t>
      </w:r>
      <w:hyperlink r:id="rId248" w:tgtFrame="_blank" w:history="1">
        <w:r>
          <w:rPr>
            <w:rStyle w:val="Hyperlink"/>
            <w:rFonts w:ascii="Atlas Grotesk" w:hAnsi="Atlas Grotesk"/>
            <w:color w:val="FF7C53"/>
            <w:sz w:val="29"/>
            <w:szCs w:val="29"/>
          </w:rPr>
          <w:t>trauma-informed care</w:t>
        </w:r>
      </w:hyperlink>
      <w:r>
        <w:rPr>
          <w:rFonts w:ascii="Atlas Grotesk" w:hAnsi="Atlas Grotesk"/>
          <w:color w:val="050505"/>
          <w:sz w:val="29"/>
          <w:szCs w:val="29"/>
        </w:rPr>
        <w:t>, </w:t>
      </w:r>
      <w:hyperlink r:id="rId249" w:tgtFrame="_blank" w:history="1">
        <w:r>
          <w:rPr>
            <w:rStyle w:val="Hyperlink"/>
            <w:rFonts w:ascii="Atlas Grotesk" w:hAnsi="Atlas Grotesk"/>
            <w:color w:val="FF7C53"/>
            <w:sz w:val="29"/>
            <w:szCs w:val="29"/>
          </w:rPr>
          <w:t>motivational interviewing</w:t>
        </w:r>
      </w:hyperlink>
      <w:r>
        <w:rPr>
          <w:rFonts w:ascii="Atlas Grotesk" w:hAnsi="Atlas Grotesk"/>
          <w:color w:val="050505"/>
          <w:sz w:val="29"/>
          <w:szCs w:val="29"/>
        </w:rPr>
        <w:t>, treating </w:t>
      </w:r>
      <w:hyperlink r:id="rId250" w:tgtFrame="_blank" w:history="1">
        <w:r>
          <w:rPr>
            <w:rStyle w:val="Hyperlink"/>
            <w:rFonts w:ascii="Atlas Grotesk" w:hAnsi="Atlas Grotesk"/>
            <w:color w:val="FF7C53"/>
            <w:sz w:val="29"/>
            <w:szCs w:val="29"/>
          </w:rPr>
          <w:t>withdrawal</w:t>
        </w:r>
      </w:hyperlink>
      <w:r>
        <w:rPr>
          <w:rFonts w:ascii="Atlas Grotesk" w:hAnsi="Atlas Grotesk"/>
          <w:color w:val="050505"/>
          <w:sz w:val="29"/>
          <w:szCs w:val="29"/>
        </w:rPr>
        <w:t> in prison — but few were ever taken fully to scale. Those foundations are ready-made to build upon. </w:t>
      </w:r>
    </w:p>
    <w:p w14:paraId="30BC04BD" w14:textId="77777777" w:rsidR="00651352" w:rsidRDefault="00651352" w:rsidP="00651352">
      <w:pPr>
        <w:pStyle w:val="NormalWeb"/>
        <w:spacing w:before="240" w:beforeAutospacing="0" w:after="240" w:afterAutospacing="0"/>
        <w:rPr>
          <w:rFonts w:ascii="Atlas Grotesk" w:hAnsi="Atlas Grotesk"/>
          <w:color w:val="050505"/>
          <w:sz w:val="29"/>
          <w:szCs w:val="29"/>
        </w:rPr>
      </w:pPr>
      <w:r>
        <w:rPr>
          <w:rStyle w:val="Strong"/>
          <w:rFonts w:ascii="unset" w:hAnsi="unset"/>
          <w:b w:val="0"/>
          <w:bCs w:val="0"/>
          <w:color w:val="050505"/>
          <w:sz w:val="29"/>
          <w:szCs w:val="29"/>
        </w:rPr>
        <w:t>16. Support Programs for High-Risk Young People and Families</w:t>
      </w:r>
    </w:p>
    <w:p w14:paraId="380E8F57" w14:textId="77777777" w:rsidR="00651352" w:rsidRDefault="00651352" w:rsidP="00651352">
      <w:pPr>
        <w:pStyle w:val="NormalWeb"/>
        <w:spacing w:before="240" w:beforeAutospacing="0" w:after="240" w:afterAutospacing="0"/>
        <w:rPr>
          <w:rFonts w:ascii="Atlas Grotesk" w:hAnsi="Atlas Grotesk"/>
          <w:color w:val="050505"/>
          <w:sz w:val="29"/>
          <w:szCs w:val="29"/>
        </w:rPr>
      </w:pPr>
      <w:r>
        <w:rPr>
          <w:rFonts w:ascii="Atlas Grotesk" w:hAnsi="Atlas Grotesk"/>
          <w:color w:val="050505"/>
          <w:sz w:val="29"/>
          <w:szCs w:val="29"/>
        </w:rPr>
        <w:t>A lot of criminology is concerned with bending the criminal trajectory curve — to keep adolescents from accelerating their delinquency or failing to desist as they age — and a huge body of scholarship has contributed to numerous model programs. From </w:t>
      </w:r>
      <w:hyperlink r:id="rId251" w:tgtFrame="_blank" w:history="1">
        <w:r>
          <w:rPr>
            <w:rStyle w:val="Hyperlink"/>
            <w:rFonts w:ascii="Atlas Grotesk" w:hAnsi="Atlas Grotesk"/>
            <w:color w:val="FF7C53"/>
            <w:sz w:val="29"/>
            <w:szCs w:val="29"/>
          </w:rPr>
          <w:t>prenatal programs</w:t>
        </w:r>
      </w:hyperlink>
      <w:r>
        <w:rPr>
          <w:rFonts w:ascii="Atlas Grotesk" w:hAnsi="Atlas Grotesk"/>
          <w:color w:val="050505"/>
          <w:sz w:val="29"/>
          <w:szCs w:val="29"/>
        </w:rPr>
        <w:t>, to</w:t>
      </w:r>
      <w:hyperlink r:id="rId252" w:tgtFrame="_blank" w:history="1">
        <w:r>
          <w:rPr>
            <w:rStyle w:val="Hyperlink"/>
            <w:rFonts w:ascii="Atlas Grotesk" w:hAnsi="Atlas Grotesk"/>
            <w:color w:val="FF7C53"/>
            <w:sz w:val="29"/>
            <w:szCs w:val="29"/>
          </w:rPr>
          <w:t> social and emotional learning</w:t>
        </w:r>
      </w:hyperlink>
      <w:r>
        <w:rPr>
          <w:rFonts w:ascii="Atlas Grotesk" w:hAnsi="Atlas Grotesk"/>
          <w:color w:val="050505"/>
          <w:sz w:val="29"/>
          <w:szCs w:val="29"/>
        </w:rPr>
        <w:t>, to programs for </w:t>
      </w:r>
      <w:hyperlink r:id="rId253" w:tgtFrame="_blank" w:history="1">
        <w:r>
          <w:rPr>
            <w:rStyle w:val="Hyperlink"/>
            <w:rFonts w:ascii="Atlas Grotesk" w:hAnsi="Atlas Grotesk"/>
            <w:color w:val="FF7C53"/>
            <w:sz w:val="29"/>
            <w:szCs w:val="29"/>
          </w:rPr>
          <w:t>high-risk adolescents</w:t>
        </w:r>
      </w:hyperlink>
      <w:r>
        <w:rPr>
          <w:rFonts w:ascii="Atlas Grotesk" w:hAnsi="Atlas Grotesk"/>
          <w:color w:val="050505"/>
          <w:sz w:val="29"/>
          <w:szCs w:val="29"/>
        </w:rPr>
        <w:t>, there is a tremendous base of knowledge.</w:t>
      </w:r>
    </w:p>
    <w:p w14:paraId="219DDDCA" w14:textId="77777777" w:rsidR="00651352" w:rsidRDefault="00651352" w:rsidP="00651352">
      <w:pPr>
        <w:pStyle w:val="NormalWeb"/>
        <w:spacing w:before="240" w:beforeAutospacing="0" w:after="240" w:afterAutospacing="0"/>
        <w:rPr>
          <w:rFonts w:ascii="Atlas Grotesk" w:hAnsi="Atlas Grotesk"/>
          <w:color w:val="050505"/>
          <w:sz w:val="29"/>
          <w:szCs w:val="29"/>
        </w:rPr>
      </w:pPr>
      <w:r>
        <w:rPr>
          <w:rStyle w:val="Strong"/>
          <w:rFonts w:ascii="unset" w:hAnsi="unset"/>
          <w:b w:val="0"/>
          <w:bCs w:val="0"/>
          <w:color w:val="050505"/>
          <w:sz w:val="29"/>
          <w:szCs w:val="29"/>
        </w:rPr>
        <w:t>17. Education</w:t>
      </w:r>
    </w:p>
    <w:p w14:paraId="4052586A" w14:textId="77777777" w:rsidR="00651352" w:rsidRDefault="00651352" w:rsidP="00651352">
      <w:pPr>
        <w:pStyle w:val="NormalWeb"/>
        <w:spacing w:before="240" w:beforeAutospacing="0" w:after="240" w:afterAutospacing="0"/>
        <w:rPr>
          <w:rFonts w:ascii="Atlas Grotesk" w:hAnsi="Atlas Grotesk"/>
          <w:color w:val="050505"/>
          <w:sz w:val="29"/>
          <w:szCs w:val="29"/>
        </w:rPr>
      </w:pPr>
      <w:r>
        <w:rPr>
          <w:rFonts w:ascii="Atlas Grotesk" w:hAnsi="Atlas Grotesk"/>
          <w:color w:val="050505"/>
          <w:sz w:val="29"/>
          <w:szCs w:val="29"/>
        </w:rPr>
        <w:t>Improving education is its own crime-reducing category, but schools can facilitate crime reduction outside of schools. Reducing </w:t>
      </w:r>
      <w:hyperlink r:id="rId254" w:tgtFrame="_blank" w:history="1">
        <w:r>
          <w:rPr>
            <w:rStyle w:val="Hyperlink"/>
            <w:rFonts w:ascii="Atlas Grotesk" w:hAnsi="Atlas Grotesk"/>
            <w:color w:val="FF7C53"/>
            <w:sz w:val="29"/>
            <w:szCs w:val="29"/>
          </w:rPr>
          <w:t>food insecurity</w:t>
        </w:r>
      </w:hyperlink>
      <w:r>
        <w:rPr>
          <w:rFonts w:ascii="Atlas Grotesk" w:hAnsi="Atlas Grotesk"/>
          <w:color w:val="050505"/>
          <w:sz w:val="29"/>
          <w:szCs w:val="29"/>
        </w:rPr>
        <w:t>, </w:t>
      </w:r>
      <w:hyperlink r:id="rId255" w:tgtFrame="_blank" w:history="1">
        <w:r>
          <w:rPr>
            <w:rStyle w:val="Hyperlink"/>
            <w:rFonts w:ascii="Atlas Grotesk" w:hAnsi="Atlas Grotesk"/>
            <w:color w:val="FF7C53"/>
            <w:sz w:val="29"/>
            <w:szCs w:val="29"/>
          </w:rPr>
          <w:t>humanizing</w:t>
        </w:r>
      </w:hyperlink>
      <w:r>
        <w:rPr>
          <w:rFonts w:ascii="Atlas Grotesk" w:hAnsi="Atlas Grotesk"/>
          <w:color w:val="050505"/>
          <w:sz w:val="29"/>
          <w:szCs w:val="29"/>
        </w:rPr>
        <w:t> </w:t>
      </w:r>
      <w:hyperlink r:id="rId256" w:tgtFrame="_blank" w:history="1">
        <w:r>
          <w:rPr>
            <w:rStyle w:val="Hyperlink"/>
            <w:rFonts w:ascii="Atlas Grotesk" w:hAnsi="Atlas Grotesk"/>
            <w:color w:val="FF7C53"/>
            <w:sz w:val="29"/>
            <w:szCs w:val="29"/>
          </w:rPr>
          <w:t>discipline</w:t>
        </w:r>
      </w:hyperlink>
      <w:r>
        <w:rPr>
          <w:rFonts w:ascii="Atlas Grotesk" w:hAnsi="Atlas Grotesk"/>
          <w:color w:val="050505"/>
          <w:sz w:val="29"/>
          <w:szCs w:val="29"/>
        </w:rPr>
        <w:t> and improving the </w:t>
      </w:r>
      <w:hyperlink r:id="rId257" w:tgtFrame="_blank" w:history="1">
        <w:r>
          <w:rPr>
            <w:rStyle w:val="Hyperlink"/>
            <w:rFonts w:ascii="Atlas Grotesk" w:hAnsi="Atlas Grotesk"/>
            <w:color w:val="FF7C53"/>
            <w:sz w:val="29"/>
            <w:szCs w:val="29"/>
          </w:rPr>
          <w:t>safety of the school commute</w:t>
        </w:r>
      </w:hyperlink>
      <w:r>
        <w:rPr>
          <w:rFonts w:ascii="Atlas Grotesk" w:hAnsi="Atlas Grotesk"/>
          <w:color w:val="050505"/>
          <w:sz w:val="29"/>
          <w:szCs w:val="29"/>
        </w:rPr>
        <w:t> benefit everyone. </w:t>
      </w:r>
    </w:p>
    <w:p w14:paraId="32169FAB" w14:textId="77777777" w:rsidR="00651352" w:rsidRDefault="00651352" w:rsidP="00651352">
      <w:pPr>
        <w:pStyle w:val="NormalWeb"/>
        <w:spacing w:before="240" w:beforeAutospacing="0" w:after="240" w:afterAutospacing="0"/>
        <w:rPr>
          <w:rFonts w:ascii="Atlas Grotesk" w:hAnsi="Atlas Grotesk"/>
          <w:color w:val="050505"/>
          <w:sz w:val="29"/>
          <w:szCs w:val="29"/>
        </w:rPr>
      </w:pPr>
      <w:r>
        <w:rPr>
          <w:rStyle w:val="Strong"/>
          <w:rFonts w:ascii="unset" w:hAnsi="unset"/>
          <w:b w:val="0"/>
          <w:bCs w:val="0"/>
          <w:color w:val="050505"/>
          <w:sz w:val="29"/>
          <w:szCs w:val="29"/>
        </w:rPr>
        <w:lastRenderedPageBreak/>
        <w:t>18. Housing</w:t>
      </w:r>
    </w:p>
    <w:p w14:paraId="28F82FB3" w14:textId="77777777" w:rsidR="00651352" w:rsidRDefault="00651352" w:rsidP="00651352">
      <w:pPr>
        <w:pStyle w:val="NormalWeb"/>
        <w:spacing w:before="240" w:beforeAutospacing="0" w:after="240" w:afterAutospacing="0"/>
        <w:rPr>
          <w:rFonts w:ascii="Atlas Grotesk" w:hAnsi="Atlas Grotesk"/>
          <w:color w:val="050505"/>
          <w:sz w:val="29"/>
          <w:szCs w:val="29"/>
        </w:rPr>
      </w:pPr>
      <w:r>
        <w:rPr>
          <w:rFonts w:ascii="Atlas Grotesk" w:hAnsi="Atlas Grotesk"/>
          <w:color w:val="050505"/>
          <w:sz w:val="29"/>
          <w:szCs w:val="29"/>
        </w:rPr>
        <w:t>Like education, housing is its own category beyond the scope of this essay. But there are housing solutions with specific crime-reducing benefits: </w:t>
      </w:r>
      <w:hyperlink r:id="rId258" w:tgtFrame="_blank" w:history="1">
        <w:r>
          <w:rPr>
            <w:rStyle w:val="Hyperlink"/>
            <w:rFonts w:ascii="Atlas Grotesk" w:hAnsi="Atlas Grotesk"/>
            <w:color w:val="FF7C53"/>
            <w:sz w:val="29"/>
            <w:szCs w:val="29"/>
          </w:rPr>
          <w:t>permanent, supportive housing</w:t>
        </w:r>
      </w:hyperlink>
      <w:r>
        <w:rPr>
          <w:rFonts w:ascii="Atlas Grotesk" w:hAnsi="Atlas Grotesk"/>
          <w:color w:val="050505"/>
          <w:sz w:val="29"/>
          <w:szCs w:val="29"/>
        </w:rPr>
        <w:t>; </w:t>
      </w:r>
      <w:hyperlink r:id="rId259" w:tgtFrame="_blank" w:history="1">
        <w:r>
          <w:rPr>
            <w:rStyle w:val="Hyperlink"/>
            <w:rFonts w:ascii="Atlas Grotesk" w:hAnsi="Atlas Grotesk"/>
            <w:color w:val="FF7C53"/>
            <w:sz w:val="29"/>
            <w:szCs w:val="29"/>
          </w:rPr>
          <w:t>transitional housing for young people</w:t>
        </w:r>
      </w:hyperlink>
      <w:r>
        <w:rPr>
          <w:rFonts w:ascii="Atlas Grotesk" w:hAnsi="Atlas Grotesk"/>
          <w:color w:val="050505"/>
          <w:sz w:val="29"/>
          <w:szCs w:val="29"/>
        </w:rPr>
        <w:t> leaving homelessness; and housing programs specifically for </w:t>
      </w:r>
      <w:hyperlink r:id="rId260" w:tgtFrame="_blank" w:history="1">
        <w:r>
          <w:rPr>
            <w:rStyle w:val="Hyperlink"/>
            <w:rFonts w:ascii="Atlas Grotesk" w:hAnsi="Atlas Grotesk"/>
            <w:color w:val="FF7C53"/>
            <w:sz w:val="29"/>
            <w:szCs w:val="29"/>
          </w:rPr>
          <w:t>people who cycle through emergency services</w:t>
        </w:r>
      </w:hyperlink>
      <w:r>
        <w:rPr>
          <w:rFonts w:ascii="Atlas Grotesk" w:hAnsi="Atlas Grotesk"/>
          <w:color w:val="050505"/>
          <w:sz w:val="29"/>
          <w:szCs w:val="29"/>
        </w:rPr>
        <w:t>. </w:t>
      </w:r>
    </w:p>
    <w:p w14:paraId="544AB1EE" w14:textId="77777777" w:rsidR="00651352" w:rsidRDefault="00651352" w:rsidP="00651352">
      <w:pPr>
        <w:pStyle w:val="NormalWeb"/>
        <w:spacing w:before="240" w:beforeAutospacing="0" w:after="240" w:afterAutospacing="0"/>
        <w:rPr>
          <w:rFonts w:ascii="Atlas Grotesk" w:hAnsi="Atlas Grotesk"/>
          <w:color w:val="050505"/>
          <w:sz w:val="29"/>
          <w:szCs w:val="29"/>
        </w:rPr>
      </w:pPr>
      <w:r>
        <w:rPr>
          <w:rStyle w:val="Strong"/>
          <w:rFonts w:ascii="unset" w:hAnsi="unset"/>
          <w:b w:val="0"/>
          <w:bCs w:val="0"/>
          <w:color w:val="050505"/>
          <w:sz w:val="29"/>
          <w:szCs w:val="29"/>
        </w:rPr>
        <w:t>19. Policy and Law</w:t>
      </w:r>
    </w:p>
    <w:p w14:paraId="5098D160" w14:textId="77777777" w:rsidR="00651352" w:rsidRDefault="00651352" w:rsidP="00651352">
      <w:pPr>
        <w:pStyle w:val="NormalWeb"/>
        <w:spacing w:before="240" w:beforeAutospacing="0" w:after="240" w:afterAutospacing="0"/>
        <w:rPr>
          <w:rFonts w:ascii="Atlas Grotesk" w:hAnsi="Atlas Grotesk"/>
          <w:color w:val="050505"/>
          <w:sz w:val="29"/>
          <w:szCs w:val="29"/>
        </w:rPr>
      </w:pPr>
      <w:r>
        <w:rPr>
          <w:rFonts w:ascii="Atlas Grotesk" w:hAnsi="Atlas Grotesk"/>
          <w:color w:val="050505"/>
          <w:sz w:val="29"/>
          <w:szCs w:val="29"/>
        </w:rPr>
        <w:t>There are any number of laws and regulations that could be tweaked to meaningfully reduce crime and victimization. For example, higher taxes that specifically target the overuse of criminogenic products like </w:t>
      </w:r>
      <w:hyperlink r:id="rId261" w:tgtFrame="_blank" w:history="1">
        <w:r>
          <w:rPr>
            <w:rStyle w:val="Hyperlink"/>
            <w:rFonts w:ascii="Atlas Grotesk" w:hAnsi="Atlas Grotesk"/>
            <w:color w:val="FF7C53"/>
            <w:sz w:val="29"/>
            <w:szCs w:val="29"/>
          </w:rPr>
          <w:t>guns</w:t>
        </w:r>
      </w:hyperlink>
      <w:r>
        <w:rPr>
          <w:rFonts w:ascii="Atlas Grotesk" w:hAnsi="Atlas Grotesk"/>
          <w:color w:val="050505"/>
          <w:sz w:val="29"/>
          <w:szCs w:val="29"/>
        </w:rPr>
        <w:t> and </w:t>
      </w:r>
      <w:hyperlink r:id="rId262" w:tgtFrame="_blank" w:history="1">
        <w:r>
          <w:rPr>
            <w:rStyle w:val="Hyperlink"/>
            <w:rFonts w:ascii="Atlas Grotesk" w:hAnsi="Atlas Grotesk"/>
            <w:color w:val="FF7C53"/>
            <w:sz w:val="29"/>
            <w:szCs w:val="29"/>
          </w:rPr>
          <w:t>alcohol</w:t>
        </w:r>
      </w:hyperlink>
      <w:r>
        <w:rPr>
          <w:rFonts w:ascii="Atlas Grotesk" w:hAnsi="Atlas Grotesk"/>
          <w:color w:val="050505"/>
          <w:sz w:val="29"/>
          <w:szCs w:val="29"/>
        </w:rPr>
        <w:t> have been shown to reduce excess demand. </w:t>
      </w:r>
    </w:p>
    <w:p w14:paraId="11A52885" w14:textId="77777777" w:rsidR="00651352" w:rsidRDefault="00651352" w:rsidP="00651352">
      <w:pPr>
        <w:pStyle w:val="NormalWeb"/>
        <w:spacing w:before="240" w:beforeAutospacing="0" w:after="240" w:afterAutospacing="0"/>
        <w:rPr>
          <w:rFonts w:ascii="Atlas Grotesk" w:hAnsi="Atlas Grotesk"/>
          <w:color w:val="050505"/>
          <w:sz w:val="29"/>
          <w:szCs w:val="29"/>
        </w:rPr>
      </w:pPr>
      <w:r>
        <w:rPr>
          <w:rStyle w:val="Strong"/>
          <w:rFonts w:ascii="unset" w:hAnsi="unset"/>
          <w:b w:val="0"/>
          <w:bCs w:val="0"/>
          <w:color w:val="050505"/>
          <w:sz w:val="29"/>
          <w:szCs w:val="29"/>
        </w:rPr>
        <w:t>20. Stop the Proliferation of Firearms </w:t>
      </w:r>
    </w:p>
    <w:p w14:paraId="0810253A" w14:textId="77777777" w:rsidR="00651352" w:rsidRDefault="00651352" w:rsidP="00651352">
      <w:pPr>
        <w:pStyle w:val="NormalWeb"/>
        <w:spacing w:before="240" w:beforeAutospacing="0" w:after="240" w:afterAutospacing="0"/>
        <w:rPr>
          <w:rFonts w:ascii="Atlas Grotesk" w:hAnsi="Atlas Grotesk"/>
          <w:color w:val="050505"/>
          <w:sz w:val="29"/>
          <w:szCs w:val="29"/>
        </w:rPr>
      </w:pPr>
      <w:hyperlink r:id="rId263" w:tgtFrame="_blank" w:history="1">
        <w:r>
          <w:rPr>
            <w:rStyle w:val="Hyperlink"/>
            <w:rFonts w:ascii="Atlas Grotesk" w:hAnsi="Atlas Grotesk"/>
            <w:color w:val="FF7C53"/>
            <w:sz w:val="29"/>
            <w:szCs w:val="29"/>
          </w:rPr>
          <w:t>The link</w:t>
        </w:r>
      </w:hyperlink>
      <w:r>
        <w:rPr>
          <w:rFonts w:ascii="Atlas Grotesk" w:hAnsi="Atlas Grotesk"/>
          <w:color w:val="050505"/>
          <w:sz w:val="29"/>
          <w:szCs w:val="29"/>
        </w:rPr>
        <w:t> between firearms and violence is ironclad — the more guns, the more crime. More guns explain much of the difference in rates of violence between the U.S and peer nations. Fixing violence in the U.S. without addressing the gun problem, which is to say ensuring fewer potentially dangerous people have easy access to weapons, is embracing half-measures.</w:t>
      </w:r>
    </w:p>
    <w:p w14:paraId="6E70CA4E" w14:textId="77777777" w:rsidR="00651352" w:rsidRDefault="00651352" w:rsidP="00651352">
      <w:pPr>
        <w:pStyle w:val="NormalWeb"/>
        <w:spacing w:before="240" w:beforeAutospacing="0" w:after="240" w:afterAutospacing="0"/>
        <w:rPr>
          <w:rFonts w:ascii="Atlas Grotesk" w:hAnsi="Atlas Grotesk"/>
          <w:color w:val="050505"/>
          <w:sz w:val="29"/>
          <w:szCs w:val="29"/>
        </w:rPr>
      </w:pPr>
      <w:r>
        <w:rPr>
          <w:rStyle w:val="Strong"/>
          <w:rFonts w:ascii="unset" w:hAnsi="unset"/>
          <w:b w:val="0"/>
          <w:bCs w:val="0"/>
          <w:color w:val="050505"/>
          <w:sz w:val="29"/>
          <w:szCs w:val="29"/>
        </w:rPr>
        <w:t>Next steps  </w:t>
      </w:r>
    </w:p>
    <w:p w14:paraId="780E00ED" w14:textId="77777777" w:rsidR="00651352" w:rsidRDefault="00651352" w:rsidP="00651352">
      <w:pPr>
        <w:pStyle w:val="NormalWeb"/>
        <w:spacing w:before="240" w:beforeAutospacing="0" w:after="240" w:afterAutospacing="0"/>
        <w:rPr>
          <w:rFonts w:ascii="Atlas Grotesk" w:hAnsi="Atlas Grotesk"/>
          <w:color w:val="050505"/>
          <w:sz w:val="29"/>
          <w:szCs w:val="29"/>
        </w:rPr>
      </w:pPr>
      <w:r>
        <w:rPr>
          <w:rFonts w:ascii="Atlas Grotesk" w:hAnsi="Atlas Grotesk"/>
          <w:color w:val="050505"/>
          <w:sz w:val="29"/>
          <w:szCs w:val="29"/>
        </w:rPr>
        <w:t>The next step in strengthening people and communities is for the evidence-making industry to think beyond one intervention at a time. What we need is classical policy analysis that considers the choices faced by lawmakers in the presence of budget constraints. That means embracing cost-effective evidence-based prevention over expensive remediation, and programs that lift as many people as possible and leave behind far fewer than we do today. We need to embrace science and evidence, to think holistically and comprehensively and to stop thinking of crime and violence as a problem that can only be addressed through police and prisons. </w:t>
      </w:r>
    </w:p>
    <w:p w14:paraId="4C468832" w14:textId="77777777" w:rsidR="00651352" w:rsidRDefault="00651352" w:rsidP="00651352">
      <w:pPr>
        <w:pStyle w:val="NormalWeb"/>
        <w:spacing w:before="240" w:beforeAutospacing="0" w:after="240" w:afterAutospacing="0"/>
        <w:rPr>
          <w:rFonts w:ascii="Atlas Grotesk" w:hAnsi="Atlas Grotesk"/>
          <w:color w:val="050505"/>
          <w:sz w:val="29"/>
          <w:szCs w:val="29"/>
        </w:rPr>
      </w:pPr>
      <w:r>
        <w:rPr>
          <w:rFonts w:ascii="Atlas Grotesk" w:hAnsi="Atlas Grotesk"/>
          <w:color w:val="050505"/>
          <w:sz w:val="29"/>
          <w:szCs w:val="29"/>
        </w:rPr>
        <w:t xml:space="preserve">In medicine, we learn that our first line of </w:t>
      </w:r>
      <w:proofErr w:type="spellStart"/>
      <w:r>
        <w:rPr>
          <w:rFonts w:ascii="Atlas Grotesk" w:hAnsi="Atlas Grotesk"/>
          <w:color w:val="050505"/>
          <w:sz w:val="29"/>
          <w:szCs w:val="29"/>
        </w:rPr>
        <w:t>defense</w:t>
      </w:r>
      <w:proofErr w:type="spellEnd"/>
      <w:r>
        <w:rPr>
          <w:rFonts w:ascii="Atlas Grotesk" w:hAnsi="Atlas Grotesk"/>
          <w:color w:val="050505"/>
          <w:sz w:val="29"/>
          <w:szCs w:val="29"/>
        </w:rPr>
        <w:t xml:space="preserve"> is a catchall triage — some exercise, a better diet and more sleep are the cure for a vast array of simple problems before they become serious. In economics, we learn that simple nudges can motivate better choices. In public health, we can learn that a small early change in trend and trajectory today has </w:t>
      </w:r>
      <w:r>
        <w:rPr>
          <w:rFonts w:ascii="Atlas Grotesk" w:hAnsi="Atlas Grotesk"/>
          <w:color w:val="050505"/>
          <w:sz w:val="29"/>
          <w:szCs w:val="29"/>
        </w:rPr>
        <w:lastRenderedPageBreak/>
        <w:t>enormous long-term benefits. All of these lessons await discovery in the public safety sector. </w:t>
      </w:r>
    </w:p>
    <w:p w14:paraId="01E4C88D" w14:textId="77777777" w:rsidR="00651352" w:rsidRPr="00651352" w:rsidRDefault="00651352" w:rsidP="00651352">
      <w:pPr>
        <w:pStyle w:val="NormalWeb"/>
        <w:spacing w:after="0"/>
        <w:jc w:val="both"/>
        <w:textAlignment w:val="baseline"/>
        <w:rPr>
          <w:rFonts w:ascii="Nunito" w:hAnsi="Nunito"/>
          <w:color w:val="273239"/>
          <w:spacing w:val="2"/>
          <w:sz w:val="27"/>
          <w:szCs w:val="27"/>
          <w:bdr w:val="none" w:sz="0" w:space="0" w:color="auto" w:frame="1"/>
        </w:rPr>
      </w:pPr>
      <w:r w:rsidRPr="00651352">
        <w:rPr>
          <w:rFonts w:ascii="Nunito" w:hAnsi="Nunito"/>
          <w:color w:val="273239"/>
          <w:spacing w:val="2"/>
          <w:sz w:val="27"/>
          <w:szCs w:val="27"/>
          <w:bdr w:val="none" w:sz="0" w:space="0" w:color="auto" w:frame="1"/>
        </w:rPr>
        <w:t>Most Unsafe City in India 2024</w:t>
      </w:r>
    </w:p>
    <w:p w14:paraId="40EE7030" w14:textId="77777777" w:rsidR="00651352" w:rsidRPr="00651352" w:rsidRDefault="00651352" w:rsidP="00651352">
      <w:pPr>
        <w:pStyle w:val="NormalWeb"/>
        <w:spacing w:after="0"/>
        <w:jc w:val="both"/>
        <w:textAlignment w:val="baseline"/>
        <w:rPr>
          <w:rFonts w:ascii="Nunito" w:hAnsi="Nunito"/>
          <w:color w:val="273239"/>
          <w:spacing w:val="2"/>
          <w:sz w:val="27"/>
          <w:szCs w:val="27"/>
          <w:bdr w:val="none" w:sz="0" w:space="0" w:color="auto" w:frame="1"/>
        </w:rPr>
      </w:pPr>
      <w:r w:rsidRPr="00651352">
        <w:rPr>
          <w:rFonts w:ascii="Nunito" w:hAnsi="Nunito"/>
          <w:color w:val="273239"/>
          <w:spacing w:val="2"/>
          <w:sz w:val="27"/>
          <w:szCs w:val="27"/>
          <w:bdr w:val="none" w:sz="0" w:space="0" w:color="auto" w:frame="1"/>
        </w:rPr>
        <w:t>In 2024, Delhi earns the dubious title of India’s most unsafe city, boasting a staggering crime rate of 1,859 incidents per 100,000 people. With a sprawling population of nearly 33 million, caution is paramount. While exploring its attractions like Jama Masjid and Chandni Chowk, prioritize safety by avoiding certain areas, keeping valuables concealed, and staying vigilant.</w:t>
      </w:r>
    </w:p>
    <w:p w14:paraId="1652A64D" w14:textId="77777777" w:rsidR="00651352" w:rsidRPr="00651352" w:rsidRDefault="00651352" w:rsidP="00651352">
      <w:pPr>
        <w:pStyle w:val="NormalWeb"/>
        <w:spacing w:after="0"/>
        <w:jc w:val="both"/>
        <w:textAlignment w:val="baseline"/>
        <w:rPr>
          <w:rFonts w:ascii="Nunito" w:hAnsi="Nunito"/>
          <w:color w:val="273239"/>
          <w:spacing w:val="2"/>
          <w:sz w:val="27"/>
          <w:szCs w:val="27"/>
          <w:bdr w:val="none" w:sz="0" w:space="0" w:color="auto" w:frame="1"/>
        </w:rPr>
      </w:pPr>
    </w:p>
    <w:p w14:paraId="7BC29FAD" w14:textId="77777777" w:rsidR="00651352" w:rsidRPr="00651352" w:rsidRDefault="00651352" w:rsidP="00651352">
      <w:pPr>
        <w:pStyle w:val="NormalWeb"/>
        <w:spacing w:after="0"/>
        <w:jc w:val="both"/>
        <w:textAlignment w:val="baseline"/>
        <w:rPr>
          <w:rFonts w:ascii="Nunito" w:hAnsi="Nunito"/>
          <w:color w:val="273239"/>
          <w:spacing w:val="2"/>
          <w:sz w:val="27"/>
          <w:szCs w:val="27"/>
          <w:bdr w:val="none" w:sz="0" w:space="0" w:color="auto" w:frame="1"/>
        </w:rPr>
      </w:pPr>
      <w:r w:rsidRPr="00651352">
        <w:rPr>
          <w:rFonts w:ascii="Nunito" w:hAnsi="Nunito"/>
          <w:color w:val="273239"/>
          <w:spacing w:val="2"/>
          <w:sz w:val="27"/>
          <w:szCs w:val="27"/>
          <w:bdr w:val="none" w:sz="0" w:space="0" w:color="auto" w:frame="1"/>
        </w:rPr>
        <w:t>Top-10 Most Dangerous Cities in India By March 2024</w:t>
      </w:r>
    </w:p>
    <w:p w14:paraId="7474A987" w14:textId="77777777" w:rsidR="00651352" w:rsidRPr="00651352" w:rsidRDefault="00651352" w:rsidP="00651352">
      <w:pPr>
        <w:pStyle w:val="NormalWeb"/>
        <w:spacing w:after="0"/>
        <w:jc w:val="both"/>
        <w:textAlignment w:val="baseline"/>
        <w:rPr>
          <w:rFonts w:ascii="Nunito" w:hAnsi="Nunito"/>
          <w:color w:val="273239"/>
          <w:spacing w:val="2"/>
          <w:sz w:val="27"/>
          <w:szCs w:val="27"/>
          <w:bdr w:val="none" w:sz="0" w:space="0" w:color="auto" w:frame="1"/>
        </w:rPr>
      </w:pPr>
      <w:r w:rsidRPr="00651352">
        <w:rPr>
          <w:rFonts w:ascii="Nunito" w:hAnsi="Nunito"/>
          <w:color w:val="273239"/>
          <w:spacing w:val="2"/>
          <w:sz w:val="27"/>
          <w:szCs w:val="27"/>
          <w:bdr w:val="none" w:sz="0" w:space="0" w:color="auto" w:frame="1"/>
        </w:rPr>
        <w:t>Delhi with the crime rate of 1,859 per 100,000 people, holds the distinction of being the dangerous city in India 2024, followed by Surat, Kochi, Ahmadabad, and Chennai.</w:t>
      </w:r>
    </w:p>
    <w:p w14:paraId="3A989FA6" w14:textId="77777777" w:rsidR="00651352" w:rsidRPr="00651352" w:rsidRDefault="00651352" w:rsidP="00651352">
      <w:pPr>
        <w:pStyle w:val="NormalWeb"/>
        <w:spacing w:after="0"/>
        <w:jc w:val="both"/>
        <w:textAlignment w:val="baseline"/>
        <w:rPr>
          <w:rFonts w:ascii="Nunito" w:hAnsi="Nunito"/>
          <w:color w:val="273239"/>
          <w:spacing w:val="2"/>
          <w:sz w:val="27"/>
          <w:szCs w:val="27"/>
          <w:bdr w:val="none" w:sz="0" w:space="0" w:color="auto" w:frame="1"/>
        </w:rPr>
      </w:pPr>
    </w:p>
    <w:p w14:paraId="0C3163AC" w14:textId="77777777" w:rsidR="00651352" w:rsidRPr="00651352" w:rsidRDefault="00651352" w:rsidP="00651352">
      <w:pPr>
        <w:pStyle w:val="NormalWeb"/>
        <w:spacing w:after="0"/>
        <w:jc w:val="both"/>
        <w:textAlignment w:val="baseline"/>
        <w:rPr>
          <w:rFonts w:ascii="Nunito" w:hAnsi="Nunito"/>
          <w:color w:val="273239"/>
          <w:spacing w:val="2"/>
          <w:sz w:val="27"/>
          <w:szCs w:val="27"/>
          <w:bdr w:val="none" w:sz="0" w:space="0" w:color="auto" w:frame="1"/>
        </w:rPr>
      </w:pPr>
      <w:r w:rsidRPr="00651352">
        <w:rPr>
          <w:rFonts w:ascii="Nunito" w:hAnsi="Nunito"/>
          <w:color w:val="273239"/>
          <w:spacing w:val="2"/>
          <w:sz w:val="27"/>
          <w:szCs w:val="27"/>
          <w:bdr w:val="none" w:sz="0" w:space="0" w:color="auto" w:frame="1"/>
        </w:rPr>
        <w:t>Here is the list of top-10 dangerous cities in India by March 2024:</w:t>
      </w:r>
    </w:p>
    <w:p w14:paraId="5DC97215" w14:textId="77777777" w:rsidR="00651352" w:rsidRPr="00651352" w:rsidRDefault="00651352" w:rsidP="00651352">
      <w:pPr>
        <w:pStyle w:val="NormalWeb"/>
        <w:spacing w:after="0"/>
        <w:jc w:val="both"/>
        <w:textAlignment w:val="baseline"/>
        <w:rPr>
          <w:rFonts w:ascii="Nunito" w:hAnsi="Nunito"/>
          <w:color w:val="273239"/>
          <w:spacing w:val="2"/>
          <w:sz w:val="27"/>
          <w:szCs w:val="27"/>
          <w:bdr w:val="none" w:sz="0" w:space="0" w:color="auto" w:frame="1"/>
        </w:rPr>
      </w:pPr>
    </w:p>
    <w:p w14:paraId="142A7D1A" w14:textId="77777777" w:rsidR="00651352" w:rsidRPr="00651352" w:rsidRDefault="00651352" w:rsidP="00651352">
      <w:pPr>
        <w:pStyle w:val="NormalWeb"/>
        <w:spacing w:after="0"/>
        <w:jc w:val="both"/>
        <w:textAlignment w:val="baseline"/>
        <w:rPr>
          <w:rFonts w:ascii="Nunito" w:hAnsi="Nunito"/>
          <w:color w:val="273239"/>
          <w:spacing w:val="2"/>
          <w:sz w:val="27"/>
          <w:szCs w:val="27"/>
          <w:bdr w:val="none" w:sz="0" w:space="0" w:color="auto" w:frame="1"/>
        </w:rPr>
      </w:pPr>
      <w:r w:rsidRPr="00651352">
        <w:rPr>
          <w:rFonts w:ascii="Nunito" w:hAnsi="Nunito"/>
          <w:color w:val="273239"/>
          <w:spacing w:val="2"/>
          <w:sz w:val="27"/>
          <w:szCs w:val="27"/>
          <w:bdr w:val="none" w:sz="0" w:space="0" w:color="auto" w:frame="1"/>
        </w:rPr>
        <w:t>Dangerous Cities in India 2024</w:t>
      </w:r>
    </w:p>
    <w:p w14:paraId="3D0E1062" w14:textId="77777777" w:rsidR="00651352" w:rsidRPr="00651352" w:rsidRDefault="00651352" w:rsidP="00651352">
      <w:pPr>
        <w:pStyle w:val="NormalWeb"/>
        <w:spacing w:after="0"/>
        <w:jc w:val="both"/>
        <w:textAlignment w:val="baseline"/>
        <w:rPr>
          <w:rFonts w:ascii="Nunito" w:hAnsi="Nunito"/>
          <w:color w:val="273239"/>
          <w:spacing w:val="2"/>
          <w:sz w:val="27"/>
          <w:szCs w:val="27"/>
          <w:bdr w:val="none" w:sz="0" w:space="0" w:color="auto" w:frame="1"/>
        </w:rPr>
      </w:pPr>
      <w:r w:rsidRPr="00651352">
        <w:rPr>
          <w:rFonts w:ascii="Nunito" w:hAnsi="Nunito"/>
          <w:color w:val="273239"/>
          <w:spacing w:val="2"/>
          <w:sz w:val="27"/>
          <w:szCs w:val="27"/>
          <w:bdr w:val="none" w:sz="0" w:space="0" w:color="auto" w:frame="1"/>
        </w:rPr>
        <w:t>Rank</w:t>
      </w:r>
      <w:r w:rsidRPr="00651352">
        <w:rPr>
          <w:rFonts w:ascii="Nunito" w:hAnsi="Nunito"/>
          <w:color w:val="273239"/>
          <w:spacing w:val="2"/>
          <w:sz w:val="27"/>
          <w:szCs w:val="27"/>
          <w:bdr w:val="none" w:sz="0" w:space="0" w:color="auto" w:frame="1"/>
        </w:rPr>
        <w:tab/>
        <w:t>City</w:t>
      </w:r>
      <w:r w:rsidRPr="00651352">
        <w:rPr>
          <w:rFonts w:ascii="Nunito" w:hAnsi="Nunito"/>
          <w:color w:val="273239"/>
          <w:spacing w:val="2"/>
          <w:sz w:val="27"/>
          <w:szCs w:val="27"/>
          <w:bdr w:val="none" w:sz="0" w:space="0" w:color="auto" w:frame="1"/>
        </w:rPr>
        <w:tab/>
        <w:t>Crime Rate (per 100,000 people)</w:t>
      </w:r>
    </w:p>
    <w:p w14:paraId="5F975372" w14:textId="77777777" w:rsidR="00651352" w:rsidRPr="00651352" w:rsidRDefault="00651352" w:rsidP="00651352">
      <w:pPr>
        <w:pStyle w:val="NormalWeb"/>
        <w:spacing w:after="0"/>
        <w:jc w:val="both"/>
        <w:textAlignment w:val="baseline"/>
        <w:rPr>
          <w:rFonts w:ascii="Nunito" w:hAnsi="Nunito"/>
          <w:color w:val="273239"/>
          <w:spacing w:val="2"/>
          <w:sz w:val="27"/>
          <w:szCs w:val="27"/>
          <w:bdr w:val="none" w:sz="0" w:space="0" w:color="auto" w:frame="1"/>
        </w:rPr>
      </w:pPr>
      <w:r w:rsidRPr="00651352">
        <w:rPr>
          <w:rFonts w:ascii="Nunito" w:hAnsi="Nunito"/>
          <w:color w:val="273239"/>
          <w:spacing w:val="2"/>
          <w:sz w:val="27"/>
          <w:szCs w:val="27"/>
          <w:bdr w:val="none" w:sz="0" w:space="0" w:color="auto" w:frame="1"/>
        </w:rPr>
        <w:t>1.</w:t>
      </w:r>
      <w:r w:rsidRPr="00651352">
        <w:rPr>
          <w:rFonts w:ascii="Nunito" w:hAnsi="Nunito"/>
          <w:color w:val="273239"/>
          <w:spacing w:val="2"/>
          <w:sz w:val="27"/>
          <w:szCs w:val="27"/>
          <w:bdr w:val="none" w:sz="0" w:space="0" w:color="auto" w:frame="1"/>
        </w:rPr>
        <w:tab/>
        <w:t>Delhi</w:t>
      </w:r>
      <w:r w:rsidRPr="00651352">
        <w:rPr>
          <w:rFonts w:ascii="Nunito" w:hAnsi="Nunito"/>
          <w:color w:val="273239"/>
          <w:spacing w:val="2"/>
          <w:sz w:val="27"/>
          <w:szCs w:val="27"/>
          <w:bdr w:val="none" w:sz="0" w:space="0" w:color="auto" w:frame="1"/>
        </w:rPr>
        <w:tab/>
        <w:t>1,859</w:t>
      </w:r>
    </w:p>
    <w:p w14:paraId="4B692011" w14:textId="77777777" w:rsidR="00651352" w:rsidRPr="00651352" w:rsidRDefault="00651352" w:rsidP="00651352">
      <w:pPr>
        <w:pStyle w:val="NormalWeb"/>
        <w:spacing w:after="0"/>
        <w:jc w:val="both"/>
        <w:textAlignment w:val="baseline"/>
        <w:rPr>
          <w:rFonts w:ascii="Nunito" w:hAnsi="Nunito"/>
          <w:color w:val="273239"/>
          <w:spacing w:val="2"/>
          <w:sz w:val="27"/>
          <w:szCs w:val="27"/>
          <w:bdr w:val="none" w:sz="0" w:space="0" w:color="auto" w:frame="1"/>
        </w:rPr>
      </w:pPr>
      <w:r w:rsidRPr="00651352">
        <w:rPr>
          <w:rFonts w:ascii="Nunito" w:hAnsi="Nunito"/>
          <w:color w:val="273239"/>
          <w:spacing w:val="2"/>
          <w:sz w:val="27"/>
          <w:szCs w:val="27"/>
          <w:bdr w:val="none" w:sz="0" w:space="0" w:color="auto" w:frame="1"/>
        </w:rPr>
        <w:t>2.</w:t>
      </w:r>
      <w:r w:rsidRPr="00651352">
        <w:rPr>
          <w:rFonts w:ascii="Nunito" w:hAnsi="Nunito"/>
          <w:color w:val="273239"/>
          <w:spacing w:val="2"/>
          <w:sz w:val="27"/>
          <w:szCs w:val="27"/>
          <w:bdr w:val="none" w:sz="0" w:space="0" w:color="auto" w:frame="1"/>
        </w:rPr>
        <w:tab/>
        <w:t>Surat</w:t>
      </w:r>
      <w:r w:rsidRPr="00651352">
        <w:rPr>
          <w:rFonts w:ascii="Nunito" w:hAnsi="Nunito"/>
          <w:color w:val="273239"/>
          <w:spacing w:val="2"/>
          <w:sz w:val="27"/>
          <w:szCs w:val="27"/>
          <w:bdr w:val="none" w:sz="0" w:space="0" w:color="auto" w:frame="1"/>
        </w:rPr>
        <w:tab/>
        <w:t>1,675</w:t>
      </w:r>
    </w:p>
    <w:p w14:paraId="1B001C59" w14:textId="77777777" w:rsidR="00651352" w:rsidRPr="00651352" w:rsidRDefault="00651352" w:rsidP="00651352">
      <w:pPr>
        <w:pStyle w:val="NormalWeb"/>
        <w:spacing w:after="0"/>
        <w:jc w:val="both"/>
        <w:textAlignment w:val="baseline"/>
        <w:rPr>
          <w:rFonts w:ascii="Nunito" w:hAnsi="Nunito"/>
          <w:color w:val="273239"/>
          <w:spacing w:val="2"/>
          <w:sz w:val="27"/>
          <w:szCs w:val="27"/>
          <w:bdr w:val="none" w:sz="0" w:space="0" w:color="auto" w:frame="1"/>
        </w:rPr>
      </w:pPr>
      <w:r w:rsidRPr="00651352">
        <w:rPr>
          <w:rFonts w:ascii="Nunito" w:hAnsi="Nunito"/>
          <w:color w:val="273239"/>
          <w:spacing w:val="2"/>
          <w:sz w:val="27"/>
          <w:szCs w:val="27"/>
          <w:bdr w:val="none" w:sz="0" w:space="0" w:color="auto" w:frame="1"/>
        </w:rPr>
        <w:t>3.</w:t>
      </w:r>
      <w:r w:rsidRPr="00651352">
        <w:rPr>
          <w:rFonts w:ascii="Nunito" w:hAnsi="Nunito"/>
          <w:color w:val="273239"/>
          <w:spacing w:val="2"/>
          <w:sz w:val="27"/>
          <w:szCs w:val="27"/>
          <w:bdr w:val="none" w:sz="0" w:space="0" w:color="auto" w:frame="1"/>
        </w:rPr>
        <w:tab/>
        <w:t>Kochi</w:t>
      </w:r>
      <w:r w:rsidRPr="00651352">
        <w:rPr>
          <w:rFonts w:ascii="Nunito" w:hAnsi="Nunito"/>
          <w:color w:val="273239"/>
          <w:spacing w:val="2"/>
          <w:sz w:val="27"/>
          <w:szCs w:val="27"/>
          <w:bdr w:val="none" w:sz="0" w:space="0" w:color="auto" w:frame="1"/>
        </w:rPr>
        <w:tab/>
        <w:t>1,604</w:t>
      </w:r>
    </w:p>
    <w:p w14:paraId="6E4C3295" w14:textId="77777777" w:rsidR="00651352" w:rsidRPr="00651352" w:rsidRDefault="00651352" w:rsidP="00651352">
      <w:pPr>
        <w:pStyle w:val="NormalWeb"/>
        <w:spacing w:after="0"/>
        <w:jc w:val="both"/>
        <w:textAlignment w:val="baseline"/>
        <w:rPr>
          <w:rFonts w:ascii="Nunito" w:hAnsi="Nunito"/>
          <w:color w:val="273239"/>
          <w:spacing w:val="2"/>
          <w:sz w:val="27"/>
          <w:szCs w:val="27"/>
          <w:bdr w:val="none" w:sz="0" w:space="0" w:color="auto" w:frame="1"/>
        </w:rPr>
      </w:pPr>
      <w:r w:rsidRPr="00651352">
        <w:rPr>
          <w:rFonts w:ascii="Nunito" w:hAnsi="Nunito"/>
          <w:color w:val="273239"/>
          <w:spacing w:val="2"/>
          <w:sz w:val="27"/>
          <w:szCs w:val="27"/>
          <w:bdr w:val="none" w:sz="0" w:space="0" w:color="auto" w:frame="1"/>
        </w:rPr>
        <w:t>4.</w:t>
      </w:r>
      <w:r w:rsidRPr="00651352">
        <w:rPr>
          <w:rFonts w:ascii="Nunito" w:hAnsi="Nunito"/>
          <w:color w:val="273239"/>
          <w:spacing w:val="2"/>
          <w:sz w:val="27"/>
          <w:szCs w:val="27"/>
          <w:bdr w:val="none" w:sz="0" w:space="0" w:color="auto" w:frame="1"/>
        </w:rPr>
        <w:tab/>
        <w:t>Ahmadabad</w:t>
      </w:r>
      <w:r w:rsidRPr="00651352">
        <w:rPr>
          <w:rFonts w:ascii="Nunito" w:hAnsi="Nunito"/>
          <w:color w:val="273239"/>
          <w:spacing w:val="2"/>
          <w:sz w:val="27"/>
          <w:szCs w:val="27"/>
          <w:bdr w:val="none" w:sz="0" w:space="0" w:color="auto" w:frame="1"/>
        </w:rPr>
        <w:tab/>
        <w:t>1,519</w:t>
      </w:r>
    </w:p>
    <w:p w14:paraId="7C3D7D6E" w14:textId="77777777" w:rsidR="00651352" w:rsidRPr="00651352" w:rsidRDefault="00651352" w:rsidP="00651352">
      <w:pPr>
        <w:pStyle w:val="NormalWeb"/>
        <w:spacing w:after="0"/>
        <w:jc w:val="both"/>
        <w:textAlignment w:val="baseline"/>
        <w:rPr>
          <w:rFonts w:ascii="Nunito" w:hAnsi="Nunito"/>
          <w:color w:val="273239"/>
          <w:spacing w:val="2"/>
          <w:sz w:val="27"/>
          <w:szCs w:val="27"/>
          <w:bdr w:val="none" w:sz="0" w:space="0" w:color="auto" w:frame="1"/>
        </w:rPr>
      </w:pPr>
      <w:r w:rsidRPr="00651352">
        <w:rPr>
          <w:rFonts w:ascii="Nunito" w:hAnsi="Nunito"/>
          <w:color w:val="273239"/>
          <w:spacing w:val="2"/>
          <w:sz w:val="27"/>
          <w:szCs w:val="27"/>
          <w:bdr w:val="none" w:sz="0" w:space="0" w:color="auto" w:frame="1"/>
        </w:rPr>
        <w:t>5.</w:t>
      </w:r>
      <w:r w:rsidRPr="00651352">
        <w:rPr>
          <w:rFonts w:ascii="Nunito" w:hAnsi="Nunito"/>
          <w:color w:val="273239"/>
          <w:spacing w:val="2"/>
          <w:sz w:val="27"/>
          <w:szCs w:val="27"/>
          <w:bdr w:val="none" w:sz="0" w:space="0" w:color="auto" w:frame="1"/>
        </w:rPr>
        <w:tab/>
        <w:t>Chennai</w:t>
      </w:r>
      <w:r w:rsidRPr="00651352">
        <w:rPr>
          <w:rFonts w:ascii="Nunito" w:hAnsi="Nunito"/>
          <w:color w:val="273239"/>
          <w:spacing w:val="2"/>
          <w:sz w:val="27"/>
          <w:szCs w:val="27"/>
          <w:bdr w:val="none" w:sz="0" w:space="0" w:color="auto" w:frame="1"/>
        </w:rPr>
        <w:tab/>
        <w:t>1,325</w:t>
      </w:r>
    </w:p>
    <w:p w14:paraId="5E01D62D" w14:textId="77777777" w:rsidR="00651352" w:rsidRPr="00651352" w:rsidRDefault="00651352" w:rsidP="00651352">
      <w:pPr>
        <w:pStyle w:val="NormalWeb"/>
        <w:spacing w:after="0"/>
        <w:jc w:val="both"/>
        <w:textAlignment w:val="baseline"/>
        <w:rPr>
          <w:rFonts w:ascii="Nunito" w:hAnsi="Nunito"/>
          <w:color w:val="273239"/>
          <w:spacing w:val="2"/>
          <w:sz w:val="27"/>
          <w:szCs w:val="27"/>
          <w:bdr w:val="none" w:sz="0" w:space="0" w:color="auto" w:frame="1"/>
        </w:rPr>
      </w:pPr>
      <w:r w:rsidRPr="00651352">
        <w:rPr>
          <w:rFonts w:ascii="Nunito" w:hAnsi="Nunito"/>
          <w:color w:val="273239"/>
          <w:spacing w:val="2"/>
          <w:sz w:val="27"/>
          <w:szCs w:val="27"/>
          <w:bdr w:val="none" w:sz="0" w:space="0" w:color="auto" w:frame="1"/>
        </w:rPr>
        <w:t>6.</w:t>
      </w:r>
      <w:r w:rsidRPr="00651352">
        <w:rPr>
          <w:rFonts w:ascii="Nunito" w:hAnsi="Nunito"/>
          <w:color w:val="273239"/>
          <w:spacing w:val="2"/>
          <w:sz w:val="27"/>
          <w:szCs w:val="27"/>
          <w:bdr w:val="none" w:sz="0" w:space="0" w:color="auto" w:frame="1"/>
        </w:rPr>
        <w:tab/>
        <w:t>Indore</w:t>
      </w:r>
      <w:r w:rsidRPr="00651352">
        <w:rPr>
          <w:rFonts w:ascii="Nunito" w:hAnsi="Nunito"/>
          <w:color w:val="273239"/>
          <w:spacing w:val="2"/>
          <w:sz w:val="27"/>
          <w:szCs w:val="27"/>
          <w:bdr w:val="none" w:sz="0" w:space="0" w:color="auto" w:frame="1"/>
        </w:rPr>
        <w:tab/>
        <w:t>1,109</w:t>
      </w:r>
    </w:p>
    <w:p w14:paraId="078267E0" w14:textId="77777777" w:rsidR="00651352" w:rsidRPr="00651352" w:rsidRDefault="00651352" w:rsidP="00651352">
      <w:pPr>
        <w:pStyle w:val="NormalWeb"/>
        <w:spacing w:after="0"/>
        <w:jc w:val="both"/>
        <w:textAlignment w:val="baseline"/>
        <w:rPr>
          <w:rFonts w:ascii="Nunito" w:hAnsi="Nunito"/>
          <w:color w:val="273239"/>
          <w:spacing w:val="2"/>
          <w:sz w:val="27"/>
          <w:szCs w:val="27"/>
          <w:bdr w:val="none" w:sz="0" w:space="0" w:color="auto" w:frame="1"/>
        </w:rPr>
      </w:pPr>
      <w:r w:rsidRPr="00651352">
        <w:rPr>
          <w:rFonts w:ascii="Nunito" w:hAnsi="Nunito"/>
          <w:color w:val="273239"/>
          <w:spacing w:val="2"/>
          <w:sz w:val="27"/>
          <w:szCs w:val="27"/>
          <w:bdr w:val="none" w:sz="0" w:space="0" w:color="auto" w:frame="1"/>
        </w:rPr>
        <w:lastRenderedPageBreak/>
        <w:t>7.</w:t>
      </w:r>
      <w:r w:rsidRPr="00651352">
        <w:rPr>
          <w:rFonts w:ascii="Nunito" w:hAnsi="Nunito"/>
          <w:color w:val="273239"/>
          <w:spacing w:val="2"/>
          <w:sz w:val="27"/>
          <w:szCs w:val="27"/>
          <w:bdr w:val="none" w:sz="0" w:space="0" w:color="auto" w:frame="1"/>
        </w:rPr>
        <w:tab/>
        <w:t>Jaipur</w:t>
      </w:r>
      <w:r w:rsidRPr="00651352">
        <w:rPr>
          <w:rFonts w:ascii="Nunito" w:hAnsi="Nunito"/>
          <w:color w:val="273239"/>
          <w:spacing w:val="2"/>
          <w:sz w:val="27"/>
          <w:szCs w:val="27"/>
          <w:bdr w:val="none" w:sz="0" w:space="0" w:color="auto" w:frame="1"/>
        </w:rPr>
        <w:tab/>
        <w:t>1,026</w:t>
      </w:r>
    </w:p>
    <w:p w14:paraId="30D7A297" w14:textId="77777777" w:rsidR="00651352" w:rsidRPr="00651352" w:rsidRDefault="00651352" w:rsidP="00651352">
      <w:pPr>
        <w:pStyle w:val="NormalWeb"/>
        <w:spacing w:after="0"/>
        <w:jc w:val="both"/>
        <w:textAlignment w:val="baseline"/>
        <w:rPr>
          <w:rFonts w:ascii="Nunito" w:hAnsi="Nunito"/>
          <w:color w:val="273239"/>
          <w:spacing w:val="2"/>
          <w:sz w:val="27"/>
          <w:szCs w:val="27"/>
          <w:bdr w:val="none" w:sz="0" w:space="0" w:color="auto" w:frame="1"/>
        </w:rPr>
      </w:pPr>
      <w:r w:rsidRPr="00651352">
        <w:rPr>
          <w:rFonts w:ascii="Nunito" w:hAnsi="Nunito"/>
          <w:color w:val="273239"/>
          <w:spacing w:val="2"/>
          <w:sz w:val="27"/>
          <w:szCs w:val="27"/>
          <w:bdr w:val="none" w:sz="0" w:space="0" w:color="auto" w:frame="1"/>
        </w:rPr>
        <w:t>8.</w:t>
      </w:r>
      <w:r w:rsidRPr="00651352">
        <w:rPr>
          <w:rFonts w:ascii="Nunito" w:hAnsi="Nunito"/>
          <w:color w:val="273239"/>
          <w:spacing w:val="2"/>
          <w:sz w:val="27"/>
          <w:szCs w:val="27"/>
          <w:bdr w:val="none" w:sz="0" w:space="0" w:color="auto" w:frame="1"/>
        </w:rPr>
        <w:tab/>
        <w:t>Nagpur</w:t>
      </w:r>
      <w:r w:rsidRPr="00651352">
        <w:rPr>
          <w:rFonts w:ascii="Nunito" w:hAnsi="Nunito"/>
          <w:color w:val="273239"/>
          <w:spacing w:val="2"/>
          <w:sz w:val="27"/>
          <w:szCs w:val="27"/>
          <w:bdr w:val="none" w:sz="0" w:space="0" w:color="auto" w:frame="1"/>
        </w:rPr>
        <w:tab/>
        <w:t>892</w:t>
      </w:r>
    </w:p>
    <w:p w14:paraId="5B8546C2" w14:textId="77777777" w:rsidR="00651352" w:rsidRPr="00651352" w:rsidRDefault="00651352" w:rsidP="00651352">
      <w:pPr>
        <w:pStyle w:val="NormalWeb"/>
        <w:spacing w:after="0"/>
        <w:jc w:val="both"/>
        <w:textAlignment w:val="baseline"/>
        <w:rPr>
          <w:rFonts w:ascii="Nunito" w:hAnsi="Nunito"/>
          <w:color w:val="273239"/>
          <w:spacing w:val="2"/>
          <w:sz w:val="27"/>
          <w:szCs w:val="27"/>
          <w:bdr w:val="none" w:sz="0" w:space="0" w:color="auto" w:frame="1"/>
        </w:rPr>
      </w:pPr>
      <w:r w:rsidRPr="00651352">
        <w:rPr>
          <w:rFonts w:ascii="Nunito" w:hAnsi="Nunito"/>
          <w:color w:val="273239"/>
          <w:spacing w:val="2"/>
          <w:sz w:val="27"/>
          <w:szCs w:val="27"/>
          <w:bdr w:val="none" w:sz="0" w:space="0" w:color="auto" w:frame="1"/>
        </w:rPr>
        <w:t>9.</w:t>
      </w:r>
      <w:r w:rsidRPr="00651352">
        <w:rPr>
          <w:rFonts w:ascii="Nunito" w:hAnsi="Nunito"/>
          <w:color w:val="273239"/>
          <w:spacing w:val="2"/>
          <w:sz w:val="27"/>
          <w:szCs w:val="27"/>
          <w:bdr w:val="none" w:sz="0" w:space="0" w:color="auto" w:frame="1"/>
        </w:rPr>
        <w:tab/>
        <w:t>Patna</w:t>
      </w:r>
      <w:r w:rsidRPr="00651352">
        <w:rPr>
          <w:rFonts w:ascii="Nunito" w:hAnsi="Nunito"/>
          <w:color w:val="273239"/>
          <w:spacing w:val="2"/>
          <w:sz w:val="27"/>
          <w:szCs w:val="27"/>
          <w:bdr w:val="none" w:sz="0" w:space="0" w:color="auto" w:frame="1"/>
        </w:rPr>
        <w:tab/>
        <w:t>873</w:t>
      </w:r>
    </w:p>
    <w:p w14:paraId="22F85A65" w14:textId="77777777" w:rsidR="00651352" w:rsidRPr="00651352" w:rsidRDefault="00651352" w:rsidP="00651352">
      <w:pPr>
        <w:pStyle w:val="NormalWeb"/>
        <w:spacing w:after="0"/>
        <w:jc w:val="both"/>
        <w:textAlignment w:val="baseline"/>
        <w:rPr>
          <w:rFonts w:ascii="Nunito" w:hAnsi="Nunito"/>
          <w:color w:val="273239"/>
          <w:spacing w:val="2"/>
          <w:sz w:val="27"/>
          <w:szCs w:val="27"/>
          <w:bdr w:val="none" w:sz="0" w:space="0" w:color="auto" w:frame="1"/>
        </w:rPr>
      </w:pPr>
      <w:r w:rsidRPr="00651352">
        <w:rPr>
          <w:rFonts w:ascii="Nunito" w:hAnsi="Nunito"/>
          <w:color w:val="273239"/>
          <w:spacing w:val="2"/>
          <w:sz w:val="27"/>
          <w:szCs w:val="27"/>
          <w:bdr w:val="none" w:sz="0" w:space="0" w:color="auto" w:frame="1"/>
        </w:rPr>
        <w:t>10.</w:t>
      </w:r>
      <w:r w:rsidRPr="00651352">
        <w:rPr>
          <w:rFonts w:ascii="Nunito" w:hAnsi="Nunito"/>
          <w:color w:val="273239"/>
          <w:spacing w:val="2"/>
          <w:sz w:val="27"/>
          <w:szCs w:val="27"/>
          <w:bdr w:val="none" w:sz="0" w:space="0" w:color="auto" w:frame="1"/>
        </w:rPr>
        <w:tab/>
        <w:t>Ghaziabad</w:t>
      </w:r>
      <w:r w:rsidRPr="00651352">
        <w:rPr>
          <w:rFonts w:ascii="Nunito" w:hAnsi="Nunito"/>
          <w:color w:val="273239"/>
          <w:spacing w:val="2"/>
          <w:sz w:val="27"/>
          <w:szCs w:val="27"/>
          <w:bdr w:val="none" w:sz="0" w:space="0" w:color="auto" w:frame="1"/>
        </w:rPr>
        <w:tab/>
        <w:t>699</w:t>
      </w:r>
    </w:p>
    <w:p w14:paraId="28F09763" w14:textId="2CB086F8" w:rsidR="00651352" w:rsidRDefault="00651352" w:rsidP="00651352">
      <w:pPr>
        <w:pStyle w:val="NormalWeb"/>
        <w:spacing w:before="0" w:beforeAutospacing="0" w:after="0" w:afterAutospacing="0"/>
        <w:jc w:val="both"/>
        <w:textAlignment w:val="baseline"/>
        <w:rPr>
          <w:rFonts w:ascii="Nunito" w:hAnsi="Nunito"/>
          <w:color w:val="273239"/>
          <w:spacing w:val="2"/>
          <w:sz w:val="27"/>
          <w:szCs w:val="27"/>
          <w:bdr w:val="none" w:sz="0" w:space="0" w:color="auto" w:frame="1"/>
        </w:rPr>
      </w:pPr>
      <w:r w:rsidRPr="00651352">
        <w:rPr>
          <w:rFonts w:ascii="Nunito" w:hAnsi="Nunito"/>
          <w:color w:val="273239"/>
          <w:spacing w:val="2"/>
          <w:sz w:val="27"/>
          <w:szCs w:val="27"/>
          <w:bdr w:val="none" w:sz="0" w:space="0" w:color="auto" w:frame="1"/>
        </w:rPr>
        <w:t>Most Dangerous City in India – Delhi</w:t>
      </w:r>
    </w:p>
    <w:p w14:paraId="48BE41F9" w14:textId="77777777" w:rsidR="00651352" w:rsidRPr="00651352" w:rsidRDefault="00651352" w:rsidP="00651352">
      <w:pPr>
        <w:pStyle w:val="NormalWeb"/>
        <w:spacing w:after="0"/>
        <w:ind w:left="720" w:hanging="720"/>
        <w:jc w:val="both"/>
        <w:textAlignment w:val="baseline"/>
        <w:rPr>
          <w:rFonts w:ascii="Nunito" w:hAnsi="Nunito"/>
          <w:color w:val="273239"/>
          <w:spacing w:val="2"/>
          <w:sz w:val="27"/>
          <w:szCs w:val="27"/>
          <w:bdr w:val="none" w:sz="0" w:space="0" w:color="auto" w:frame="1"/>
        </w:rPr>
      </w:pPr>
      <w:r w:rsidRPr="00651352">
        <w:rPr>
          <w:rFonts w:ascii="Nunito" w:hAnsi="Nunito"/>
          <w:color w:val="273239"/>
          <w:spacing w:val="2"/>
          <w:sz w:val="27"/>
          <w:szCs w:val="27"/>
          <w:bdr w:val="none" w:sz="0" w:space="0" w:color="auto" w:frame="1"/>
        </w:rPr>
        <w:t>With a staggering crime rate of 1,859 incidents per 100,000 people, Delhi stands out as India’s most dangerous city in 2024. Its vast population of nearly 33 million contributes to this alarming statistic. While exploring its attractions like Jama Masjid and Chandni Chowk, exercise caution, avoid flashing valuables, and stick to tourist areas for safety. Despite its risks, Delhi’s rich cultural heritage and iconic landmarks, including the Red Fort, continue to attract visitors.</w:t>
      </w:r>
    </w:p>
    <w:p w14:paraId="45F5CF2A" w14:textId="77777777" w:rsidR="00651352" w:rsidRPr="00651352" w:rsidRDefault="00651352" w:rsidP="00651352">
      <w:pPr>
        <w:pStyle w:val="NormalWeb"/>
        <w:spacing w:after="0"/>
        <w:ind w:left="720" w:hanging="720"/>
        <w:jc w:val="both"/>
        <w:textAlignment w:val="baseline"/>
        <w:rPr>
          <w:rFonts w:ascii="Nunito" w:hAnsi="Nunito"/>
          <w:color w:val="273239"/>
          <w:spacing w:val="2"/>
          <w:sz w:val="27"/>
          <w:szCs w:val="27"/>
          <w:bdr w:val="none" w:sz="0" w:space="0" w:color="auto" w:frame="1"/>
        </w:rPr>
      </w:pPr>
    </w:p>
    <w:p w14:paraId="0BB1BC78" w14:textId="021952B5" w:rsidR="007D0CF1" w:rsidRDefault="00651352" w:rsidP="00651352">
      <w:pPr>
        <w:pStyle w:val="NormalWeb"/>
        <w:spacing w:before="0" w:beforeAutospacing="0" w:after="0" w:afterAutospacing="0"/>
        <w:ind w:left="720" w:hanging="720"/>
        <w:jc w:val="both"/>
        <w:textAlignment w:val="baseline"/>
        <w:rPr>
          <w:rFonts w:ascii="Nunito" w:hAnsi="Nunito"/>
          <w:color w:val="273239"/>
          <w:spacing w:val="2"/>
          <w:sz w:val="27"/>
          <w:szCs w:val="27"/>
          <w:bdr w:val="none" w:sz="0" w:space="0" w:color="auto" w:frame="1"/>
        </w:rPr>
      </w:pPr>
      <w:r w:rsidRPr="00651352">
        <w:rPr>
          <w:rFonts w:ascii="Nunito" w:hAnsi="Nunito"/>
          <w:color w:val="273239"/>
          <w:spacing w:val="2"/>
          <w:sz w:val="27"/>
          <w:szCs w:val="27"/>
          <w:bdr w:val="none" w:sz="0" w:space="0" w:color="auto" w:frame="1"/>
        </w:rPr>
        <w:t>Second Unsafe City of India – Surat</w:t>
      </w:r>
    </w:p>
    <w:p w14:paraId="659E6560" w14:textId="77777777" w:rsidR="00651352" w:rsidRDefault="00651352" w:rsidP="00651352">
      <w:pPr>
        <w:pStyle w:val="NormalWeb"/>
        <w:spacing w:before="0" w:beforeAutospacing="0" w:after="0" w:afterAutospacing="0"/>
        <w:ind w:left="720" w:hanging="720"/>
        <w:jc w:val="both"/>
        <w:textAlignment w:val="baseline"/>
        <w:rPr>
          <w:rFonts w:ascii="Nunito" w:hAnsi="Nunito"/>
          <w:color w:val="273239"/>
          <w:spacing w:val="2"/>
          <w:sz w:val="27"/>
          <w:szCs w:val="27"/>
          <w:bdr w:val="none" w:sz="0" w:space="0" w:color="auto" w:frame="1"/>
        </w:rPr>
      </w:pPr>
    </w:p>
    <w:p w14:paraId="6121E8EE" w14:textId="77777777" w:rsidR="00651352" w:rsidRPr="00651352" w:rsidRDefault="00651352" w:rsidP="00B27515">
      <w:pPr>
        <w:pStyle w:val="NormalWeb"/>
        <w:spacing w:after="0"/>
        <w:ind w:left="720"/>
        <w:jc w:val="both"/>
        <w:textAlignment w:val="baseline"/>
        <w:rPr>
          <w:rFonts w:ascii="Nunito" w:hAnsi="Nunito"/>
          <w:color w:val="273239"/>
          <w:spacing w:val="2"/>
          <w:sz w:val="27"/>
          <w:szCs w:val="27"/>
          <w:bdr w:val="none" w:sz="0" w:space="0" w:color="auto" w:frame="1"/>
        </w:rPr>
      </w:pPr>
      <w:r w:rsidRPr="00651352">
        <w:rPr>
          <w:rFonts w:ascii="Nunito" w:hAnsi="Nunito"/>
          <w:color w:val="273239"/>
          <w:spacing w:val="2"/>
          <w:sz w:val="27"/>
          <w:szCs w:val="27"/>
          <w:bdr w:val="none" w:sz="0" w:space="0" w:color="auto" w:frame="1"/>
        </w:rPr>
        <w:t xml:space="preserve">Surat, a prominent city nestled along the Tapi River in western India, has a rich history as a hub for the silk weaving industry. Presently, it thrives as a bustling commercial textile </w:t>
      </w:r>
      <w:proofErr w:type="spellStart"/>
      <w:r w:rsidRPr="00651352">
        <w:rPr>
          <w:rFonts w:ascii="Nunito" w:hAnsi="Nunito"/>
          <w:color w:val="273239"/>
          <w:spacing w:val="2"/>
          <w:sz w:val="27"/>
          <w:szCs w:val="27"/>
          <w:bdr w:val="none" w:sz="0" w:space="0" w:color="auto" w:frame="1"/>
        </w:rPr>
        <w:t>center</w:t>
      </w:r>
      <w:proofErr w:type="spellEnd"/>
      <w:r w:rsidRPr="00651352">
        <w:rPr>
          <w:rFonts w:ascii="Nunito" w:hAnsi="Nunito"/>
          <w:color w:val="273239"/>
          <w:spacing w:val="2"/>
          <w:sz w:val="27"/>
          <w:szCs w:val="27"/>
          <w:bdr w:val="none" w:sz="0" w:space="0" w:color="auto" w:frame="1"/>
        </w:rPr>
        <w:t>. While attractions like the New Textile Market and Surat Castle offer glimpses into its heritage, the city’s safety concerns loom large, ranking it as India’s second most dangerous city with a crime rate of 1,675 incidents per 100,000 people.</w:t>
      </w:r>
    </w:p>
    <w:p w14:paraId="6CF1DF41" w14:textId="77777777" w:rsidR="00651352" w:rsidRPr="00651352" w:rsidRDefault="00651352" w:rsidP="00651352">
      <w:pPr>
        <w:pStyle w:val="NormalWeb"/>
        <w:spacing w:after="0"/>
        <w:ind w:left="720" w:hanging="720"/>
        <w:jc w:val="both"/>
        <w:textAlignment w:val="baseline"/>
        <w:rPr>
          <w:rFonts w:ascii="Nunito" w:hAnsi="Nunito"/>
          <w:color w:val="273239"/>
          <w:spacing w:val="2"/>
          <w:sz w:val="27"/>
          <w:szCs w:val="27"/>
          <w:bdr w:val="none" w:sz="0" w:space="0" w:color="auto" w:frame="1"/>
        </w:rPr>
      </w:pPr>
    </w:p>
    <w:p w14:paraId="174D2FD7" w14:textId="160EB6EE" w:rsidR="00651352" w:rsidRDefault="00651352" w:rsidP="00B27515">
      <w:pPr>
        <w:pStyle w:val="NormalWeb"/>
        <w:spacing w:before="0" w:beforeAutospacing="0" w:after="0" w:afterAutospacing="0"/>
        <w:ind w:left="720"/>
        <w:jc w:val="both"/>
        <w:textAlignment w:val="baseline"/>
        <w:rPr>
          <w:rFonts w:ascii="Nunito" w:hAnsi="Nunito"/>
          <w:color w:val="273239"/>
          <w:spacing w:val="2"/>
          <w:sz w:val="27"/>
          <w:szCs w:val="27"/>
          <w:bdr w:val="none" w:sz="0" w:space="0" w:color="auto" w:frame="1"/>
        </w:rPr>
      </w:pPr>
      <w:r w:rsidRPr="00651352">
        <w:rPr>
          <w:rFonts w:ascii="Nunito" w:hAnsi="Nunito"/>
          <w:color w:val="273239"/>
          <w:spacing w:val="2"/>
          <w:sz w:val="27"/>
          <w:szCs w:val="27"/>
          <w:bdr w:val="none" w:sz="0" w:space="0" w:color="auto" w:frame="1"/>
        </w:rPr>
        <w:t>Third Most Dangerous City in India – Kochi</w:t>
      </w:r>
    </w:p>
    <w:p w14:paraId="20678447" w14:textId="77777777" w:rsidR="00651352" w:rsidRDefault="00651352" w:rsidP="00651352">
      <w:pPr>
        <w:pStyle w:val="NormalWeb"/>
        <w:spacing w:before="0" w:beforeAutospacing="0" w:after="0" w:afterAutospacing="0"/>
        <w:ind w:left="720" w:hanging="720"/>
        <w:jc w:val="both"/>
        <w:textAlignment w:val="baseline"/>
        <w:rPr>
          <w:rFonts w:ascii="Nunito" w:hAnsi="Nunito"/>
          <w:color w:val="273239"/>
          <w:spacing w:val="2"/>
          <w:sz w:val="27"/>
          <w:szCs w:val="27"/>
          <w:bdr w:val="none" w:sz="0" w:space="0" w:color="auto" w:frame="1"/>
        </w:rPr>
      </w:pPr>
    </w:p>
    <w:p w14:paraId="44F113D2" w14:textId="1C1DDD8E" w:rsidR="00651352" w:rsidRDefault="00651352" w:rsidP="00651352">
      <w:pPr>
        <w:pStyle w:val="NormalWeb"/>
        <w:spacing w:before="0" w:beforeAutospacing="0" w:after="0" w:afterAutospacing="0"/>
        <w:ind w:left="720" w:hanging="720"/>
        <w:jc w:val="both"/>
        <w:textAlignment w:val="baseline"/>
        <w:rPr>
          <w:rFonts w:ascii="Nunito" w:hAnsi="Nunito"/>
          <w:color w:val="273239"/>
          <w:spacing w:val="2"/>
          <w:sz w:val="27"/>
          <w:szCs w:val="27"/>
          <w:bdr w:val="none" w:sz="0" w:space="0" w:color="auto" w:frame="1"/>
        </w:rPr>
      </w:pPr>
      <w:r w:rsidRPr="00651352">
        <w:rPr>
          <w:rFonts w:ascii="Nunito" w:hAnsi="Nunito"/>
          <w:color w:val="273239"/>
          <w:spacing w:val="2"/>
          <w:sz w:val="27"/>
          <w:szCs w:val="27"/>
          <w:bdr w:val="none" w:sz="0" w:space="0" w:color="auto" w:frame="1"/>
        </w:rPr>
        <w:t xml:space="preserve">Kochi, nestled along Kerala’s southwest coast, boasts a rich maritime history dating back to 1341 when a massive flood reshaped its </w:t>
      </w:r>
      <w:proofErr w:type="spellStart"/>
      <w:r w:rsidRPr="00651352">
        <w:rPr>
          <w:rFonts w:ascii="Nunito" w:hAnsi="Nunito"/>
          <w:color w:val="273239"/>
          <w:spacing w:val="2"/>
          <w:sz w:val="27"/>
          <w:szCs w:val="27"/>
          <w:bdr w:val="none" w:sz="0" w:space="0" w:color="auto" w:frame="1"/>
        </w:rPr>
        <w:t>harbor</w:t>
      </w:r>
      <w:proofErr w:type="spellEnd"/>
      <w:r w:rsidRPr="00651352">
        <w:rPr>
          <w:rFonts w:ascii="Nunito" w:hAnsi="Nunito"/>
          <w:color w:val="273239"/>
          <w:spacing w:val="2"/>
          <w:sz w:val="27"/>
          <w:szCs w:val="27"/>
          <w:bdr w:val="none" w:sz="0" w:space="0" w:color="auto" w:frame="1"/>
        </w:rPr>
        <w:t xml:space="preserve">, inviting traders from Europe, China, and Arabia. The cultural mosaic is evident in sites like Fort Kochi, adorned with </w:t>
      </w:r>
      <w:r w:rsidRPr="00651352">
        <w:rPr>
          <w:rFonts w:ascii="Nunito" w:hAnsi="Nunito"/>
          <w:color w:val="273239"/>
          <w:spacing w:val="2"/>
          <w:sz w:val="27"/>
          <w:szCs w:val="27"/>
          <w:bdr w:val="none" w:sz="0" w:space="0" w:color="auto" w:frame="1"/>
        </w:rPr>
        <w:lastRenderedPageBreak/>
        <w:t>diverse houses of worship and colonial bungalows. Despite its charm, Kochi grapples with safety concerns, ranking as India’s third most dangerous city with a crime rate of 1,604 incidents per 100,000 residents, attributed partly to its transient nature as a port town.</w:t>
      </w:r>
    </w:p>
    <w:p w14:paraId="05673E6D" w14:textId="77777777" w:rsidR="00651352" w:rsidRDefault="00651352" w:rsidP="00651352">
      <w:pPr>
        <w:pStyle w:val="NormalWeb"/>
        <w:spacing w:before="0" w:beforeAutospacing="0" w:after="0" w:afterAutospacing="0"/>
        <w:ind w:left="720" w:hanging="720"/>
        <w:jc w:val="both"/>
        <w:textAlignment w:val="baseline"/>
        <w:rPr>
          <w:rFonts w:ascii="Nunito" w:hAnsi="Nunito"/>
          <w:color w:val="273239"/>
          <w:spacing w:val="2"/>
          <w:sz w:val="27"/>
          <w:szCs w:val="27"/>
          <w:bdr w:val="none" w:sz="0" w:space="0" w:color="auto" w:frame="1"/>
        </w:rPr>
      </w:pPr>
    </w:p>
    <w:p w14:paraId="7D93B463" w14:textId="7BA2EBF3" w:rsidR="00651352" w:rsidRDefault="00651352" w:rsidP="00651352">
      <w:pPr>
        <w:pStyle w:val="NormalWeb"/>
        <w:spacing w:before="0" w:beforeAutospacing="0" w:after="0" w:afterAutospacing="0"/>
        <w:ind w:left="720" w:hanging="720"/>
        <w:jc w:val="both"/>
        <w:textAlignment w:val="baseline"/>
        <w:rPr>
          <w:rFonts w:ascii="Nunito" w:hAnsi="Nunito"/>
          <w:color w:val="273239"/>
          <w:spacing w:val="2"/>
          <w:sz w:val="27"/>
          <w:szCs w:val="27"/>
          <w:bdr w:val="none" w:sz="0" w:space="0" w:color="auto" w:frame="1"/>
        </w:rPr>
      </w:pPr>
      <w:r>
        <w:rPr>
          <w:rFonts w:ascii="Nunito" w:hAnsi="Nunito"/>
          <w:color w:val="273239"/>
          <w:spacing w:val="2"/>
          <w:sz w:val="27"/>
          <w:szCs w:val="27"/>
          <w:bdr w:val="none" w:sz="0" w:space="0" w:color="auto" w:frame="1"/>
        </w:rPr>
        <w:tab/>
      </w:r>
      <w:r w:rsidRPr="00651352">
        <w:rPr>
          <w:rFonts w:ascii="Nunito" w:hAnsi="Nunito"/>
          <w:color w:val="273239"/>
          <w:spacing w:val="2"/>
          <w:sz w:val="27"/>
          <w:szCs w:val="27"/>
          <w:bdr w:val="none" w:sz="0" w:space="0" w:color="auto" w:frame="1"/>
        </w:rPr>
        <w:t>Delhi with the crime rate of 1,859 per 100,000 people, holds the distinction of being the dangerous city in India 2024.</w:t>
      </w:r>
    </w:p>
    <w:p w14:paraId="06A0217E" w14:textId="026CF312" w:rsidR="007D0CF1" w:rsidRDefault="007D0CF1" w:rsidP="007D0CF1">
      <w:pPr>
        <w:pStyle w:val="NormalWeb"/>
        <w:spacing w:before="0" w:beforeAutospacing="0" w:after="0" w:afterAutospacing="0"/>
        <w:ind w:left="720" w:hanging="720"/>
        <w:jc w:val="both"/>
        <w:textAlignment w:val="baseline"/>
        <w:rPr>
          <w:rFonts w:ascii="Nunito" w:hAnsi="Nunito"/>
          <w:color w:val="273239"/>
          <w:spacing w:val="2"/>
          <w:sz w:val="27"/>
          <w:szCs w:val="27"/>
          <w:bdr w:val="none" w:sz="0" w:space="0" w:color="auto" w:frame="1"/>
        </w:rPr>
      </w:pPr>
    </w:p>
    <w:p w14:paraId="59EDC41C" w14:textId="77777777" w:rsidR="007D0CF1" w:rsidRDefault="007D0CF1" w:rsidP="007D0CF1">
      <w:pPr>
        <w:pStyle w:val="NormalWeb"/>
        <w:spacing w:before="0" w:beforeAutospacing="0" w:after="0" w:afterAutospacing="0"/>
        <w:ind w:left="720" w:hanging="720"/>
        <w:jc w:val="both"/>
        <w:textAlignment w:val="baseline"/>
        <w:rPr>
          <w:rFonts w:ascii="Nunito" w:hAnsi="Nunito"/>
          <w:color w:val="273239"/>
          <w:spacing w:val="2"/>
          <w:sz w:val="27"/>
          <w:szCs w:val="27"/>
          <w:bdr w:val="none" w:sz="0" w:space="0" w:color="auto" w:frame="1"/>
        </w:rPr>
      </w:pPr>
    </w:p>
    <w:p w14:paraId="4F4B87DB" w14:textId="11894FE6" w:rsidR="007D0CF1" w:rsidRDefault="007D0CF1" w:rsidP="007D0CF1">
      <w:pPr>
        <w:pStyle w:val="NormalWeb"/>
        <w:spacing w:before="0" w:beforeAutospacing="0" w:after="0" w:afterAutospacing="0"/>
        <w:ind w:left="720" w:hanging="720"/>
        <w:jc w:val="both"/>
        <w:textAlignment w:val="baseline"/>
        <w:rPr>
          <w:rFonts w:ascii="Nunito" w:hAnsi="Nunito"/>
          <w:color w:val="273239"/>
          <w:spacing w:val="2"/>
          <w:sz w:val="27"/>
          <w:szCs w:val="27"/>
          <w:bdr w:val="none" w:sz="0" w:space="0" w:color="auto" w:frame="1"/>
        </w:rPr>
      </w:pPr>
    </w:p>
    <w:p w14:paraId="13DA62BC" w14:textId="58989A2B" w:rsidR="007D0CF1" w:rsidRDefault="007D0CF1" w:rsidP="007D0CF1">
      <w:pPr>
        <w:pStyle w:val="NormalWeb"/>
        <w:spacing w:before="0" w:beforeAutospacing="0" w:after="0" w:afterAutospacing="0"/>
        <w:ind w:left="720" w:hanging="720"/>
        <w:jc w:val="both"/>
        <w:textAlignment w:val="baseline"/>
        <w:rPr>
          <w:rFonts w:ascii="Nunito" w:hAnsi="Nunito"/>
          <w:color w:val="273239"/>
          <w:spacing w:val="2"/>
          <w:sz w:val="27"/>
          <w:szCs w:val="27"/>
          <w:bdr w:val="none" w:sz="0" w:space="0" w:color="auto" w:frame="1"/>
        </w:rPr>
      </w:pPr>
    </w:p>
    <w:p w14:paraId="47118EDD" w14:textId="77777777" w:rsidR="007D0ABC" w:rsidRPr="007D0ABC" w:rsidRDefault="007D0ABC" w:rsidP="007605A8">
      <w:pPr>
        <w:pStyle w:val="NormalWeb"/>
        <w:spacing w:before="0" w:beforeAutospacing="0" w:after="0" w:afterAutospacing="0"/>
        <w:jc w:val="both"/>
        <w:textAlignment w:val="baseline"/>
        <w:rPr>
          <w:rFonts w:ascii="Nunito" w:hAnsi="Nunito"/>
          <w:color w:val="273239"/>
          <w:spacing w:val="2"/>
          <w:sz w:val="27"/>
          <w:szCs w:val="27"/>
        </w:rPr>
      </w:pPr>
    </w:p>
    <w:p w14:paraId="08EDE14C" w14:textId="77777777" w:rsidR="007605A8" w:rsidRPr="00061424" w:rsidRDefault="007605A8" w:rsidP="007605A8">
      <w:pPr>
        <w:rPr>
          <w:rFonts w:ascii="Times New Roman" w:hAnsi="Times New Roman" w:cs="Times New Roman"/>
          <w:sz w:val="16"/>
          <w:szCs w:val="16"/>
        </w:rPr>
      </w:pPr>
    </w:p>
    <w:sectPr w:rsidR="007605A8" w:rsidRPr="000614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Atlas Grotesk">
    <w:altName w:val="Cambria"/>
    <w:panose1 w:val="00000000000000000000"/>
    <w:charset w:val="00"/>
    <w:family w:val="roman"/>
    <w:notTrueType/>
    <w:pitch w:val="default"/>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5497E"/>
    <w:multiLevelType w:val="multilevel"/>
    <w:tmpl w:val="4DBC8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F01A63"/>
    <w:multiLevelType w:val="multilevel"/>
    <w:tmpl w:val="E80EDE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56137CC"/>
    <w:multiLevelType w:val="hybridMultilevel"/>
    <w:tmpl w:val="42D435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5C1246"/>
    <w:multiLevelType w:val="multilevel"/>
    <w:tmpl w:val="7F86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0D60AC"/>
    <w:multiLevelType w:val="multilevel"/>
    <w:tmpl w:val="06C8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D5712E"/>
    <w:multiLevelType w:val="multilevel"/>
    <w:tmpl w:val="9C1E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A47F20"/>
    <w:multiLevelType w:val="multilevel"/>
    <w:tmpl w:val="8E46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941F28"/>
    <w:multiLevelType w:val="multilevel"/>
    <w:tmpl w:val="0B365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AA2F79"/>
    <w:multiLevelType w:val="multilevel"/>
    <w:tmpl w:val="BCB61D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C6A6B84"/>
    <w:multiLevelType w:val="multilevel"/>
    <w:tmpl w:val="C616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637354"/>
    <w:multiLevelType w:val="multilevel"/>
    <w:tmpl w:val="8182DA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47333545">
    <w:abstractNumId w:val="3"/>
  </w:num>
  <w:num w:numId="2" w16cid:durableId="1404066973">
    <w:abstractNumId w:val="4"/>
  </w:num>
  <w:num w:numId="3" w16cid:durableId="1865942226">
    <w:abstractNumId w:val="7"/>
  </w:num>
  <w:num w:numId="4" w16cid:durableId="1378318400">
    <w:abstractNumId w:val="1"/>
  </w:num>
  <w:num w:numId="5" w16cid:durableId="1702977050">
    <w:abstractNumId w:val="8"/>
  </w:num>
  <w:num w:numId="6" w16cid:durableId="1447771700">
    <w:abstractNumId w:val="10"/>
  </w:num>
  <w:num w:numId="7" w16cid:durableId="1190989982">
    <w:abstractNumId w:val="2"/>
  </w:num>
  <w:num w:numId="8" w16cid:durableId="541093373">
    <w:abstractNumId w:val="6"/>
    <w:lvlOverride w:ilvl="0">
      <w:startOverride w:val="1"/>
    </w:lvlOverride>
  </w:num>
  <w:num w:numId="9" w16cid:durableId="73014774">
    <w:abstractNumId w:val="6"/>
    <w:lvlOverride w:ilvl="0">
      <w:startOverride w:val="2"/>
    </w:lvlOverride>
  </w:num>
  <w:num w:numId="10" w16cid:durableId="1138496041">
    <w:abstractNumId w:val="6"/>
    <w:lvlOverride w:ilvl="0">
      <w:startOverride w:val="3"/>
    </w:lvlOverride>
  </w:num>
  <w:num w:numId="11" w16cid:durableId="1573585659">
    <w:abstractNumId w:val="6"/>
    <w:lvlOverride w:ilvl="0">
      <w:startOverride w:val="4"/>
    </w:lvlOverride>
  </w:num>
  <w:num w:numId="12" w16cid:durableId="1449160982">
    <w:abstractNumId w:val="6"/>
    <w:lvlOverride w:ilvl="0">
      <w:startOverride w:val="5"/>
    </w:lvlOverride>
  </w:num>
  <w:num w:numId="13" w16cid:durableId="762147155">
    <w:abstractNumId w:val="6"/>
    <w:lvlOverride w:ilvl="0">
      <w:startOverride w:val="6"/>
    </w:lvlOverride>
  </w:num>
  <w:num w:numId="14" w16cid:durableId="1878926764">
    <w:abstractNumId w:val="6"/>
    <w:lvlOverride w:ilvl="0">
      <w:startOverride w:val="7"/>
    </w:lvlOverride>
  </w:num>
  <w:num w:numId="15" w16cid:durableId="1488091595">
    <w:abstractNumId w:val="6"/>
    <w:lvlOverride w:ilvl="0">
      <w:startOverride w:val="8"/>
    </w:lvlOverride>
  </w:num>
  <w:num w:numId="16" w16cid:durableId="1021005798">
    <w:abstractNumId w:val="0"/>
    <w:lvlOverride w:ilvl="0">
      <w:startOverride w:val="1"/>
    </w:lvlOverride>
  </w:num>
  <w:num w:numId="17" w16cid:durableId="769935940">
    <w:abstractNumId w:val="0"/>
    <w:lvlOverride w:ilvl="0">
      <w:startOverride w:val="2"/>
    </w:lvlOverride>
  </w:num>
  <w:num w:numId="18" w16cid:durableId="1297875041">
    <w:abstractNumId w:val="0"/>
    <w:lvlOverride w:ilvl="0">
      <w:startOverride w:val="3"/>
    </w:lvlOverride>
  </w:num>
  <w:num w:numId="19" w16cid:durableId="246769717">
    <w:abstractNumId w:val="0"/>
    <w:lvlOverride w:ilvl="0">
      <w:startOverride w:val="4"/>
    </w:lvlOverride>
  </w:num>
  <w:num w:numId="20" w16cid:durableId="1412773990">
    <w:abstractNumId w:val="0"/>
    <w:lvlOverride w:ilvl="0">
      <w:startOverride w:val="5"/>
    </w:lvlOverride>
  </w:num>
  <w:num w:numId="21" w16cid:durableId="957488407">
    <w:abstractNumId w:val="0"/>
    <w:lvlOverride w:ilvl="0">
      <w:startOverride w:val="6"/>
    </w:lvlOverride>
  </w:num>
  <w:num w:numId="22" w16cid:durableId="1453986134">
    <w:abstractNumId w:val="0"/>
    <w:lvlOverride w:ilvl="0">
      <w:startOverride w:val="7"/>
    </w:lvlOverride>
  </w:num>
  <w:num w:numId="23" w16cid:durableId="1009064867">
    <w:abstractNumId w:val="0"/>
    <w:lvlOverride w:ilvl="0">
      <w:startOverride w:val="8"/>
    </w:lvlOverride>
  </w:num>
  <w:num w:numId="24" w16cid:durableId="462163547">
    <w:abstractNumId w:val="0"/>
    <w:lvlOverride w:ilvl="0">
      <w:startOverride w:val="9"/>
    </w:lvlOverride>
  </w:num>
  <w:num w:numId="25" w16cid:durableId="1537347130">
    <w:abstractNumId w:val="5"/>
    <w:lvlOverride w:ilvl="0">
      <w:startOverride w:val="1"/>
    </w:lvlOverride>
  </w:num>
  <w:num w:numId="26" w16cid:durableId="608776569">
    <w:abstractNumId w:val="5"/>
    <w:lvlOverride w:ilvl="0">
      <w:startOverride w:val="2"/>
    </w:lvlOverride>
  </w:num>
  <w:num w:numId="27" w16cid:durableId="1124932445">
    <w:abstractNumId w:val="5"/>
    <w:lvlOverride w:ilvl="0">
      <w:startOverride w:val="3"/>
    </w:lvlOverride>
  </w:num>
  <w:num w:numId="28" w16cid:durableId="1272981211">
    <w:abstractNumId w:val="5"/>
    <w:lvlOverride w:ilvl="0">
      <w:startOverride w:val="4"/>
    </w:lvlOverride>
  </w:num>
  <w:num w:numId="29" w16cid:durableId="562913621">
    <w:abstractNumId w:val="5"/>
    <w:lvlOverride w:ilvl="0">
      <w:startOverride w:val="5"/>
    </w:lvlOverride>
  </w:num>
  <w:num w:numId="30" w16cid:durableId="44959587">
    <w:abstractNumId w:val="5"/>
    <w:lvlOverride w:ilvl="0">
      <w:startOverride w:val="6"/>
    </w:lvlOverride>
  </w:num>
  <w:num w:numId="31" w16cid:durableId="1581677582">
    <w:abstractNumId w:val="5"/>
    <w:lvlOverride w:ilvl="0">
      <w:startOverride w:val="7"/>
    </w:lvlOverride>
  </w:num>
  <w:num w:numId="32" w16cid:durableId="346295564">
    <w:abstractNumId w:val="9"/>
    <w:lvlOverride w:ilvl="0">
      <w:startOverride w:val="1"/>
    </w:lvlOverride>
  </w:num>
  <w:num w:numId="33" w16cid:durableId="803501437">
    <w:abstractNumId w:val="9"/>
    <w:lvlOverride w:ilvl="0">
      <w:startOverride w:val="2"/>
    </w:lvlOverride>
  </w:num>
  <w:num w:numId="34" w16cid:durableId="298612019">
    <w:abstractNumId w:val="9"/>
    <w:lvlOverride w:ilvl="0">
      <w:startOverride w:val="3"/>
    </w:lvlOverride>
  </w:num>
  <w:num w:numId="35" w16cid:durableId="2048216201">
    <w:abstractNumId w:val="9"/>
    <w:lvlOverride w:ilvl="0">
      <w:startOverride w:val="4"/>
    </w:lvlOverride>
  </w:num>
  <w:num w:numId="36" w16cid:durableId="865364255">
    <w:abstractNumId w:val="9"/>
    <w:lvlOverride w:ilvl="0">
      <w:startOverride w:val="5"/>
    </w:lvlOverride>
  </w:num>
  <w:num w:numId="37" w16cid:durableId="917901324">
    <w:abstractNumId w:val="9"/>
    <w:lvlOverride w:ilvl="0">
      <w:startOverride w:val="6"/>
    </w:lvlOverride>
  </w:num>
  <w:num w:numId="38" w16cid:durableId="1825704229">
    <w:abstractNumId w:val="9"/>
    <w:lvlOverride w:ilvl="0">
      <w:startOverride w:val="7"/>
    </w:lvlOverride>
  </w:num>
  <w:num w:numId="39" w16cid:durableId="1417434076">
    <w:abstractNumId w:val="9"/>
    <w:lvlOverride w:ilvl="0">
      <w:startOverride w:val="8"/>
    </w:lvlOverride>
  </w:num>
  <w:num w:numId="40" w16cid:durableId="1508517202">
    <w:abstractNumId w:val="9"/>
    <w:lvlOverride w:ilvl="0">
      <w:startOverride w:val="9"/>
    </w:lvlOverride>
  </w:num>
  <w:num w:numId="41" w16cid:durableId="1564831372">
    <w:abstractNumId w:val="9"/>
    <w:lvlOverride w:ilvl="0">
      <w:startOverride w:val="1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5212F"/>
    <w:rsid w:val="00061424"/>
    <w:rsid w:val="00197551"/>
    <w:rsid w:val="002341EE"/>
    <w:rsid w:val="002B64B2"/>
    <w:rsid w:val="002C2BF2"/>
    <w:rsid w:val="003A0B11"/>
    <w:rsid w:val="004F2680"/>
    <w:rsid w:val="0059036A"/>
    <w:rsid w:val="00651352"/>
    <w:rsid w:val="00693A87"/>
    <w:rsid w:val="007605A8"/>
    <w:rsid w:val="007D033F"/>
    <w:rsid w:val="007D0ABC"/>
    <w:rsid w:val="007D0CF1"/>
    <w:rsid w:val="0085212F"/>
    <w:rsid w:val="00923BD7"/>
    <w:rsid w:val="009F228A"/>
    <w:rsid w:val="00A14C6F"/>
    <w:rsid w:val="00A85AD3"/>
    <w:rsid w:val="00B27515"/>
    <w:rsid w:val="00B30C7F"/>
    <w:rsid w:val="00C53B62"/>
    <w:rsid w:val="00CB2992"/>
    <w:rsid w:val="00CD5229"/>
    <w:rsid w:val="00CE1153"/>
    <w:rsid w:val="00CF2D26"/>
    <w:rsid w:val="00CF3E56"/>
    <w:rsid w:val="00DD5F97"/>
    <w:rsid w:val="00DF4E23"/>
    <w:rsid w:val="00E417CB"/>
    <w:rsid w:val="00FE53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7F7C1"/>
  <w15:docId w15:val="{0B133DE8-AACE-4735-B64B-A32722721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605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53B6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05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3B62"/>
    <w:rPr>
      <w:rFonts w:ascii="Times New Roman" w:eastAsia="Times New Roman" w:hAnsi="Times New Roman" w:cs="Times New Roman"/>
      <w:b/>
      <w:bCs/>
      <w:kern w:val="0"/>
      <w:sz w:val="27"/>
      <w:szCs w:val="27"/>
      <w:lang w:eastAsia="en-IN"/>
      <w14:ligatures w14:val="none"/>
    </w:rPr>
  </w:style>
  <w:style w:type="character" w:customStyle="1" w:styleId="hgkelc">
    <w:name w:val="hgkelc"/>
    <w:basedOn w:val="DefaultParagraphFont"/>
    <w:rsid w:val="0085212F"/>
  </w:style>
  <w:style w:type="character" w:styleId="Strong">
    <w:name w:val="Strong"/>
    <w:basedOn w:val="DefaultParagraphFont"/>
    <w:uiPriority w:val="22"/>
    <w:qFormat/>
    <w:rsid w:val="0085212F"/>
    <w:rPr>
      <w:b/>
      <w:bCs/>
    </w:rPr>
  </w:style>
  <w:style w:type="paragraph" w:customStyle="1" w:styleId="desc">
    <w:name w:val="desc"/>
    <w:basedOn w:val="Normal"/>
    <w:rsid w:val="00C53B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C53B62"/>
    <w:rPr>
      <w:color w:val="0000FF"/>
      <w:u w:val="single"/>
    </w:rPr>
  </w:style>
  <w:style w:type="paragraph" w:styleId="ListParagraph">
    <w:name w:val="List Paragraph"/>
    <w:basedOn w:val="Normal"/>
    <w:uiPriority w:val="34"/>
    <w:qFormat/>
    <w:rsid w:val="00C53B62"/>
    <w:pPr>
      <w:ind w:left="720"/>
      <w:contextualSpacing/>
    </w:pPr>
  </w:style>
  <w:style w:type="character" w:customStyle="1" w:styleId="highlight">
    <w:name w:val="highlight"/>
    <w:basedOn w:val="DefaultParagraphFont"/>
    <w:rsid w:val="00C53B62"/>
  </w:style>
  <w:style w:type="paragraph" w:customStyle="1" w:styleId="about">
    <w:name w:val="about"/>
    <w:basedOn w:val="Normal"/>
    <w:rsid w:val="00C53B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C53B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sonormal0">
    <w:name w:val="msonormal"/>
    <w:basedOn w:val="Normal"/>
    <w:rsid w:val="002B64B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wrap">
    <w:name w:val="nowrap"/>
    <w:basedOn w:val="DefaultParagraphFont"/>
    <w:rsid w:val="002B64B2"/>
  </w:style>
  <w:style w:type="paragraph" w:customStyle="1" w:styleId="tocheading">
    <w:name w:val="tocheading"/>
    <w:basedOn w:val="Normal"/>
    <w:rsid w:val="007605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egend-color">
    <w:name w:val="legend-color"/>
    <w:basedOn w:val="DefaultParagraphFont"/>
    <w:rsid w:val="00923BD7"/>
  </w:style>
  <w:style w:type="character" w:customStyle="1" w:styleId="mw-headline">
    <w:name w:val="mw-headline"/>
    <w:basedOn w:val="DefaultParagraphFont"/>
    <w:rsid w:val="00923BD7"/>
  </w:style>
  <w:style w:type="character" w:customStyle="1" w:styleId="mw-editsection">
    <w:name w:val="mw-editsection"/>
    <w:basedOn w:val="DefaultParagraphFont"/>
    <w:rsid w:val="00923BD7"/>
  </w:style>
  <w:style w:type="character" w:customStyle="1" w:styleId="mw-editsection-bracket">
    <w:name w:val="mw-editsection-bracket"/>
    <w:basedOn w:val="DefaultParagraphFont"/>
    <w:rsid w:val="00923B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31983">
      <w:bodyDiv w:val="1"/>
      <w:marLeft w:val="0"/>
      <w:marRight w:val="0"/>
      <w:marTop w:val="0"/>
      <w:marBottom w:val="0"/>
      <w:divBdr>
        <w:top w:val="none" w:sz="0" w:space="0" w:color="auto"/>
        <w:left w:val="none" w:sz="0" w:space="0" w:color="auto"/>
        <w:bottom w:val="none" w:sz="0" w:space="0" w:color="auto"/>
        <w:right w:val="none" w:sz="0" w:space="0" w:color="auto"/>
      </w:divBdr>
    </w:div>
    <w:div w:id="106849581">
      <w:bodyDiv w:val="1"/>
      <w:marLeft w:val="0"/>
      <w:marRight w:val="0"/>
      <w:marTop w:val="0"/>
      <w:marBottom w:val="0"/>
      <w:divBdr>
        <w:top w:val="none" w:sz="0" w:space="0" w:color="auto"/>
        <w:left w:val="none" w:sz="0" w:space="0" w:color="auto"/>
        <w:bottom w:val="none" w:sz="0" w:space="0" w:color="auto"/>
        <w:right w:val="none" w:sz="0" w:space="0" w:color="auto"/>
      </w:divBdr>
    </w:div>
    <w:div w:id="216823004">
      <w:bodyDiv w:val="1"/>
      <w:marLeft w:val="0"/>
      <w:marRight w:val="0"/>
      <w:marTop w:val="0"/>
      <w:marBottom w:val="0"/>
      <w:divBdr>
        <w:top w:val="none" w:sz="0" w:space="0" w:color="auto"/>
        <w:left w:val="none" w:sz="0" w:space="0" w:color="auto"/>
        <w:bottom w:val="none" w:sz="0" w:space="0" w:color="auto"/>
        <w:right w:val="none" w:sz="0" w:space="0" w:color="auto"/>
      </w:divBdr>
    </w:div>
    <w:div w:id="501899479">
      <w:bodyDiv w:val="1"/>
      <w:marLeft w:val="0"/>
      <w:marRight w:val="0"/>
      <w:marTop w:val="0"/>
      <w:marBottom w:val="0"/>
      <w:divBdr>
        <w:top w:val="none" w:sz="0" w:space="0" w:color="auto"/>
        <w:left w:val="none" w:sz="0" w:space="0" w:color="auto"/>
        <w:bottom w:val="none" w:sz="0" w:space="0" w:color="auto"/>
        <w:right w:val="none" w:sz="0" w:space="0" w:color="auto"/>
      </w:divBdr>
      <w:divsChild>
        <w:div w:id="300427200">
          <w:marLeft w:val="336"/>
          <w:marRight w:val="0"/>
          <w:marTop w:val="120"/>
          <w:marBottom w:val="312"/>
          <w:divBdr>
            <w:top w:val="none" w:sz="0" w:space="0" w:color="auto"/>
            <w:left w:val="none" w:sz="0" w:space="0" w:color="auto"/>
            <w:bottom w:val="none" w:sz="0" w:space="0" w:color="auto"/>
            <w:right w:val="none" w:sz="0" w:space="0" w:color="auto"/>
          </w:divBdr>
          <w:divsChild>
            <w:div w:id="110171719">
              <w:marLeft w:val="0"/>
              <w:marRight w:val="0"/>
              <w:marTop w:val="0"/>
              <w:marBottom w:val="0"/>
              <w:divBdr>
                <w:top w:val="none" w:sz="0" w:space="0" w:color="auto"/>
                <w:left w:val="none" w:sz="0" w:space="0" w:color="auto"/>
                <w:bottom w:val="none" w:sz="0" w:space="0" w:color="auto"/>
                <w:right w:val="none" w:sz="0" w:space="0" w:color="auto"/>
              </w:divBdr>
            </w:div>
            <w:div w:id="329723933">
              <w:marLeft w:val="0"/>
              <w:marRight w:val="0"/>
              <w:marTop w:val="0"/>
              <w:marBottom w:val="0"/>
              <w:divBdr>
                <w:top w:val="none" w:sz="0" w:space="0" w:color="auto"/>
                <w:left w:val="none" w:sz="0" w:space="0" w:color="auto"/>
                <w:bottom w:val="none" w:sz="0" w:space="0" w:color="auto"/>
                <w:right w:val="none" w:sz="0" w:space="0" w:color="auto"/>
              </w:divBdr>
            </w:div>
            <w:div w:id="511182705">
              <w:marLeft w:val="0"/>
              <w:marRight w:val="0"/>
              <w:marTop w:val="0"/>
              <w:marBottom w:val="0"/>
              <w:divBdr>
                <w:top w:val="none" w:sz="0" w:space="0" w:color="auto"/>
                <w:left w:val="none" w:sz="0" w:space="0" w:color="auto"/>
                <w:bottom w:val="none" w:sz="0" w:space="0" w:color="auto"/>
                <w:right w:val="none" w:sz="0" w:space="0" w:color="auto"/>
              </w:divBdr>
            </w:div>
            <w:div w:id="613052063">
              <w:marLeft w:val="0"/>
              <w:marRight w:val="0"/>
              <w:marTop w:val="0"/>
              <w:marBottom w:val="0"/>
              <w:divBdr>
                <w:top w:val="none" w:sz="0" w:space="0" w:color="auto"/>
                <w:left w:val="none" w:sz="0" w:space="0" w:color="auto"/>
                <w:bottom w:val="none" w:sz="0" w:space="0" w:color="auto"/>
                <w:right w:val="none" w:sz="0" w:space="0" w:color="auto"/>
              </w:divBdr>
            </w:div>
            <w:div w:id="858007860">
              <w:marLeft w:val="0"/>
              <w:marRight w:val="0"/>
              <w:marTop w:val="0"/>
              <w:marBottom w:val="0"/>
              <w:divBdr>
                <w:top w:val="none" w:sz="0" w:space="0" w:color="auto"/>
                <w:left w:val="none" w:sz="0" w:space="0" w:color="auto"/>
                <w:bottom w:val="none" w:sz="0" w:space="0" w:color="auto"/>
                <w:right w:val="none" w:sz="0" w:space="0" w:color="auto"/>
              </w:divBdr>
            </w:div>
            <w:div w:id="896742763">
              <w:marLeft w:val="0"/>
              <w:marRight w:val="0"/>
              <w:marTop w:val="0"/>
              <w:marBottom w:val="0"/>
              <w:divBdr>
                <w:top w:val="none" w:sz="0" w:space="0" w:color="auto"/>
                <w:left w:val="none" w:sz="0" w:space="0" w:color="auto"/>
                <w:bottom w:val="none" w:sz="0" w:space="0" w:color="auto"/>
                <w:right w:val="none" w:sz="0" w:space="0" w:color="auto"/>
              </w:divBdr>
            </w:div>
            <w:div w:id="1011184748">
              <w:marLeft w:val="0"/>
              <w:marRight w:val="0"/>
              <w:marTop w:val="0"/>
              <w:marBottom w:val="0"/>
              <w:divBdr>
                <w:top w:val="none" w:sz="0" w:space="0" w:color="auto"/>
                <w:left w:val="none" w:sz="0" w:space="0" w:color="auto"/>
                <w:bottom w:val="none" w:sz="0" w:space="0" w:color="auto"/>
                <w:right w:val="none" w:sz="0" w:space="0" w:color="auto"/>
              </w:divBdr>
            </w:div>
            <w:div w:id="1207764306">
              <w:marLeft w:val="0"/>
              <w:marRight w:val="0"/>
              <w:marTop w:val="0"/>
              <w:marBottom w:val="0"/>
              <w:divBdr>
                <w:top w:val="none" w:sz="0" w:space="0" w:color="auto"/>
                <w:left w:val="none" w:sz="0" w:space="0" w:color="auto"/>
                <w:bottom w:val="none" w:sz="0" w:space="0" w:color="auto"/>
                <w:right w:val="none" w:sz="0" w:space="0" w:color="auto"/>
              </w:divBdr>
            </w:div>
            <w:div w:id="1360930869">
              <w:marLeft w:val="0"/>
              <w:marRight w:val="0"/>
              <w:marTop w:val="0"/>
              <w:marBottom w:val="0"/>
              <w:divBdr>
                <w:top w:val="none" w:sz="0" w:space="0" w:color="auto"/>
                <w:left w:val="none" w:sz="0" w:space="0" w:color="auto"/>
                <w:bottom w:val="none" w:sz="0" w:space="0" w:color="auto"/>
                <w:right w:val="none" w:sz="0" w:space="0" w:color="auto"/>
              </w:divBdr>
            </w:div>
            <w:div w:id="1548295942">
              <w:marLeft w:val="0"/>
              <w:marRight w:val="0"/>
              <w:marTop w:val="0"/>
              <w:marBottom w:val="0"/>
              <w:divBdr>
                <w:top w:val="none" w:sz="0" w:space="0" w:color="auto"/>
                <w:left w:val="none" w:sz="0" w:space="0" w:color="auto"/>
                <w:bottom w:val="none" w:sz="0" w:space="0" w:color="auto"/>
                <w:right w:val="none" w:sz="0" w:space="0" w:color="auto"/>
              </w:divBdr>
            </w:div>
            <w:div w:id="1753231950">
              <w:marLeft w:val="0"/>
              <w:marRight w:val="0"/>
              <w:marTop w:val="0"/>
              <w:marBottom w:val="0"/>
              <w:divBdr>
                <w:top w:val="none" w:sz="0" w:space="0" w:color="auto"/>
                <w:left w:val="none" w:sz="0" w:space="0" w:color="auto"/>
                <w:bottom w:val="none" w:sz="0" w:space="0" w:color="auto"/>
                <w:right w:val="none" w:sz="0" w:space="0" w:color="auto"/>
              </w:divBdr>
            </w:div>
            <w:div w:id="1759986259">
              <w:marLeft w:val="0"/>
              <w:marRight w:val="0"/>
              <w:marTop w:val="0"/>
              <w:marBottom w:val="0"/>
              <w:divBdr>
                <w:top w:val="none" w:sz="0" w:space="0" w:color="auto"/>
                <w:left w:val="none" w:sz="0" w:space="0" w:color="auto"/>
                <w:bottom w:val="none" w:sz="0" w:space="0" w:color="auto"/>
                <w:right w:val="none" w:sz="0" w:space="0" w:color="auto"/>
              </w:divBdr>
            </w:div>
            <w:div w:id="1909028559">
              <w:marLeft w:val="0"/>
              <w:marRight w:val="0"/>
              <w:marTop w:val="0"/>
              <w:marBottom w:val="0"/>
              <w:divBdr>
                <w:top w:val="none" w:sz="0" w:space="0" w:color="auto"/>
                <w:left w:val="none" w:sz="0" w:space="0" w:color="auto"/>
                <w:bottom w:val="none" w:sz="0" w:space="0" w:color="auto"/>
                <w:right w:val="none" w:sz="0" w:space="0" w:color="auto"/>
              </w:divBdr>
            </w:div>
            <w:div w:id="19634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3603">
      <w:bodyDiv w:val="1"/>
      <w:marLeft w:val="0"/>
      <w:marRight w:val="0"/>
      <w:marTop w:val="0"/>
      <w:marBottom w:val="0"/>
      <w:divBdr>
        <w:top w:val="none" w:sz="0" w:space="0" w:color="auto"/>
        <w:left w:val="none" w:sz="0" w:space="0" w:color="auto"/>
        <w:bottom w:val="none" w:sz="0" w:space="0" w:color="auto"/>
        <w:right w:val="none" w:sz="0" w:space="0" w:color="auto"/>
      </w:divBdr>
    </w:div>
    <w:div w:id="613250799">
      <w:bodyDiv w:val="1"/>
      <w:marLeft w:val="0"/>
      <w:marRight w:val="0"/>
      <w:marTop w:val="0"/>
      <w:marBottom w:val="0"/>
      <w:divBdr>
        <w:top w:val="none" w:sz="0" w:space="0" w:color="auto"/>
        <w:left w:val="none" w:sz="0" w:space="0" w:color="auto"/>
        <w:bottom w:val="none" w:sz="0" w:space="0" w:color="auto"/>
        <w:right w:val="none" w:sz="0" w:space="0" w:color="auto"/>
      </w:divBdr>
    </w:div>
    <w:div w:id="689143072">
      <w:bodyDiv w:val="1"/>
      <w:marLeft w:val="0"/>
      <w:marRight w:val="0"/>
      <w:marTop w:val="0"/>
      <w:marBottom w:val="0"/>
      <w:divBdr>
        <w:top w:val="none" w:sz="0" w:space="0" w:color="auto"/>
        <w:left w:val="none" w:sz="0" w:space="0" w:color="auto"/>
        <w:bottom w:val="none" w:sz="0" w:space="0" w:color="auto"/>
        <w:right w:val="none" w:sz="0" w:space="0" w:color="auto"/>
      </w:divBdr>
    </w:div>
    <w:div w:id="919869198">
      <w:bodyDiv w:val="1"/>
      <w:marLeft w:val="0"/>
      <w:marRight w:val="0"/>
      <w:marTop w:val="0"/>
      <w:marBottom w:val="0"/>
      <w:divBdr>
        <w:top w:val="none" w:sz="0" w:space="0" w:color="auto"/>
        <w:left w:val="none" w:sz="0" w:space="0" w:color="auto"/>
        <w:bottom w:val="none" w:sz="0" w:space="0" w:color="auto"/>
        <w:right w:val="none" w:sz="0" w:space="0" w:color="auto"/>
      </w:divBdr>
      <w:divsChild>
        <w:div w:id="386298578">
          <w:blockQuote w:val="1"/>
          <w:marLeft w:val="0"/>
          <w:marRight w:val="0"/>
          <w:marTop w:val="150"/>
          <w:marBottom w:val="360"/>
          <w:divBdr>
            <w:top w:val="none" w:sz="0" w:space="0" w:color="auto"/>
            <w:left w:val="none" w:sz="0" w:space="0" w:color="auto"/>
            <w:bottom w:val="none" w:sz="0" w:space="0" w:color="auto"/>
            <w:right w:val="none" w:sz="0" w:space="0" w:color="auto"/>
          </w:divBdr>
        </w:div>
        <w:div w:id="751389643">
          <w:blockQuote w:val="1"/>
          <w:marLeft w:val="0"/>
          <w:marRight w:val="0"/>
          <w:marTop w:val="150"/>
          <w:marBottom w:val="360"/>
          <w:divBdr>
            <w:top w:val="none" w:sz="0" w:space="0" w:color="auto"/>
            <w:left w:val="none" w:sz="0" w:space="0" w:color="auto"/>
            <w:bottom w:val="none" w:sz="0" w:space="0" w:color="auto"/>
            <w:right w:val="none" w:sz="0" w:space="0" w:color="auto"/>
          </w:divBdr>
        </w:div>
        <w:div w:id="1318222716">
          <w:blockQuote w:val="1"/>
          <w:marLeft w:val="0"/>
          <w:marRight w:val="0"/>
          <w:marTop w:val="150"/>
          <w:marBottom w:val="360"/>
          <w:divBdr>
            <w:top w:val="none" w:sz="0" w:space="0" w:color="auto"/>
            <w:left w:val="none" w:sz="0" w:space="0" w:color="auto"/>
            <w:bottom w:val="none" w:sz="0" w:space="0" w:color="auto"/>
            <w:right w:val="none" w:sz="0" w:space="0" w:color="auto"/>
          </w:divBdr>
        </w:div>
        <w:div w:id="2015260644">
          <w:blockQuote w:val="1"/>
          <w:marLeft w:val="0"/>
          <w:marRight w:val="0"/>
          <w:marTop w:val="150"/>
          <w:marBottom w:val="360"/>
          <w:divBdr>
            <w:top w:val="none" w:sz="0" w:space="0" w:color="auto"/>
            <w:left w:val="none" w:sz="0" w:space="0" w:color="auto"/>
            <w:bottom w:val="none" w:sz="0" w:space="0" w:color="auto"/>
            <w:right w:val="none" w:sz="0" w:space="0" w:color="auto"/>
          </w:divBdr>
        </w:div>
        <w:div w:id="206714129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27542920">
      <w:bodyDiv w:val="1"/>
      <w:marLeft w:val="0"/>
      <w:marRight w:val="0"/>
      <w:marTop w:val="0"/>
      <w:marBottom w:val="0"/>
      <w:divBdr>
        <w:top w:val="none" w:sz="0" w:space="0" w:color="auto"/>
        <w:left w:val="none" w:sz="0" w:space="0" w:color="auto"/>
        <w:bottom w:val="none" w:sz="0" w:space="0" w:color="auto"/>
        <w:right w:val="none" w:sz="0" w:space="0" w:color="auto"/>
      </w:divBdr>
      <w:divsChild>
        <w:div w:id="150563378">
          <w:marLeft w:val="300"/>
          <w:marRight w:val="300"/>
          <w:marTop w:val="150"/>
          <w:marBottom w:val="150"/>
          <w:divBdr>
            <w:top w:val="none" w:sz="0" w:space="0" w:color="auto"/>
            <w:left w:val="none" w:sz="0" w:space="0" w:color="auto"/>
            <w:bottom w:val="none" w:sz="0" w:space="0" w:color="auto"/>
            <w:right w:val="none" w:sz="0" w:space="0" w:color="auto"/>
          </w:divBdr>
          <w:divsChild>
            <w:div w:id="961422178">
              <w:marLeft w:val="0"/>
              <w:marRight w:val="0"/>
              <w:marTop w:val="0"/>
              <w:marBottom w:val="0"/>
              <w:divBdr>
                <w:top w:val="none" w:sz="0" w:space="0" w:color="auto"/>
                <w:left w:val="none" w:sz="0" w:space="0" w:color="auto"/>
                <w:bottom w:val="none" w:sz="0" w:space="0" w:color="auto"/>
                <w:right w:val="none" w:sz="0" w:space="0" w:color="auto"/>
              </w:divBdr>
              <w:divsChild>
                <w:div w:id="436563834">
                  <w:marLeft w:val="0"/>
                  <w:marRight w:val="0"/>
                  <w:marTop w:val="0"/>
                  <w:marBottom w:val="0"/>
                  <w:divBdr>
                    <w:top w:val="none" w:sz="0" w:space="0" w:color="auto"/>
                    <w:left w:val="none" w:sz="0" w:space="0" w:color="auto"/>
                    <w:bottom w:val="none" w:sz="0" w:space="0" w:color="auto"/>
                    <w:right w:val="none" w:sz="0" w:space="0" w:color="auto"/>
                  </w:divBdr>
                  <w:divsChild>
                    <w:div w:id="762455123">
                      <w:marLeft w:val="300"/>
                      <w:marRight w:val="300"/>
                      <w:marTop w:val="0"/>
                      <w:marBottom w:val="0"/>
                      <w:divBdr>
                        <w:top w:val="none" w:sz="0" w:space="0" w:color="auto"/>
                        <w:left w:val="none" w:sz="0" w:space="0" w:color="auto"/>
                        <w:bottom w:val="none" w:sz="0" w:space="0" w:color="auto"/>
                        <w:right w:val="none" w:sz="0" w:space="0" w:color="auto"/>
                      </w:divBdr>
                      <w:divsChild>
                        <w:div w:id="1142848508">
                          <w:marLeft w:val="0"/>
                          <w:marRight w:val="0"/>
                          <w:marTop w:val="0"/>
                          <w:marBottom w:val="0"/>
                          <w:divBdr>
                            <w:top w:val="none" w:sz="0" w:space="0" w:color="auto"/>
                            <w:left w:val="none" w:sz="0" w:space="0" w:color="auto"/>
                            <w:bottom w:val="none" w:sz="0" w:space="0" w:color="auto"/>
                            <w:right w:val="none" w:sz="0" w:space="0" w:color="auto"/>
                          </w:divBdr>
                          <w:divsChild>
                            <w:div w:id="194005099">
                              <w:marLeft w:val="0"/>
                              <w:marRight w:val="0"/>
                              <w:marTop w:val="0"/>
                              <w:marBottom w:val="0"/>
                              <w:divBdr>
                                <w:top w:val="none" w:sz="0" w:space="0" w:color="auto"/>
                                <w:left w:val="none" w:sz="0" w:space="0" w:color="auto"/>
                                <w:bottom w:val="none" w:sz="0" w:space="0" w:color="auto"/>
                                <w:right w:val="none" w:sz="0" w:space="0" w:color="auto"/>
                              </w:divBdr>
                              <w:divsChild>
                                <w:div w:id="17565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877521">
      <w:bodyDiv w:val="1"/>
      <w:marLeft w:val="0"/>
      <w:marRight w:val="0"/>
      <w:marTop w:val="0"/>
      <w:marBottom w:val="0"/>
      <w:divBdr>
        <w:top w:val="none" w:sz="0" w:space="0" w:color="auto"/>
        <w:left w:val="none" w:sz="0" w:space="0" w:color="auto"/>
        <w:bottom w:val="none" w:sz="0" w:space="0" w:color="auto"/>
        <w:right w:val="none" w:sz="0" w:space="0" w:color="auto"/>
      </w:divBdr>
    </w:div>
    <w:div w:id="1057316682">
      <w:bodyDiv w:val="1"/>
      <w:marLeft w:val="0"/>
      <w:marRight w:val="0"/>
      <w:marTop w:val="0"/>
      <w:marBottom w:val="0"/>
      <w:divBdr>
        <w:top w:val="none" w:sz="0" w:space="0" w:color="auto"/>
        <w:left w:val="none" w:sz="0" w:space="0" w:color="auto"/>
        <w:bottom w:val="none" w:sz="0" w:space="0" w:color="auto"/>
        <w:right w:val="none" w:sz="0" w:space="0" w:color="auto"/>
      </w:divBdr>
      <w:divsChild>
        <w:div w:id="1774744050">
          <w:marLeft w:val="0"/>
          <w:marRight w:val="0"/>
          <w:marTop w:val="0"/>
          <w:marBottom w:val="0"/>
          <w:divBdr>
            <w:top w:val="none" w:sz="0" w:space="0" w:color="auto"/>
            <w:left w:val="none" w:sz="0" w:space="0" w:color="auto"/>
            <w:bottom w:val="none" w:sz="0" w:space="0" w:color="auto"/>
            <w:right w:val="none" w:sz="0" w:space="0" w:color="auto"/>
          </w:divBdr>
        </w:div>
      </w:divsChild>
    </w:div>
    <w:div w:id="1078748886">
      <w:bodyDiv w:val="1"/>
      <w:marLeft w:val="0"/>
      <w:marRight w:val="0"/>
      <w:marTop w:val="0"/>
      <w:marBottom w:val="0"/>
      <w:divBdr>
        <w:top w:val="none" w:sz="0" w:space="0" w:color="auto"/>
        <w:left w:val="none" w:sz="0" w:space="0" w:color="auto"/>
        <w:bottom w:val="none" w:sz="0" w:space="0" w:color="auto"/>
        <w:right w:val="none" w:sz="0" w:space="0" w:color="auto"/>
      </w:divBdr>
    </w:div>
    <w:div w:id="1294367024">
      <w:bodyDiv w:val="1"/>
      <w:marLeft w:val="0"/>
      <w:marRight w:val="0"/>
      <w:marTop w:val="0"/>
      <w:marBottom w:val="0"/>
      <w:divBdr>
        <w:top w:val="none" w:sz="0" w:space="0" w:color="auto"/>
        <w:left w:val="none" w:sz="0" w:space="0" w:color="auto"/>
        <w:bottom w:val="none" w:sz="0" w:space="0" w:color="auto"/>
        <w:right w:val="none" w:sz="0" w:space="0" w:color="auto"/>
      </w:divBdr>
    </w:div>
    <w:div w:id="1379352822">
      <w:bodyDiv w:val="1"/>
      <w:marLeft w:val="0"/>
      <w:marRight w:val="0"/>
      <w:marTop w:val="0"/>
      <w:marBottom w:val="0"/>
      <w:divBdr>
        <w:top w:val="none" w:sz="0" w:space="0" w:color="auto"/>
        <w:left w:val="none" w:sz="0" w:space="0" w:color="auto"/>
        <w:bottom w:val="none" w:sz="0" w:space="0" w:color="auto"/>
        <w:right w:val="none" w:sz="0" w:space="0" w:color="auto"/>
      </w:divBdr>
    </w:div>
    <w:div w:id="1765497576">
      <w:bodyDiv w:val="1"/>
      <w:marLeft w:val="0"/>
      <w:marRight w:val="0"/>
      <w:marTop w:val="0"/>
      <w:marBottom w:val="0"/>
      <w:divBdr>
        <w:top w:val="none" w:sz="0" w:space="0" w:color="auto"/>
        <w:left w:val="none" w:sz="0" w:space="0" w:color="auto"/>
        <w:bottom w:val="none" w:sz="0" w:space="0" w:color="auto"/>
        <w:right w:val="none" w:sz="0" w:space="0" w:color="auto"/>
      </w:divBdr>
    </w:div>
    <w:div w:id="2002927169">
      <w:bodyDiv w:val="1"/>
      <w:marLeft w:val="0"/>
      <w:marRight w:val="0"/>
      <w:marTop w:val="0"/>
      <w:marBottom w:val="0"/>
      <w:divBdr>
        <w:top w:val="none" w:sz="0" w:space="0" w:color="auto"/>
        <w:left w:val="none" w:sz="0" w:space="0" w:color="auto"/>
        <w:bottom w:val="none" w:sz="0" w:space="0" w:color="auto"/>
        <w:right w:val="none" w:sz="0" w:space="0" w:color="auto"/>
      </w:divBdr>
    </w:div>
    <w:div w:id="20516829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West_Bengal" TargetMode="External"/><Relationship Id="rId21" Type="http://schemas.openxmlformats.org/officeDocument/2006/relationships/hyperlink" Target="http://ncrb.gov.in/StatPublications/CII/CII2014/Table_Contents.htm" TargetMode="External"/><Relationship Id="rId63" Type="http://schemas.openxmlformats.org/officeDocument/2006/relationships/hyperlink" Target="https://en.wikipedia.org/wiki/Dadra_and_Nagar_Haveli_and_Daman_and_Diu" TargetMode="External"/><Relationship Id="rId159" Type="http://schemas.openxmlformats.org/officeDocument/2006/relationships/hyperlink" Target="https://en.wikipedia.org/wiki/Dadra_and_Nagar_Haveli_and_Daman_and_Diu" TargetMode="External"/><Relationship Id="rId170" Type="http://schemas.openxmlformats.org/officeDocument/2006/relationships/hyperlink" Target="https://johnkroman.substack.com/p/100-ideas-for-reducing-crime-in-citiesa" TargetMode="External"/><Relationship Id="rId226" Type="http://schemas.openxmlformats.org/officeDocument/2006/relationships/hyperlink" Target="https://citeseerx.ist.psu.edu/document?repid=rep1&amp;type=pdf&amp;doi=f5eac324eb37edee206609aaeb6d52d680ecff84" TargetMode="External"/><Relationship Id="rId107" Type="http://schemas.openxmlformats.org/officeDocument/2006/relationships/hyperlink" Target="https://en.wikipedia.org/wiki/Eastern_India" TargetMode="External"/><Relationship Id="rId11" Type="http://schemas.openxmlformats.org/officeDocument/2006/relationships/hyperlink" Target="http://ncrb.gov.in/StatPublications/CII/CII2014/Table_Contents.htm" TargetMode="External"/><Relationship Id="rId32" Type="http://schemas.openxmlformats.org/officeDocument/2006/relationships/hyperlink" Target="https://en.wikipedia.org/wiki/Madhya_Pradesh" TargetMode="External"/><Relationship Id="rId53" Type="http://schemas.openxmlformats.org/officeDocument/2006/relationships/hyperlink" Target="https://en.wikipedia.org/wiki/Manipur" TargetMode="External"/><Relationship Id="rId74" Type="http://schemas.openxmlformats.org/officeDocument/2006/relationships/hyperlink" Target="https://en.wikipedia.org/wiki/Union_territory" TargetMode="External"/><Relationship Id="rId128" Type="http://schemas.openxmlformats.org/officeDocument/2006/relationships/hyperlink" Target="https://en.wikipedia.org/wiki/Himachal_pradesh" TargetMode="External"/><Relationship Id="rId149" Type="http://schemas.openxmlformats.org/officeDocument/2006/relationships/hyperlink" Target="https://en.wikipedia.org/wiki/Tripura" TargetMode="External"/><Relationship Id="rId5" Type="http://schemas.openxmlformats.org/officeDocument/2006/relationships/hyperlink" Target="http://ncrb.gov.in/" TargetMode="External"/><Relationship Id="rId95" Type="http://schemas.openxmlformats.org/officeDocument/2006/relationships/hyperlink" Target="https://en.wikipedia.org/wiki/Maharashtra" TargetMode="External"/><Relationship Id="rId160" Type="http://schemas.openxmlformats.org/officeDocument/2006/relationships/hyperlink" Target="https://en.wikipedia.org/wiki/Western_India" TargetMode="External"/><Relationship Id="rId181" Type="http://schemas.openxmlformats.org/officeDocument/2006/relationships/hyperlink" Target="https://johnkroman.substack.com/p/100-ideas-for-reducing-crime-in-citiesa" TargetMode="External"/><Relationship Id="rId216" Type="http://schemas.openxmlformats.org/officeDocument/2006/relationships/hyperlink" Target="https://global.oup.com/academic/product/children-of-the-prison-boom-9780190624590?cc=us&amp;lang=en&amp;" TargetMode="External"/><Relationship Id="rId237" Type="http://schemas.openxmlformats.org/officeDocument/2006/relationships/hyperlink" Target="https://www.wsipp.wa.gov/BenefitCost?topicId=" TargetMode="External"/><Relationship Id="rId258" Type="http://schemas.openxmlformats.org/officeDocument/2006/relationships/hyperlink" Target="https://www.huduser.gov/portal/periodicals/cityscpe/vol15num3/ch3.pdf" TargetMode="External"/><Relationship Id="rId22" Type="http://schemas.openxmlformats.org/officeDocument/2006/relationships/hyperlink" Target="http://www.censusindia.gov.in/2011-prov-results/paper2-vol2/data_files/India2/Table_3_PR_UA_Citiees_1Lakh_and_Above.xls" TargetMode="External"/><Relationship Id="rId43" Type="http://schemas.openxmlformats.org/officeDocument/2006/relationships/hyperlink" Target="https://en.wikipedia.org/wiki/Assam" TargetMode="External"/><Relationship Id="rId64" Type="http://schemas.openxmlformats.org/officeDocument/2006/relationships/hyperlink" Target="https://en.wikipedia.org/wiki/List_of_states_and_union_territories_of_India_by_population" TargetMode="External"/><Relationship Id="rId118" Type="http://schemas.openxmlformats.org/officeDocument/2006/relationships/hyperlink" Target="https://en.wikipedia.org/wiki/East_India" TargetMode="External"/><Relationship Id="rId139" Type="http://schemas.openxmlformats.org/officeDocument/2006/relationships/hyperlink" Target="https://en.wikipedia.org/wiki/Kerala" TargetMode="External"/><Relationship Id="rId85" Type="http://schemas.openxmlformats.org/officeDocument/2006/relationships/hyperlink" Target="https://en.wikipedia.org/wiki/Tamil_Nadu" TargetMode="External"/><Relationship Id="rId150" Type="http://schemas.openxmlformats.org/officeDocument/2006/relationships/hyperlink" Target="https://en.wikipedia.org/wiki/Northeast_India" TargetMode="External"/><Relationship Id="rId171" Type="http://schemas.openxmlformats.org/officeDocument/2006/relationships/hyperlink" Target="https://johnkroman.substack.com/p/the-great-american-mystery-story" TargetMode="External"/><Relationship Id="rId192" Type="http://schemas.openxmlformats.org/officeDocument/2006/relationships/hyperlink" Target="https://link.springer.com/article/10.1007/s11292-020-09452-9" TargetMode="External"/><Relationship Id="rId206" Type="http://schemas.openxmlformats.org/officeDocument/2006/relationships/hyperlink" Target="https://papers.ssrn.com/sol3/papers.cfm?abstract_id=2010208" TargetMode="External"/><Relationship Id="rId227" Type="http://schemas.openxmlformats.org/officeDocument/2006/relationships/hyperlink" Target="http://craftmediabucket.s3.amazonaws.com/uploads/AVCJIReport_Community-BasedViolenceInterruptionPublicSafety_Buggs_v2.pdf" TargetMode="External"/><Relationship Id="rId248" Type="http://schemas.openxmlformats.org/officeDocument/2006/relationships/hyperlink" Target="https://journals.sagepub.com/doi/pdf/10.1177/1541204020939645" TargetMode="External"/><Relationship Id="rId12" Type="http://schemas.openxmlformats.org/officeDocument/2006/relationships/hyperlink" Target="http://www.censusindia.gov.in/2011-prov-results/paper2-vol2/data_files/India2/Table_3_PR_UA_Citiees_1Lakh_and_Above.xls" TargetMode="External"/><Relationship Id="rId33" Type="http://schemas.openxmlformats.org/officeDocument/2006/relationships/hyperlink" Target="https://en.wikipedia.org/wiki/Tamil_Nadu" TargetMode="External"/><Relationship Id="rId108" Type="http://schemas.openxmlformats.org/officeDocument/2006/relationships/hyperlink" Target="https://en.wikipedia.org/wiki/Chhattisgarh" TargetMode="External"/><Relationship Id="rId129" Type="http://schemas.openxmlformats.org/officeDocument/2006/relationships/hyperlink" Target="https://en.wikipedia.org/wiki/North_India" TargetMode="External"/><Relationship Id="rId54" Type="http://schemas.openxmlformats.org/officeDocument/2006/relationships/hyperlink" Target="https://en.wikipedia.org/wiki/List_of_states_and_union_territories_of_India_by_population" TargetMode="External"/><Relationship Id="rId75" Type="http://schemas.openxmlformats.org/officeDocument/2006/relationships/hyperlink" Target="https://en.wikipedia.org/wiki/Delhi" TargetMode="External"/><Relationship Id="rId96" Type="http://schemas.openxmlformats.org/officeDocument/2006/relationships/hyperlink" Target="https://en.wikipedia.org/wiki/Western_India" TargetMode="External"/><Relationship Id="rId140" Type="http://schemas.openxmlformats.org/officeDocument/2006/relationships/hyperlink" Target="https://en.wikipedia.org/wiki/South_India" TargetMode="External"/><Relationship Id="rId161" Type="http://schemas.openxmlformats.org/officeDocument/2006/relationships/hyperlink" Target="https://en.wikipedia.org/wiki/List_of_states_and_union_territories_of_India_by_area" TargetMode="External"/><Relationship Id="rId182" Type="http://schemas.openxmlformats.org/officeDocument/2006/relationships/hyperlink" Target="https://eprints.whiterose.ac.uk/116406/1/Grove%20et%20al%202012%20Preventing%20Repeat%20Victimization%20-%20A%20Systematic%20Review%20(Bra).pdf" TargetMode="External"/><Relationship Id="rId217" Type="http://schemas.openxmlformats.org/officeDocument/2006/relationships/hyperlink" Target="https://aasldpubs.onlinelibrary.wiley.com/doi/pdf/10.1002/hep.23561" TargetMode="External"/><Relationship Id="rId6" Type="http://schemas.openxmlformats.org/officeDocument/2006/relationships/image" Target="media/image1.jpeg"/><Relationship Id="rId238" Type="http://schemas.openxmlformats.org/officeDocument/2006/relationships/hyperlink" Target="https://jamanetwork-com.proxy.uchicago.edu/journals/jamanetworkopen/article-abstract/2782142" TargetMode="External"/><Relationship Id="rId259" Type="http://schemas.openxmlformats.org/officeDocument/2006/relationships/hyperlink" Target="https://www.lytecollective.org/wp-content/uploads/2020/11/CYSR-Holtschneider-2.pdf" TargetMode="External"/><Relationship Id="rId23" Type="http://schemas.openxmlformats.org/officeDocument/2006/relationships/image" Target="media/image2.jpeg"/><Relationship Id="rId119" Type="http://schemas.openxmlformats.org/officeDocument/2006/relationships/hyperlink" Target="https://en.wikipedia.org/wiki/Arunachal_Pradesh" TargetMode="External"/><Relationship Id="rId44" Type="http://schemas.openxmlformats.org/officeDocument/2006/relationships/hyperlink" Target="https://en.wikipedia.org/wiki/Punjab,_India" TargetMode="External"/><Relationship Id="rId65" Type="http://schemas.openxmlformats.org/officeDocument/2006/relationships/hyperlink" Target="https://en.wikipedia.org/wiki/Andaman_and_Nicobar_Islands" TargetMode="External"/><Relationship Id="rId86" Type="http://schemas.openxmlformats.org/officeDocument/2006/relationships/hyperlink" Target="https://en.wikipedia.org/wiki/Telangana" TargetMode="External"/><Relationship Id="rId130" Type="http://schemas.openxmlformats.org/officeDocument/2006/relationships/hyperlink" Target="https://en.wikipedia.org/wiki/Uttarakhand" TargetMode="External"/><Relationship Id="rId151" Type="http://schemas.openxmlformats.org/officeDocument/2006/relationships/hyperlink" Target="https://en.wikipedia.org/wiki/Andaman_and_Nicobar_Islands" TargetMode="External"/><Relationship Id="rId172" Type="http://schemas.openxmlformats.org/officeDocument/2006/relationships/hyperlink" Target="https://elisajacome.github.io/Jacome/Jacome_JMP.pdf" TargetMode="External"/><Relationship Id="rId193" Type="http://schemas.openxmlformats.org/officeDocument/2006/relationships/hyperlink" Target="https://link.springer.com/book/10.1057/9780230377868" TargetMode="External"/><Relationship Id="rId207" Type="http://schemas.openxmlformats.org/officeDocument/2006/relationships/hyperlink" Target="https://www.nber.org/system/files/working_papers/w30852/w30852.pdf" TargetMode="External"/><Relationship Id="rId228" Type="http://schemas.openxmlformats.org/officeDocument/2006/relationships/hyperlink" Target="http://irep.ntu.ac.uk/id/eprint/11021/1/205359_7515%20Tseloni%20Postprint.pdf" TargetMode="External"/><Relationship Id="rId249" Type="http://schemas.openxmlformats.org/officeDocument/2006/relationships/hyperlink" Target="https://bpspsychub.onlinelibrary.wiley.com/doi/abs/10.1348/135532508X278326" TargetMode="External"/><Relationship Id="rId13" Type="http://schemas.openxmlformats.org/officeDocument/2006/relationships/hyperlink" Target="http://ncrb.gov.in/" TargetMode="External"/><Relationship Id="rId109" Type="http://schemas.openxmlformats.org/officeDocument/2006/relationships/hyperlink" Target="https://en.wikipedia.org/wiki/Central_india" TargetMode="External"/><Relationship Id="rId260" Type="http://schemas.openxmlformats.org/officeDocument/2006/relationships/hyperlink" Target="https://familiarfaces.naco.org/" TargetMode="External"/><Relationship Id="rId34" Type="http://schemas.openxmlformats.org/officeDocument/2006/relationships/hyperlink" Target="https://en.wikipedia.org/wiki/Rajasthan" TargetMode="External"/><Relationship Id="rId55" Type="http://schemas.openxmlformats.org/officeDocument/2006/relationships/hyperlink" Target="https://en.wikipedia.org/wiki/Nagaland" TargetMode="External"/><Relationship Id="rId76" Type="http://schemas.openxmlformats.org/officeDocument/2006/relationships/hyperlink" Target="https://en.wikipedia.org/wiki/Rajasthan" TargetMode="External"/><Relationship Id="rId97" Type="http://schemas.openxmlformats.org/officeDocument/2006/relationships/hyperlink" Target="https://en.wikipedia.org/wiki/Uttar_Pradesh" TargetMode="External"/><Relationship Id="rId120" Type="http://schemas.openxmlformats.org/officeDocument/2006/relationships/hyperlink" Target="https://en.wikipedia.org/wiki/Northeast_India" TargetMode="External"/><Relationship Id="rId141" Type="http://schemas.openxmlformats.org/officeDocument/2006/relationships/hyperlink" Target="https://en.wikipedia.org/wiki/Meghalaya" TargetMode="External"/><Relationship Id="rId7" Type="http://schemas.openxmlformats.org/officeDocument/2006/relationships/hyperlink" Target="http://ncrb.gov.in/" TargetMode="External"/><Relationship Id="rId162" Type="http://schemas.openxmlformats.org/officeDocument/2006/relationships/hyperlink" Target="https://en.wikipedia.org/wiki/Puducherry_(union_territory)" TargetMode="External"/><Relationship Id="rId183" Type="http://schemas.openxmlformats.org/officeDocument/2006/relationships/hyperlink" Target="https://www.ojp.gov/library/publications/victim-offender-overlap-examining-police-and-service-system-networks-response" TargetMode="External"/><Relationship Id="rId218" Type="http://schemas.openxmlformats.org/officeDocument/2006/relationships/hyperlink" Target="https://www.ncbi.nlm.nih.gov/pmc/articles/PMC3165106/" TargetMode="External"/><Relationship Id="rId239" Type="http://schemas.openxmlformats.org/officeDocument/2006/relationships/hyperlink" Target="https://www.nber.org/system/files/working_papers/w13097/w13097.pdf" TargetMode="External"/><Relationship Id="rId250" Type="http://schemas.openxmlformats.org/officeDocument/2006/relationships/hyperlink" Target="https://papers.ssrn.com/sol3/papers.cfm?abstract_id=4406528" TargetMode="External"/><Relationship Id="rId24" Type="http://schemas.openxmlformats.org/officeDocument/2006/relationships/image" Target="media/image3.jpeg"/><Relationship Id="rId45" Type="http://schemas.openxmlformats.org/officeDocument/2006/relationships/hyperlink" Target="https://en.wikipedia.org/wiki/Chhattisgarh" TargetMode="External"/><Relationship Id="rId66" Type="http://schemas.openxmlformats.org/officeDocument/2006/relationships/hyperlink" Target="https://en.wikipedia.org/wiki/List_of_states_and_union_territories_of_India_by_population" TargetMode="External"/><Relationship Id="rId87" Type="http://schemas.openxmlformats.org/officeDocument/2006/relationships/hyperlink" Target="https://en.wikipedia.org/wiki/Bihar" TargetMode="External"/><Relationship Id="rId110" Type="http://schemas.openxmlformats.org/officeDocument/2006/relationships/hyperlink" Target="https://en.wikipedia.org/wiki/List_of_states_and_union_territories_of_India_by_area" TargetMode="External"/><Relationship Id="rId131" Type="http://schemas.openxmlformats.org/officeDocument/2006/relationships/hyperlink" Target="https://en.wikipedia.org/wiki/Northwestern_India" TargetMode="External"/><Relationship Id="rId152" Type="http://schemas.openxmlformats.org/officeDocument/2006/relationships/hyperlink" Target="https://en.wikipedia.org/wiki/Bay_of_Bengal" TargetMode="External"/><Relationship Id="rId173" Type="http://schemas.openxmlformats.org/officeDocument/2006/relationships/hyperlink" Target="https://elisajacome.github.io/Jacome/Jacome_JMP.pdf" TargetMode="External"/><Relationship Id="rId194" Type="http://schemas.openxmlformats.org/officeDocument/2006/relationships/hyperlink" Target="https://journals.plos.org/plosone/article?id=10.1371/journal.pone.0273718" TargetMode="External"/><Relationship Id="rId208" Type="http://schemas.openxmlformats.org/officeDocument/2006/relationships/hyperlink" Target="https://www.google.com/books/edition/Uneasy_Peace_The_Great_Crime_Decline_the/SPoqDwAAQBAJ?hl=en&amp;gbpv=1&amp;dq=patrick+sharkey+book+nonprofits+and+crime+reduction&amp;pg=PT3&amp;printsec=frontcover" TargetMode="External"/><Relationship Id="rId229" Type="http://schemas.openxmlformats.org/officeDocument/2006/relationships/hyperlink" Target="https://link.springer.com/article/10.1007/s41887-021-00071-6" TargetMode="External"/><Relationship Id="rId240" Type="http://schemas.openxmlformats.org/officeDocument/2006/relationships/hyperlink" Target="https://www.nber.org/papers/w29922" TargetMode="External"/><Relationship Id="rId261" Type="http://schemas.openxmlformats.org/officeDocument/2006/relationships/hyperlink" Target="https://heinonline.org/HOL/LandingPage?handle=hein.journals/scal95&amp;div=6&amp;id=&amp;page=" TargetMode="External"/><Relationship Id="rId14" Type="http://schemas.openxmlformats.org/officeDocument/2006/relationships/hyperlink" Target="http://ncrb.gov.in/StatPublications/CII/CII2014/cii2014.asp" TargetMode="External"/><Relationship Id="rId35" Type="http://schemas.openxmlformats.org/officeDocument/2006/relationships/hyperlink" Target="https://en.wikipedia.org/wiki/Karnataka" TargetMode="External"/><Relationship Id="rId56" Type="http://schemas.openxmlformats.org/officeDocument/2006/relationships/hyperlink" Target="https://en.wikipedia.org/wiki/Goa" TargetMode="External"/><Relationship Id="rId77" Type="http://schemas.openxmlformats.org/officeDocument/2006/relationships/hyperlink" Target="https://en.wikipedia.org/wiki/Madhya_Pradesh" TargetMode="External"/><Relationship Id="rId100" Type="http://schemas.openxmlformats.org/officeDocument/2006/relationships/hyperlink" Target="https://en.wikipedia.org/wiki/Western_India" TargetMode="External"/><Relationship Id="rId8" Type="http://schemas.openxmlformats.org/officeDocument/2006/relationships/hyperlink" Target="http://ncrb.gov.in/" TargetMode="External"/><Relationship Id="rId98" Type="http://schemas.openxmlformats.org/officeDocument/2006/relationships/hyperlink" Target="https://en.wikipedia.org/wiki/North_India" TargetMode="External"/><Relationship Id="rId121" Type="http://schemas.openxmlformats.org/officeDocument/2006/relationships/hyperlink" Target="https://en.wikipedia.org/wiki/Jharkhand" TargetMode="External"/><Relationship Id="rId142" Type="http://schemas.openxmlformats.org/officeDocument/2006/relationships/hyperlink" Target="https://en.wikipedia.org/wiki/Northeast_India" TargetMode="External"/><Relationship Id="rId163" Type="http://schemas.openxmlformats.org/officeDocument/2006/relationships/hyperlink" Target="https://en.wikipedia.org/wiki/South_India" TargetMode="External"/><Relationship Id="rId184" Type="http://schemas.openxmlformats.org/officeDocument/2006/relationships/hyperlink" Target="https://onlinelibrary.wiley.com/doi/abs/10.1023/A:1022803408114" TargetMode="External"/><Relationship Id="rId219" Type="http://schemas.openxmlformats.org/officeDocument/2006/relationships/hyperlink" Target="https://bjs.ojp.gov/library/publications/recidivism-prisoners-released-24-states-2008-10-year-follow-period-2008-2018" TargetMode="External"/><Relationship Id="rId230" Type="http://schemas.openxmlformats.org/officeDocument/2006/relationships/hyperlink" Target="https://scholarship.law.duke.edu/faculty_scholarship/4004/" TargetMode="External"/><Relationship Id="rId251" Type="http://schemas.openxmlformats.org/officeDocument/2006/relationships/hyperlink" Target="https://pubmed.ncbi.nlm.nih.gov/9786373/" TargetMode="External"/><Relationship Id="rId25" Type="http://schemas.openxmlformats.org/officeDocument/2006/relationships/image" Target="media/image4.jpeg"/><Relationship Id="rId46" Type="http://schemas.openxmlformats.org/officeDocument/2006/relationships/hyperlink" Target="https://en.wikipedia.org/wiki/Haryana" TargetMode="External"/><Relationship Id="rId67" Type="http://schemas.openxmlformats.org/officeDocument/2006/relationships/hyperlink" Target="https://en.wikipedia.org/wiki/Ladakh" TargetMode="External"/><Relationship Id="rId88" Type="http://schemas.openxmlformats.org/officeDocument/2006/relationships/hyperlink" Target="https://en.wikipedia.org/wiki/West_Bengal" TargetMode="External"/><Relationship Id="rId111" Type="http://schemas.openxmlformats.org/officeDocument/2006/relationships/hyperlink" Target="https://en.wikipedia.org/wiki/Tamil_Nadu" TargetMode="External"/><Relationship Id="rId132" Type="http://schemas.openxmlformats.org/officeDocument/2006/relationships/hyperlink" Target="https://en.wikipedia.org/wiki/Punjab,_India" TargetMode="External"/><Relationship Id="rId153" Type="http://schemas.openxmlformats.org/officeDocument/2006/relationships/hyperlink" Target="https://en.wikipedia.org/wiki/Sikkim" TargetMode="External"/><Relationship Id="rId174" Type="http://schemas.openxmlformats.org/officeDocument/2006/relationships/hyperlink" Target="https://www.journals.uchicago.edu/doi/abs/10.1086/693745?journalCode=jle" TargetMode="External"/><Relationship Id="rId195" Type="http://schemas.openxmlformats.org/officeDocument/2006/relationships/hyperlink" Target="https://search.proquest.com/openview/6cc486eddfbea020045c0a6059ce53f3/1?pq-origsite=gscholar&amp;cbl=18750&amp;diss=y" TargetMode="External"/><Relationship Id="rId209" Type="http://schemas.openxmlformats.org/officeDocument/2006/relationships/hyperlink" Target="http://users.soc.umn.edu/~uggen/Sharkey_ASR_17.pdf" TargetMode="External"/><Relationship Id="rId220" Type="http://schemas.openxmlformats.org/officeDocument/2006/relationships/hyperlink" Target="https://www.tandfonline.com/doi/abs/10.1080/07418825.2010.535553?role=button&amp;needAccess=true&amp;journalCode=rjqy20" TargetMode="External"/><Relationship Id="rId241" Type="http://schemas.openxmlformats.org/officeDocument/2006/relationships/hyperlink" Target="https://www.vera.org/ending-mass-incarceration/criminalization-racial-disparities/fines-and-fees" TargetMode="External"/><Relationship Id="rId15" Type="http://schemas.openxmlformats.org/officeDocument/2006/relationships/hyperlink" Target="http://ncrb.gov.in/StatPublications/CII/PrevPublications.htm" TargetMode="External"/><Relationship Id="rId36" Type="http://schemas.openxmlformats.org/officeDocument/2006/relationships/hyperlink" Target="https://en.wikipedia.org/wiki/Gujarat" TargetMode="External"/><Relationship Id="rId57" Type="http://schemas.openxmlformats.org/officeDocument/2006/relationships/hyperlink" Target="https://en.wikipedia.org/wiki/Arunachal_Pradesh" TargetMode="External"/><Relationship Id="rId262" Type="http://schemas.openxmlformats.org/officeDocument/2006/relationships/hyperlink" Target="https://www.researchgate.net/profile/Sarah-West-13/publication/262101174_FISCAL_AND_EXTERNALITY_ARGUMENTS_FOR_ALCOHOL_TAXES/links/5c505d71a6fdccd6b5d1be05/FISCAL-AND-EXTERNALITY-ARGUMENTS-FOR-ALCOHOL-TAXES.pdf" TargetMode="External"/><Relationship Id="rId78" Type="http://schemas.openxmlformats.org/officeDocument/2006/relationships/hyperlink" Target="https://en.wikipedia.org/wiki/Maharashtra" TargetMode="External"/><Relationship Id="rId99" Type="http://schemas.openxmlformats.org/officeDocument/2006/relationships/hyperlink" Target="https://en.wikipedia.org/wiki/Gujarat" TargetMode="External"/><Relationship Id="rId101" Type="http://schemas.openxmlformats.org/officeDocument/2006/relationships/hyperlink" Target="https://en.wikipedia.org/wiki/Karnataka" TargetMode="External"/><Relationship Id="rId122" Type="http://schemas.openxmlformats.org/officeDocument/2006/relationships/hyperlink" Target="https://en.wikipedia.org/wiki/East_India" TargetMode="External"/><Relationship Id="rId143" Type="http://schemas.openxmlformats.org/officeDocument/2006/relationships/hyperlink" Target="https://en.wikipedia.org/wiki/Manipur" TargetMode="External"/><Relationship Id="rId164" Type="http://schemas.openxmlformats.org/officeDocument/2006/relationships/hyperlink" Target="https://en.wikipedia.org/wiki/List_of_states_and_union_territories_of_India_by_area" TargetMode="External"/><Relationship Id="rId185" Type="http://schemas.openxmlformats.org/officeDocument/2006/relationships/hyperlink" Target="https://www.researchgate.net/publication/239920044_Consolidating_Police_Crackdowns_findings_from_an_anti-burglary_project" TargetMode="External"/><Relationship Id="rId9" Type="http://schemas.openxmlformats.org/officeDocument/2006/relationships/hyperlink" Target="http://ncrb.gov.in/StatPublications/CII/CII2014/cii2014.asp" TargetMode="External"/><Relationship Id="rId210" Type="http://schemas.openxmlformats.org/officeDocument/2006/relationships/hyperlink" Target="https://criminology.fsu.edu/sites/g/files/upcbnu3076/files/2021-03/Volume-13-Issue-2.pdf" TargetMode="External"/><Relationship Id="rId26" Type="http://schemas.openxmlformats.org/officeDocument/2006/relationships/hyperlink" Target="https://en.wikipedia.org/wiki/2011_Census_of_India" TargetMode="External"/><Relationship Id="rId231" Type="http://schemas.openxmlformats.org/officeDocument/2006/relationships/hyperlink" Target="https://ojp.gov/ncjrs/virtual-library/abstracts/engine-immobilisers-how-effective-are-they" TargetMode="External"/><Relationship Id="rId252" Type="http://schemas.openxmlformats.org/officeDocument/2006/relationships/hyperlink" Target="https://www.researchgate.net/profile/Alli-Klapp/publication/270574959_The_Economic_Value_of_Social_and_Emotional_Learning/links/54ae50fd0cf24aca1c6f93d2/The-Economic-Value-of-Social-and-Emotional-Learning.pdf" TargetMode="External"/><Relationship Id="rId47" Type="http://schemas.openxmlformats.org/officeDocument/2006/relationships/hyperlink" Target="https://en.wikipedia.org/wiki/NCT_of_Delhi" TargetMode="External"/><Relationship Id="rId68" Type="http://schemas.openxmlformats.org/officeDocument/2006/relationships/hyperlink" Target="https://en.wikipedia.org/wiki/List_of_states_and_union_territories_of_India_by_population" TargetMode="External"/><Relationship Id="rId89" Type="http://schemas.openxmlformats.org/officeDocument/2006/relationships/hyperlink" Target="https://en.wikipedia.org/w/index.php?title=List_of_states_and_union_territories_of_India_by_area&amp;action=edit&amp;section=1" TargetMode="External"/><Relationship Id="rId112" Type="http://schemas.openxmlformats.org/officeDocument/2006/relationships/hyperlink" Target="https://en.wikipedia.org/wiki/South_India" TargetMode="External"/><Relationship Id="rId133" Type="http://schemas.openxmlformats.org/officeDocument/2006/relationships/hyperlink" Target="https://en.wikipedia.org/wiki/North_India" TargetMode="External"/><Relationship Id="rId154" Type="http://schemas.openxmlformats.org/officeDocument/2006/relationships/hyperlink" Target="https://en.wikipedia.org/wiki/Northeast_India" TargetMode="External"/><Relationship Id="rId175" Type="http://schemas.openxmlformats.org/officeDocument/2006/relationships/hyperlink" Target="https://link.springer.com/article/10.1186/s12940-016-0122-3" TargetMode="External"/><Relationship Id="rId196" Type="http://schemas.openxmlformats.org/officeDocument/2006/relationships/hyperlink" Target="https://scholarship.law.upenn.edu/cgi/viewcontent.cgi?article=1016&amp;context=penn_law_review" TargetMode="External"/><Relationship Id="rId200" Type="http://schemas.openxmlformats.org/officeDocument/2006/relationships/hyperlink" Target="https://www.tandfonline.com/doi/abs/10.1080/1561426032000113852" TargetMode="External"/><Relationship Id="rId16" Type="http://schemas.openxmlformats.org/officeDocument/2006/relationships/hyperlink" Target="http://ncrb.gov.in/StatPublications/CII/CII2014/Table_Contents.htm" TargetMode="External"/><Relationship Id="rId221" Type="http://schemas.openxmlformats.org/officeDocument/2006/relationships/hyperlink" Target="https://www.researchgate.net/profile/Anjali-Niyogi/publication/315773409_Bringing_it_all_back_home_Understanding_the_medical_difficulties_encountered_by_newly_released_prisoners_in_New_Orleans_Louisiana_-_a_qualitative_study/links/5dc3820d299bf1a47b1c0591/Bringing-it-all-back-home-Understanding-the-medical-difficulties-encountered-by-newly-released-prisoners-in-New-Orleans-Louisiana-a-qualitative-study.pdf" TargetMode="External"/><Relationship Id="rId242" Type="http://schemas.openxmlformats.org/officeDocument/2006/relationships/hyperlink" Target="https://journals.sagepub.com/doi/full/10.1177/0032885511415224" TargetMode="External"/><Relationship Id="rId263" Type="http://schemas.openxmlformats.org/officeDocument/2006/relationships/hyperlink" Target="https://www.rand.org/pubs/research_reports/RR2088.html" TargetMode="External"/><Relationship Id="rId37" Type="http://schemas.openxmlformats.org/officeDocument/2006/relationships/hyperlink" Target="https://en.wikipedia.org/wiki/Andhra_Pradesh" TargetMode="External"/><Relationship Id="rId58" Type="http://schemas.openxmlformats.org/officeDocument/2006/relationships/hyperlink" Target="https://en.wikipedia.org/wiki/Puducherry_(union_territory)" TargetMode="External"/><Relationship Id="rId79" Type="http://schemas.openxmlformats.org/officeDocument/2006/relationships/hyperlink" Target="https://en.wikipedia.org/wiki/Uttar_Pradesh" TargetMode="External"/><Relationship Id="rId102" Type="http://schemas.openxmlformats.org/officeDocument/2006/relationships/hyperlink" Target="https://en.wikipedia.org/wiki/South_India" TargetMode="External"/><Relationship Id="rId123" Type="http://schemas.openxmlformats.org/officeDocument/2006/relationships/hyperlink" Target="https://en.wikipedia.org/wiki/Assam" TargetMode="External"/><Relationship Id="rId144" Type="http://schemas.openxmlformats.org/officeDocument/2006/relationships/hyperlink" Target="https://en.wikipedia.org/wiki/Northeast_India" TargetMode="External"/><Relationship Id="rId90" Type="http://schemas.openxmlformats.org/officeDocument/2006/relationships/hyperlink" Target="https://en.wikipedia.org/wiki/Rajasthan" TargetMode="External"/><Relationship Id="rId165" Type="http://schemas.openxmlformats.org/officeDocument/2006/relationships/hyperlink" Target="https://en.wikipedia.org/wiki/Chandigarh" TargetMode="External"/><Relationship Id="rId186" Type="http://schemas.openxmlformats.org/officeDocument/2006/relationships/hyperlink" Target="https://www.researchgate.net/publication/28575192_Like_taking_Candy_Why_does_repeat_victimization_occur" TargetMode="External"/><Relationship Id="rId211" Type="http://schemas.openxmlformats.org/officeDocument/2006/relationships/hyperlink" Target="https://www.rand.org/pubs/research_reports/RR266.html" TargetMode="External"/><Relationship Id="rId232" Type="http://schemas.openxmlformats.org/officeDocument/2006/relationships/hyperlink" Target="https://www.researchgate.net/profile/Graham-Farrell/publication/28576715_Bring_on_the_safety_razr_the_top-10_stolen_mobile_phones/links/54e415410cf282dbed6e970e/Bring-on-the-safety-razr-the-top-10-stolen-mobile-phones.pdf" TargetMode="External"/><Relationship Id="rId253" Type="http://schemas.openxmlformats.org/officeDocument/2006/relationships/hyperlink" Target="https://link.springer.com/chapter/10.1007/7854_2021_251" TargetMode="External"/><Relationship Id="rId27" Type="http://schemas.openxmlformats.org/officeDocument/2006/relationships/hyperlink" Target="https://en.wikipedia.org/wiki/Uttar_Pradesh" TargetMode="External"/><Relationship Id="rId48" Type="http://schemas.openxmlformats.org/officeDocument/2006/relationships/hyperlink" Target="https://en.wikipedia.org/wiki/Jammu_and_Kashmir_(union_territory)" TargetMode="External"/><Relationship Id="rId69" Type="http://schemas.openxmlformats.org/officeDocument/2006/relationships/hyperlink" Target="https://en.wikipedia.org/wiki/Lakshadweep" TargetMode="External"/><Relationship Id="rId113" Type="http://schemas.openxmlformats.org/officeDocument/2006/relationships/hyperlink" Target="https://en.wikipedia.org/wiki/Telangana" TargetMode="External"/><Relationship Id="rId134" Type="http://schemas.openxmlformats.org/officeDocument/2006/relationships/hyperlink" Target="https://en.wikipedia.org/wiki/Haryana" TargetMode="External"/><Relationship Id="rId80" Type="http://schemas.openxmlformats.org/officeDocument/2006/relationships/hyperlink" Target="https://en.wikipedia.org/wiki/Gujarat" TargetMode="External"/><Relationship Id="rId155" Type="http://schemas.openxmlformats.org/officeDocument/2006/relationships/hyperlink" Target="https://en.wikipedia.org/wiki/Goa" TargetMode="External"/><Relationship Id="rId176" Type="http://schemas.openxmlformats.org/officeDocument/2006/relationships/hyperlink" Target="https://www.journals.uchicago.edu/doi/abs/10.1086/693745?journalCode=jle" TargetMode="External"/><Relationship Id="rId197" Type="http://schemas.openxmlformats.org/officeDocument/2006/relationships/hyperlink" Target="https://www.ojp.gov/pdffiles1/nij/228922.pdf" TargetMode="External"/><Relationship Id="rId201" Type="http://schemas.openxmlformats.org/officeDocument/2006/relationships/hyperlink" Target="https://academic.oup.com/policing/article-abstract/12/3/288/4588373?redirectedFrom=fulltext" TargetMode="External"/><Relationship Id="rId222" Type="http://schemas.openxmlformats.org/officeDocument/2006/relationships/hyperlink" Target="https://webarchive.urban.org/publications/411096.html" TargetMode="External"/><Relationship Id="rId243" Type="http://schemas.openxmlformats.org/officeDocument/2006/relationships/hyperlink" Target="https://journals.sagepub.com/doi/full/10.1177/0032885511415224" TargetMode="External"/><Relationship Id="rId264" Type="http://schemas.openxmlformats.org/officeDocument/2006/relationships/fontTable" Target="fontTable.xml"/><Relationship Id="rId17" Type="http://schemas.openxmlformats.org/officeDocument/2006/relationships/hyperlink" Target="http://www.censusindia.gov.in/2011-prov-results/paper2-vol2/data_files/India2/Table_3_PR_UA_Citiees_1Lakh_and_Above.xls" TargetMode="External"/><Relationship Id="rId38" Type="http://schemas.openxmlformats.org/officeDocument/2006/relationships/hyperlink" Target="https://en.wikipedia.org/wiki/List_of_states_and_union_territories_of_India_by_population" TargetMode="External"/><Relationship Id="rId59" Type="http://schemas.openxmlformats.org/officeDocument/2006/relationships/hyperlink" Target="https://en.wikipedia.org/wiki/Mizoram" TargetMode="External"/><Relationship Id="rId103" Type="http://schemas.openxmlformats.org/officeDocument/2006/relationships/hyperlink" Target="https://en.wikipedia.org/wiki/Andhra_Pradesh" TargetMode="External"/><Relationship Id="rId124" Type="http://schemas.openxmlformats.org/officeDocument/2006/relationships/hyperlink" Target="https://en.wikipedia.org/wiki/Northeast_India" TargetMode="External"/><Relationship Id="rId70" Type="http://schemas.openxmlformats.org/officeDocument/2006/relationships/hyperlink" Target="https://en.wikipedia.org/wiki/List_of_states_and_union_territories_of_India_by_population" TargetMode="External"/><Relationship Id="rId91" Type="http://schemas.openxmlformats.org/officeDocument/2006/relationships/hyperlink" Target="https://en.wikipedia.org/wiki/Western_India" TargetMode="External"/><Relationship Id="rId145" Type="http://schemas.openxmlformats.org/officeDocument/2006/relationships/hyperlink" Target="https://en.wikipedia.org/wiki/Mizoram" TargetMode="External"/><Relationship Id="rId166" Type="http://schemas.openxmlformats.org/officeDocument/2006/relationships/hyperlink" Target="https://en.wikipedia.org/wiki/North_India" TargetMode="External"/><Relationship Id="rId187" Type="http://schemas.openxmlformats.org/officeDocument/2006/relationships/hyperlink" Target="https://cops.usdoj.gov/html/dispatch/01-2022/police_staffing_strategies.html" TargetMode="External"/><Relationship Id="rId1" Type="http://schemas.openxmlformats.org/officeDocument/2006/relationships/numbering" Target="numbering.xml"/><Relationship Id="rId212" Type="http://schemas.openxmlformats.org/officeDocument/2006/relationships/hyperlink" Target="https://www.insidehighered.com/views/2020/03/18/new-study-illuminates-why-barriers-higher-education-incarcerated-people-confront" TargetMode="External"/><Relationship Id="rId233" Type="http://schemas.openxmlformats.org/officeDocument/2006/relationships/hyperlink" Target="https://psycnet.apa.org/record/1993-97826-000" TargetMode="External"/><Relationship Id="rId254" Type="http://schemas.openxmlformats.org/officeDocument/2006/relationships/hyperlink" Target="https://www.sciencedirect.com/science/article/abs/pii/S0047235217302416" TargetMode="External"/><Relationship Id="rId28" Type="http://schemas.openxmlformats.org/officeDocument/2006/relationships/hyperlink" Target="https://en.wikipedia.org/wiki/Maharashtra" TargetMode="External"/><Relationship Id="rId49" Type="http://schemas.openxmlformats.org/officeDocument/2006/relationships/hyperlink" Target="https://en.wikipedia.org/wiki/Uttarakhand" TargetMode="External"/><Relationship Id="rId114" Type="http://schemas.openxmlformats.org/officeDocument/2006/relationships/hyperlink" Target="https://en.wikipedia.org/wiki/South_india" TargetMode="External"/><Relationship Id="rId60" Type="http://schemas.openxmlformats.org/officeDocument/2006/relationships/hyperlink" Target="https://en.wikipedia.org/wiki/Chandigarh" TargetMode="External"/><Relationship Id="rId81" Type="http://schemas.openxmlformats.org/officeDocument/2006/relationships/hyperlink" Target="https://en.wikipedia.org/wiki/Karnataka" TargetMode="External"/><Relationship Id="rId135" Type="http://schemas.openxmlformats.org/officeDocument/2006/relationships/hyperlink" Target="https://en.wikipedia.org/wiki/North_India" TargetMode="External"/><Relationship Id="rId156" Type="http://schemas.openxmlformats.org/officeDocument/2006/relationships/hyperlink" Target="https://en.wikipedia.org/wiki/Western_India" TargetMode="External"/><Relationship Id="rId177" Type="http://schemas.openxmlformats.org/officeDocument/2006/relationships/hyperlink" Target="http://proxy.uchicago.edu/login?url=https://search.ebscohost.com/login.aspx?direct=true&amp;db=sih&amp;bquery=employment+and+crime+meta+analysis&amp;type=0&amp;searchMode=And&amp;site=ehost-live&amp;scope=site&amp;custID=s8989984&amp;groupID=main&amp;profID=ehost" TargetMode="External"/><Relationship Id="rId198" Type="http://schemas.openxmlformats.org/officeDocument/2006/relationships/hyperlink" Target="https://academic.oup.com/policing/article-abstract/12/3/288/4588373?redirectedFrom=fulltext" TargetMode="External"/><Relationship Id="rId202" Type="http://schemas.openxmlformats.org/officeDocument/2006/relationships/hyperlink" Target="https://papers.ssrn.com/sol3/papers.cfm?abstract_id=242571" TargetMode="External"/><Relationship Id="rId223" Type="http://schemas.openxmlformats.org/officeDocument/2006/relationships/hyperlink" Target="https://www.google.com/books/edition/Evaluating_the_Effectiveness_of_Correcti/qQouAQAAQBAJ?hl=en&amp;gbpv=1&amp;dq=programs+for+incarcerated+people+education&amp;pg=PP1&amp;printsec=frontcover" TargetMode="External"/><Relationship Id="rId244" Type="http://schemas.openxmlformats.org/officeDocument/2006/relationships/hyperlink" Target="https://scholar.harvard.edu/files/sampson/files/1997_act_laub.pdf" TargetMode="External"/><Relationship Id="rId18" Type="http://schemas.openxmlformats.org/officeDocument/2006/relationships/hyperlink" Target="http://ncrb.gov.in/" TargetMode="External"/><Relationship Id="rId39" Type="http://schemas.openxmlformats.org/officeDocument/2006/relationships/hyperlink" Target="https://en.wikipedia.org/wiki/Odisha" TargetMode="External"/><Relationship Id="rId265" Type="http://schemas.openxmlformats.org/officeDocument/2006/relationships/theme" Target="theme/theme1.xml"/><Relationship Id="rId50" Type="http://schemas.openxmlformats.org/officeDocument/2006/relationships/hyperlink" Target="https://en.wikipedia.org/wiki/Himachal_Pradesh" TargetMode="External"/><Relationship Id="rId104" Type="http://schemas.openxmlformats.org/officeDocument/2006/relationships/hyperlink" Target="https://en.wikipedia.org/wiki/South_India" TargetMode="External"/><Relationship Id="rId125" Type="http://schemas.openxmlformats.org/officeDocument/2006/relationships/hyperlink" Target="https://en.wikipedia.org/wiki/Ladakh" TargetMode="External"/><Relationship Id="rId146" Type="http://schemas.openxmlformats.org/officeDocument/2006/relationships/hyperlink" Target="https://en.wikipedia.org/wiki/Northeast_India" TargetMode="External"/><Relationship Id="rId167" Type="http://schemas.openxmlformats.org/officeDocument/2006/relationships/hyperlink" Target="https://en.wikipedia.org/wiki/Lakshadweep" TargetMode="External"/><Relationship Id="rId188" Type="http://schemas.openxmlformats.org/officeDocument/2006/relationships/hyperlink" Target="https://www.amazon.com/Ghettoside-True-Story-Murder-America/dp/0385529996" TargetMode="External"/><Relationship Id="rId71" Type="http://schemas.openxmlformats.org/officeDocument/2006/relationships/hyperlink" Target="https://en.wikipedia.org/wiki/List_of_states_and_union_territories_of_India_by_population" TargetMode="External"/><Relationship Id="rId92" Type="http://schemas.openxmlformats.org/officeDocument/2006/relationships/hyperlink" Target="https://en.wikipedia.org/wiki/Madhya_Pradesh" TargetMode="External"/><Relationship Id="rId213" Type="http://schemas.openxmlformats.org/officeDocument/2006/relationships/hyperlink" Target="https://citeseerx.ist.psu.edu/document?repid=rep1&amp;type=pdf&amp;doi=47912e02068846c5ef7efcb4d400ab23a6e3d87e" TargetMode="External"/><Relationship Id="rId234" Type="http://schemas.openxmlformats.org/officeDocument/2006/relationships/hyperlink" Target="https://www.prb.org/resources/anti-poverty-tax-credits-linked-to-declines-in-reports-of-child-neglect-youth-violence-and-juvenile-convictions/" TargetMode="External"/><Relationship Id="rId2" Type="http://schemas.openxmlformats.org/officeDocument/2006/relationships/styles" Target="styles.xml"/><Relationship Id="rId29" Type="http://schemas.openxmlformats.org/officeDocument/2006/relationships/hyperlink" Target="https://en.wikipedia.org/wiki/Bihar" TargetMode="External"/><Relationship Id="rId255" Type="http://schemas.openxmlformats.org/officeDocument/2006/relationships/hyperlink" Target="https://ekrose.github.io/files/rss_teachers_cjc.pdf" TargetMode="External"/><Relationship Id="rId40" Type="http://schemas.openxmlformats.org/officeDocument/2006/relationships/hyperlink" Target="https://en.wikipedia.org/wiki/Telangana" TargetMode="External"/><Relationship Id="rId115" Type="http://schemas.openxmlformats.org/officeDocument/2006/relationships/hyperlink" Target="https://en.wikipedia.org/wiki/Bihar" TargetMode="External"/><Relationship Id="rId136" Type="http://schemas.openxmlformats.org/officeDocument/2006/relationships/hyperlink" Target="https://en.wikipedia.org/wiki/Jammu_and_Kashmir_(union_territory)" TargetMode="External"/><Relationship Id="rId157" Type="http://schemas.openxmlformats.org/officeDocument/2006/relationships/hyperlink" Target="https://en.wikipedia.org/wiki/Delhi" TargetMode="External"/><Relationship Id="rId178" Type="http://schemas.openxmlformats.org/officeDocument/2006/relationships/hyperlink" Target="https://eds-p-ebscohost-com.proxy.uchicago.edu/eds/detail/detail?vid=12&amp;sid=f266ae30-0dfb-4194-96c5-cecd932489d6%40redis&amp;bdata=JnNpdGU9ZWRzLWxpdmUmc2NvcGU9c2l0ZQ%3d%3d" TargetMode="External"/><Relationship Id="rId61" Type="http://schemas.openxmlformats.org/officeDocument/2006/relationships/hyperlink" Target="https://en.wikipedia.org/wiki/List_of_states_and_union_territories_of_India_by_population" TargetMode="External"/><Relationship Id="rId82" Type="http://schemas.openxmlformats.org/officeDocument/2006/relationships/hyperlink" Target="https://en.wikipedia.org/wiki/Andhra_Pradesh" TargetMode="External"/><Relationship Id="rId199" Type="http://schemas.openxmlformats.org/officeDocument/2006/relationships/hyperlink" Target="https://journals.sagepub.com/doi/10.1177/1098611117697056" TargetMode="External"/><Relationship Id="rId203" Type="http://schemas.openxmlformats.org/officeDocument/2006/relationships/hyperlink" Target="https://link.springer.com/content/pdf/10.1023/A:1012507119569.pdf" TargetMode="External"/><Relationship Id="rId19" Type="http://schemas.openxmlformats.org/officeDocument/2006/relationships/hyperlink" Target="http://ncrb.gov.in/StatPublications/CII/CII2014/cii2014.asp" TargetMode="External"/><Relationship Id="rId224" Type="http://schemas.openxmlformats.org/officeDocument/2006/relationships/hyperlink" Target="https://www.google.com/books/edition/But_They_All_Come_Back/fBx18HFAutkC?hl=en&amp;gbpv=1&amp;dq=prisoner+reentry&amp;pg=PR17&amp;printsec=frontcover" TargetMode="External"/><Relationship Id="rId245" Type="http://schemas.openxmlformats.org/officeDocument/2006/relationships/hyperlink" Target="https://papers.ssrn.com/sol3/papers.cfm?abstract_id=3353620" TargetMode="External"/><Relationship Id="rId30" Type="http://schemas.openxmlformats.org/officeDocument/2006/relationships/hyperlink" Target="https://en.wikipedia.org/wiki/List_of_states_and_union_territories_of_India_by_population" TargetMode="External"/><Relationship Id="rId105" Type="http://schemas.openxmlformats.org/officeDocument/2006/relationships/hyperlink" Target="https://en.wikipedia.org/wiki/List_of_states_and_union_territories_of_India_by_area" TargetMode="External"/><Relationship Id="rId126" Type="http://schemas.openxmlformats.org/officeDocument/2006/relationships/hyperlink" Target="https://en.wikipedia.org/wiki/North_India" TargetMode="External"/><Relationship Id="rId147" Type="http://schemas.openxmlformats.org/officeDocument/2006/relationships/hyperlink" Target="https://en.wikipedia.org/wiki/Nagaland" TargetMode="External"/><Relationship Id="rId168" Type="http://schemas.openxmlformats.org/officeDocument/2006/relationships/hyperlink" Target="https://en.wikipedia.org/wiki/Arabian_Sea" TargetMode="External"/><Relationship Id="rId51" Type="http://schemas.openxmlformats.org/officeDocument/2006/relationships/hyperlink" Target="https://en.wikipedia.org/wiki/Tripura" TargetMode="External"/><Relationship Id="rId72" Type="http://schemas.openxmlformats.org/officeDocument/2006/relationships/hyperlink" Target="https://en.wikipedia.org/wiki/India" TargetMode="External"/><Relationship Id="rId93" Type="http://schemas.openxmlformats.org/officeDocument/2006/relationships/hyperlink" Target="https://en.wikipedia.org/wiki/Central_India" TargetMode="External"/><Relationship Id="rId189" Type="http://schemas.openxmlformats.org/officeDocument/2006/relationships/hyperlink" Target="https://static1.squarespace.com/static/5d809efd96f5c906aaf61f3d/t/601bfff0f35dc84f663bd833/1612447729477/The+Law+of+Crime+Concentration+and+the+Criminology+of+Place.pdf" TargetMode="External"/><Relationship Id="rId3" Type="http://schemas.openxmlformats.org/officeDocument/2006/relationships/settings" Target="settings.xml"/><Relationship Id="rId214" Type="http://schemas.openxmlformats.org/officeDocument/2006/relationships/hyperlink" Target="https://www.tandfonline.com/doi/abs/10.1080/02791072.1995.10471673?journalCode=ujpd20" TargetMode="External"/><Relationship Id="rId235" Type="http://schemas.openxmlformats.org/officeDocument/2006/relationships/hyperlink" Target="https://ohr.dc.gov/bullyingprevention/policy" TargetMode="External"/><Relationship Id="rId256" Type="http://schemas.openxmlformats.org/officeDocument/2006/relationships/hyperlink" Target="https://onlinelibrary.wiley.com/doi/abs/10.1002/pits.1010" TargetMode="External"/><Relationship Id="rId116" Type="http://schemas.openxmlformats.org/officeDocument/2006/relationships/hyperlink" Target="https://en.wikipedia.org/wiki/East_India" TargetMode="External"/><Relationship Id="rId137" Type="http://schemas.openxmlformats.org/officeDocument/2006/relationships/hyperlink" Target="https://en.wikipedia.org/wiki/North_India" TargetMode="External"/><Relationship Id="rId158" Type="http://schemas.openxmlformats.org/officeDocument/2006/relationships/hyperlink" Target="https://en.wikipedia.org/wiki/North_India" TargetMode="External"/><Relationship Id="rId20" Type="http://schemas.openxmlformats.org/officeDocument/2006/relationships/hyperlink" Target="http://ncrb.gov.in/StatPublications/CII/PrevPublications.htm" TargetMode="External"/><Relationship Id="rId41" Type="http://schemas.openxmlformats.org/officeDocument/2006/relationships/hyperlink" Target="https://en.wikipedia.org/wiki/Kerala" TargetMode="External"/><Relationship Id="rId62" Type="http://schemas.openxmlformats.org/officeDocument/2006/relationships/hyperlink" Target="https://en.wikipedia.org/wiki/Sikkim" TargetMode="External"/><Relationship Id="rId83" Type="http://schemas.openxmlformats.org/officeDocument/2006/relationships/hyperlink" Target="https://en.wikipedia.org/wiki/Odisha" TargetMode="External"/><Relationship Id="rId179" Type="http://schemas.openxmlformats.org/officeDocument/2006/relationships/hyperlink" Target="https://eds-p-ebscohost-com.proxy.uchicago.edu/eds/detail/detail?vid=15&amp;sid=f266ae30-0dfb-4194-96c5-cecd932489d6%40redis&amp;bdata=JnNpdGU9ZWRzLWxpdmUmc2NvcGU9c2l0ZQ%3d%3d" TargetMode="External"/><Relationship Id="rId190" Type="http://schemas.openxmlformats.org/officeDocument/2006/relationships/hyperlink" Target="https://d1wqtxts1xzle7.cloudfront.net/44676137/Trajectories_of_Crime_at_Places_A_Longit20160412-24393-drp5tj-libre.pdf?1460508903=&amp;response-content-disposition=inline%3B+filename%3DTRAJECTORIES_OF_CRIME_AT_PLACES_A_LONGIT.pdf&amp;Expires=1692204513&amp;Signature=OmgXK2J-qq8tKck3XwTr3rFsx7DvSdrHftz2e8XOvlH9zNexVRa80TSoWCGOx7QvToheh5ZECZY-1CnZIPrQaOkAmWLPV-Y5I40s-B-m5xbm4X1vdmIPgZ9D6qCpsNt63i78gqBnoGjYZQ3wgYqFyml1KLFtVrzrhIQyJ9M3RAhVExEEp6FxR9cE5lCs7fHIiWN02p4wTIKk2Qh2WAfGmiyZzpo~01oAbYKMIvqioS2BG7GrCDPdVtjo6KAEXLL4Ud4tcdfw-Lp1NwED5yNldI2YeRjV2DyzHXdeKLbfNZ6QlqaMqhgpa~Rt276DHVg5Xfs9Fh9eMJn4mKH7Df4ulQ__&amp;Key-Pair-Id=APKAJLOHF5GGSLRBV4ZA" TargetMode="External"/><Relationship Id="rId204" Type="http://schemas.openxmlformats.org/officeDocument/2006/relationships/hyperlink" Target="https://www.scienceintheclassroom.org/sites/default/files/research-papers/science-2014-heller-1219-23.pdf" TargetMode="External"/><Relationship Id="rId225" Type="http://schemas.openxmlformats.org/officeDocument/2006/relationships/hyperlink" Target="https://www.annualreviews.org/doi/abs/10.1146/annurev-publhealth-031914-122509" TargetMode="External"/><Relationship Id="rId246" Type="http://schemas.openxmlformats.org/officeDocument/2006/relationships/hyperlink" Target="http://hdevans.com/wp-content/uploads/2020/01/AJS-LFO-paper.pdf" TargetMode="External"/><Relationship Id="rId106" Type="http://schemas.openxmlformats.org/officeDocument/2006/relationships/hyperlink" Target="https://en.wikipedia.org/wiki/Odisha" TargetMode="External"/><Relationship Id="rId127" Type="http://schemas.openxmlformats.org/officeDocument/2006/relationships/hyperlink" Target="https://en.wikipedia.org/wiki/List_of_states_and_union_territories_of_India_by_area" TargetMode="External"/><Relationship Id="rId10" Type="http://schemas.openxmlformats.org/officeDocument/2006/relationships/hyperlink" Target="http://ncrb.gov.in/StatPublications/CII/PrevPublications.htm" TargetMode="External"/><Relationship Id="rId31" Type="http://schemas.openxmlformats.org/officeDocument/2006/relationships/hyperlink" Target="https://en.wikipedia.org/wiki/West_Bengal" TargetMode="External"/><Relationship Id="rId52" Type="http://schemas.openxmlformats.org/officeDocument/2006/relationships/hyperlink" Target="https://en.wikipedia.org/wiki/Meghalaya" TargetMode="External"/><Relationship Id="rId73" Type="http://schemas.openxmlformats.org/officeDocument/2006/relationships/hyperlink" Target="https://en.wikipedia.org/wiki/States_and_union_territories_of_India" TargetMode="External"/><Relationship Id="rId94" Type="http://schemas.openxmlformats.org/officeDocument/2006/relationships/hyperlink" Target="https://en.wikipedia.org/wiki/List_of_states_and_union_territories_of_India_by_area" TargetMode="External"/><Relationship Id="rId148" Type="http://schemas.openxmlformats.org/officeDocument/2006/relationships/hyperlink" Target="https://en.wikipedia.org/wiki/Northeast_India" TargetMode="External"/><Relationship Id="rId169" Type="http://schemas.openxmlformats.org/officeDocument/2006/relationships/hyperlink" Target="https://en.wikipedia.org/wiki/List_of_states_and_union_territories_of_India_by_area" TargetMode="External"/><Relationship Id="rId4" Type="http://schemas.openxmlformats.org/officeDocument/2006/relationships/webSettings" Target="webSettings.xml"/><Relationship Id="rId180" Type="http://schemas.openxmlformats.org/officeDocument/2006/relationships/hyperlink" Target="https://onlinelibrary-wiley-com.proxy.uchicago.edu/doi/pdf/10.1111/j.1745-9133.2006.00376.x" TargetMode="External"/><Relationship Id="rId215" Type="http://schemas.openxmlformats.org/officeDocument/2006/relationships/hyperlink" Target="https://www.researchgate.net/profile/Anjali-Niyogi/publication/315773409_Bringing_it_all_back_home_Understanding_the_medical_difficulties_encountered_by_newly_released_prisoners_in_New_Orleans_Louisiana_-_a_qualitative_study/links/5dc3820d299bf1a47b1c0591/Bringing-it-all-back-home-Understanding-the-medical-difficulties-encountered-by-newly-released-prisoners-in-New-Orleans-Louisiana-a-qualitative-study.pdf" TargetMode="External"/><Relationship Id="rId236" Type="http://schemas.openxmlformats.org/officeDocument/2006/relationships/hyperlink" Target="https://tigerprints.clemson.edu/cgi/viewcontent.cgi?article=1017&amp;context=economics_pubs" TargetMode="External"/><Relationship Id="rId257" Type="http://schemas.openxmlformats.org/officeDocument/2006/relationships/hyperlink" Target="https://www.ojp.gov/ncjrs/virtual-library/abstracts/schools-generators-crime-routine-activities-and-sociology-place" TargetMode="External"/><Relationship Id="rId42" Type="http://schemas.openxmlformats.org/officeDocument/2006/relationships/hyperlink" Target="https://en.wikipedia.org/wiki/Jharkhand" TargetMode="External"/><Relationship Id="rId84" Type="http://schemas.openxmlformats.org/officeDocument/2006/relationships/hyperlink" Target="https://en.wikipedia.org/wiki/Chhattisgarh" TargetMode="External"/><Relationship Id="rId138" Type="http://schemas.openxmlformats.org/officeDocument/2006/relationships/hyperlink" Target="https://en.wikipedia.org/wiki/List_of_states_and_union_territories_of_India_by_area" TargetMode="External"/><Relationship Id="rId191" Type="http://schemas.openxmlformats.org/officeDocument/2006/relationships/hyperlink" Target="https://www.ojp.gov/ncjrs/virtual-library/abstracts/public-safety-through-private-action-economic-assessment-bids-locks" TargetMode="External"/><Relationship Id="rId205" Type="http://schemas.openxmlformats.org/officeDocument/2006/relationships/hyperlink" Target="https://www.researchgate.net/profile/Caterina-Roman/publication/250275797_Case-Managed_Reentry_and_Employment_Lessons_from_the_Opportunity_to_Succeed_Program/links/5c1d86c9458515a4c7efef6d/Case-Managed-Reentry-and-Employment-Lessons-from-the-Opportunity-to-Succeed-Program.pdf" TargetMode="External"/><Relationship Id="rId247" Type="http://schemas.openxmlformats.org/officeDocument/2006/relationships/hyperlink" Target="http://thenewspaper.com/rlc/docs/2019/fl-ticketimpac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47</Pages>
  <Words>12478</Words>
  <Characters>71126</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Bagdi</dc:creator>
  <cp:keywords/>
  <dc:description/>
  <cp:lastModifiedBy>Vishal Bagdi</cp:lastModifiedBy>
  <cp:revision>9</cp:revision>
  <dcterms:created xsi:type="dcterms:W3CDTF">2024-05-19T13:18:00Z</dcterms:created>
  <dcterms:modified xsi:type="dcterms:W3CDTF">2024-05-20T17:47:00Z</dcterms:modified>
</cp:coreProperties>
</file>