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5AEF" w:rsidRDefault="00885AEF" w:rsidP="00C3446F">
      <w:pPr>
        <w:pStyle w:val="Date"/>
        <w:numPr>
          <w:ilvl w:val="0"/>
          <w:numId w:val="2"/>
        </w:numPr>
      </w:pPr>
    </w:p>
    <w:p w:rsidR="00885AEF" w:rsidRPr="00584D4F" w:rsidRDefault="00113179">
      <w:pPr>
        <w:pStyle w:val="Title"/>
        <w:rPr>
          <w:sz w:val="44"/>
          <w:szCs w:val="44"/>
        </w:rPr>
      </w:pPr>
      <w:r w:rsidRPr="00584D4F">
        <w:rPr>
          <w:sz w:val="44"/>
          <w:szCs w:val="44"/>
        </w:rPr>
        <w:t>Smart</w:t>
      </w:r>
      <w:r w:rsidR="00311762">
        <w:rPr>
          <w:sz w:val="44"/>
          <w:szCs w:val="44"/>
        </w:rPr>
        <w:t xml:space="preserve"> </w:t>
      </w:r>
      <w:r w:rsidRPr="00584D4F">
        <w:rPr>
          <w:sz w:val="44"/>
          <w:szCs w:val="44"/>
        </w:rPr>
        <w:t>par</w:t>
      </w:r>
      <w:r w:rsidR="00584D4F" w:rsidRPr="00584D4F">
        <w:rPr>
          <w:sz w:val="44"/>
          <w:szCs w:val="44"/>
        </w:rPr>
        <w:t>ki</w:t>
      </w:r>
      <w:r w:rsidRPr="00584D4F">
        <w:rPr>
          <w:sz w:val="44"/>
          <w:szCs w:val="44"/>
        </w:rPr>
        <w:t>ng</w:t>
      </w:r>
    </w:p>
    <w:p w:rsidR="00885AEF" w:rsidRDefault="00113179" w:rsidP="00BA1AA4">
      <w:pPr>
        <w:pStyle w:val="Heading1"/>
        <w:jc w:val="both"/>
      </w:pPr>
      <w:r>
        <w:t>Introduction</w:t>
      </w:r>
    </w:p>
    <w:p w:rsidR="00885AEF" w:rsidRDefault="00885AEF" w:rsidP="00BA1AA4">
      <w:pPr>
        <w:jc w:val="both"/>
      </w:pPr>
    </w:p>
    <w:p w:rsidR="00885AEF" w:rsidRPr="004638EC" w:rsidRDefault="00885AEF" w:rsidP="00BA1AA4">
      <w:pPr>
        <w:pStyle w:val="Heading3"/>
        <w:numPr>
          <w:ilvl w:val="0"/>
          <w:numId w:val="0"/>
        </w:numPr>
        <w:ind w:left="1080"/>
        <w:jc w:val="both"/>
        <w:rPr>
          <w:color w:val="FFFFFF" w:themeColor="background1"/>
        </w:rPr>
      </w:pPr>
    </w:p>
    <w:p w:rsidR="00885AEF" w:rsidRDefault="00C307A1" w:rsidP="00BA1AA4">
      <w:pPr>
        <w:ind w:left="0"/>
        <w:jc w:val="both"/>
        <w:rPr>
          <w:rFonts w:ascii="ADLaM Display" w:eastAsia="Times New Roman" w:hAnsi="ADLaM Display" w:cs="ADLaM Display"/>
          <w:color w:val="000000" w:themeColor="text1"/>
          <w:shd w:val="clear" w:color="auto" w:fill="131314"/>
        </w:rPr>
      </w:pPr>
      <w:r w:rsidRPr="00EC004B">
        <w:rPr>
          <w:rFonts w:ascii="ADLaM Display" w:eastAsia="Times New Roman" w:hAnsi="ADLaM Display" w:cs="ADLaM Display"/>
          <w:color w:val="000000" w:themeColor="text1"/>
          <w:highlight w:val="lightGray"/>
          <w:shd w:val="clear" w:color="auto" w:fill="131314"/>
        </w:rPr>
        <w:t>Smart parking is a system that uses technology to improve the efficiency and convenience of parking. It uses sensors to detect the availability of parking spaces in real time and communicates this information to drivers through a variety of channels, such as mobile apps, websites, and LED signs. This helps drivers to find parking more quickly and easily, and reduces the amount of time they spend circling around looking for a spot.</w:t>
      </w:r>
    </w:p>
    <w:p w:rsidR="00870BC5" w:rsidRPr="00876D94" w:rsidRDefault="00870BC5" w:rsidP="003000B5">
      <w:pPr>
        <w:ind w:left="0"/>
        <w:jc w:val="both"/>
        <w:rPr>
          <w:rFonts w:ascii="ADLaM Display" w:eastAsia="Times New Roman" w:hAnsi="ADLaM Display" w:cs="ADLaM Display"/>
          <w:color w:val="000000" w:themeColor="text1"/>
          <w:shd w:val="clear" w:color="auto" w:fill="131314"/>
        </w:rPr>
      </w:pPr>
    </w:p>
    <w:p w:rsidR="00870BC5" w:rsidRDefault="00323597" w:rsidP="003000B5">
      <w:pPr>
        <w:ind w:left="0"/>
        <w:jc w:val="both"/>
        <w:rPr>
          <w:rFonts w:ascii="ADLaM Display" w:eastAsia="Times New Roman" w:hAnsi="ADLaM Display" w:cs="ADLaM Display"/>
          <w:color w:val="000000" w:themeColor="text1"/>
          <w:shd w:val="clear" w:color="auto" w:fill="131314"/>
        </w:rPr>
      </w:pPr>
      <w:r w:rsidRPr="00876D94">
        <w:rPr>
          <w:rFonts w:ascii="ADLaM Display" w:eastAsia="Times New Roman" w:hAnsi="ADLaM Display" w:cs="ADLaM Display"/>
          <w:color w:val="000000" w:themeColor="text1"/>
          <w:highlight w:val="lightGray"/>
          <w:shd w:val="clear" w:color="auto" w:fill="131314"/>
        </w:rPr>
        <w:t>Smart parking can also be used to improve parking management for cities and businesses. By tracking parking occupancy data, cities can better understand how parking is being used and make informed decisions about parking policy and infrastructure. Businesses can use smart parking to improve the customer experience and reduce congestion in their parking lots</w:t>
      </w:r>
    </w:p>
    <w:p w:rsidR="002F5E0E" w:rsidRDefault="002F5E0E" w:rsidP="003000B5">
      <w:pPr>
        <w:ind w:left="0"/>
        <w:jc w:val="both"/>
        <w:rPr>
          <w:rFonts w:ascii="ADLaM Display" w:eastAsia="Times New Roman" w:hAnsi="ADLaM Display" w:cs="ADLaM Display"/>
          <w:color w:val="000000" w:themeColor="text1"/>
          <w:shd w:val="clear" w:color="auto" w:fill="131314"/>
        </w:rPr>
      </w:pPr>
    </w:p>
    <w:p w:rsidR="002F5E0E" w:rsidRDefault="002F5E0E" w:rsidP="00AB13FB">
      <w:pPr>
        <w:ind w:left="0"/>
        <w:rPr>
          <w:rFonts w:ascii="ADLaM Display" w:eastAsia="Times New Roman" w:hAnsi="ADLaM Display" w:cs="ADLaM Display"/>
          <w:color w:val="000000" w:themeColor="text1"/>
          <w:shd w:val="clear" w:color="auto" w:fill="131314"/>
        </w:rPr>
      </w:pPr>
    </w:p>
    <w:p w:rsidR="002F5E0E" w:rsidRDefault="003E4A41" w:rsidP="002F5E0E">
      <w:pPr>
        <w:pStyle w:val="Heading1"/>
      </w:pPr>
      <w:r>
        <w:t>Methodology</w:t>
      </w:r>
    </w:p>
    <w:p w:rsidR="003E4A41" w:rsidRDefault="005F6857" w:rsidP="003000B5">
      <w:pPr>
        <w:pStyle w:val="Heading1"/>
        <w:numPr>
          <w:ilvl w:val="0"/>
          <w:numId w:val="0"/>
        </w:numPr>
        <w:jc w:val="both"/>
        <w:rPr>
          <w:rFonts w:ascii="ADLaM Display" w:eastAsia="Times New Roman" w:hAnsi="ADLaM Display" w:cs="ADLaM Display"/>
          <w:color w:val="000000" w:themeColor="text1"/>
          <w:shd w:val="clear" w:color="auto" w:fill="444654"/>
        </w:rPr>
      </w:pPr>
      <w:r>
        <w:rPr>
          <w:rStyle w:val="Strong"/>
          <w:rFonts w:ascii="ADLaM Display" w:eastAsia="Times New Roman" w:hAnsi="ADLaM Display" w:cs="ADLaM Display"/>
          <w:color w:val="000000" w:themeColor="text1"/>
          <w:highlight w:val="lightGray"/>
          <w:bdr w:val="single" w:sz="2" w:space="0" w:color="D9D9E3" w:frame="1"/>
          <w:shd w:val="clear" w:color="auto" w:fill="444654"/>
        </w:rPr>
        <w:t>1.</w:t>
      </w:r>
      <w:r w:rsidR="00CF04D0" w:rsidRPr="004866C5">
        <w:rPr>
          <w:rStyle w:val="Strong"/>
          <w:rFonts w:ascii="ADLaM Display" w:eastAsia="Times New Roman" w:hAnsi="ADLaM Display" w:cs="ADLaM Display"/>
          <w:color w:val="000000" w:themeColor="text1"/>
          <w:highlight w:val="lightGray"/>
          <w:bdr w:val="single" w:sz="2" w:space="0" w:color="D9D9E3" w:frame="1"/>
          <w:shd w:val="clear" w:color="auto" w:fill="444654"/>
        </w:rPr>
        <w:t>Needs Assessment:</w:t>
      </w:r>
      <w:r w:rsidR="00CF04D0" w:rsidRPr="00FD6979">
        <w:rPr>
          <w:rFonts w:ascii="ADLaM Display" w:eastAsia="Times New Roman" w:hAnsi="ADLaM Display" w:cs="ADLaM Display"/>
          <w:color w:val="000000" w:themeColor="text1"/>
          <w:highlight w:val="lightGray"/>
          <w:shd w:val="clear" w:color="auto" w:fill="444654"/>
        </w:rPr>
        <w:t>Understand the specific parking challenges and demands of the target area. Analyze data on parking occupancy, peak hours, and user preferences to identify areas in need of improvement.</w:t>
      </w:r>
    </w:p>
    <w:p w:rsidR="00C3446F" w:rsidRPr="0097519A" w:rsidRDefault="00353072" w:rsidP="0097519A">
      <w:pPr>
        <w:pStyle w:val="Heading1"/>
        <w:numPr>
          <w:ilvl w:val="0"/>
          <w:numId w:val="0"/>
        </w:numPr>
        <w:jc w:val="both"/>
        <w:rPr>
          <w:rFonts w:ascii="ADLaM Display" w:eastAsia="Times New Roman" w:hAnsi="ADLaM Display" w:cs="ADLaM Display"/>
          <w:b/>
          <w:bCs/>
          <w:color w:val="000000" w:themeColor="text1"/>
          <w:highlight w:val="lightGray"/>
          <w:bdr w:val="single" w:sz="2" w:space="0" w:color="D9D9E3" w:frame="1"/>
          <w:shd w:val="clear" w:color="auto" w:fill="444654"/>
        </w:rPr>
      </w:pPr>
      <w:r>
        <w:rPr>
          <w:rStyle w:val="Strong"/>
          <w:rFonts w:ascii="ADLaM Display" w:eastAsia="Times New Roman" w:hAnsi="ADLaM Display" w:cs="ADLaM Display"/>
          <w:color w:val="000000" w:themeColor="text1"/>
          <w:highlight w:val="lightGray"/>
          <w:bdr w:val="single" w:sz="2" w:space="0" w:color="D9D9E3" w:frame="1"/>
          <w:shd w:val="clear" w:color="auto" w:fill="444654"/>
        </w:rPr>
        <w:t>2.</w:t>
      </w:r>
      <w:r w:rsidR="00E17CE9" w:rsidRPr="0058712D">
        <w:rPr>
          <w:rStyle w:val="Strong"/>
          <w:rFonts w:ascii="ADLaM Display" w:eastAsia="Times New Roman" w:hAnsi="ADLaM Display" w:cs="ADLaM Display"/>
          <w:color w:val="000000" w:themeColor="text1"/>
          <w:highlight w:val="lightGray"/>
          <w:bdr w:val="single" w:sz="2" w:space="0" w:color="D9D9E3" w:frame="1"/>
          <w:shd w:val="clear" w:color="auto" w:fill="444654"/>
        </w:rPr>
        <w:t>Technology Selection</w:t>
      </w:r>
      <w:r w:rsidR="00E17CE9" w:rsidRPr="00A77352">
        <w:rPr>
          <w:rStyle w:val="Strong"/>
          <w:rFonts w:ascii="Segoe UI" w:eastAsia="Times New Roman" w:hAnsi="Segoe UI" w:cs="Segoe UI"/>
          <w:highlight w:val="lightGray"/>
          <w:bdr w:val="single" w:sz="2" w:space="0" w:color="D9D9E3" w:frame="1"/>
          <w:shd w:val="clear" w:color="auto" w:fill="444654"/>
        </w:rPr>
        <w:t>:</w:t>
      </w:r>
      <w:r w:rsidR="00E17CE9" w:rsidRPr="009E5801">
        <w:rPr>
          <w:rFonts w:ascii="ADLaM Display" w:eastAsia="Times New Roman" w:hAnsi="ADLaM Display" w:cs="ADLaM Display"/>
          <w:color w:val="000000" w:themeColor="text1"/>
          <w:highlight w:val="lightGray"/>
          <w:shd w:val="clear" w:color="auto" w:fill="444654"/>
        </w:rPr>
        <w:t xml:space="preserve">Choose the appropriate technology stack, including sensors (ultrasonic, </w:t>
      </w:r>
      <w:r w:rsidR="00E17CE9" w:rsidRPr="009E5801">
        <w:rPr>
          <w:rFonts w:ascii="ADLaM Display" w:eastAsia="Times New Roman" w:hAnsi="ADLaM Display" w:cs="ADLaM Display"/>
          <w:color w:val="000000" w:themeColor="text1"/>
          <w:highlight w:val="lightGray"/>
          <w:shd w:val="clear" w:color="auto" w:fill="444654"/>
        </w:rPr>
        <w:lastRenderedPageBreak/>
        <w:t>infrared, or camera-based), communication protocols (e.g., Wi-Fi, LoRa, cellular), and cloud-based platforms for data processing and storage.</w:t>
      </w:r>
    </w:p>
    <w:p w:rsidR="003C61B4" w:rsidRPr="00353072" w:rsidRDefault="00A43B72" w:rsidP="0062481D">
      <w:pPr>
        <w:pStyle w:val="Heading1"/>
        <w:jc w:val="both"/>
        <w:rPr>
          <w:rFonts w:ascii="ADLaM Display" w:hAnsi="ADLaM Display" w:cs="ADLaM Display"/>
          <w:highlight w:val="lightGray"/>
          <w:shd w:val="clear" w:color="auto" w:fill="444654"/>
        </w:rPr>
      </w:pPr>
      <w:r w:rsidRPr="001C4F1F">
        <w:rPr>
          <w:rStyle w:val="Strong"/>
          <w:rFonts w:ascii="ADLaM Display" w:eastAsia="Times New Roman" w:hAnsi="ADLaM Display" w:cs="ADLaM Display"/>
          <w:highlight w:val="lightGray"/>
          <w:bdr w:val="single" w:sz="2" w:space="0" w:color="D9D9E3" w:frame="1"/>
          <w:shd w:val="clear" w:color="auto" w:fill="444654"/>
        </w:rPr>
        <w:t>Infrastructure Deployment</w:t>
      </w:r>
      <w:r w:rsidRPr="00387D2D">
        <w:rPr>
          <w:rStyle w:val="Strong"/>
          <w:rFonts w:ascii="ADLaM Display" w:eastAsia="Times New Roman" w:hAnsi="ADLaM Display" w:cs="ADLaM Display"/>
          <w:highlight w:val="lightGray"/>
          <w:bdr w:val="single" w:sz="2" w:space="0" w:color="D9D9E3" w:frame="1"/>
          <w:shd w:val="clear" w:color="auto" w:fill="444654"/>
        </w:rPr>
        <w:t>:</w:t>
      </w:r>
      <w:r w:rsidRPr="00353072">
        <w:rPr>
          <w:rFonts w:ascii="ADLaM Display" w:hAnsi="ADLaM Display" w:cs="ADLaM Display"/>
          <w:highlight w:val="lightGray"/>
          <w:shd w:val="clear" w:color="auto" w:fill="444654"/>
        </w:rPr>
        <w:t>Install sensors and communication devices in parking spaces and infrastructure (e.g., lampposts) throughout the parking area. Ensure proper connectivity and power supply.</w:t>
      </w:r>
    </w:p>
    <w:p w:rsidR="00B750A9" w:rsidRDefault="00962DE5" w:rsidP="0062481D">
      <w:pPr>
        <w:pStyle w:val="Heading1"/>
        <w:numPr>
          <w:ilvl w:val="0"/>
          <w:numId w:val="0"/>
        </w:numPr>
        <w:jc w:val="both"/>
        <w:rPr>
          <w:rFonts w:ascii="ADLaM Display" w:eastAsia="Times New Roman" w:hAnsi="ADLaM Display" w:cs="ADLaM Display"/>
          <w:color w:val="D1D5DB"/>
          <w:shd w:val="clear" w:color="auto" w:fill="444654"/>
        </w:rPr>
      </w:pPr>
      <w:r>
        <w:rPr>
          <w:rStyle w:val="Strong"/>
          <w:rFonts w:ascii="ADLaM Display" w:eastAsia="Times New Roman" w:hAnsi="ADLaM Display" w:cs="ADLaM Display"/>
          <w:highlight w:val="lightGray"/>
          <w:bdr w:val="single" w:sz="2" w:space="0" w:color="D9D9E3" w:frame="1"/>
          <w:shd w:val="clear" w:color="auto" w:fill="444654"/>
        </w:rPr>
        <w:t>4.</w:t>
      </w:r>
      <w:r w:rsidR="000E2C6F" w:rsidRPr="00546840">
        <w:rPr>
          <w:rStyle w:val="Strong"/>
          <w:rFonts w:ascii="ADLaM Display" w:eastAsia="Times New Roman" w:hAnsi="ADLaM Display" w:cs="ADLaM Display"/>
          <w:highlight w:val="lightGray"/>
          <w:bdr w:val="single" w:sz="2" w:space="0" w:color="D9D9E3" w:frame="1"/>
          <w:shd w:val="clear" w:color="auto" w:fill="444654"/>
        </w:rPr>
        <w:t>Data Collection</w:t>
      </w:r>
      <w:r w:rsidR="000E2C6F" w:rsidRPr="00703653">
        <w:rPr>
          <w:rStyle w:val="Strong"/>
          <w:rFonts w:ascii="ADLaM Display" w:eastAsia="Times New Roman" w:hAnsi="ADLaM Display" w:cs="ADLaM Display"/>
          <w:color w:val="000000" w:themeColor="text1"/>
          <w:highlight w:val="lightGray"/>
          <w:bdr w:val="single" w:sz="2" w:space="0" w:color="D9D9E3" w:frame="1"/>
          <w:shd w:val="clear" w:color="auto" w:fill="444654"/>
        </w:rPr>
        <w:t>:</w:t>
      </w:r>
      <w:r w:rsidR="000E2C6F" w:rsidRPr="00703653">
        <w:rPr>
          <w:rFonts w:ascii="ADLaM Display" w:eastAsia="Times New Roman" w:hAnsi="ADLaM Display" w:cs="ADLaM Display"/>
          <w:color w:val="000000" w:themeColor="text1"/>
          <w:highlight w:val="lightGray"/>
          <w:shd w:val="clear" w:color="auto" w:fill="444654"/>
        </w:rPr>
        <w:t xml:space="preserve"> Collect real-time data from sensors,  parking space occupancy, duration, and user interactions. Use this data to create a comprehensive parking database</w:t>
      </w:r>
      <w:r w:rsidR="000E2C6F" w:rsidRPr="00546840">
        <w:rPr>
          <w:rFonts w:ascii="ADLaM Display" w:eastAsia="Times New Roman" w:hAnsi="ADLaM Display" w:cs="ADLaM Display"/>
          <w:color w:val="D1D5DB"/>
          <w:highlight w:val="lightGray"/>
          <w:shd w:val="clear" w:color="auto" w:fill="444654"/>
        </w:rPr>
        <w:t>.</w:t>
      </w:r>
    </w:p>
    <w:p w:rsidR="00487421" w:rsidRPr="000401CD" w:rsidRDefault="005D063E" w:rsidP="0062481D">
      <w:pPr>
        <w:pStyle w:val="Heading1"/>
        <w:numPr>
          <w:ilvl w:val="0"/>
          <w:numId w:val="0"/>
        </w:numPr>
        <w:jc w:val="both"/>
        <w:rPr>
          <w:rFonts w:ascii="ADLaM Display" w:hAnsi="ADLaM Display" w:cs="ADLaM Display"/>
          <w:color w:val="000000" w:themeColor="text1"/>
          <w:sz w:val="40"/>
          <w:szCs w:val="40"/>
        </w:rPr>
      </w:pPr>
      <w:r w:rsidRPr="000401CD">
        <w:rPr>
          <w:rFonts w:ascii="ADLaM Display" w:hAnsi="ADLaM Display" w:cs="ADLaM Display"/>
          <w:color w:val="000000" w:themeColor="text1"/>
          <w:sz w:val="40"/>
          <w:szCs w:val="40"/>
        </w:rPr>
        <w:t>3.</w:t>
      </w:r>
      <w:r w:rsidR="00E24A1C" w:rsidRPr="000401CD">
        <w:rPr>
          <w:rFonts w:ascii="ADLaM Display" w:hAnsi="ADLaM Display" w:cs="ADLaM Display"/>
          <w:color w:val="000000" w:themeColor="text1"/>
          <w:sz w:val="40"/>
          <w:szCs w:val="40"/>
        </w:rPr>
        <w:t>components</w:t>
      </w:r>
    </w:p>
    <w:p w:rsidR="00E24A1C" w:rsidRPr="00E24A1C" w:rsidRDefault="007E76F6" w:rsidP="007E76F6">
      <w:pPr>
        <w:pStyle w:val="Heading1"/>
        <w:numPr>
          <w:ilvl w:val="0"/>
          <w:numId w:val="0"/>
        </w:numPr>
        <w:jc w:val="both"/>
        <w:rPr>
          <w:rFonts w:ascii="ADLaM Display" w:hAnsi="ADLaM Display" w:cs="ADLaM Display"/>
          <w:color w:val="000000" w:themeColor="text1"/>
          <w:sz w:val="32"/>
          <w:szCs w:val="32"/>
        </w:rPr>
      </w:pPr>
      <w:r>
        <w:rPr>
          <w:rFonts w:ascii="ADLaM Display" w:hAnsi="ADLaM Display" w:cs="ADLaM Display"/>
          <w:color w:val="000000" w:themeColor="text1"/>
          <w:sz w:val="32"/>
          <w:szCs w:val="32"/>
        </w:rPr>
        <w:t>1.</w:t>
      </w:r>
      <w:r w:rsidR="00E24A1C" w:rsidRPr="00E24A1C">
        <w:rPr>
          <w:rFonts w:ascii="ADLaM Display" w:hAnsi="ADLaM Display" w:cs="ADLaM Display"/>
          <w:color w:val="000000" w:themeColor="text1"/>
          <w:sz w:val="32"/>
          <w:szCs w:val="32"/>
        </w:rPr>
        <w:t>ESP32 development board</w:t>
      </w:r>
    </w:p>
    <w:p w:rsidR="00E24A1C" w:rsidRPr="00E24A1C" w:rsidRDefault="007E76F6" w:rsidP="00786251">
      <w:pPr>
        <w:pStyle w:val="Heading1"/>
        <w:numPr>
          <w:ilvl w:val="0"/>
          <w:numId w:val="0"/>
        </w:numPr>
        <w:rPr>
          <w:rFonts w:ascii="ADLaM Display" w:hAnsi="ADLaM Display" w:cs="ADLaM Display"/>
          <w:color w:val="000000" w:themeColor="text1"/>
          <w:sz w:val="32"/>
          <w:szCs w:val="32"/>
        </w:rPr>
      </w:pPr>
      <w:r>
        <w:rPr>
          <w:rFonts w:ascii="ADLaM Display" w:hAnsi="ADLaM Display" w:cs="ADLaM Display"/>
          <w:color w:val="000000" w:themeColor="text1"/>
          <w:sz w:val="32"/>
          <w:szCs w:val="32"/>
        </w:rPr>
        <w:t>2.</w:t>
      </w:r>
      <w:r w:rsidR="00E24A1C" w:rsidRPr="00E24A1C">
        <w:rPr>
          <w:rFonts w:ascii="ADLaM Display" w:hAnsi="ADLaM Display" w:cs="ADLaM Display"/>
          <w:color w:val="000000" w:themeColor="text1"/>
          <w:sz w:val="32"/>
          <w:szCs w:val="32"/>
        </w:rPr>
        <w:t>Ultrasonic distance sensors, IR sensor for each parking space</w:t>
      </w:r>
    </w:p>
    <w:p w:rsidR="00AA0E26" w:rsidRPr="00E24A1C" w:rsidRDefault="007E76F6" w:rsidP="007E76F6">
      <w:pPr>
        <w:pStyle w:val="Heading1"/>
        <w:numPr>
          <w:ilvl w:val="0"/>
          <w:numId w:val="0"/>
        </w:numPr>
        <w:jc w:val="both"/>
        <w:rPr>
          <w:rFonts w:ascii="ADLaM Display" w:hAnsi="ADLaM Display" w:cs="ADLaM Display"/>
          <w:color w:val="000000" w:themeColor="text1"/>
          <w:sz w:val="32"/>
          <w:szCs w:val="32"/>
        </w:rPr>
      </w:pPr>
      <w:r>
        <w:rPr>
          <w:rFonts w:ascii="ADLaM Display" w:hAnsi="ADLaM Display" w:cs="ADLaM Display"/>
          <w:color w:val="000000" w:themeColor="text1"/>
          <w:sz w:val="32"/>
          <w:szCs w:val="32"/>
        </w:rPr>
        <w:t>3.</w:t>
      </w:r>
      <w:r w:rsidR="00E24A1C" w:rsidRPr="00E24A1C">
        <w:rPr>
          <w:rFonts w:ascii="ADLaM Display" w:hAnsi="ADLaM Display" w:cs="ADLaM Display"/>
          <w:color w:val="000000" w:themeColor="text1"/>
          <w:sz w:val="32"/>
          <w:szCs w:val="32"/>
        </w:rPr>
        <w:t>Breadboard and jumper wires</w:t>
      </w:r>
    </w:p>
    <w:p w:rsidR="00E24A1C" w:rsidRPr="00E24A1C" w:rsidRDefault="00E24A1C" w:rsidP="00E24A1C">
      <w:pPr>
        <w:pStyle w:val="Heading1"/>
        <w:ind w:left="0"/>
        <w:jc w:val="both"/>
        <w:rPr>
          <w:rFonts w:ascii="ADLaM Display" w:hAnsi="ADLaM Display" w:cs="ADLaM Display"/>
          <w:color w:val="000000" w:themeColor="text1"/>
          <w:sz w:val="32"/>
          <w:szCs w:val="32"/>
        </w:rPr>
      </w:pPr>
      <w:r w:rsidRPr="00E24A1C">
        <w:rPr>
          <w:rFonts w:ascii="ADLaM Display" w:hAnsi="ADLaM Display" w:cs="ADLaM Display"/>
          <w:color w:val="000000" w:themeColor="text1"/>
          <w:sz w:val="32"/>
          <w:szCs w:val="32"/>
        </w:rPr>
        <w:t xml:space="preserve">Wokwi virtual simulator </w:t>
      </w:r>
    </w:p>
    <w:p w:rsidR="00E24A1C" w:rsidRPr="00E24A1C" w:rsidRDefault="00E24A1C" w:rsidP="00E24A1C">
      <w:pPr>
        <w:pStyle w:val="Heading1"/>
        <w:ind w:left="0"/>
        <w:jc w:val="both"/>
        <w:rPr>
          <w:rFonts w:ascii="ADLaM Display" w:hAnsi="ADLaM Display" w:cs="ADLaM Display"/>
          <w:color w:val="000000" w:themeColor="text1"/>
          <w:sz w:val="32"/>
          <w:szCs w:val="32"/>
        </w:rPr>
      </w:pPr>
      <w:r w:rsidRPr="00E24A1C">
        <w:rPr>
          <w:rFonts w:ascii="ADLaM Display" w:hAnsi="ADLaM Display" w:cs="ADLaM Display"/>
          <w:color w:val="000000" w:themeColor="text1"/>
          <w:sz w:val="32"/>
          <w:szCs w:val="32"/>
        </w:rPr>
        <w:t>Aurdino UNO</w:t>
      </w:r>
    </w:p>
    <w:p w:rsidR="00E24A1C" w:rsidRPr="005B3F6B" w:rsidRDefault="00E24A1C" w:rsidP="000401CD">
      <w:pPr>
        <w:pStyle w:val="Heading1"/>
        <w:rPr>
          <w:rFonts w:ascii="ADLaM Display" w:hAnsi="ADLaM Display" w:cs="ADLaM Display"/>
          <w:sz w:val="28"/>
          <w:szCs w:val="28"/>
        </w:rPr>
      </w:pPr>
      <w:r w:rsidRPr="005B3F6B">
        <w:rPr>
          <w:rFonts w:ascii="ADLaM Display" w:hAnsi="ADLaM Display" w:cs="ADLaM Display"/>
          <w:sz w:val="28"/>
          <w:szCs w:val="28"/>
        </w:rPr>
        <w:lastRenderedPageBreak/>
        <w:t>Mobile Application</w:t>
      </w:r>
    </w:p>
    <w:p w:rsidR="005B3F6B" w:rsidRPr="005B3F6B" w:rsidRDefault="005B3F6B" w:rsidP="000401CD">
      <w:pPr>
        <w:pStyle w:val="Heading1"/>
        <w:numPr>
          <w:ilvl w:val="0"/>
          <w:numId w:val="0"/>
        </w:numPr>
        <w:ind w:left="360" w:hanging="360"/>
        <w:rPr>
          <w:sz w:val="28"/>
          <w:szCs w:val="28"/>
        </w:rPr>
      </w:pPr>
    </w:p>
    <w:p w:rsidR="005B3F6B" w:rsidRDefault="00881591" w:rsidP="000401CD">
      <w:pPr>
        <w:pStyle w:val="Heading1"/>
        <w:numPr>
          <w:ilvl w:val="0"/>
          <w:numId w:val="0"/>
        </w:numPr>
        <w:ind w:left="360" w:hanging="360"/>
        <w:rPr>
          <w:rFonts w:ascii="ADLaM Display" w:hAnsi="ADLaM Display" w:cs="ADLaM Display"/>
          <w:sz w:val="36"/>
          <w:szCs w:val="36"/>
        </w:rPr>
      </w:pPr>
      <w:r>
        <w:rPr>
          <w:rFonts w:ascii="ADLaM Display" w:hAnsi="ADLaM Display" w:cs="ADLaM Display"/>
          <w:sz w:val="36"/>
          <w:szCs w:val="36"/>
        </w:rPr>
        <w:t>4.</w:t>
      </w:r>
      <w:r w:rsidR="002A0D2C">
        <w:rPr>
          <w:rFonts w:ascii="ADLaM Display" w:hAnsi="ADLaM Display" w:cs="ADLaM Display"/>
          <w:sz w:val="36"/>
          <w:szCs w:val="36"/>
        </w:rPr>
        <w:t xml:space="preserve">Problem solution for smart parking </w:t>
      </w:r>
    </w:p>
    <w:p w:rsidR="00881591" w:rsidRDefault="00BF6C25" w:rsidP="00881591">
      <w:pPr>
        <w:pStyle w:val="Heading1"/>
        <w:numPr>
          <w:ilvl w:val="0"/>
          <w:numId w:val="0"/>
        </w:numPr>
        <w:jc w:val="both"/>
        <w:rPr>
          <w:rFonts w:ascii="ADLaM Display" w:eastAsia="Times New Roman" w:hAnsi="ADLaM Display" w:cs="ADLaM Display"/>
          <w:color w:val="000000" w:themeColor="text1"/>
          <w:shd w:val="clear" w:color="auto" w:fill="131314"/>
        </w:rPr>
      </w:pPr>
      <w:r>
        <w:rPr>
          <w:rStyle w:val="Strong"/>
          <w:rFonts w:ascii="ADLaM Display" w:eastAsia="Times New Roman" w:hAnsi="ADLaM Display" w:cs="ADLaM Display"/>
          <w:b w:val="0"/>
          <w:bCs w:val="0"/>
          <w:color w:val="000000" w:themeColor="text1"/>
          <w:highlight w:val="lightGray"/>
          <w:shd w:val="clear" w:color="auto" w:fill="131314"/>
        </w:rPr>
        <w:t>1.</w:t>
      </w:r>
      <w:r w:rsidR="00881591" w:rsidRPr="004C6CBB">
        <w:rPr>
          <w:rStyle w:val="Strong"/>
          <w:rFonts w:ascii="ADLaM Display" w:eastAsia="Times New Roman" w:hAnsi="ADLaM Display" w:cs="ADLaM Display"/>
          <w:b w:val="0"/>
          <w:bCs w:val="0"/>
          <w:color w:val="000000" w:themeColor="text1"/>
          <w:highlight w:val="lightGray"/>
          <w:shd w:val="clear" w:color="auto" w:fill="131314"/>
        </w:rPr>
        <w:t>Integrated payment systems:</w:t>
      </w:r>
      <w:r w:rsidR="00881591" w:rsidRPr="004C6CBB">
        <w:rPr>
          <w:rFonts w:ascii="ADLaM Display" w:eastAsia="Times New Roman" w:hAnsi="ADLaM Display" w:cs="ADLaM Display"/>
          <w:color w:val="000000" w:themeColor="text1"/>
          <w:highlight w:val="lightGray"/>
          <w:shd w:val="clear" w:color="auto" w:fill="131314"/>
        </w:rPr>
        <w:t> Integrated payment systems allow drivers to pay for parking using a variety of methods, such as credit cards, mobile wallets, and contactless payments</w:t>
      </w:r>
      <w:r>
        <w:rPr>
          <w:rFonts w:ascii="ADLaM Display" w:eastAsia="Times New Roman" w:hAnsi="ADLaM Display" w:cs="ADLaM Display"/>
          <w:color w:val="000000" w:themeColor="text1"/>
          <w:highlight w:val="lightGray"/>
          <w:shd w:val="clear" w:color="auto" w:fill="131314"/>
        </w:rPr>
        <w:t>.</w:t>
      </w:r>
    </w:p>
    <w:p w:rsidR="00DF4DEF" w:rsidRDefault="00BF6C25" w:rsidP="00662FA6">
      <w:pPr>
        <w:pStyle w:val="Heading1"/>
        <w:numPr>
          <w:ilvl w:val="0"/>
          <w:numId w:val="0"/>
        </w:numPr>
        <w:jc w:val="both"/>
        <w:rPr>
          <w:rFonts w:ascii="ADLaM Display" w:eastAsia="Times New Roman" w:hAnsi="ADLaM Display" w:cs="ADLaM Display"/>
          <w:color w:val="000000" w:themeColor="text1"/>
          <w:shd w:val="clear" w:color="auto" w:fill="131314"/>
        </w:rPr>
      </w:pPr>
      <w:r>
        <w:rPr>
          <w:rFonts w:ascii="ADLaM Display" w:eastAsia="Times New Roman" w:hAnsi="ADLaM Display" w:cs="ADLaM Display"/>
          <w:color w:val="000000" w:themeColor="text1"/>
          <w:highlight w:val="lightGray"/>
          <w:shd w:val="clear" w:color="auto" w:fill="131314"/>
        </w:rPr>
        <w:t>2</w:t>
      </w:r>
      <w:r w:rsidRPr="00AF1F45">
        <w:rPr>
          <w:rFonts w:ascii="ADLaM Display" w:eastAsia="Times New Roman" w:hAnsi="ADLaM Display" w:cs="ADLaM Display"/>
          <w:color w:val="000000" w:themeColor="text1"/>
          <w:highlight w:val="lightGray"/>
          <w:shd w:val="clear" w:color="auto" w:fill="131314"/>
        </w:rPr>
        <w:t>.</w:t>
      </w:r>
      <w:r w:rsidR="00014594" w:rsidRPr="00AF1F45">
        <w:rPr>
          <w:rStyle w:val="Strong"/>
          <w:rFonts w:ascii="ADLaM Display" w:eastAsia="Times New Roman" w:hAnsi="ADLaM Display" w:cs="ADLaM Display"/>
          <w:b w:val="0"/>
          <w:bCs w:val="0"/>
          <w:color w:val="000000" w:themeColor="text1"/>
          <w:highlight w:val="lightGray"/>
          <w:shd w:val="clear" w:color="auto" w:fill="131314"/>
        </w:rPr>
        <w:t>Dynamic pricing:</w:t>
      </w:r>
      <w:r w:rsidR="00014594" w:rsidRPr="00AF1F45">
        <w:rPr>
          <w:rFonts w:ascii="ADLaM Display" w:eastAsia="Times New Roman" w:hAnsi="ADLaM Display" w:cs="ADLaM Display"/>
          <w:color w:val="000000" w:themeColor="text1"/>
          <w:highlight w:val="lightGray"/>
          <w:shd w:val="clear" w:color="auto" w:fill="131314"/>
        </w:rPr>
        <w:t> Dynamic pricing can be used to adjust parking rates based on demand. This can help to reduce congestion and encourage drivers to park in less popular areas</w:t>
      </w:r>
      <w:r w:rsidR="00DF4DEF">
        <w:rPr>
          <w:rFonts w:ascii="ADLaM Display" w:eastAsia="Times New Roman" w:hAnsi="ADLaM Display" w:cs="ADLaM Display"/>
          <w:color w:val="000000" w:themeColor="text1"/>
          <w:highlight w:val="lightGray"/>
          <w:shd w:val="clear" w:color="auto" w:fill="131314"/>
        </w:rPr>
        <w:t xml:space="preserve">. </w:t>
      </w:r>
    </w:p>
    <w:p w:rsidR="00662FA6" w:rsidRDefault="00662FA6" w:rsidP="00662FA6">
      <w:pPr>
        <w:pStyle w:val="Heading1"/>
        <w:numPr>
          <w:ilvl w:val="0"/>
          <w:numId w:val="0"/>
        </w:numPr>
        <w:jc w:val="both"/>
        <w:rPr>
          <w:rFonts w:ascii="ADLaM Display" w:eastAsia="Times New Roman" w:hAnsi="ADLaM Display" w:cs="ADLaM Display"/>
          <w:color w:val="000000" w:themeColor="text1"/>
          <w:shd w:val="clear" w:color="auto" w:fill="131314"/>
        </w:rPr>
      </w:pPr>
    </w:p>
    <w:p w:rsidR="00662FA6" w:rsidRDefault="003268F3" w:rsidP="00662FA6">
      <w:pPr>
        <w:pStyle w:val="Heading1"/>
        <w:numPr>
          <w:ilvl w:val="0"/>
          <w:numId w:val="0"/>
        </w:numPr>
        <w:jc w:val="both"/>
        <w:rPr>
          <w:rFonts w:ascii="ADLaM Display" w:eastAsia="Times New Roman" w:hAnsi="ADLaM Display" w:cs="ADLaM Display"/>
          <w:color w:val="000000" w:themeColor="text1"/>
          <w:sz w:val="40"/>
          <w:szCs w:val="40"/>
          <w:shd w:val="clear" w:color="auto" w:fill="131314"/>
        </w:rPr>
      </w:pPr>
      <w:r>
        <w:rPr>
          <w:rFonts w:ascii="ADLaM Display" w:eastAsia="Times New Roman" w:hAnsi="ADLaM Display" w:cs="ADLaM Display"/>
          <w:color w:val="000000" w:themeColor="text1"/>
          <w:sz w:val="40"/>
          <w:szCs w:val="40"/>
          <w:highlight w:val="lightGray"/>
          <w:shd w:val="clear" w:color="auto" w:fill="131314"/>
        </w:rPr>
        <w:t>5.</w:t>
      </w:r>
      <w:r w:rsidR="00662FA6">
        <w:rPr>
          <w:rFonts w:ascii="ADLaM Display" w:eastAsia="Times New Roman" w:hAnsi="ADLaM Display" w:cs="ADLaM Display"/>
          <w:color w:val="000000" w:themeColor="text1"/>
          <w:sz w:val="40"/>
          <w:szCs w:val="40"/>
          <w:highlight w:val="lightGray"/>
          <w:shd w:val="clear" w:color="auto" w:fill="131314"/>
        </w:rPr>
        <w:t>Conclusion</w:t>
      </w:r>
    </w:p>
    <w:p w:rsidR="001B65F7" w:rsidRDefault="001B65F7" w:rsidP="00662FA6">
      <w:pPr>
        <w:pStyle w:val="Heading1"/>
        <w:numPr>
          <w:ilvl w:val="0"/>
          <w:numId w:val="0"/>
        </w:numPr>
        <w:jc w:val="both"/>
        <w:rPr>
          <w:rFonts w:ascii="ADLaM Display" w:eastAsia="Times New Roman" w:hAnsi="ADLaM Display" w:cs="ADLaM Display"/>
          <w:color w:val="000000" w:themeColor="text1"/>
          <w:sz w:val="40"/>
          <w:szCs w:val="40"/>
          <w:shd w:val="clear" w:color="auto" w:fill="131314"/>
        </w:rPr>
      </w:pPr>
    </w:p>
    <w:p w:rsidR="001B65F7" w:rsidRPr="00D628C2" w:rsidRDefault="001B65F7" w:rsidP="008A7BA5">
      <w:pPr>
        <w:pStyle w:val="Heading1"/>
        <w:numPr>
          <w:ilvl w:val="0"/>
          <w:numId w:val="0"/>
        </w:numPr>
        <w:jc w:val="both"/>
        <w:rPr>
          <w:rFonts w:ascii="ADLaM Display" w:eastAsia="Times New Roman" w:hAnsi="ADLaM Display" w:cs="ADLaM Display"/>
          <w:color w:val="000000" w:themeColor="text1"/>
          <w:sz w:val="28"/>
          <w:szCs w:val="28"/>
          <w:highlight w:val="lightGray"/>
          <w:shd w:val="clear" w:color="auto" w:fill="131314"/>
        </w:rPr>
      </w:pPr>
      <w:r w:rsidRPr="00D628C2">
        <w:rPr>
          <w:rFonts w:ascii="ADLaM Display" w:eastAsia="Times New Roman" w:hAnsi="ADLaM Display" w:cs="ADLaM Display"/>
          <w:color w:val="000000" w:themeColor="text1"/>
          <w:sz w:val="28"/>
          <w:szCs w:val="28"/>
          <w:highlight w:val="lightGray"/>
          <w:shd w:val="clear" w:color="auto" w:fill="131314"/>
        </w:rPr>
        <w:t>Smart parking systems have the potential to revolutionize the way we park. By using technology to improve efficiency and reduce frustration, smart parking systems can make our lives easier and our communities more livable.</w:t>
      </w:r>
    </w:p>
    <w:p w:rsidR="001B65F7" w:rsidRPr="00035AF3" w:rsidRDefault="001B65F7" w:rsidP="00662FA6">
      <w:pPr>
        <w:pStyle w:val="Heading1"/>
        <w:numPr>
          <w:ilvl w:val="0"/>
          <w:numId w:val="0"/>
        </w:numPr>
        <w:jc w:val="both"/>
        <w:rPr>
          <w:rFonts w:ascii="ADLaM Display" w:eastAsia="Times New Roman" w:hAnsi="ADLaM Display" w:cs="ADLaM Display"/>
          <w:color w:val="000000" w:themeColor="text1"/>
          <w:sz w:val="28"/>
          <w:szCs w:val="28"/>
          <w:shd w:val="clear" w:color="auto" w:fill="131314"/>
        </w:rPr>
      </w:pPr>
      <w:r w:rsidRPr="00D628C2">
        <w:rPr>
          <w:rFonts w:ascii="ADLaM Display" w:eastAsia="Times New Roman" w:hAnsi="ADLaM Display" w:cs="ADLaM Display"/>
          <w:color w:val="000000" w:themeColor="text1"/>
          <w:sz w:val="28"/>
          <w:szCs w:val="28"/>
          <w:highlight w:val="lightGray"/>
          <w:shd w:val="clear" w:color="auto" w:fill="131314"/>
        </w:rPr>
        <w:lastRenderedPageBreak/>
        <w:t>As smart parking technology continues to develop and become more wide</w:t>
      </w:r>
      <w:r w:rsidRPr="008A7BA5">
        <w:rPr>
          <w:rFonts w:ascii="ADLaM Display" w:eastAsia="Times New Roman" w:hAnsi="ADLaM Display" w:cs="ADLaM Display"/>
          <w:color w:val="000000" w:themeColor="text1"/>
          <w:sz w:val="28"/>
          <w:szCs w:val="28"/>
          <w:highlight w:val="lightGray"/>
          <w:shd w:val="clear" w:color="auto" w:fill="131314"/>
        </w:rPr>
        <w:t>ly adopted, we can expect to see even more benefits emerge. Smart parking systems have the potential to transform the way we park, making our lives easier and our communities more sustainable</w:t>
      </w:r>
    </w:p>
    <w:p w:rsidR="003268F3" w:rsidRPr="00035AF3" w:rsidRDefault="003268F3" w:rsidP="00662FA6">
      <w:pPr>
        <w:pStyle w:val="Heading1"/>
        <w:numPr>
          <w:ilvl w:val="0"/>
          <w:numId w:val="0"/>
        </w:numPr>
        <w:jc w:val="both"/>
        <w:rPr>
          <w:rFonts w:ascii="ADLaM Display" w:eastAsia="Times New Roman" w:hAnsi="ADLaM Display" w:cs="ADLaM Display"/>
          <w:color w:val="000000" w:themeColor="text1"/>
          <w:sz w:val="28"/>
          <w:szCs w:val="28"/>
          <w:shd w:val="clear" w:color="auto" w:fill="131314"/>
        </w:rPr>
      </w:pPr>
    </w:p>
    <w:p w:rsidR="004C6CBB" w:rsidRPr="00035AF3" w:rsidRDefault="004C6CBB" w:rsidP="00881591">
      <w:pPr>
        <w:pStyle w:val="Heading1"/>
        <w:numPr>
          <w:ilvl w:val="0"/>
          <w:numId w:val="0"/>
        </w:numPr>
        <w:jc w:val="both"/>
        <w:rPr>
          <w:rFonts w:ascii="ADLaM Display" w:hAnsi="ADLaM Display" w:cs="ADLaM Display"/>
          <w:color w:val="000000" w:themeColor="text1"/>
          <w:sz w:val="28"/>
          <w:szCs w:val="28"/>
        </w:rPr>
      </w:pPr>
    </w:p>
    <w:sectPr w:rsidR="004C6CBB" w:rsidRPr="00035AF3">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D3F98" w:rsidRDefault="004D3F98">
      <w:pPr>
        <w:spacing w:after="0" w:line="240" w:lineRule="auto"/>
      </w:pPr>
      <w:r>
        <w:separator/>
      </w:r>
    </w:p>
    <w:p w:rsidR="004D3F98" w:rsidRDefault="004D3F98"/>
  </w:endnote>
  <w:endnote w:type="continuationSeparator" w:id="0">
    <w:p w:rsidR="004D3F98" w:rsidRDefault="004D3F98">
      <w:pPr>
        <w:spacing w:after="0" w:line="240" w:lineRule="auto"/>
      </w:pPr>
      <w:r>
        <w:continuationSeparator/>
      </w:r>
    </w:p>
    <w:p w:rsidR="004D3F98" w:rsidRDefault="004D3F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DLaM Display">
    <w:panose1 w:val="02010000000000000000"/>
    <w:charset w:val="00"/>
    <w:family w:val="auto"/>
    <w:pitch w:val="variable"/>
    <w:sig w:usb0="8000206F" w:usb1="4200004A"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5AEF" w:rsidRDefault="00D83AD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D3F98" w:rsidRDefault="004D3F98">
      <w:pPr>
        <w:spacing w:after="0" w:line="240" w:lineRule="auto"/>
      </w:pPr>
      <w:r>
        <w:separator/>
      </w:r>
    </w:p>
    <w:p w:rsidR="004D3F98" w:rsidRDefault="004D3F98"/>
  </w:footnote>
  <w:footnote w:type="continuationSeparator" w:id="0">
    <w:p w:rsidR="004D3F98" w:rsidRDefault="004D3F98">
      <w:pPr>
        <w:spacing w:after="0" w:line="240" w:lineRule="auto"/>
      </w:pPr>
      <w:r>
        <w:continuationSeparator/>
      </w:r>
    </w:p>
    <w:p w:rsidR="004D3F98" w:rsidRDefault="004D3F9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1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E689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3" w15:restartNumberingAfterBreak="0">
    <w:nsid w:val="4B094B51"/>
    <w:multiLevelType w:val="hybridMultilevel"/>
    <w:tmpl w:val="52C0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3304339">
    <w:abstractNumId w:val="2"/>
  </w:num>
  <w:num w:numId="2" w16cid:durableId="1853908900">
    <w:abstractNumId w:val="3"/>
  </w:num>
  <w:num w:numId="3" w16cid:durableId="129203903">
    <w:abstractNumId w:val="0"/>
  </w:num>
  <w:num w:numId="4" w16cid:durableId="96144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79"/>
    <w:rsid w:val="00014594"/>
    <w:rsid w:val="00035AF3"/>
    <w:rsid w:val="000401CD"/>
    <w:rsid w:val="00056661"/>
    <w:rsid w:val="00075126"/>
    <w:rsid w:val="00076575"/>
    <w:rsid w:val="000E2C6F"/>
    <w:rsid w:val="00113179"/>
    <w:rsid w:val="001436A1"/>
    <w:rsid w:val="00152329"/>
    <w:rsid w:val="001A42C1"/>
    <w:rsid w:val="001B65F7"/>
    <w:rsid w:val="001C34CA"/>
    <w:rsid w:val="001C4F1F"/>
    <w:rsid w:val="0020430E"/>
    <w:rsid w:val="0021613E"/>
    <w:rsid w:val="002A0D2C"/>
    <w:rsid w:val="002F5E0E"/>
    <w:rsid w:val="003000B5"/>
    <w:rsid w:val="00311762"/>
    <w:rsid w:val="00323597"/>
    <w:rsid w:val="003268F3"/>
    <w:rsid w:val="00353072"/>
    <w:rsid w:val="003606B2"/>
    <w:rsid w:val="003678E1"/>
    <w:rsid w:val="00387D2D"/>
    <w:rsid w:val="003C61B4"/>
    <w:rsid w:val="003E4A41"/>
    <w:rsid w:val="00416036"/>
    <w:rsid w:val="004220D5"/>
    <w:rsid w:val="004638EC"/>
    <w:rsid w:val="00467E62"/>
    <w:rsid w:val="004866C5"/>
    <w:rsid w:val="00487421"/>
    <w:rsid w:val="004C6CBB"/>
    <w:rsid w:val="004D3F98"/>
    <w:rsid w:val="00506D2B"/>
    <w:rsid w:val="00546840"/>
    <w:rsid w:val="00583DB1"/>
    <w:rsid w:val="00584D4F"/>
    <w:rsid w:val="0058712D"/>
    <w:rsid w:val="005A59DC"/>
    <w:rsid w:val="005B3F6B"/>
    <w:rsid w:val="005D063E"/>
    <w:rsid w:val="005F6857"/>
    <w:rsid w:val="006111D8"/>
    <w:rsid w:val="0062481D"/>
    <w:rsid w:val="00626789"/>
    <w:rsid w:val="00662FA6"/>
    <w:rsid w:val="006A0916"/>
    <w:rsid w:val="00703653"/>
    <w:rsid w:val="00756084"/>
    <w:rsid w:val="00786251"/>
    <w:rsid w:val="007E76F6"/>
    <w:rsid w:val="007F1BA4"/>
    <w:rsid w:val="0083131D"/>
    <w:rsid w:val="00870BC5"/>
    <w:rsid w:val="00876D94"/>
    <w:rsid w:val="00881591"/>
    <w:rsid w:val="00885AEF"/>
    <w:rsid w:val="008A7BA5"/>
    <w:rsid w:val="008E03FD"/>
    <w:rsid w:val="0090085D"/>
    <w:rsid w:val="009306B9"/>
    <w:rsid w:val="00962DE5"/>
    <w:rsid w:val="0097519A"/>
    <w:rsid w:val="009E5801"/>
    <w:rsid w:val="009F0215"/>
    <w:rsid w:val="00A43B72"/>
    <w:rsid w:val="00A453CE"/>
    <w:rsid w:val="00A77352"/>
    <w:rsid w:val="00AA0E26"/>
    <w:rsid w:val="00AB13FB"/>
    <w:rsid w:val="00AE3593"/>
    <w:rsid w:val="00AF1F45"/>
    <w:rsid w:val="00B47203"/>
    <w:rsid w:val="00B504A3"/>
    <w:rsid w:val="00B750A9"/>
    <w:rsid w:val="00BA1AA4"/>
    <w:rsid w:val="00BF6C25"/>
    <w:rsid w:val="00C307A1"/>
    <w:rsid w:val="00C3446F"/>
    <w:rsid w:val="00C769AF"/>
    <w:rsid w:val="00CF04D0"/>
    <w:rsid w:val="00D24288"/>
    <w:rsid w:val="00D56BA5"/>
    <w:rsid w:val="00D628C2"/>
    <w:rsid w:val="00D83AD6"/>
    <w:rsid w:val="00DD6B74"/>
    <w:rsid w:val="00DF4DEF"/>
    <w:rsid w:val="00E17CE9"/>
    <w:rsid w:val="00E24A1C"/>
    <w:rsid w:val="00E261FD"/>
    <w:rsid w:val="00EC004B"/>
    <w:rsid w:val="00ED08C5"/>
    <w:rsid w:val="00EE6F15"/>
    <w:rsid w:val="00F9561F"/>
    <w:rsid w:val="00FA7779"/>
    <w:rsid w:val="00FD6979"/>
    <w:rsid w:val="00FF6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DC031"/>
  <w15:chartTrackingRefBased/>
  <w15:docId w15:val="{4A88DFAC-B981-934D-9045-1BE628F8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210682">
      <w:bodyDiv w:val="1"/>
      <w:marLeft w:val="0"/>
      <w:marRight w:val="0"/>
      <w:marTop w:val="0"/>
      <w:marBottom w:val="0"/>
      <w:divBdr>
        <w:top w:val="none" w:sz="0" w:space="0" w:color="auto"/>
        <w:left w:val="none" w:sz="0" w:space="0" w:color="auto"/>
        <w:bottom w:val="none" w:sz="0" w:space="0" w:color="auto"/>
        <w:right w:val="none" w:sz="0" w:space="0" w:color="auto"/>
      </w:divBdr>
    </w:div>
    <w:div w:id="1452238149">
      <w:bodyDiv w:val="1"/>
      <w:marLeft w:val="0"/>
      <w:marRight w:val="0"/>
      <w:marTop w:val="0"/>
      <w:marBottom w:val="0"/>
      <w:divBdr>
        <w:top w:val="none" w:sz="0" w:space="0" w:color="auto"/>
        <w:left w:val="none" w:sz="0" w:space="0" w:color="auto"/>
        <w:bottom w:val="none" w:sz="0" w:space="0" w:color="auto"/>
        <w:right w:val="none" w:sz="0" w:space="0" w:color="auto"/>
      </w:divBdr>
    </w:div>
    <w:div w:id="1871796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05C596F6-1BD9-ED4A-8A53-CB06959E2CD3%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%7b05C596F6-1BD9-ED4A-8A53-CB06959E2CD3%7dtf50002044.dotx</Template>
  <TotalTime>93</TotalTime>
  <Pages>4</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94</cp:revision>
  <dcterms:created xsi:type="dcterms:W3CDTF">2023-09-30T03:27:00Z</dcterms:created>
  <dcterms:modified xsi:type="dcterms:W3CDTF">2023-09-30T06:03:00Z</dcterms:modified>
</cp:coreProperties>
</file>