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生成文件部署规范</w:t>
      </w:r>
    </w:p>
    <w:p>
      <w:pPr>
        <w:pStyle w:val="3"/>
      </w:pPr>
      <w:r>
        <w:t>概述</w:t>
      </w:r>
    </w:p>
    <w:p>
      <w:pPr>
        <w:ind w:firstLine="420" w:firstLineChars="0"/>
      </w:pPr>
      <w:r>
        <w:t>数据库文件仅仅作为中间文件存在，是工程师在中间开发阶段进行数据交互的工具，java中说的是永久对象交互。</w:t>
      </w:r>
    </w:p>
    <w:p>
      <w:pPr>
        <w:pStyle w:val="3"/>
      </w:pPr>
      <w:r>
        <w:t>部署规范</w:t>
      </w:r>
    </w:p>
    <w:p>
      <w:pPr>
        <w:numPr>
          <w:ilvl w:val="0"/>
          <w:numId w:val="1"/>
        </w:numPr>
      </w:pPr>
      <w:r>
        <w:t>根目录HanonApp中保存工程文件，当工程较多时，各自放在各自的文件夹内。</w:t>
      </w:r>
    </w:p>
    <w:p>
      <w:pPr>
        <w:numPr>
          <w:ilvl w:val="0"/>
          <w:numId w:val="1"/>
        </w:numPr>
      </w:pPr>
      <w:r>
        <w:t>应用目录下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Shell文件进行程序工作控制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应用程序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CONF，保存应用配置文件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SKIN，保存应用皮肤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RES，保存应用的音像资源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LANG，保存应用的多国语言设置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DB，安置中间对象和功能用对象，功能用对象安置在特定文件夹里。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063560">
    <w:nsid w:val="57AEA608"/>
    <w:multiLevelType w:val="multilevel"/>
    <w:tmpl w:val="57AEA608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10635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90184"/>
    <w:rsid w:val="65FA00D9"/>
    <w:rsid w:val="7F0901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2016-08-13T12:29:00Z</dcterms:created>
  <dc:creator>tdr</dc:creator>
  <cp:lastModifiedBy>tdr</cp:lastModifiedBy>
  <dcterms:modified xsi:type="dcterms:W3CDTF">2016-08-13T12:36:37Z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