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CC7832"/>
          <w:sz w:val="22"/>
          <w:szCs w:val="22"/>
          <w:shd w:val="clear" w:fill="1E1F22"/>
          <w:lang w:val="en-US"/>
        </w:rPr>
      </w:pPr>
      <w:r>
        <w:rPr>
          <w:rFonts w:hint="default" w:ascii="JetBrains Mono NL"/>
          <w:lang w:eastAsia="zh-Hans"/>
        </w:rPr>
        <w:t xml:space="preserve">                       </w:t>
      </w:r>
      <w:r>
        <w:rPr>
          <w:rFonts w:hint="eastAsia" w:ascii="JetBrains Mono NL"/>
          <w:lang w:val="en-US" w:eastAsia="zh-Hans"/>
        </w:rPr>
        <w:t>配置服务线程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CC7832"/>
          <w:sz w:val="22"/>
          <w:szCs w:val="22"/>
          <w:shd w:val="clear" w:fill="1E1F22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前置配置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启用线程监控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启用监控</w:t>
      </w:r>
    </w:p>
    <w:p>
      <w:r>
        <w:drawing>
          <wp:inline distT="0" distB="0" distL="114300" distR="114300">
            <wp:extent cx="3948430" cy="5765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增加依赖：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</w:pPr>
      <w:r>
        <w:rPr>
          <w:rFonts w:hint="default" w:ascii="JetBrains Mono NL" w:hAnsi="JetBrains Mono NL" w:eastAsia="JetBrains Mono NL" w:cs="JetBrains Mono NL"/>
          <w:color w:val="A9B7C6"/>
          <w:sz w:val="22"/>
          <w:szCs w:val="22"/>
          <w:shd w:val="clear" w:fill="1E1F22"/>
        </w:rPr>
        <w:t xml:space="preserve">implementation </w:t>
      </w:r>
      <w:r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  <w:t>'cn.pomit:spring-boot-monitor:0.0.</w:t>
      </w:r>
      <w:r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  <w:t>1</w:t>
      </w:r>
      <w:r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  <w:t>'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进入http://127.0.0.1:2086/monitor/index.html#/instances/app-api-account/threaddump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查看线程数量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验证工作线程配置是否生效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不配置工作线程</w:t>
      </w:r>
    </w:p>
    <w:p>
      <w:r>
        <w:drawing>
          <wp:inline distT="0" distB="0" distL="114300" distR="114300">
            <wp:extent cx="5264785" cy="2869565"/>
            <wp:effectExtent l="0" t="0" r="184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个cpu 的机器，undertow 会使用</w:t>
      </w:r>
      <w:r>
        <w:rPr>
          <w:rFonts w:hint="default"/>
          <w:lang w:eastAsia="zh-Hans"/>
        </w:rPr>
        <w:t>cpu</w:t>
      </w:r>
      <w:r>
        <w:rPr>
          <w:rFonts w:hint="eastAsia"/>
          <w:lang w:val="en-US" w:eastAsia="zh-Hans"/>
        </w:rPr>
        <w:t>个数的非阻塞线程，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cpu 个数X</w:t>
      </w:r>
      <w:r>
        <w:rPr>
          <w:rFonts w:hint="default"/>
          <w:lang w:eastAsia="zh-Hans"/>
        </w:rPr>
        <w:t xml:space="preserve"> 8</w:t>
      </w:r>
      <w:r>
        <w:rPr>
          <w:rFonts w:hint="eastAsia"/>
          <w:lang w:val="en-US" w:eastAsia="zh-Hans"/>
        </w:rPr>
        <w:t>的工作线程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配置工作线程后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配置工作线程为</w:t>
      </w:r>
      <w:r>
        <w:rPr>
          <w:rFonts w:hint="default"/>
          <w:lang w:eastAsia="zh-Hans"/>
        </w:rPr>
        <w:t>33</w:t>
      </w:r>
      <w:r>
        <w:rPr>
          <w:rFonts w:hint="eastAsia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CC7832"/>
          <w:sz w:val="22"/>
          <w:szCs w:val="22"/>
          <w:shd w:val="clear" w:fill="1E1F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JetBrains Mono NL" w:hAnsi="JetBrains Mono NL" w:eastAsia="JetBrains Mono NL" w:cs="JetBrains Mono NL"/>
          <w:color w:val="CC7832"/>
          <w:sz w:val="22"/>
          <w:szCs w:val="22"/>
          <w:shd w:val="clear" w:fill="1E1F22"/>
        </w:rPr>
        <w:t>server.undertow.worker-threads</w:t>
      </w:r>
      <w:r>
        <w:rPr>
          <w:rFonts w:hint="default" w:ascii="JetBrains Mono NL" w:hAnsi="JetBrains Mono NL" w:eastAsia="JetBrains Mono NL" w:cs="JetBrains Mono NL"/>
          <w:color w:val="808080"/>
          <w:sz w:val="22"/>
          <w:szCs w:val="22"/>
          <w:shd w:val="clear" w:fill="1E1F22"/>
        </w:rPr>
        <w:t>=</w:t>
      </w:r>
      <w:r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  <w:t>33</w:t>
      </w:r>
      <w:r>
        <w:rPr>
          <w:rFonts w:hint="default" w:ascii="JetBrains Mono NL" w:hAnsi="JetBrains Mono NL" w:eastAsia="JetBrains Mono NL" w:cs="JetBrains Mono NL"/>
          <w:color w:val="6A8759"/>
          <w:sz w:val="22"/>
          <w:szCs w:val="22"/>
          <w:shd w:val="clear" w:fill="1E1F22"/>
        </w:rPr>
        <w:br w:type="textWrapping"/>
      </w:r>
      <w:r>
        <w:rPr>
          <w:rFonts w:hint="eastAsia"/>
          <w:lang w:val="en-US" w:eastAsia="zh-Hans"/>
        </w:rPr>
        <w:t>最大工作线程为</w:t>
      </w:r>
      <w:r>
        <w:rPr>
          <w:rFonts w:hint="default"/>
          <w:lang w:eastAsia="zh-Hans"/>
        </w:rPr>
        <w:t>33</w:t>
      </w:r>
    </w:p>
    <w:p>
      <w:r>
        <w:drawing>
          <wp:inline distT="0" distB="0" distL="114300" distR="114300">
            <wp:extent cx="5269230" cy="271081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配置生效了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验证工作线程数量对性能的影响</w:t>
      </w:r>
    </w:p>
    <w:p/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个工作线程，每秒请求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个，总共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设置接口耗时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开始压测，每秒请求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个，总共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>
      <w:r>
        <w:drawing>
          <wp:inline distT="0" distB="0" distL="114300" distR="114300">
            <wp:extent cx="5268595" cy="1730375"/>
            <wp:effectExtent l="0" t="0" r="1460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延迟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秒多一点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个工作线程，每秒请求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个，总共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第二轮压测，每秒请求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个，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57480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Connection Times (ms)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          </w:t>
      </w:r>
      <w:r>
        <w:rPr>
          <w:rStyle w:val="9"/>
        </w:rPr>
        <w:t>min</w:t>
      </w:r>
      <w:r>
        <w:t xml:space="preserve">  </w:t>
      </w:r>
      <w:r>
        <w:rPr>
          <w:rStyle w:val="9"/>
        </w:rPr>
        <w:t xml:space="preserve">mean[+/-sd] median </w:t>
      </w:r>
      <w:r>
        <w:t xml:space="preserve">  </w:t>
      </w:r>
      <w:r>
        <w:rPr>
          <w:rStyle w:val="9"/>
        </w:rPr>
        <w:t>max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Connect:</w:t>
      </w:r>
      <w:r>
        <w:t xml:space="preserve">        </w:t>
      </w:r>
      <w:r>
        <w:rPr>
          <w:rStyle w:val="9"/>
        </w:rPr>
        <w:t>0</w:t>
      </w:r>
      <w:r>
        <w:t xml:space="preserve">    </w:t>
      </w:r>
      <w:r>
        <w:rPr>
          <w:rStyle w:val="9"/>
        </w:rPr>
        <w:t xml:space="preserve">0 </w:t>
      </w:r>
      <w:r>
        <w:t xml:space="preserve">  </w:t>
      </w:r>
      <w:r>
        <w:rPr>
          <w:rStyle w:val="9"/>
        </w:rPr>
        <w:t>0.2</w:t>
      </w:r>
      <w:r>
        <w:t xml:space="preserve">      </w:t>
      </w:r>
      <w:r>
        <w:rPr>
          <w:rStyle w:val="9"/>
        </w:rPr>
        <w:t xml:space="preserve">0 </w:t>
      </w:r>
      <w:r>
        <w:t xml:space="preserve">      </w:t>
      </w:r>
      <w:r>
        <w:rPr>
          <w:rStyle w:val="9"/>
        </w:rPr>
        <w:t>2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Processing:</w:t>
      </w:r>
      <w:r>
        <w:t xml:space="preserve">  </w:t>
      </w:r>
      <w:r>
        <w:rPr>
          <w:rStyle w:val="9"/>
        </w:rPr>
        <w:t xml:space="preserve">2005 4050 228.2 </w:t>
      </w:r>
      <w:r>
        <w:t xml:space="preserve">  </w:t>
      </w:r>
      <w:r>
        <w:rPr>
          <w:rStyle w:val="9"/>
        </w:rPr>
        <w:t>4016</w:t>
      </w:r>
      <w:r>
        <w:t xml:space="preserve">    </w:t>
      </w:r>
      <w:r>
        <w:rPr>
          <w:rStyle w:val="9"/>
        </w:rPr>
        <w:t>4388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Waiting: </w:t>
      </w:r>
      <w:r>
        <w:t xml:space="preserve">    </w:t>
      </w:r>
      <w:r>
        <w:rPr>
          <w:rStyle w:val="9"/>
        </w:rPr>
        <w:t xml:space="preserve">2004 4050 228.2 </w:t>
      </w:r>
      <w:r>
        <w:t xml:space="preserve">  </w:t>
      </w:r>
      <w:r>
        <w:rPr>
          <w:rStyle w:val="9"/>
        </w:rPr>
        <w:t>4016</w:t>
      </w:r>
      <w:r>
        <w:t xml:space="preserve">    </w:t>
      </w:r>
      <w:r>
        <w:rPr>
          <w:rStyle w:val="9"/>
        </w:rPr>
        <w:t>4388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Total: </w:t>
      </w:r>
      <w:r>
        <w:t xml:space="preserve">      </w:t>
      </w:r>
      <w:r>
        <w:rPr>
          <w:rStyle w:val="9"/>
        </w:rPr>
        <w:t xml:space="preserve">2005 4051 228.2 </w:t>
      </w:r>
      <w:r>
        <w:t xml:space="preserve">  </w:t>
      </w:r>
      <w:r>
        <w:rPr>
          <w:rStyle w:val="9"/>
        </w:rPr>
        <w:t>4017</w:t>
      </w:r>
      <w:r>
        <w:t xml:space="preserve">    </w:t>
      </w:r>
      <w:r>
        <w:rPr>
          <w:rStyle w:val="9"/>
        </w:rPr>
        <w:t>4388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延迟开始上升，最大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秒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个工作线程，每秒请求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个，总共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第三轮测试，设置工作线程为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每秒请求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个，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总共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197860"/>
            <wp:effectExtent l="0" t="0" r="139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      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min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mean[+/-sd] median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max</w:t>
      </w:r>
    </w:p>
    <w:p>
      <w:pPr>
        <w:pStyle w:val="5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Connect: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0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0.4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0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Processing: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2002 2304 183.9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2314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3253</w:t>
      </w:r>
    </w:p>
    <w:p>
      <w:pPr>
        <w:pStyle w:val="5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Waiting: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2002 2301 183.4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2313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3253</w:t>
      </w:r>
    </w:p>
    <w:p>
      <w:pPr>
        <w:pStyle w:val="5"/>
        <w:keepNext w:val="0"/>
        <w:keepLines w:val="0"/>
        <w:widowControl/>
        <w:suppressLineNumbers w:val="0"/>
        <w:shd w:val="clear" w:fill="000000"/>
        <w:spacing w:before="0" w:beforeAutospacing="0" w:after="0" w:afterAutospacing="0"/>
        <w:ind w:left="0" w:right="0"/>
        <w:jc w:val="left"/>
      </w:pP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Total: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2002 2305 184.0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2314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monaco" w:hAnsi="monaco" w:eastAsia="monaco" w:cs="monaco"/>
          <w:color w:val="F2F2F2"/>
          <w:kern w:val="0"/>
          <w:sz w:val="28"/>
          <w:szCs w:val="28"/>
          <w:lang w:val="en-US" w:eastAsia="zh-CN" w:bidi="ar"/>
        </w:rPr>
        <w:t>3254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有一定提升，最大延迟为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秒。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增大工作线程个数对服务性能有提升。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本机压不上去。后续使用更多的机器压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JetBrains Mono NL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CDC89"/>
    <w:multiLevelType w:val="singleLevel"/>
    <w:tmpl w:val="E7FCDC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EC98"/>
    <w:rsid w:val="1EF71029"/>
    <w:rsid w:val="3FBFEC98"/>
    <w:rsid w:val="3FCECE07"/>
    <w:rsid w:val="5FDA1EEF"/>
    <w:rsid w:val="7DFB10AE"/>
    <w:rsid w:val="7E3748CF"/>
    <w:rsid w:val="7FEF4471"/>
    <w:rsid w:val="AEBB53E0"/>
    <w:rsid w:val="BF47264D"/>
    <w:rsid w:val="DEBDA6B4"/>
    <w:rsid w:val="FFEF410C"/>
    <w:rsid w:val="FFF9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paragraph" w:customStyle="1" w:styleId="8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  <w:style w:type="character" w:customStyle="1" w:styleId="9">
    <w:name w:val="s1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2023-11-21T16:56:00Z</dcterms:created>
  <dc:creator>山药</dc:creator>
  <cp:lastModifiedBy>山药</cp:lastModifiedBy>
  <dcterms:modified xsi:type="dcterms:W3CDTF">2023-11-21T18:56:38Z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577F68C2CADADF45CC705C65F910D623</vt:lpwstr>
  </property>
</Properties>
</file>