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553" w:rsidRDefault="002617A1" w:rsidP="002617A1">
      <w:pPr>
        <w:jc w:val="center"/>
      </w:pPr>
      <w:r>
        <w:rPr>
          <w:rFonts w:hint="eastAsia"/>
        </w:rPr>
        <w:t>用于图像识别的深度残差网络</w:t>
      </w:r>
    </w:p>
    <w:p w:rsidR="00F17E26" w:rsidRDefault="002617A1" w:rsidP="002617A1">
      <w:r>
        <w:rPr>
          <w:rFonts w:hint="eastAsia"/>
        </w:rPr>
        <w:t>摘要：</w:t>
      </w:r>
    </w:p>
    <w:p w:rsidR="002617A1" w:rsidRDefault="002617A1" w:rsidP="00F17E26">
      <w:pPr>
        <w:ind w:firstLineChars="200" w:firstLine="420"/>
      </w:pPr>
      <w:r>
        <w:rPr>
          <w:rFonts w:hint="eastAsia"/>
        </w:rPr>
        <w:t>深度神经网络很难训练。我们提出了一种残差学习框架来</w:t>
      </w:r>
      <w:r w:rsidR="002A1C8B">
        <w:rPr>
          <w:rFonts w:hint="eastAsia"/>
        </w:rPr>
        <w:t>减轻那些本质上只是比以前所使用的更深的网络的训练。我们明确的将各层重新表示为学习</w:t>
      </w:r>
      <w:r w:rsidR="000A7CDB">
        <w:rPr>
          <w:rFonts w:hint="eastAsia"/>
        </w:rPr>
        <w:t>关于输入曾的</w:t>
      </w:r>
      <w:r w:rsidR="002A1C8B">
        <w:rPr>
          <w:rFonts w:hint="eastAsia"/>
        </w:rPr>
        <w:t>残差函数</w:t>
      </w:r>
      <w:r w:rsidR="000A7CDB">
        <w:rPr>
          <w:rFonts w:hint="eastAsia"/>
        </w:rPr>
        <w:t>，而不是学习与其无关的函数。我们提供了综合的经验证据表明残差网络易于优化，并能从显著增加的深度中获得准确性。在</w:t>
      </w:r>
      <w:r w:rsidR="000A7CDB">
        <w:rPr>
          <w:rFonts w:hint="eastAsia"/>
        </w:rPr>
        <w:t>Image</w:t>
      </w:r>
      <w:r w:rsidR="000A7CDB">
        <w:t>Net</w:t>
      </w:r>
      <w:r w:rsidR="000A7CDB">
        <w:rPr>
          <w:rFonts w:hint="eastAsia"/>
        </w:rPr>
        <w:t>数据集上</w:t>
      </w:r>
      <w:r w:rsidR="00A612FF">
        <w:rPr>
          <w:rFonts w:hint="eastAsia"/>
        </w:rPr>
        <w:t>我们评估了一个</w:t>
      </w:r>
      <w:r w:rsidR="00A612FF">
        <w:rPr>
          <w:rFonts w:hint="eastAsia"/>
        </w:rPr>
        <w:t>152</w:t>
      </w:r>
      <w:r w:rsidR="00A612FF">
        <w:rPr>
          <w:rFonts w:hint="eastAsia"/>
        </w:rPr>
        <w:t>层的残差网络——比</w:t>
      </w:r>
      <w:r w:rsidR="00A612FF">
        <w:rPr>
          <w:rFonts w:hint="eastAsia"/>
        </w:rPr>
        <w:t>VGG</w:t>
      </w:r>
      <w:r w:rsidR="00A612FF">
        <w:rPr>
          <w:rFonts w:hint="eastAsia"/>
        </w:rPr>
        <w:t>网络深</w:t>
      </w:r>
      <w:r w:rsidR="00A612FF">
        <w:rPr>
          <w:rFonts w:hint="eastAsia"/>
        </w:rPr>
        <w:t>8</w:t>
      </w:r>
      <w:r w:rsidR="00A612FF">
        <w:rPr>
          <w:rFonts w:hint="eastAsia"/>
        </w:rPr>
        <w:t>倍，但仍然具有更低的复杂度。</w:t>
      </w:r>
      <w:r w:rsidR="00F17E26">
        <w:rPr>
          <w:rFonts w:hint="eastAsia"/>
        </w:rPr>
        <w:t>这些残差网络的集合在</w:t>
      </w:r>
      <w:r w:rsidR="00F17E26">
        <w:rPr>
          <w:rFonts w:hint="eastAsia"/>
        </w:rPr>
        <w:t>Image</w:t>
      </w:r>
      <w:r w:rsidR="00F17E26">
        <w:t>Net</w:t>
      </w:r>
      <w:r w:rsidR="00F17E26">
        <w:rPr>
          <w:rFonts w:hint="eastAsia"/>
        </w:rPr>
        <w:t>测试集上达到了</w:t>
      </w:r>
      <w:r w:rsidR="00F17E26">
        <w:rPr>
          <w:rFonts w:hint="eastAsia"/>
        </w:rPr>
        <w:t>3.57%</w:t>
      </w:r>
      <w:r w:rsidR="00F17E26">
        <w:rPr>
          <w:rFonts w:hint="eastAsia"/>
        </w:rPr>
        <w:t>误差。该结果也赢得了</w:t>
      </w:r>
      <w:r w:rsidR="00F17E26">
        <w:rPr>
          <w:rFonts w:hint="eastAsia"/>
        </w:rPr>
        <w:t>ILSVRC2015</w:t>
      </w:r>
      <w:r w:rsidR="00F17E26">
        <w:rPr>
          <w:rFonts w:hint="eastAsia"/>
        </w:rPr>
        <w:t>分类任务的第一名。我们也提出了在</w:t>
      </w:r>
      <w:r w:rsidR="00F17E26">
        <w:rPr>
          <w:rFonts w:hint="eastAsia"/>
        </w:rPr>
        <w:t>CIFAR-10</w:t>
      </w:r>
      <w:r w:rsidR="00F17E26">
        <w:rPr>
          <w:rFonts w:hint="eastAsia"/>
        </w:rPr>
        <w:t>上使用</w:t>
      </w:r>
      <w:r w:rsidR="00F17E26">
        <w:rPr>
          <w:rFonts w:hint="eastAsia"/>
        </w:rPr>
        <w:t>100</w:t>
      </w:r>
      <w:r w:rsidR="00F17E26">
        <w:rPr>
          <w:rFonts w:hint="eastAsia"/>
        </w:rPr>
        <w:t>层和</w:t>
      </w:r>
      <w:r w:rsidR="00F17E26">
        <w:rPr>
          <w:rFonts w:hint="eastAsia"/>
        </w:rPr>
        <w:t>1000</w:t>
      </w:r>
      <w:r w:rsidR="00F17E26">
        <w:rPr>
          <w:rFonts w:hint="eastAsia"/>
        </w:rPr>
        <w:t>层的分析。</w:t>
      </w:r>
    </w:p>
    <w:p w:rsidR="00F17E26" w:rsidRDefault="008D2CC9" w:rsidP="002617A1">
      <w:r>
        <w:rPr>
          <w:rFonts w:hint="eastAsia"/>
        </w:rPr>
        <w:t>表示的深度对视觉识别任务至关重要。仅仅根据我们深度的表示，我们在</w:t>
      </w:r>
      <w:r>
        <w:rPr>
          <w:rFonts w:hint="eastAsia"/>
        </w:rPr>
        <w:t>COCO</w:t>
      </w:r>
      <w:r>
        <w:rPr>
          <w:rFonts w:hint="eastAsia"/>
        </w:rPr>
        <w:t>物体检测数据集上获得了</w:t>
      </w:r>
      <w:r>
        <w:rPr>
          <w:rFonts w:hint="eastAsia"/>
        </w:rPr>
        <w:t>28%</w:t>
      </w:r>
      <w:r>
        <w:rPr>
          <w:rFonts w:hint="eastAsia"/>
        </w:rPr>
        <w:t>的相对改进。深度残差网络是我们在</w:t>
      </w:r>
      <w:r>
        <w:rPr>
          <w:rFonts w:hint="eastAsia"/>
        </w:rPr>
        <w:t>ILSVRC</w:t>
      </w:r>
      <w:r>
        <w:rPr>
          <w:rFonts w:hint="eastAsia"/>
        </w:rPr>
        <w:t>以及</w:t>
      </w:r>
      <w:r>
        <w:rPr>
          <w:rFonts w:hint="eastAsia"/>
        </w:rPr>
        <w:t>COCO2015</w:t>
      </w:r>
      <w:r>
        <w:rPr>
          <w:rFonts w:hint="eastAsia"/>
        </w:rPr>
        <w:t>比赛中提交结果的基础，在其上我们赢得了</w:t>
      </w:r>
      <w:r>
        <w:rPr>
          <w:rFonts w:hint="eastAsia"/>
        </w:rPr>
        <w:t>ImageNet</w:t>
      </w:r>
      <w:r>
        <w:rPr>
          <w:rFonts w:hint="eastAsia"/>
        </w:rPr>
        <w:t>检测，</w:t>
      </w:r>
      <w:r>
        <w:rPr>
          <w:rFonts w:hint="eastAsia"/>
        </w:rPr>
        <w:t>ImageNet</w:t>
      </w:r>
      <w:r>
        <w:rPr>
          <w:rFonts w:hint="eastAsia"/>
        </w:rPr>
        <w:t>定位，</w:t>
      </w:r>
      <w:r>
        <w:rPr>
          <w:rFonts w:hint="eastAsia"/>
        </w:rPr>
        <w:t>COCO</w:t>
      </w:r>
      <w:r>
        <w:rPr>
          <w:rFonts w:hint="eastAsia"/>
        </w:rPr>
        <w:t>检测以及</w:t>
      </w:r>
      <w:r>
        <w:rPr>
          <w:rFonts w:hint="eastAsia"/>
        </w:rPr>
        <w:t>COCO</w:t>
      </w:r>
      <w:r>
        <w:rPr>
          <w:rFonts w:hint="eastAsia"/>
        </w:rPr>
        <w:t>分割任务的第一名。</w:t>
      </w:r>
    </w:p>
    <w:p w:rsidR="008D2CC9" w:rsidRDefault="008D2CC9" w:rsidP="008D2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:rsidR="008D2CC9" w:rsidRDefault="008D2CC9" w:rsidP="00DF0621">
      <w:pPr>
        <w:pStyle w:val="a3"/>
        <w:ind w:left="360"/>
      </w:pPr>
      <w:r>
        <w:rPr>
          <w:rFonts w:hint="eastAsia"/>
        </w:rPr>
        <w:t>深度卷积神经网络致使了图片分类中一系列的突破。</w:t>
      </w:r>
      <w:r w:rsidR="0039720F">
        <w:rPr>
          <w:rFonts w:hint="eastAsia"/>
        </w:rPr>
        <w:t>深度网络自然的整合了低</w:t>
      </w:r>
      <w:r w:rsidR="0039720F">
        <w:rPr>
          <w:rFonts w:hint="eastAsia"/>
        </w:rPr>
        <w:t>/</w:t>
      </w:r>
      <w:r w:rsidR="0039720F">
        <w:rPr>
          <w:rFonts w:hint="eastAsia"/>
        </w:rPr>
        <w:t>中</w:t>
      </w:r>
      <w:r w:rsidR="0039720F">
        <w:rPr>
          <w:rFonts w:hint="eastAsia"/>
        </w:rPr>
        <w:t>/</w:t>
      </w:r>
      <w:r w:rsidR="0039720F">
        <w:rPr>
          <w:rFonts w:hint="eastAsia"/>
        </w:rPr>
        <w:t>高级的特征</w:t>
      </w:r>
      <w:r w:rsidR="00720091">
        <w:rPr>
          <w:rFonts w:hint="eastAsia"/>
        </w:rPr>
        <w:t>，分类器以一种端到端多层的方式并且特征的“水平”可以被众多堆叠的层（深度）所补足。最近的证据表明网络的深度至关重要并致使在</w:t>
      </w:r>
      <w:r w:rsidR="00720091">
        <w:rPr>
          <w:rFonts w:hint="eastAsia"/>
        </w:rPr>
        <w:t>ImageNet</w:t>
      </w:r>
      <w:r w:rsidR="00720091">
        <w:rPr>
          <w:rFonts w:hint="eastAsia"/>
        </w:rPr>
        <w:t>数据集上的结果都研究“非常深”的模型，深度从</w:t>
      </w:r>
      <w:r w:rsidR="00720091">
        <w:rPr>
          <w:rFonts w:hint="eastAsia"/>
        </w:rPr>
        <w:t>16</w:t>
      </w:r>
      <w:r w:rsidR="00720091">
        <w:rPr>
          <w:rFonts w:hint="eastAsia"/>
        </w:rPr>
        <w:t>到</w:t>
      </w:r>
      <w:r w:rsidR="00720091">
        <w:rPr>
          <w:rFonts w:hint="eastAsia"/>
        </w:rPr>
        <w:t>30</w:t>
      </w:r>
      <w:r w:rsidR="00720091">
        <w:rPr>
          <w:rFonts w:hint="eastAsia"/>
        </w:rPr>
        <w:t>不等。</w:t>
      </w:r>
      <w:r w:rsidR="00DF0621">
        <w:rPr>
          <w:rFonts w:hint="eastAsia"/>
        </w:rPr>
        <w:t>许多其他不平常的视觉识别任务也同样从深度模型中受益匪浅。</w:t>
      </w:r>
    </w:p>
    <w:p w:rsidR="00DF0621" w:rsidRPr="00DF0621" w:rsidRDefault="00DF0621" w:rsidP="00DF0621">
      <w:pPr>
        <w:pStyle w:val="a3"/>
        <w:ind w:left="360"/>
        <w:rPr>
          <w:rFonts w:hint="eastAsia"/>
        </w:rPr>
      </w:pPr>
      <w:r>
        <w:rPr>
          <w:rFonts w:hint="eastAsia"/>
        </w:rPr>
        <w:t>受到深度重要性的驱使，一个问题出现：</w:t>
      </w:r>
      <w:r w:rsidRPr="00DF0621">
        <w:rPr>
          <w:rFonts w:hint="eastAsia"/>
          <w:i/>
        </w:rPr>
        <w:t>是否学习更好的网络和堆叠更多的层一样简单？</w:t>
      </w:r>
      <w:r>
        <w:rPr>
          <w:rFonts w:hint="eastAsia"/>
        </w:rPr>
        <w:t>回答该问题的一个阻碍就是臭名昭著的梯度消失</w:t>
      </w:r>
      <w:r>
        <w:rPr>
          <w:rFonts w:hint="eastAsia"/>
        </w:rPr>
        <w:t>/</w:t>
      </w:r>
      <w:r>
        <w:rPr>
          <w:rFonts w:hint="eastAsia"/>
        </w:rPr>
        <w:t>爆炸问题，该问题妨碍了</w:t>
      </w:r>
      <w:r w:rsidR="008C7187">
        <w:rPr>
          <w:rFonts w:hint="eastAsia"/>
        </w:rPr>
        <w:t>最开始的收敛。这个问题</w:t>
      </w:r>
      <w:bookmarkStart w:id="0" w:name="_GoBack"/>
      <w:bookmarkEnd w:id="0"/>
    </w:p>
    <w:sectPr w:rsidR="00DF0621" w:rsidRPr="00DF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95A7B"/>
    <w:multiLevelType w:val="hybridMultilevel"/>
    <w:tmpl w:val="D8FA7DBA"/>
    <w:lvl w:ilvl="0" w:tplc="2C22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26"/>
    <w:rsid w:val="000A7CDB"/>
    <w:rsid w:val="002617A1"/>
    <w:rsid w:val="002A1C8B"/>
    <w:rsid w:val="0039720F"/>
    <w:rsid w:val="00463073"/>
    <w:rsid w:val="004C4D26"/>
    <w:rsid w:val="005310DA"/>
    <w:rsid w:val="00720091"/>
    <w:rsid w:val="008C7187"/>
    <w:rsid w:val="008D2CC9"/>
    <w:rsid w:val="009D1553"/>
    <w:rsid w:val="00A612FF"/>
    <w:rsid w:val="00CC0E57"/>
    <w:rsid w:val="00DF0621"/>
    <w:rsid w:val="00F1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0544"/>
  <w15:chartTrackingRefBased/>
  <w15:docId w15:val="{969562FB-5293-4B2B-A64D-838A85AC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C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645169629@qq.com</dc:creator>
  <cp:keywords/>
  <dc:description/>
  <cp:lastModifiedBy>645169629@qq.com</cp:lastModifiedBy>
  <cp:revision>5</cp:revision>
  <dcterms:created xsi:type="dcterms:W3CDTF">2017-10-06T06:52:00Z</dcterms:created>
  <dcterms:modified xsi:type="dcterms:W3CDTF">2017-10-14T05:13:00Z</dcterms:modified>
</cp:coreProperties>
</file>