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553" w:rsidRDefault="00623BED" w:rsidP="00623BED">
      <w:pPr>
        <w:jc w:val="center"/>
        <w:rPr>
          <w:b/>
          <w:sz w:val="32"/>
        </w:rPr>
      </w:pPr>
      <w:r w:rsidRPr="00623BED">
        <w:rPr>
          <w:rFonts w:hint="eastAsia"/>
          <w:b/>
          <w:sz w:val="32"/>
        </w:rPr>
        <w:t>行人检测：一种对最好方法的评估</w:t>
      </w:r>
    </w:p>
    <w:p w:rsidR="00623BED" w:rsidRDefault="00623BED" w:rsidP="00623BED">
      <w:pPr>
        <w:rPr>
          <w:sz w:val="24"/>
        </w:rPr>
      </w:pPr>
      <w:r>
        <w:rPr>
          <w:rFonts w:hint="eastAsia"/>
          <w:b/>
          <w:sz w:val="24"/>
        </w:rPr>
        <w:t>摘要：</w:t>
      </w:r>
      <w:r w:rsidRPr="00623BED">
        <w:rPr>
          <w:rFonts w:hint="eastAsia"/>
          <w:sz w:val="24"/>
        </w:rPr>
        <w:t>行人检测是计算机视觉中的核心问题，</w:t>
      </w:r>
      <w:r>
        <w:rPr>
          <w:rFonts w:hint="eastAsia"/>
          <w:sz w:val="24"/>
        </w:rPr>
        <w:t>关于其的一些应用对生活的质量有潜在的积极影响。近几年来，单目图像行人检测方法的数量在稳步增长。但是，</w:t>
      </w:r>
      <w:r w:rsidR="008A4436">
        <w:rPr>
          <w:rFonts w:hint="eastAsia"/>
          <w:sz w:val="24"/>
        </w:rPr>
        <w:t>使用</w:t>
      </w:r>
      <w:r w:rsidR="008A4436">
        <w:rPr>
          <w:sz w:val="24"/>
        </w:rPr>
        <w:t>的</w:t>
      </w:r>
      <w:r w:rsidR="008A4436">
        <w:rPr>
          <w:rFonts w:hint="eastAsia"/>
          <w:sz w:val="24"/>
        </w:rPr>
        <w:t>多种多样</w:t>
      </w:r>
      <w:r w:rsidR="008A4436">
        <w:rPr>
          <w:sz w:val="24"/>
        </w:rPr>
        <w:t>的</w:t>
      </w:r>
      <w:r w:rsidR="008A4436">
        <w:rPr>
          <w:rFonts w:hint="eastAsia"/>
          <w:sz w:val="24"/>
        </w:rPr>
        <w:t>数据集</w:t>
      </w:r>
      <w:r w:rsidR="008A4436">
        <w:rPr>
          <w:sz w:val="24"/>
        </w:rPr>
        <w:t>和</w:t>
      </w:r>
      <w:r w:rsidR="008A4436">
        <w:rPr>
          <w:rFonts w:hint="eastAsia"/>
          <w:sz w:val="24"/>
        </w:rPr>
        <w:t>广泛</w:t>
      </w:r>
      <w:r w:rsidR="008A4436">
        <w:rPr>
          <w:sz w:val="24"/>
        </w:rPr>
        <w:t>变化的</w:t>
      </w:r>
      <w:r w:rsidR="008A4436">
        <w:rPr>
          <w:rFonts w:hint="eastAsia"/>
          <w:sz w:val="24"/>
        </w:rPr>
        <w:t>评估协议，使得直接的比较十分困难。为了处理这些不足，我们在一个统一的框架上</w:t>
      </w:r>
      <w:r w:rsidR="003B2EF7">
        <w:rPr>
          <w:rFonts w:hint="eastAsia"/>
          <w:sz w:val="24"/>
        </w:rPr>
        <w:t>提出来一种对最好方法广泛的评估方法。我们做了主要三方面的贡献：（</w:t>
      </w:r>
      <w:r w:rsidR="003B2EF7">
        <w:rPr>
          <w:rFonts w:hint="eastAsia"/>
          <w:sz w:val="24"/>
        </w:rPr>
        <w:t>1</w:t>
      </w:r>
      <w:r w:rsidR="003B2EF7">
        <w:rPr>
          <w:rFonts w:hint="eastAsia"/>
          <w:sz w:val="24"/>
        </w:rPr>
        <w:t>）我们组合了一个大型，有良好标注的，现实的</w:t>
      </w:r>
      <w:r w:rsidR="006134F9">
        <w:rPr>
          <w:rFonts w:hint="eastAsia"/>
          <w:sz w:val="24"/>
        </w:rPr>
        <w:t>单目行人检测数据集并对城市场景下行人大小、位置和遮挡模式的统计进行了研究。（</w:t>
      </w:r>
      <w:r w:rsidR="006134F9">
        <w:rPr>
          <w:rFonts w:hint="eastAsia"/>
          <w:sz w:val="24"/>
        </w:rPr>
        <w:t>2</w:t>
      </w:r>
      <w:r w:rsidR="006134F9">
        <w:rPr>
          <w:rFonts w:hint="eastAsia"/>
          <w:sz w:val="24"/>
        </w:rPr>
        <w:t>）我们提出了一个精确的每帧评估方法，</w:t>
      </w:r>
      <w:r w:rsidR="004673BD">
        <w:rPr>
          <w:rFonts w:hint="eastAsia"/>
          <w:sz w:val="24"/>
        </w:rPr>
        <w:t>该方法允许我们进行探测和信息比较，包括度量关于尺度和遮挡的表现。（</w:t>
      </w:r>
      <w:r w:rsidR="004673BD">
        <w:rPr>
          <w:rFonts w:hint="eastAsia"/>
          <w:sz w:val="24"/>
        </w:rPr>
        <w:t>3</w:t>
      </w:r>
      <w:r w:rsidR="004673BD">
        <w:rPr>
          <w:rFonts w:hint="eastAsia"/>
          <w:sz w:val="24"/>
        </w:rPr>
        <w:t>）我们评估了</w:t>
      </w:r>
      <w:r w:rsidR="004673BD">
        <w:rPr>
          <w:rFonts w:hint="eastAsia"/>
          <w:sz w:val="24"/>
        </w:rPr>
        <w:t>16</w:t>
      </w:r>
      <w:r w:rsidR="004673BD">
        <w:rPr>
          <w:rFonts w:hint="eastAsia"/>
          <w:sz w:val="24"/>
        </w:rPr>
        <w:t>个</w:t>
      </w:r>
      <w:r w:rsidR="00163409">
        <w:rPr>
          <w:rFonts w:hint="eastAsia"/>
          <w:sz w:val="24"/>
        </w:rPr>
        <w:t>横跨</w:t>
      </w:r>
      <w:r w:rsidR="00163409">
        <w:rPr>
          <w:rFonts w:hint="eastAsia"/>
          <w:sz w:val="24"/>
        </w:rPr>
        <w:t>6</w:t>
      </w:r>
      <w:r w:rsidR="00163409">
        <w:rPr>
          <w:rFonts w:hint="eastAsia"/>
          <w:sz w:val="24"/>
        </w:rPr>
        <w:t>个数据集</w:t>
      </w:r>
      <w:r w:rsidR="004673BD">
        <w:rPr>
          <w:rFonts w:hint="eastAsia"/>
          <w:sz w:val="24"/>
        </w:rPr>
        <w:t>预先训练的最好的检测器</w:t>
      </w:r>
      <w:r w:rsidR="00163409">
        <w:rPr>
          <w:rFonts w:hint="eastAsia"/>
          <w:sz w:val="24"/>
        </w:rPr>
        <w:t>的性能。我们的研究使我们可以评估最好的方法并且为衡量未来工作提供了一个框架。我们的实验表明尽管现在已有众多发展，检测器性能依然还有很大的提升空间。特别的，检测器在低分辨率和行人部分遮挡时表现不佳。</w:t>
      </w:r>
    </w:p>
    <w:p w:rsidR="00163409" w:rsidRDefault="00163409" w:rsidP="00623BED">
      <w:pPr>
        <w:rPr>
          <w:sz w:val="24"/>
        </w:rPr>
      </w:pPr>
      <w:r w:rsidRPr="00163409">
        <w:rPr>
          <w:rFonts w:hint="eastAsia"/>
          <w:b/>
          <w:sz w:val="24"/>
        </w:rPr>
        <w:t>索引词：</w:t>
      </w:r>
      <w:r>
        <w:rPr>
          <w:rFonts w:hint="eastAsia"/>
          <w:sz w:val="24"/>
        </w:rPr>
        <w:t>行人检测，物体检测，基准，评估，数据集，</w:t>
      </w:r>
      <w:r>
        <w:rPr>
          <w:rFonts w:hint="eastAsia"/>
          <w:sz w:val="24"/>
        </w:rPr>
        <w:t xml:space="preserve">Caltech </w:t>
      </w:r>
      <w:r>
        <w:rPr>
          <w:rFonts w:hint="eastAsia"/>
          <w:sz w:val="24"/>
        </w:rPr>
        <w:t>行人数据集</w:t>
      </w:r>
    </w:p>
    <w:p w:rsidR="00163409" w:rsidRDefault="00163409" w:rsidP="00163409">
      <w:pPr>
        <w:pStyle w:val="a3"/>
        <w:numPr>
          <w:ilvl w:val="0"/>
          <w:numId w:val="1"/>
        </w:numPr>
        <w:ind w:firstLineChars="0"/>
        <w:rPr>
          <w:b/>
          <w:sz w:val="24"/>
        </w:rPr>
      </w:pPr>
      <w:r>
        <w:rPr>
          <w:rFonts w:hint="eastAsia"/>
          <w:b/>
          <w:sz w:val="24"/>
        </w:rPr>
        <w:t>简介</w:t>
      </w:r>
    </w:p>
    <w:p w:rsidR="00972C9C" w:rsidRDefault="00FA02DD" w:rsidP="00532DC3">
      <w:pPr>
        <w:pStyle w:val="a3"/>
        <w:ind w:left="360" w:firstLine="480"/>
        <w:rPr>
          <w:sz w:val="24"/>
        </w:rPr>
      </w:pPr>
      <w:r w:rsidRPr="00FA02DD">
        <w:rPr>
          <w:rFonts w:hint="eastAsia"/>
          <w:sz w:val="24"/>
        </w:rPr>
        <w:t>人是机器环境中最重要的组成部分</w:t>
      </w:r>
      <w:r>
        <w:rPr>
          <w:rFonts w:hint="eastAsia"/>
          <w:sz w:val="24"/>
        </w:rPr>
        <w:t>，赋予机器人机交互能力是现代工程最有趣和潜在有用的挑战之一。因此，检测与追踪行人是研究中重要的部分，机器视觉必定起到关键作用。主要应用包括机器人学，娱乐，监测，关心老人与残疾人以及基于内容的索引。</w:t>
      </w:r>
      <w:r w:rsidR="006C099A">
        <w:rPr>
          <w:rFonts w:hint="eastAsia"/>
          <w:sz w:val="24"/>
        </w:rPr>
        <w:t>仅在美国，每年</w:t>
      </w:r>
      <w:r w:rsidR="006C099A">
        <w:rPr>
          <w:rFonts w:hint="eastAsia"/>
          <w:sz w:val="24"/>
        </w:rPr>
        <w:t>35000</w:t>
      </w:r>
      <w:r w:rsidR="006C099A">
        <w:rPr>
          <w:rFonts w:hint="eastAsia"/>
          <w:sz w:val="24"/>
        </w:rPr>
        <w:t>起交通事故中，有</w:t>
      </w:r>
      <w:r w:rsidR="006C099A">
        <w:rPr>
          <w:rFonts w:hint="eastAsia"/>
          <w:sz w:val="24"/>
        </w:rPr>
        <w:t>5000</w:t>
      </w:r>
      <w:r w:rsidR="006C099A">
        <w:rPr>
          <w:rFonts w:hint="eastAsia"/>
          <w:sz w:val="24"/>
        </w:rPr>
        <w:t>起涉及行人，因此对为行人监测建立自动化视觉系统有着巨大兴趣。</w:t>
      </w:r>
    </w:p>
    <w:p w:rsidR="006C099A" w:rsidRDefault="00532DC3" w:rsidP="00532DC3">
      <w:pPr>
        <w:pStyle w:val="a3"/>
        <w:ind w:left="360" w:firstLine="480"/>
        <w:rPr>
          <w:sz w:val="24"/>
        </w:rPr>
      </w:pPr>
      <w:r>
        <w:rPr>
          <w:rFonts w:hint="eastAsia"/>
          <w:sz w:val="24"/>
        </w:rPr>
        <w:t>虽然有很多为行人检测的机器视觉方法的研究从未间断，广泛的评估协议以及不同数据集的使用使得直接的比较十分困难。最基础的问题例如“目前的检测器工作的好吗？”，“最好的方法是什么？”，“主要失败的模式是什么？”以及“最有成效的研究方向是什么？”都不是很好回答。</w:t>
      </w:r>
    </w:p>
    <w:p w:rsidR="00532DC3" w:rsidRDefault="00532DC3" w:rsidP="00532DC3">
      <w:pPr>
        <w:pStyle w:val="a3"/>
        <w:ind w:left="360" w:firstLine="480"/>
        <w:rPr>
          <w:sz w:val="24"/>
        </w:rPr>
      </w:pPr>
      <w:r>
        <w:rPr>
          <w:rFonts w:hint="eastAsia"/>
          <w:sz w:val="24"/>
        </w:rPr>
        <w:t>我们的研究目的在于解决这些问题。我们专注于在单个单目图像上进行行人检测的方法；</w:t>
      </w:r>
      <w:r w:rsidR="006000CC">
        <w:rPr>
          <w:rFonts w:hint="eastAsia"/>
          <w:sz w:val="24"/>
        </w:rPr>
        <w:t>对于检测器如何并入完整系统的概述，读者可参考</w:t>
      </w:r>
      <w:r w:rsidR="006000CC">
        <w:rPr>
          <w:rFonts w:hint="eastAsia"/>
          <w:sz w:val="24"/>
        </w:rPr>
        <w:t>[</w:t>
      </w:r>
      <w:r w:rsidR="006000CC">
        <w:rPr>
          <w:sz w:val="24"/>
        </w:rPr>
        <w:t>2</w:t>
      </w:r>
      <w:r w:rsidR="006000CC">
        <w:rPr>
          <w:rFonts w:hint="eastAsia"/>
          <w:sz w:val="24"/>
        </w:rPr>
        <w:t>]</w:t>
      </w:r>
      <w:r w:rsidR="006000CC">
        <w:rPr>
          <w:rFonts w:hint="eastAsia"/>
          <w:sz w:val="24"/>
        </w:rPr>
        <w:t>。我们的方法是三方面的：我们对一个从城市交通机器动车导航中收集的大型行人图像数据集进行收集、标注以及研究；我们开发了信息评估方法并且指出之前实验中的缺陷；最后，我们在</w:t>
      </w:r>
      <w:r w:rsidR="006000CC">
        <w:rPr>
          <w:rFonts w:hint="eastAsia"/>
          <w:sz w:val="24"/>
        </w:rPr>
        <w:t>6</w:t>
      </w:r>
      <w:r w:rsidR="006000CC">
        <w:rPr>
          <w:rFonts w:hint="eastAsia"/>
          <w:sz w:val="24"/>
        </w:rPr>
        <w:t>个公开数据集上比较了</w:t>
      </w:r>
      <w:r w:rsidR="006000CC">
        <w:rPr>
          <w:rFonts w:hint="eastAsia"/>
          <w:sz w:val="24"/>
        </w:rPr>
        <w:t>16</w:t>
      </w:r>
      <w:r w:rsidR="006000CC">
        <w:rPr>
          <w:rFonts w:hint="eastAsia"/>
          <w:sz w:val="24"/>
        </w:rPr>
        <w:t>个预先训练好的</w:t>
      </w:r>
      <w:r w:rsidR="007C44FE">
        <w:rPr>
          <w:rFonts w:hint="eastAsia"/>
          <w:sz w:val="24"/>
        </w:rPr>
        <w:t>行人检测器，包括我们自己的。我们的研究使得我们可以对最好的方法进行评估以及为未来研究提出了方向。</w:t>
      </w:r>
    </w:p>
    <w:p w:rsidR="007C44FE" w:rsidRDefault="007C44FE" w:rsidP="00532DC3">
      <w:pPr>
        <w:pStyle w:val="a3"/>
        <w:ind w:left="360" w:firstLine="480"/>
        <w:rPr>
          <w:sz w:val="24"/>
        </w:rPr>
      </w:pPr>
      <w:r>
        <w:rPr>
          <w:rFonts w:hint="eastAsia"/>
          <w:sz w:val="24"/>
        </w:rPr>
        <w:t>本研究的所有结果以及对其进行重生产的数据和工具都上传到了如下网站：</w:t>
      </w:r>
      <w:hyperlink r:id="rId5" w:history="1">
        <w:r w:rsidRPr="001E328C">
          <w:rPr>
            <w:rStyle w:val="a4"/>
            <w:rFonts w:hint="eastAsia"/>
            <w:sz w:val="24"/>
          </w:rPr>
          <w:t>www</w:t>
        </w:r>
        <w:r w:rsidRPr="001E328C">
          <w:rPr>
            <w:rStyle w:val="a4"/>
            <w:sz w:val="24"/>
          </w:rPr>
          <w:t>.vision.caltech.edu/Imge_Datasets/CaltechPedestrians/</w:t>
        </w:r>
      </w:hyperlink>
      <w:r>
        <w:rPr>
          <w:sz w:val="24"/>
        </w:rPr>
        <w:t>.</w:t>
      </w:r>
    </w:p>
    <w:p w:rsidR="007C44FE" w:rsidRPr="007C44FE" w:rsidRDefault="007C44FE" w:rsidP="007C44FE">
      <w:pPr>
        <w:pStyle w:val="a3"/>
        <w:numPr>
          <w:ilvl w:val="1"/>
          <w:numId w:val="1"/>
        </w:numPr>
        <w:ind w:firstLineChars="0"/>
        <w:rPr>
          <w:b/>
          <w:sz w:val="24"/>
        </w:rPr>
      </w:pPr>
      <w:r w:rsidRPr="007C44FE">
        <w:rPr>
          <w:rFonts w:hint="eastAsia"/>
          <w:b/>
          <w:sz w:val="24"/>
        </w:rPr>
        <w:t>贡献</w:t>
      </w:r>
    </w:p>
    <w:p w:rsidR="007C44FE" w:rsidRDefault="007C44FE" w:rsidP="007C44FE">
      <w:pPr>
        <w:pStyle w:val="a3"/>
        <w:ind w:left="420" w:firstLineChars="0" w:firstLine="0"/>
        <w:rPr>
          <w:sz w:val="24"/>
        </w:rPr>
      </w:pPr>
      <w:r w:rsidRPr="007C44FE">
        <w:rPr>
          <w:rFonts w:hint="eastAsia"/>
          <w:b/>
          <w:sz w:val="24"/>
        </w:rPr>
        <w:t>数据集：</w:t>
      </w:r>
      <w:r w:rsidR="0013301B">
        <w:rPr>
          <w:rFonts w:hint="eastAsia"/>
          <w:sz w:val="24"/>
        </w:rPr>
        <w:t>在早期的工作，我们介绍了</w:t>
      </w:r>
      <w:r w:rsidR="0013301B">
        <w:rPr>
          <w:rFonts w:hint="eastAsia"/>
          <w:sz w:val="24"/>
        </w:rPr>
        <w:t>Caltech</w:t>
      </w:r>
      <w:r w:rsidR="0013301B">
        <w:rPr>
          <w:rFonts w:hint="eastAsia"/>
          <w:sz w:val="24"/>
        </w:rPr>
        <w:t>行人数据集，该数据集包括了</w:t>
      </w:r>
      <w:r w:rsidR="0013301B">
        <w:rPr>
          <w:rFonts w:hint="eastAsia"/>
          <w:sz w:val="24"/>
        </w:rPr>
        <w:t>35000</w:t>
      </w:r>
      <w:r w:rsidR="00A56FC8">
        <w:rPr>
          <w:rFonts w:hint="eastAsia"/>
          <w:sz w:val="24"/>
        </w:rPr>
        <w:t>个在</w:t>
      </w:r>
      <w:r w:rsidR="00A56FC8">
        <w:rPr>
          <w:rFonts w:hint="eastAsia"/>
          <w:sz w:val="24"/>
        </w:rPr>
        <w:t>25000</w:t>
      </w:r>
      <w:r w:rsidR="00A56FC8">
        <w:rPr>
          <w:rFonts w:hint="eastAsia"/>
          <w:sz w:val="24"/>
        </w:rPr>
        <w:t>帧上标注的行人边界框，</w:t>
      </w:r>
      <w:r w:rsidR="00593521">
        <w:rPr>
          <w:rFonts w:hint="eastAsia"/>
          <w:sz w:val="24"/>
        </w:rPr>
        <w:t>迄今为止依然是最大的数据集。遮挡和对应时间也被标注了。利用大量的</w:t>
      </w:r>
      <w:r w:rsidR="00593521">
        <w:rPr>
          <w:rFonts w:hint="eastAsia"/>
          <w:sz w:val="24"/>
        </w:rPr>
        <w:t>ground truth</w:t>
      </w:r>
      <w:r w:rsidR="00593521">
        <w:rPr>
          <w:rFonts w:hint="eastAsia"/>
          <w:sz w:val="24"/>
        </w:rPr>
        <w:t>，我们分析了行人尺寸，遮挡和位置的统计信息并且帮助建立了</w:t>
      </w:r>
      <w:r w:rsidR="00940BEC">
        <w:rPr>
          <w:rFonts w:hint="eastAsia"/>
          <w:sz w:val="24"/>
        </w:rPr>
        <w:t>检测系统必须运行的条件。</w:t>
      </w:r>
    </w:p>
    <w:p w:rsidR="00940BEC" w:rsidRDefault="00940BEC" w:rsidP="007C44FE">
      <w:pPr>
        <w:pStyle w:val="a3"/>
        <w:ind w:left="420" w:firstLineChars="0" w:firstLine="0"/>
        <w:rPr>
          <w:sz w:val="24"/>
        </w:rPr>
      </w:pPr>
      <w:r>
        <w:rPr>
          <w:rFonts w:hint="eastAsia"/>
          <w:b/>
          <w:sz w:val="24"/>
        </w:rPr>
        <w:t>评估方法：</w:t>
      </w:r>
      <w:r>
        <w:rPr>
          <w:rFonts w:hint="eastAsia"/>
          <w:sz w:val="24"/>
        </w:rPr>
        <w:t>我们的目标在于以现实和公正的方式来量化以及评估检测器性能。</w:t>
      </w:r>
    </w:p>
    <w:p w:rsidR="00940BEC" w:rsidRDefault="00940BEC" w:rsidP="007C44FE">
      <w:pPr>
        <w:pStyle w:val="a3"/>
        <w:ind w:left="420" w:firstLineChars="0" w:firstLine="0"/>
        <w:rPr>
          <w:sz w:val="24"/>
        </w:rPr>
      </w:pPr>
      <w:r>
        <w:rPr>
          <w:rFonts w:hint="eastAsia"/>
          <w:b/>
          <w:sz w:val="24"/>
        </w:rPr>
        <w:t>评估：</w:t>
      </w:r>
      <w:r>
        <w:rPr>
          <w:rFonts w:hint="eastAsia"/>
          <w:sz w:val="24"/>
        </w:rPr>
        <w:t>我们评估了</w:t>
      </w:r>
      <w:r>
        <w:rPr>
          <w:rFonts w:hint="eastAsia"/>
          <w:sz w:val="24"/>
        </w:rPr>
        <w:t>16</w:t>
      </w:r>
      <w:r>
        <w:rPr>
          <w:rFonts w:hint="eastAsia"/>
          <w:sz w:val="24"/>
        </w:rPr>
        <w:t>个有代表性的最好的行人检测器（之前我们评估了</w:t>
      </w:r>
      <w:r>
        <w:rPr>
          <w:rFonts w:hint="eastAsia"/>
          <w:sz w:val="24"/>
        </w:rPr>
        <w:t>7</w:t>
      </w:r>
      <w:r>
        <w:rPr>
          <w:rFonts w:hint="eastAsia"/>
          <w:sz w:val="24"/>
        </w:rPr>
        <w:t>个）。我们的目标是</w:t>
      </w:r>
      <w:r w:rsidR="002F209A">
        <w:rPr>
          <w:rFonts w:hint="eastAsia"/>
          <w:sz w:val="24"/>
        </w:rPr>
        <w:t>选择多个在最初报告的性能方面有前途的检测器。我们避免重训练或调整检测器，确保每个方法都是其作者调优过的。除了整体的性能，我们还探究了</w:t>
      </w:r>
      <w:r w:rsidR="00D25907">
        <w:rPr>
          <w:rFonts w:hint="eastAsia"/>
          <w:sz w:val="24"/>
        </w:rPr>
        <w:t>在不同级别的尺度和遮挡、清晰可见的行人下的检测率。</w:t>
      </w:r>
      <w:r w:rsidR="00D25907">
        <w:rPr>
          <w:rFonts w:hint="eastAsia"/>
          <w:sz w:val="24"/>
        </w:rPr>
        <w:lastRenderedPageBreak/>
        <w:t>更进一步的，我们测量了定位准确度以及分析运行时间。</w:t>
      </w:r>
    </w:p>
    <w:p w:rsidR="00D25907" w:rsidRDefault="00D25907" w:rsidP="00D25907">
      <w:pPr>
        <w:pStyle w:val="a3"/>
        <w:ind w:left="420" w:firstLine="480"/>
        <w:rPr>
          <w:sz w:val="24"/>
        </w:rPr>
      </w:pPr>
      <w:r w:rsidRPr="00D25907">
        <w:rPr>
          <w:rFonts w:hint="eastAsia"/>
          <w:sz w:val="24"/>
        </w:rPr>
        <w:t>为了增加我们分析的范围，</w:t>
      </w:r>
      <w:r>
        <w:rPr>
          <w:rFonts w:hint="eastAsia"/>
          <w:sz w:val="24"/>
        </w:rPr>
        <w:t>我们也使用了一个在</w:t>
      </w:r>
      <w:r>
        <w:rPr>
          <w:rFonts w:hint="eastAsia"/>
          <w:sz w:val="24"/>
        </w:rPr>
        <w:t>6</w:t>
      </w:r>
      <w:r>
        <w:rPr>
          <w:rFonts w:hint="eastAsia"/>
          <w:sz w:val="24"/>
        </w:rPr>
        <w:t>个附加行人检测数集上</w:t>
      </w:r>
      <w:r w:rsidR="00285E13">
        <w:rPr>
          <w:rFonts w:hint="eastAsia"/>
          <w:sz w:val="24"/>
        </w:rPr>
        <w:t>（包括</w:t>
      </w:r>
      <w:r w:rsidR="00285E13">
        <w:rPr>
          <w:rFonts w:hint="eastAsia"/>
          <w:sz w:val="24"/>
        </w:rPr>
        <w:t>ETH,TUD-Br</w:t>
      </w:r>
      <w:r w:rsidR="00285E13">
        <w:rPr>
          <w:sz w:val="24"/>
        </w:rPr>
        <w:t>ussels</w:t>
      </w:r>
      <w:r w:rsidR="00285E13">
        <w:rPr>
          <w:rFonts w:hint="eastAsia"/>
          <w:sz w:val="24"/>
        </w:rPr>
        <w:t>，</w:t>
      </w:r>
      <w:r w:rsidR="00285E13">
        <w:rPr>
          <w:rFonts w:hint="eastAsia"/>
          <w:sz w:val="24"/>
        </w:rPr>
        <w:t>Daimler</w:t>
      </w:r>
      <w:r w:rsidR="00285E13">
        <w:rPr>
          <w:rFonts w:hint="eastAsia"/>
          <w:sz w:val="24"/>
        </w:rPr>
        <w:t>，</w:t>
      </w:r>
      <w:r w:rsidR="00285E13">
        <w:rPr>
          <w:rFonts w:hint="eastAsia"/>
          <w:sz w:val="24"/>
        </w:rPr>
        <w:t>INRIA</w:t>
      </w:r>
      <w:r w:rsidR="00285E13">
        <w:rPr>
          <w:rFonts w:hint="eastAsia"/>
          <w:sz w:val="24"/>
        </w:rPr>
        <w:t>和两个</w:t>
      </w:r>
      <w:r w:rsidR="00285E13">
        <w:rPr>
          <w:rFonts w:hint="eastAsia"/>
          <w:sz w:val="24"/>
        </w:rPr>
        <w:t xml:space="preserve">Caltech </w:t>
      </w:r>
      <w:r w:rsidR="00285E13">
        <w:rPr>
          <w:rFonts w:hint="eastAsia"/>
          <w:sz w:val="24"/>
        </w:rPr>
        <w:t>数据集见图</w:t>
      </w:r>
      <w:r w:rsidR="00285E13">
        <w:rPr>
          <w:rFonts w:hint="eastAsia"/>
          <w:sz w:val="24"/>
        </w:rPr>
        <w:t>1</w:t>
      </w:r>
      <w:r w:rsidR="00285E13">
        <w:rPr>
          <w:rFonts w:hint="eastAsia"/>
          <w:sz w:val="24"/>
        </w:rPr>
        <w:t>）</w:t>
      </w:r>
      <w:r>
        <w:rPr>
          <w:rFonts w:hint="eastAsia"/>
          <w:sz w:val="24"/>
        </w:rPr>
        <w:t>统一的评估框架</w:t>
      </w:r>
      <w:r w:rsidR="00285E13">
        <w:rPr>
          <w:rFonts w:hint="eastAsia"/>
          <w:sz w:val="24"/>
        </w:rPr>
        <w:t>来对</w:t>
      </w:r>
      <w:r w:rsidR="00285E13">
        <w:rPr>
          <w:rFonts w:hint="eastAsia"/>
          <w:sz w:val="24"/>
        </w:rPr>
        <w:t>16</w:t>
      </w:r>
      <w:r w:rsidR="00285E13">
        <w:rPr>
          <w:rFonts w:hint="eastAsia"/>
          <w:sz w:val="24"/>
        </w:rPr>
        <w:t>个检测器进行基准测试。通过在多个数据集上进行评估，我们可以评估检测器性能以及对结果统计信息的重要性进行分析，更一般的，就检测器和数据集本身而言得出结论。</w:t>
      </w:r>
    </w:p>
    <w:p w:rsidR="00285E13" w:rsidRDefault="00285E13" w:rsidP="00D25907">
      <w:pPr>
        <w:pStyle w:val="a3"/>
        <w:ind w:left="420" w:firstLine="480"/>
        <w:rPr>
          <w:sz w:val="24"/>
        </w:rPr>
      </w:pPr>
      <w:r>
        <w:rPr>
          <w:rFonts w:hint="eastAsia"/>
          <w:sz w:val="24"/>
        </w:rPr>
        <w:t>两组团队最近发布了</w:t>
      </w:r>
      <w:r w:rsidR="00405AF6">
        <w:rPr>
          <w:rFonts w:hint="eastAsia"/>
          <w:sz w:val="24"/>
        </w:rPr>
        <w:t>一些</w:t>
      </w:r>
      <w:r w:rsidR="00862F5A">
        <w:rPr>
          <w:rFonts w:hint="eastAsia"/>
          <w:sz w:val="24"/>
        </w:rPr>
        <w:t>调查作为我们研究的补充。</w:t>
      </w:r>
      <w:r w:rsidR="00862F5A">
        <w:rPr>
          <w:rFonts w:hint="eastAsia"/>
          <w:sz w:val="24"/>
        </w:rPr>
        <w:t>Geronimo</w:t>
      </w:r>
      <w:r w:rsidR="00862F5A">
        <w:rPr>
          <w:rFonts w:hint="eastAsia"/>
          <w:sz w:val="24"/>
        </w:rPr>
        <w:t>等在</w:t>
      </w:r>
      <w:r w:rsidR="00862F5A">
        <w:rPr>
          <w:rFonts w:hint="eastAsia"/>
          <w:sz w:val="24"/>
        </w:rPr>
        <w:t>[</w:t>
      </w:r>
      <w:r w:rsidR="00862F5A">
        <w:rPr>
          <w:sz w:val="24"/>
        </w:rPr>
        <w:t>2</w:t>
      </w:r>
      <w:r w:rsidR="00862F5A">
        <w:rPr>
          <w:rFonts w:hint="eastAsia"/>
          <w:sz w:val="24"/>
        </w:rPr>
        <w:t>]</w:t>
      </w:r>
      <w:r w:rsidR="00862F5A">
        <w:rPr>
          <w:rFonts w:hint="eastAsia"/>
          <w:sz w:val="24"/>
        </w:rPr>
        <w:t>中对高级驾驶辅助系统，重点是全系统的行人检测进行了全面的调查。</w:t>
      </w:r>
      <w:r w:rsidR="00862F5A">
        <w:rPr>
          <w:rFonts w:hint="eastAsia"/>
          <w:sz w:val="24"/>
        </w:rPr>
        <w:t>Enz</w:t>
      </w:r>
      <w:r w:rsidR="00862F5A">
        <w:rPr>
          <w:sz w:val="24"/>
        </w:rPr>
        <w:t>weiler</w:t>
      </w:r>
      <w:r w:rsidR="00862F5A">
        <w:rPr>
          <w:rFonts w:hint="eastAsia"/>
          <w:sz w:val="24"/>
        </w:rPr>
        <w:t>和</w:t>
      </w:r>
      <w:r w:rsidR="00862F5A">
        <w:rPr>
          <w:rFonts w:hint="eastAsia"/>
          <w:sz w:val="24"/>
        </w:rPr>
        <w:t>Gavrila</w:t>
      </w:r>
      <w:r w:rsidR="00862F5A">
        <w:rPr>
          <w:rFonts w:hint="eastAsia"/>
          <w:sz w:val="24"/>
        </w:rPr>
        <w:t>公布了</w:t>
      </w:r>
      <w:r w:rsidR="00862F5A">
        <w:rPr>
          <w:rFonts w:hint="eastAsia"/>
          <w:sz w:val="24"/>
        </w:rPr>
        <w:t>Daimler</w:t>
      </w:r>
      <w:r w:rsidR="00862F5A">
        <w:rPr>
          <w:rFonts w:hint="eastAsia"/>
          <w:sz w:val="24"/>
        </w:rPr>
        <w:t>数据集以及三个检测器的附带评估，并进行了将检测器集成到全系统的附加实验。我们反而专注于</w:t>
      </w:r>
      <w:r w:rsidR="00166D76">
        <w:rPr>
          <w:rFonts w:hint="eastAsia"/>
          <w:sz w:val="24"/>
        </w:rPr>
        <w:t>对最好检测器的一个更彻底、更详细的评估。</w:t>
      </w:r>
    </w:p>
    <w:p w:rsidR="00166D76" w:rsidRPr="00D25907" w:rsidRDefault="00166D76" w:rsidP="00D25907">
      <w:pPr>
        <w:pStyle w:val="a3"/>
        <w:ind w:left="420" w:firstLine="480"/>
        <w:rPr>
          <w:rFonts w:hint="eastAsia"/>
          <w:sz w:val="24"/>
        </w:rPr>
      </w:pPr>
      <w:r>
        <w:rPr>
          <w:rFonts w:hint="eastAsia"/>
          <w:sz w:val="24"/>
        </w:rPr>
        <w:t>本文组织如下：我们介绍</w:t>
      </w:r>
      <w:r>
        <w:rPr>
          <w:rFonts w:hint="eastAsia"/>
          <w:sz w:val="24"/>
        </w:rPr>
        <w:t>Caltech</w:t>
      </w:r>
      <w:r>
        <w:rPr>
          <w:rFonts w:hint="eastAsia"/>
          <w:sz w:val="24"/>
        </w:rPr>
        <w:t>行人数据集并在第二节中分析其统计数据；</w:t>
      </w:r>
      <w:r>
        <w:rPr>
          <w:rFonts w:hint="eastAsia"/>
          <w:sz w:val="24"/>
        </w:rPr>
        <w:t>2.4</w:t>
      </w:r>
      <w:r>
        <w:rPr>
          <w:rFonts w:hint="eastAsia"/>
          <w:sz w:val="24"/>
        </w:rPr>
        <w:t>节中将会给出现有数据集的一个比较。第三节中我们详细讨论了评估方法一个关于行人检测器的调查将会在</w:t>
      </w:r>
      <w:r>
        <w:rPr>
          <w:rFonts w:hint="eastAsia"/>
          <w:sz w:val="24"/>
        </w:rPr>
        <w:t>4.1</w:t>
      </w:r>
      <w:r>
        <w:rPr>
          <w:rFonts w:hint="eastAsia"/>
          <w:sz w:val="24"/>
        </w:rPr>
        <w:t>节中给出，在</w:t>
      </w:r>
      <w:r>
        <w:rPr>
          <w:rFonts w:hint="eastAsia"/>
          <w:sz w:val="24"/>
        </w:rPr>
        <w:t>4.2</w:t>
      </w:r>
      <w:r>
        <w:rPr>
          <w:rFonts w:hint="eastAsia"/>
          <w:sz w:val="24"/>
        </w:rPr>
        <w:t>节我们使用我们的评估方法对代表性的</w:t>
      </w:r>
      <w:r>
        <w:rPr>
          <w:rFonts w:hint="eastAsia"/>
          <w:sz w:val="24"/>
        </w:rPr>
        <w:t>16</w:t>
      </w:r>
      <w:r>
        <w:rPr>
          <w:rFonts w:hint="eastAsia"/>
          <w:sz w:val="24"/>
        </w:rPr>
        <w:t>个最好检测器进行讨论。第五节中我们报告了性能评估的结果，包括在不同条件下使用</w:t>
      </w:r>
      <w:r>
        <w:rPr>
          <w:rFonts w:hint="eastAsia"/>
          <w:sz w:val="24"/>
        </w:rPr>
        <w:t>Caltech</w:t>
      </w:r>
      <w:r>
        <w:rPr>
          <w:rFonts w:hint="eastAsia"/>
          <w:sz w:val="24"/>
        </w:rPr>
        <w:t>数据集以及在</w:t>
      </w:r>
      <w:r>
        <w:rPr>
          <w:rFonts w:hint="eastAsia"/>
          <w:sz w:val="24"/>
        </w:rPr>
        <w:t>6</w:t>
      </w:r>
      <w:r>
        <w:rPr>
          <w:rFonts w:hint="eastAsia"/>
          <w:sz w:val="24"/>
        </w:rPr>
        <w:t>个附加数据集上。我们在第六节中通过对行人检测中最好方法的讨论来进行总结。</w:t>
      </w:r>
    </w:p>
    <w:p w:rsidR="00163409" w:rsidRDefault="00163409" w:rsidP="00163409">
      <w:pPr>
        <w:pStyle w:val="a3"/>
        <w:numPr>
          <w:ilvl w:val="0"/>
          <w:numId w:val="1"/>
        </w:numPr>
        <w:ind w:firstLineChars="0"/>
        <w:rPr>
          <w:b/>
          <w:sz w:val="24"/>
        </w:rPr>
      </w:pPr>
      <w:r>
        <w:rPr>
          <w:rFonts w:hint="eastAsia"/>
          <w:b/>
          <w:sz w:val="24"/>
        </w:rPr>
        <w:t>Caltech</w:t>
      </w:r>
      <w:r>
        <w:rPr>
          <w:rFonts w:hint="eastAsia"/>
          <w:b/>
          <w:sz w:val="24"/>
        </w:rPr>
        <w:t>行人数据集</w:t>
      </w:r>
    </w:p>
    <w:p w:rsidR="00166D76" w:rsidRDefault="00567003" w:rsidP="00166D76">
      <w:pPr>
        <w:pStyle w:val="a3"/>
        <w:ind w:left="360" w:firstLineChars="0" w:firstLine="0"/>
        <w:rPr>
          <w:sz w:val="24"/>
        </w:rPr>
      </w:pPr>
      <w:r w:rsidRPr="00567003">
        <w:rPr>
          <w:rFonts w:hint="eastAsia"/>
          <w:sz w:val="24"/>
        </w:rPr>
        <w:t>有挑战</w:t>
      </w:r>
      <w:r>
        <w:rPr>
          <w:rFonts w:hint="eastAsia"/>
          <w:sz w:val="24"/>
        </w:rPr>
        <w:t>的数据集是计算机视觉发展的催化剂。</w:t>
      </w:r>
      <w:r>
        <w:rPr>
          <w:rFonts w:hint="eastAsia"/>
          <w:sz w:val="24"/>
        </w:rPr>
        <w:t>Barron[</w:t>
      </w:r>
      <w:r>
        <w:rPr>
          <w:sz w:val="24"/>
        </w:rPr>
        <w:t>8</w:t>
      </w:r>
      <w:r>
        <w:rPr>
          <w:rFonts w:hint="eastAsia"/>
          <w:sz w:val="24"/>
        </w:rPr>
        <w:t>]</w:t>
      </w:r>
      <w:r>
        <w:rPr>
          <w:rFonts w:hint="eastAsia"/>
          <w:sz w:val="24"/>
        </w:rPr>
        <w:t>等和</w:t>
      </w:r>
      <w:r>
        <w:rPr>
          <w:rFonts w:hint="eastAsia"/>
          <w:sz w:val="24"/>
        </w:rPr>
        <w:t>Middlebury</w:t>
      </w:r>
      <w:r>
        <w:rPr>
          <w:sz w:val="24"/>
        </w:rPr>
        <w:t>[9]</w:t>
      </w:r>
      <w:r>
        <w:rPr>
          <w:rFonts w:hint="eastAsia"/>
          <w:sz w:val="24"/>
        </w:rPr>
        <w:t>光流数据集，</w:t>
      </w:r>
      <w:r>
        <w:rPr>
          <w:rFonts w:hint="eastAsia"/>
          <w:sz w:val="24"/>
        </w:rPr>
        <w:t xml:space="preserve">Berkeley Segmentation </w:t>
      </w:r>
      <w:r>
        <w:rPr>
          <w:rFonts w:hint="eastAsia"/>
          <w:sz w:val="24"/>
        </w:rPr>
        <w:t>数据集，</w:t>
      </w:r>
      <w:r>
        <w:rPr>
          <w:rFonts w:hint="eastAsia"/>
          <w:sz w:val="24"/>
        </w:rPr>
        <w:t>Middle</w:t>
      </w:r>
      <w:r>
        <w:rPr>
          <w:sz w:val="24"/>
        </w:rPr>
        <w:t>bury Stereo</w:t>
      </w:r>
      <w:r>
        <w:rPr>
          <w:rFonts w:hint="eastAsia"/>
          <w:sz w:val="24"/>
        </w:rPr>
        <w:t>数据集以及</w:t>
      </w:r>
      <w:r>
        <w:rPr>
          <w:rFonts w:hint="eastAsia"/>
          <w:sz w:val="24"/>
        </w:rPr>
        <w:t>Caltech101</w:t>
      </w:r>
      <w:r>
        <w:rPr>
          <w:rFonts w:hint="eastAsia"/>
          <w:sz w:val="24"/>
        </w:rPr>
        <w:t>，</w:t>
      </w:r>
      <w:r>
        <w:rPr>
          <w:rFonts w:hint="eastAsia"/>
          <w:sz w:val="24"/>
        </w:rPr>
        <w:t>Caltech</w:t>
      </w:r>
      <w:r>
        <w:rPr>
          <w:sz w:val="24"/>
        </w:rPr>
        <w:t>256</w:t>
      </w:r>
      <w:r>
        <w:rPr>
          <w:rFonts w:hint="eastAsia"/>
          <w:sz w:val="24"/>
        </w:rPr>
        <w:t>和</w:t>
      </w:r>
      <w:r>
        <w:rPr>
          <w:rFonts w:hint="eastAsia"/>
          <w:sz w:val="24"/>
        </w:rPr>
        <w:t>PASCAL</w:t>
      </w:r>
      <w:r>
        <w:rPr>
          <w:rFonts w:hint="eastAsia"/>
          <w:sz w:val="24"/>
        </w:rPr>
        <w:t>物体识别数据集都提高了性能评估，增加了挑战，并有助于推动他们在各自领域的创新。同样的，我们介绍</w:t>
      </w:r>
      <w:r>
        <w:rPr>
          <w:rFonts w:hint="eastAsia"/>
          <w:sz w:val="24"/>
        </w:rPr>
        <w:t xml:space="preserve">Caltech </w:t>
      </w:r>
      <w:r>
        <w:rPr>
          <w:rFonts w:hint="eastAsia"/>
          <w:sz w:val="24"/>
        </w:rPr>
        <w:t>行人数据集的目的在于提供一个更好的</w:t>
      </w:r>
      <w:r w:rsidR="001864B9">
        <w:rPr>
          <w:rFonts w:hint="eastAsia"/>
          <w:sz w:val="24"/>
        </w:rPr>
        <w:t>记住以及帮助确定目前检测器失败的条件并依此将研究重点放在这些困难的情况上。</w:t>
      </w:r>
    </w:p>
    <w:p w:rsidR="001864B9" w:rsidRDefault="001864B9" w:rsidP="00BD6FB7">
      <w:pPr>
        <w:pStyle w:val="a3"/>
        <w:numPr>
          <w:ilvl w:val="1"/>
          <w:numId w:val="1"/>
        </w:numPr>
        <w:ind w:firstLineChars="0"/>
        <w:rPr>
          <w:sz w:val="24"/>
        </w:rPr>
      </w:pPr>
      <w:r>
        <w:rPr>
          <w:rFonts w:hint="eastAsia"/>
          <w:sz w:val="24"/>
        </w:rPr>
        <w:t>数据收集和</w:t>
      </w:r>
      <w:r>
        <w:rPr>
          <w:rFonts w:hint="eastAsia"/>
          <w:sz w:val="24"/>
        </w:rPr>
        <w:t>Ground Truthing</w:t>
      </w:r>
    </w:p>
    <w:p w:rsidR="00BD6FB7" w:rsidRDefault="00BD6FB7" w:rsidP="00BD6FB7">
      <w:pPr>
        <w:pStyle w:val="a3"/>
        <w:ind w:left="420" w:firstLineChars="0" w:firstLine="0"/>
        <w:rPr>
          <w:sz w:val="24"/>
        </w:rPr>
      </w:pPr>
      <w:r>
        <w:rPr>
          <w:rFonts w:hint="eastAsia"/>
          <w:sz w:val="24"/>
        </w:rPr>
        <w:t>我们从在城市环境下一辆行驶通过正常交通的机动车拍摄的</w:t>
      </w:r>
      <w:r>
        <w:rPr>
          <w:rFonts w:hint="eastAsia"/>
          <w:sz w:val="24"/>
        </w:rPr>
        <w:t>30</w:t>
      </w:r>
      <w:r>
        <w:rPr>
          <w:sz w:val="24"/>
        </w:rPr>
        <w:t>HZ</w:t>
      </w:r>
      <w:r>
        <w:rPr>
          <w:rFonts w:hint="eastAsia"/>
          <w:sz w:val="24"/>
        </w:rPr>
        <w:t>录像中收集了大约</w:t>
      </w:r>
      <w:r>
        <w:rPr>
          <w:rFonts w:hint="eastAsia"/>
          <w:sz w:val="24"/>
        </w:rPr>
        <w:t>10</w:t>
      </w:r>
      <w:r>
        <w:rPr>
          <w:rFonts w:hint="eastAsia"/>
          <w:sz w:val="24"/>
        </w:rPr>
        <w:t>小时数据。（图</w:t>
      </w:r>
      <w:r>
        <w:rPr>
          <w:rFonts w:hint="eastAsia"/>
          <w:sz w:val="24"/>
        </w:rPr>
        <w:t>2</w:t>
      </w:r>
      <w:r>
        <w:rPr>
          <w:rFonts w:hint="eastAsia"/>
          <w:sz w:val="24"/>
        </w:rPr>
        <w:t>（</w:t>
      </w:r>
      <w:r>
        <w:rPr>
          <w:rFonts w:hint="eastAsia"/>
          <w:sz w:val="24"/>
        </w:rPr>
        <w:t>a</w:t>
      </w:r>
      <w:r>
        <w:rPr>
          <w:rFonts w:hint="eastAsia"/>
          <w:sz w:val="24"/>
        </w:rPr>
        <w:t>）展示了摄像机设置）</w:t>
      </w:r>
      <w:r>
        <w:rPr>
          <w:rFonts w:hint="eastAsia"/>
          <w:sz w:val="24"/>
        </w:rPr>
        <w:t>CCD</w:t>
      </w:r>
      <w:r>
        <w:rPr>
          <w:rFonts w:hint="eastAsia"/>
          <w:sz w:val="24"/>
        </w:rPr>
        <w:t>视频分辨率为</w:t>
      </w:r>
      <w:r>
        <w:rPr>
          <w:rFonts w:hint="eastAsia"/>
          <w:sz w:val="24"/>
        </w:rPr>
        <w:t>640</w:t>
      </w:r>
      <w:r>
        <w:rPr>
          <w:sz w:val="24"/>
        </w:rPr>
        <w:t>x</w:t>
      </w:r>
      <w:r>
        <w:rPr>
          <w:rFonts w:hint="eastAsia"/>
          <w:sz w:val="24"/>
        </w:rPr>
        <w:t>480</w:t>
      </w:r>
      <w:r>
        <w:rPr>
          <w:rFonts w:hint="eastAsia"/>
          <w:sz w:val="24"/>
        </w:rPr>
        <w:t>，不出意料的，整体图像质量比可比分辨率的静态图像要低。由于相机重复的</w:t>
      </w:r>
      <w:r w:rsidR="00AA098A">
        <w:rPr>
          <w:rFonts w:hint="eastAsia"/>
          <w:sz w:val="24"/>
        </w:rPr>
        <w:t>安装，相机的位置有微小变化。司机是独立于本研究作者的其他人并被指示在洛杉矶大都会区社区正常行驶，选择这些区域是因为其有相对较密集的来自</w:t>
      </w:r>
      <w:r w:rsidR="00AA098A">
        <w:rPr>
          <w:rFonts w:hint="eastAsia"/>
          <w:sz w:val="24"/>
        </w:rPr>
        <w:t>LAX</w:t>
      </w:r>
      <w:r w:rsidR="00AA098A">
        <w:rPr>
          <w:rFonts w:hint="eastAsia"/>
          <w:sz w:val="24"/>
        </w:rPr>
        <w:t>，</w:t>
      </w:r>
      <w:r w:rsidR="00AA098A">
        <w:rPr>
          <w:rFonts w:hint="eastAsia"/>
          <w:sz w:val="24"/>
        </w:rPr>
        <w:t>Santa</w:t>
      </w:r>
      <w:r w:rsidR="00AA098A">
        <w:rPr>
          <w:sz w:val="24"/>
        </w:rPr>
        <w:t xml:space="preserve"> Monica, Hollywood,Pasadena,</w:t>
      </w:r>
      <w:r w:rsidR="00AA098A">
        <w:rPr>
          <w:rFonts w:hint="eastAsia"/>
          <w:sz w:val="24"/>
        </w:rPr>
        <w:t>和一些</w:t>
      </w:r>
      <w:r w:rsidR="00AA098A">
        <w:rPr>
          <w:rFonts w:hint="eastAsia"/>
          <w:sz w:val="24"/>
        </w:rPr>
        <w:t>Tok</w:t>
      </w:r>
      <w:r w:rsidR="00AA098A">
        <w:rPr>
          <w:sz w:val="24"/>
        </w:rPr>
        <w:t>yo</w:t>
      </w:r>
      <w:r w:rsidR="00AA098A">
        <w:rPr>
          <w:rFonts w:hint="eastAsia"/>
          <w:sz w:val="24"/>
        </w:rPr>
        <w:t>的行人。为了移除车辆摆动的影响以此来简化标注，我们使用了</w:t>
      </w:r>
      <w:r w:rsidR="00AA098A">
        <w:rPr>
          <w:rFonts w:hint="eastAsia"/>
          <w:sz w:val="24"/>
        </w:rPr>
        <w:t>Baker</w:t>
      </w:r>
      <w:r w:rsidR="00AA098A">
        <w:rPr>
          <w:rFonts w:hint="eastAsia"/>
          <w:sz w:val="24"/>
        </w:rPr>
        <w:t>和</w:t>
      </w:r>
      <w:r w:rsidR="00AA098A">
        <w:rPr>
          <w:rFonts w:hint="eastAsia"/>
          <w:sz w:val="24"/>
        </w:rPr>
        <w:t>Ma</w:t>
      </w:r>
      <w:r w:rsidR="00AA098A">
        <w:rPr>
          <w:sz w:val="24"/>
        </w:rPr>
        <w:t>tthews</w:t>
      </w:r>
      <w:r w:rsidR="00AA098A">
        <w:rPr>
          <w:rFonts w:hint="eastAsia"/>
          <w:sz w:val="24"/>
        </w:rPr>
        <w:t>的图像对齐</w:t>
      </w:r>
      <w:r w:rsidR="00ED063F">
        <w:rPr>
          <w:rFonts w:hint="eastAsia"/>
          <w:sz w:val="24"/>
        </w:rPr>
        <w:t>逆组合算法来是视频稳定。</w:t>
      </w:r>
    </w:p>
    <w:p w:rsidR="00ED063F" w:rsidRDefault="00ED063F" w:rsidP="00ED063F">
      <w:pPr>
        <w:pStyle w:val="a3"/>
        <w:ind w:left="420" w:firstLine="480"/>
        <w:rPr>
          <w:sz w:val="24"/>
        </w:rPr>
      </w:pPr>
      <w:r>
        <w:rPr>
          <w:rFonts w:hint="eastAsia"/>
          <w:sz w:val="24"/>
        </w:rPr>
        <w:t>视频稳定之后，</w:t>
      </w:r>
      <w:r>
        <w:rPr>
          <w:rFonts w:hint="eastAsia"/>
          <w:sz w:val="24"/>
        </w:rPr>
        <w:t>25000</w:t>
      </w:r>
      <w:r>
        <w:rPr>
          <w:rFonts w:hint="eastAsia"/>
          <w:sz w:val="24"/>
        </w:rPr>
        <w:t>帧（从</w:t>
      </w:r>
      <w:r>
        <w:rPr>
          <w:rFonts w:hint="eastAsia"/>
          <w:sz w:val="24"/>
        </w:rPr>
        <w:t>10</w:t>
      </w:r>
      <w:r>
        <w:rPr>
          <w:rFonts w:hint="eastAsia"/>
          <w:sz w:val="24"/>
        </w:rPr>
        <w:t>小时视频中提取了</w:t>
      </w:r>
      <w:r>
        <w:rPr>
          <w:rFonts w:hint="eastAsia"/>
          <w:sz w:val="24"/>
        </w:rPr>
        <w:t>137</w:t>
      </w:r>
      <w:r>
        <w:rPr>
          <w:rFonts w:hint="eastAsia"/>
          <w:sz w:val="24"/>
        </w:rPr>
        <w:t>个大约几分钟长的片段）被标注了总共</w:t>
      </w:r>
      <w:r>
        <w:rPr>
          <w:rFonts w:hint="eastAsia"/>
          <w:sz w:val="24"/>
        </w:rPr>
        <w:t>35000</w:t>
      </w:r>
      <w:r>
        <w:rPr>
          <w:rFonts w:hint="eastAsia"/>
          <w:sz w:val="24"/>
        </w:rPr>
        <w:t>个边界框大约</w:t>
      </w:r>
      <w:r>
        <w:rPr>
          <w:rFonts w:hint="eastAsia"/>
          <w:sz w:val="24"/>
        </w:rPr>
        <w:t>2300</w:t>
      </w:r>
      <w:r>
        <w:rPr>
          <w:rFonts w:hint="eastAsia"/>
          <w:sz w:val="24"/>
        </w:rPr>
        <w:t>个行人。为了保证如此大规模的标注是可行的，我们构建了一个用于友好型的标注工具，如图</w:t>
      </w:r>
      <w:r>
        <w:rPr>
          <w:rFonts w:hint="eastAsia"/>
          <w:sz w:val="24"/>
        </w:rPr>
        <w:t>3</w:t>
      </w:r>
      <w:r>
        <w:rPr>
          <w:rFonts w:hint="eastAsia"/>
          <w:sz w:val="24"/>
        </w:rPr>
        <w:t>。该工具最显著的方面是</w:t>
      </w:r>
      <w:r w:rsidR="006C5B0E">
        <w:rPr>
          <w:rFonts w:hint="eastAsia"/>
          <w:sz w:val="24"/>
        </w:rPr>
        <w:t>交互过程，在该过程中标注器标注一组稀疏的帧，并且系统自动预测中间帧中行人的位置。特别的，</w:t>
      </w:r>
      <w:r w:rsidR="00B4108A">
        <w:rPr>
          <w:rFonts w:hint="eastAsia"/>
          <w:sz w:val="24"/>
        </w:rPr>
        <w:t>在标注器标注了一个</w:t>
      </w:r>
      <w:r w:rsidR="004A6047">
        <w:rPr>
          <w:rFonts w:hint="eastAsia"/>
          <w:sz w:val="24"/>
        </w:rPr>
        <w:t>在最近两帧中同一个行人的</w:t>
      </w:r>
      <w:r w:rsidR="00B4108A">
        <w:rPr>
          <w:rFonts w:hint="eastAsia"/>
          <w:sz w:val="24"/>
        </w:rPr>
        <w:t>边界框后</w:t>
      </w:r>
      <w:r w:rsidR="004A6047">
        <w:rPr>
          <w:rFonts w:hint="eastAsia"/>
          <w:sz w:val="24"/>
        </w:rPr>
        <w:t>，</w:t>
      </w:r>
      <w:r w:rsidR="00371576">
        <w:rPr>
          <w:rFonts w:hint="eastAsia"/>
          <w:sz w:val="24"/>
        </w:rPr>
        <w:t>中间帧的边界框就会用三次插值发来进行插补（独立应用于边界框的每个坐标）。此后，每次标注器改变了一个边界框时，所有未被标注的帧中的边界框都会被重新插补。</w:t>
      </w:r>
      <w:r w:rsidR="00A01C0B">
        <w:rPr>
          <w:rFonts w:hint="eastAsia"/>
          <w:sz w:val="24"/>
        </w:rPr>
        <w:t>我们试验过</w:t>
      </w:r>
      <w:r w:rsidR="008C1B9E">
        <w:rPr>
          <w:rFonts w:hint="eastAsia"/>
          <w:sz w:val="24"/>
        </w:rPr>
        <w:t>更复杂的插补方案，包括依赖追踪；但是，三次插补法是最好的。对大约</w:t>
      </w:r>
      <w:r w:rsidR="008C1B9E">
        <w:rPr>
          <w:rFonts w:hint="eastAsia"/>
          <w:sz w:val="24"/>
        </w:rPr>
        <w:t>2.3</w:t>
      </w:r>
      <w:r w:rsidR="008C1B9E">
        <w:rPr>
          <w:rFonts w:hint="eastAsia"/>
          <w:sz w:val="24"/>
        </w:rPr>
        <w:t>小时的视频标注，包括验证，总过花了大约</w:t>
      </w:r>
      <w:r w:rsidR="008C1B9E">
        <w:rPr>
          <w:rFonts w:hint="eastAsia"/>
          <w:sz w:val="24"/>
        </w:rPr>
        <w:t>400</w:t>
      </w:r>
      <w:r w:rsidR="008C1B9E">
        <w:rPr>
          <w:rFonts w:hint="eastAsia"/>
          <w:sz w:val="24"/>
        </w:rPr>
        <w:t>个小时（分布在多个标注器上）。</w:t>
      </w:r>
    </w:p>
    <w:p w:rsidR="008C1B9E" w:rsidRDefault="008C1B9E" w:rsidP="00ED063F">
      <w:pPr>
        <w:pStyle w:val="a3"/>
        <w:ind w:left="420" w:firstLine="480"/>
        <w:rPr>
          <w:sz w:val="24"/>
        </w:rPr>
      </w:pPr>
      <w:r>
        <w:rPr>
          <w:rFonts w:hint="eastAsia"/>
          <w:sz w:val="24"/>
        </w:rPr>
        <w:t>在所有给定行人可见的帧中，标注器标记一个边界框来指示整个行人的</w:t>
      </w:r>
      <w:r>
        <w:rPr>
          <w:rFonts w:hint="eastAsia"/>
          <w:sz w:val="24"/>
        </w:rPr>
        <w:lastRenderedPageBreak/>
        <w:t>全部范围；对于被遮挡的行人这还包括估计隐藏部分的位置。此外第二种</w:t>
      </w:r>
      <w:r>
        <w:rPr>
          <w:rFonts w:hint="eastAsia"/>
          <w:sz w:val="24"/>
        </w:rPr>
        <w:t>BB</w:t>
      </w:r>
      <w:r>
        <w:rPr>
          <w:rFonts w:hint="eastAsia"/>
          <w:sz w:val="24"/>
        </w:rPr>
        <w:t>用来</w:t>
      </w:r>
      <w:r w:rsidR="003B1B23">
        <w:rPr>
          <w:rFonts w:hint="eastAsia"/>
          <w:sz w:val="24"/>
        </w:rPr>
        <w:t>描绘可见区域，见图五</w:t>
      </w:r>
      <w:r w:rsidR="003B1B23">
        <w:rPr>
          <w:rFonts w:hint="eastAsia"/>
          <w:sz w:val="24"/>
        </w:rPr>
        <w:t>a</w:t>
      </w:r>
      <w:r w:rsidR="003B1B23">
        <w:rPr>
          <w:rFonts w:hint="eastAsia"/>
          <w:sz w:val="24"/>
        </w:rPr>
        <w:t>。在一个遮挡事件中，评估的整体</w:t>
      </w:r>
      <w:r w:rsidR="003B1B23">
        <w:rPr>
          <w:rFonts w:hint="eastAsia"/>
          <w:sz w:val="24"/>
        </w:rPr>
        <w:t>BB</w:t>
      </w:r>
      <w:r w:rsidR="003B1B23">
        <w:rPr>
          <w:rFonts w:hint="eastAsia"/>
          <w:sz w:val="24"/>
        </w:rPr>
        <w:t>相对较为稳定而可见</w:t>
      </w:r>
      <w:r w:rsidR="003B1B23">
        <w:rPr>
          <w:rFonts w:hint="eastAsia"/>
          <w:sz w:val="24"/>
        </w:rPr>
        <w:t>BB</w:t>
      </w:r>
      <w:r w:rsidR="003B1B23">
        <w:rPr>
          <w:rFonts w:hint="eastAsia"/>
          <w:sz w:val="24"/>
        </w:rPr>
        <w:t>容易快速变化。比较来说，在</w:t>
      </w:r>
      <w:r w:rsidR="003B1B23">
        <w:rPr>
          <w:rFonts w:hint="eastAsia"/>
          <w:sz w:val="24"/>
        </w:rPr>
        <w:t>PASCAL</w:t>
      </w:r>
      <w:r w:rsidR="003B1B23">
        <w:rPr>
          <w:rFonts w:hint="eastAsia"/>
          <w:sz w:val="24"/>
        </w:rPr>
        <w:t>标注方案中只有可见</w:t>
      </w:r>
      <w:r w:rsidR="003B1B23">
        <w:rPr>
          <w:rFonts w:hint="eastAsia"/>
          <w:sz w:val="24"/>
        </w:rPr>
        <w:t>BB</w:t>
      </w:r>
      <w:r w:rsidR="003B1B23">
        <w:rPr>
          <w:rFonts w:hint="eastAsia"/>
          <w:sz w:val="24"/>
        </w:rPr>
        <w:t>被标注了并且被遮挡物体被标记为“</w:t>
      </w:r>
      <w:r w:rsidR="009C006C">
        <w:rPr>
          <w:rFonts w:hint="eastAsia"/>
          <w:sz w:val="24"/>
        </w:rPr>
        <w:t>截断的</w:t>
      </w:r>
      <w:r w:rsidR="003B1B23">
        <w:rPr>
          <w:rFonts w:hint="eastAsia"/>
          <w:sz w:val="24"/>
        </w:rPr>
        <w:t>”</w:t>
      </w:r>
      <w:r w:rsidR="009C006C">
        <w:rPr>
          <w:rFonts w:hint="eastAsia"/>
          <w:sz w:val="24"/>
        </w:rPr>
        <w:t>。</w:t>
      </w:r>
    </w:p>
    <w:p w:rsidR="009C006C" w:rsidRPr="00567003" w:rsidRDefault="009C006C" w:rsidP="00ED063F">
      <w:pPr>
        <w:pStyle w:val="a3"/>
        <w:ind w:left="420" w:firstLine="480"/>
        <w:rPr>
          <w:rFonts w:hint="eastAsia"/>
          <w:sz w:val="24"/>
        </w:rPr>
      </w:pPr>
      <w:r>
        <w:rPr>
          <w:rFonts w:hint="eastAsia"/>
          <w:sz w:val="24"/>
        </w:rPr>
        <w:t>每个单物体的一系列</w:t>
      </w:r>
      <w:r>
        <w:rPr>
          <w:rFonts w:hint="eastAsia"/>
          <w:sz w:val="24"/>
        </w:rPr>
        <w:t>BB</w:t>
      </w:r>
      <w:r>
        <w:rPr>
          <w:rFonts w:hint="eastAsia"/>
          <w:sz w:val="24"/>
        </w:rPr>
        <w:t>都被分配为三个标签之一。个体的行人被标注为‘</w:t>
      </w:r>
      <w:r>
        <w:rPr>
          <w:rFonts w:hint="eastAsia"/>
          <w:sz w:val="24"/>
        </w:rPr>
        <w:t>Person</w:t>
      </w:r>
      <w:r>
        <w:rPr>
          <w:rFonts w:hint="eastAsia"/>
          <w:sz w:val="24"/>
        </w:rPr>
        <w:t>’（大约</w:t>
      </w:r>
      <w:r>
        <w:rPr>
          <w:rFonts w:hint="eastAsia"/>
          <w:sz w:val="24"/>
        </w:rPr>
        <w:t>1900</w:t>
      </w:r>
      <w:r>
        <w:rPr>
          <w:rFonts w:hint="eastAsia"/>
          <w:sz w:val="24"/>
        </w:rPr>
        <w:t>个实例）。</w:t>
      </w:r>
      <w:bookmarkStart w:id="0" w:name="_GoBack"/>
      <w:bookmarkEnd w:id="0"/>
    </w:p>
    <w:p w:rsidR="00163409" w:rsidRDefault="00163409" w:rsidP="00163409">
      <w:pPr>
        <w:pStyle w:val="a3"/>
        <w:numPr>
          <w:ilvl w:val="0"/>
          <w:numId w:val="1"/>
        </w:numPr>
        <w:ind w:firstLineChars="0"/>
        <w:rPr>
          <w:b/>
          <w:sz w:val="24"/>
        </w:rPr>
      </w:pPr>
      <w:r>
        <w:rPr>
          <w:rFonts w:hint="eastAsia"/>
          <w:b/>
          <w:sz w:val="24"/>
        </w:rPr>
        <w:t>评估方法</w:t>
      </w:r>
    </w:p>
    <w:p w:rsidR="00972C9C" w:rsidRDefault="00972C9C" w:rsidP="00163409">
      <w:pPr>
        <w:pStyle w:val="a3"/>
        <w:numPr>
          <w:ilvl w:val="0"/>
          <w:numId w:val="1"/>
        </w:numPr>
        <w:ind w:firstLineChars="0"/>
        <w:rPr>
          <w:b/>
          <w:sz w:val="24"/>
        </w:rPr>
      </w:pPr>
      <w:r>
        <w:rPr>
          <w:rFonts w:hint="eastAsia"/>
          <w:b/>
          <w:sz w:val="24"/>
        </w:rPr>
        <w:t>检测算法</w:t>
      </w:r>
    </w:p>
    <w:p w:rsidR="00972C9C" w:rsidRDefault="00972C9C" w:rsidP="00163409">
      <w:pPr>
        <w:pStyle w:val="a3"/>
        <w:numPr>
          <w:ilvl w:val="0"/>
          <w:numId w:val="1"/>
        </w:numPr>
        <w:ind w:firstLineChars="0"/>
        <w:rPr>
          <w:b/>
          <w:sz w:val="24"/>
        </w:rPr>
      </w:pPr>
      <w:r>
        <w:rPr>
          <w:rFonts w:hint="eastAsia"/>
          <w:b/>
          <w:sz w:val="24"/>
        </w:rPr>
        <w:t>性能评估</w:t>
      </w:r>
    </w:p>
    <w:p w:rsidR="00972C9C" w:rsidRPr="00163409" w:rsidRDefault="00972C9C" w:rsidP="00163409">
      <w:pPr>
        <w:pStyle w:val="a3"/>
        <w:numPr>
          <w:ilvl w:val="0"/>
          <w:numId w:val="1"/>
        </w:numPr>
        <w:ind w:firstLineChars="0"/>
        <w:rPr>
          <w:b/>
          <w:sz w:val="24"/>
        </w:rPr>
      </w:pPr>
      <w:r>
        <w:rPr>
          <w:rFonts w:hint="eastAsia"/>
          <w:b/>
          <w:sz w:val="24"/>
        </w:rPr>
        <w:t>讨论</w:t>
      </w:r>
    </w:p>
    <w:sectPr w:rsidR="00972C9C" w:rsidRPr="00163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526"/>
    <w:multiLevelType w:val="multilevel"/>
    <w:tmpl w:val="B6C2E172"/>
    <w:lvl w:ilvl="0">
      <w:start w:val="1"/>
      <w:numFmt w:val="decimal"/>
      <w:lvlText w:val="%1."/>
      <w:lvlJc w:val="left"/>
      <w:pPr>
        <w:ind w:left="360" w:hanging="360"/>
      </w:pPr>
      <w:rPr>
        <w:rFonts w:hint="default"/>
        <w:b w:val="0"/>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AC"/>
    <w:rsid w:val="0013301B"/>
    <w:rsid w:val="00163409"/>
    <w:rsid w:val="00166D76"/>
    <w:rsid w:val="001864B9"/>
    <w:rsid w:val="00211B47"/>
    <w:rsid w:val="00285E13"/>
    <w:rsid w:val="002F209A"/>
    <w:rsid w:val="00371576"/>
    <w:rsid w:val="003B1B23"/>
    <w:rsid w:val="003B2EF7"/>
    <w:rsid w:val="00405AF6"/>
    <w:rsid w:val="00425D4C"/>
    <w:rsid w:val="00463073"/>
    <w:rsid w:val="004673BD"/>
    <w:rsid w:val="004A6047"/>
    <w:rsid w:val="00532DC3"/>
    <w:rsid w:val="00567003"/>
    <w:rsid w:val="00593521"/>
    <w:rsid w:val="006000CC"/>
    <w:rsid w:val="006134F9"/>
    <w:rsid w:val="00623BED"/>
    <w:rsid w:val="006C099A"/>
    <w:rsid w:val="006C5B0E"/>
    <w:rsid w:val="007C44FE"/>
    <w:rsid w:val="00862F5A"/>
    <w:rsid w:val="008A4436"/>
    <w:rsid w:val="008C1B9E"/>
    <w:rsid w:val="00940BEC"/>
    <w:rsid w:val="00972C9C"/>
    <w:rsid w:val="009C006C"/>
    <w:rsid w:val="009D1553"/>
    <w:rsid w:val="00A01C0B"/>
    <w:rsid w:val="00A56FC8"/>
    <w:rsid w:val="00AA098A"/>
    <w:rsid w:val="00B4108A"/>
    <w:rsid w:val="00BD6FB7"/>
    <w:rsid w:val="00C61AAC"/>
    <w:rsid w:val="00D25907"/>
    <w:rsid w:val="00ED063F"/>
    <w:rsid w:val="00FA0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3264"/>
  <w15:chartTrackingRefBased/>
  <w15:docId w15:val="{CB7C7286-C0DE-4D4E-9B82-2D90E75C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409"/>
    <w:pPr>
      <w:ind w:firstLineChars="200" w:firstLine="420"/>
    </w:pPr>
  </w:style>
  <w:style w:type="character" w:styleId="a4">
    <w:name w:val="Hyperlink"/>
    <w:basedOn w:val="a0"/>
    <w:uiPriority w:val="99"/>
    <w:unhideWhenUsed/>
    <w:rsid w:val="007C44FE"/>
    <w:rPr>
      <w:color w:val="0563C1" w:themeColor="hyperlink"/>
      <w:u w:val="single"/>
    </w:rPr>
  </w:style>
  <w:style w:type="character" w:styleId="a5">
    <w:name w:val="Unresolved Mention"/>
    <w:basedOn w:val="a0"/>
    <w:uiPriority w:val="99"/>
    <w:semiHidden/>
    <w:unhideWhenUsed/>
    <w:rsid w:val="007C44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ision.caltech.edu/Imge_Datasets/CaltechPedestri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645169629@qq.com</dc:creator>
  <cp:keywords/>
  <dc:description/>
  <cp:lastModifiedBy>645169629@qq.com</cp:lastModifiedBy>
  <cp:revision>5</cp:revision>
  <dcterms:created xsi:type="dcterms:W3CDTF">2017-09-15T01:02:00Z</dcterms:created>
  <dcterms:modified xsi:type="dcterms:W3CDTF">2017-09-16T12:04:00Z</dcterms:modified>
</cp:coreProperties>
</file>