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3" Type="http://schemas.openxmlformats.org/officeDocument/2006/relationships/custom-properties" Target="docProps/custom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 w14:paraId="36F5D964">
      <w:pPr>
        <w:spacing w:before="1814" w:after="360" w:line="388"/>
        <w:jc w:val="center"/>
        <w:rPr>
          <w:color w:val="1565c0"/>
        </w:rPr>
      </w:pPr>
      <w:r>
        <w:rPr>
          <w:rFonts w:hint="eastAsia" w:ascii="微软雅黑" w:hAnsi="微软雅黑" w:eastAsia="微软雅黑" w:cs="微软雅黑"/>
          <w:b w:val="1"/>
          <w:color w:val="1565c0"/>
          <w:sz w:val="22"/>
        </w:rPr>
        <w:t>第十四届全国大学生数字媒体科技作品及创意竞赛</w:t>
      </w:r>
    </w:p>
    <w:p w14:paraId="56FB2843">
      <w:pPr>
        <w:spacing w:before="0" w:after="216" w:line="316"/>
        <w:jc w:val="center"/>
        <w:rPr>
          <w:color w:val="14306b"/>
        </w:rPr>
      </w:pPr>
      <w:r>
        <w:rPr>
          <w:rFonts w:hint="eastAsia" w:ascii="微软雅黑" w:hAnsi="微软雅黑" w:eastAsia="微软雅黑" w:cs="微软雅黑"/>
          <w:b w:val="1"/>
          <w:color w:val="14306b"/>
          <w:sz w:val="52"/>
        </w:rPr>
        <w:t>CampusFlow 演示视频脚本</w:t>
      </w:r>
    </w:p>
    <w:p w14:paraId="1C003C5A">
      <w:pPr>
        <w:spacing w:before="0" w:after="360" w:line="388"/>
        <w:jc w:val="center"/>
        <w:rPr>
          <w:color w:val="00897b"/>
        </w:rPr>
      </w:pPr>
      <w:r>
        <w:rPr>
          <w:rFonts w:hint="eastAsia" w:ascii="微软雅黑" w:hAnsi="微软雅黑" w:eastAsia="微软雅黑" w:cs="微软雅黑"/>
          <w:b w:val="1"/>
          <w:color w:val="00897b"/>
          <w:sz w:val="32"/>
        </w:rPr>
        <w:t>5 分钟版 · 全程中文字幕</w:t>
      </w:r>
    </w:p>
    <w:p w14:paraId="16800A0A">
      <w:pPr>
        <w:spacing w:before="0" w:after="96" w:line="388"/>
        <w:jc w:val="center"/>
        <w:rPr>
          <w:color w:val="5a6673"/>
        </w:rPr>
      </w:pPr>
      <w:r>
        <w:rPr>
          <w:rFonts w:hint="eastAsia" w:ascii="宋体" w:hAnsi="宋体" w:eastAsia="宋体" w:cs="宋体"/>
          <w:color w:val="5a6673"/>
          <w:sz w:val="22"/>
        </w:rPr>
        <w:t>参赛赛道：移动与网络应用开发（自主命题）</w:t>
      </w:r>
    </w:p>
    <w:p w14:paraId="4D9641EF">
      <w:pPr>
        <w:spacing w:before="0" w:after="96" w:line="388"/>
        <w:jc w:val="center"/>
        <w:rPr>
          <w:color w:val="5a6673"/>
        </w:rPr>
      </w:pPr>
      <w:r>
        <w:rPr>
          <w:rFonts w:hint="eastAsia" w:ascii="宋体" w:hAnsi="宋体" w:eastAsia="宋体" w:cs="宋体"/>
          <w:color w:val="5a6673"/>
          <w:sz w:val="22"/>
        </w:rPr>
        <w:t>配套文档：CampusFlow 作品说明文档</w:t>
      </w:r>
    </w:p>
    <w:p w14:paraId="2A4B24B9">
      <w:pPr>
        <w:spacing w:before="0" w:after="96" w:line="388"/>
        <w:jc w:val="center"/>
        <w:rPr>
          <w:color w:val="5a6673"/>
        </w:rPr>
        <w:sectPr>
          <w:type w:val="nextPage"/>
          <w:pgSz w:w="11906" w:h="16838"/>
          <w:pgMar w:top="1440" w:right="1800" w:bottom="1440" w:left="1800" w:header="851" w:footer="992" w:gutter="0"/>
        </w:sectPr>
      </w:pPr>
      <w:r>
        <w:rPr>
          <w:rFonts w:hint="eastAsia" w:ascii="宋体" w:hAnsi="宋体" w:eastAsia="宋体" w:cs="宋体"/>
          <w:color w:val="5a6673"/>
          <w:sz w:val="22"/>
        </w:rPr>
        <w:t>文档版本：v1.0　　　二〇二六年十月</w:t>
      </w:r>
    </w:p>
    <w:p w14:paraId="3BF95021">
      <w:pPr>
        <w:pStyle w:val="000003"/>
        <w:keepNext w:val="1"/>
        <w:keepLines w:val="1"/>
        <w:spacing w:before="0" w:beforeAutospacing="1" w:after="360" w:afterAutospacing="1" w:line="316"/>
        <w:jc w:val="center"/>
        <w:outlineLvl w:val="0"/>
        <w:rPr>
          <w:color w:val="14306b"/>
          <w:kern w:val="44"/>
          <w:sz w:val="44"/>
          <w:szCs w:val="44"/>
        </w:rPr>
      </w:pPr>
      <w:r>
        <w:rPr>
          <w:rFonts w:hint="eastAsia" w:ascii="微软雅黑" w:hAnsi="微软雅黑" w:eastAsia="微软雅黑" w:cs="微软雅黑"/>
          <w:b w:val="1"/>
          <w:color w:val="14306b"/>
          <w:sz w:val="40"/>
        </w:rPr>
        <w:t>CampusFlow 演示视频脚本 · 5 分钟版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eff4f9"/>
            <w:vAlign w:val="center"/>
          </w:tcPr>
          <w:p w14:paraId="70ADB528">
            <w:pPr>
              <w:jc w:val="left"/>
              <w:rPr>
                <w:color w:val="1565c0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565c0"/>
                <w:sz w:val="26"/>
              </w:rPr>
              <w:t>内容提要</w:t>
            </w:r>
          </w:p>
        </w:tc>
      </w:tr>
    </w:tbl>
    <w:p w14:paraId="0864AE70">
      <w:pPr>
        <w:spacing w:before="216" w:after="360" w:line="240"/>
        <w:rPr>
          <w:color w:val="212121"/>
        </w:rPr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eff4f9"/>
            <w:vAlign w:val="center"/>
          </w:tcPr>
          <w:p w14:paraId="02B65C86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本片共 11 个镜头、5 分 00 秒，按「问题场景 → 作品亮相 → 三个输入 → 智能排程 → 算法规则 → 专注闭环 → 移动端 → 断网与隐私 → 技术验证 → 收尾」推进。</w:t>
            </w:r>
          </w:p>
        </w:tc>
      </w:tr>
    </w:tbl>
    <w:p w14:paraId="19DFA605">
      <w:pPr>
        <w:spacing w:before="216" w:after="360" w:line="240"/>
        <w:rPr>
          <w:color w:val="212121"/>
        </w:rPr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eff4f9"/>
            <w:vAlign w:val="center"/>
          </w:tcPr>
          <w:p w14:paraId="3C3B445D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全片只讲一件核心的事：排程为什么这样排。字幕文本同时就是旁白稿，可直接用于配音与 SRT 字幕底稿。</w:t>
            </w:r>
          </w:p>
        </w:tc>
      </w:tr>
    </w:tbl>
    <w:p w14:paraId="01001B75">
      <w:pPr>
        <w:pStyle w:val="000004"/>
        <w:keepNext w:val="1"/>
        <w:keepLines w:val="1"/>
        <w:shd w:val="clear" w:fill="1565c0"/>
        <w:spacing w:before="360" w:beforeAutospacing="1" w:after="216" w:afterAutospacing="1" w:line="316"/>
        <w:jc w:val="left"/>
        <w:outlineLvl w:val="1"/>
        <w:rPr>
          <w:color w:val="ffffff"/>
          <w:sz w:val="32"/>
          <w:szCs w:val="32"/>
        </w:rPr>
      </w:pPr>
      <w:bookmarkStart w:id="1" w:name="section-1"/>
      <w:r>
        <w:rPr>
          <w:rFonts w:hint="eastAsia" w:ascii="微软雅黑" w:hAnsi="微软雅黑" w:eastAsia="微软雅黑" w:cs="微软雅黑"/>
          <w:b w:val="1"/>
          <w:color w:val="ffffff"/>
          <w:sz w:val="30"/>
        </w:rPr>
        <w:t>一、视频规格与总体要求</w:t>
      </w:r>
      <w:bookmarkEnd w:id="1"/>
    </w:p>
    <w:p w14:paraId="43C9C8DA">
      <w:pPr>
        <w:spacing w:before="0" w:after="120" w:line="388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本片的任务不是把八个页面都演一遍，而是让评委在五分钟内确认三件事：这个问题真的存在、这个作品真的解决了它、这个作品是真的跑得起来的。全片按「问题 → 亮相 → 核心功能 → 闭环 → 技术 → 收尾」推进，讲解只讲一件核心的事——排程为什么这样排。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shd w:val="clear" w:fill="eff4f9"/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3AADCB50">
            <w:pPr>
              <w:jc w:val="left"/>
              <w:rPr>
                <w:b w:val="1"/>
                <w:bCs w:val="1"/>
                <w:color w:val="14306b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306b"/>
                <w:sz w:val="20"/>
              </w:rPr>
              <w:t>项目</w:t>
            </w:r>
          </w:p>
        </w:tc>
        <w:tc>
          <w:tcPr>
            <w:tcW w:w="4153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shd w:val="clear" w:fill="eff4f9"/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35806356">
            <w:pPr>
              <w:jc w:val="left"/>
              <w:rPr>
                <w:b w:val="1"/>
                <w:bCs w:val="1"/>
                <w:color w:val="14306b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306b"/>
                <w:sz w:val="20"/>
              </w:rPr>
              <w:t>要求</w:t>
            </w:r>
          </w:p>
        </w:tc>
      </w:tr>
      <w:tr>
        <w:trPr/>
        <w:tc>
          <w:tcPr>
            <w:tcW w:w="4153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4AB2F3C2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时长</w:t>
            </w:r>
          </w:p>
        </w:tc>
        <w:tc>
          <w:tcPr>
            <w:tcW w:w="4153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21C90126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5 分 00 秒，不得超过 5 分 30 秒</w:t>
            </w:r>
          </w:p>
        </w:tc>
      </w:tr>
      <w:tr>
        <w:trPr/>
        <w:tc>
          <w:tcPr>
            <w:tcW w:w="4153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36D9B596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画幅</w:t>
            </w:r>
          </w:p>
        </w:tc>
        <w:tc>
          <w:tcPr>
            <w:tcW w:w="4153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3A1697A6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1920 × 1080，16:9，25 fps 或 30 fps</w:t>
            </w:r>
          </w:p>
        </w:tc>
      </w:tr>
      <w:tr>
        <w:trPr/>
        <w:tc>
          <w:tcPr>
            <w:tcW w:w="4153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0F9D8FD8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录制方式</w:t>
            </w:r>
          </w:p>
        </w:tc>
        <w:tc>
          <w:tcPr>
            <w:tcW w:w="4153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5FF9381D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屏幕录制为主（浏览器全屏、隐藏书签栏与系统通知），开头结尾可插 1 至 2 秒实拍空镜</w:t>
            </w:r>
          </w:p>
        </w:tc>
      </w:tr>
      <w:tr>
        <w:trPr/>
        <w:tc>
          <w:tcPr>
            <w:tcW w:w="4153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74C9B28B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字幕</w:t>
            </w:r>
          </w:p>
        </w:tc>
        <w:tc>
          <w:tcPr>
            <w:tcW w:w="4153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4FCB154F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b w:val="1"/>
                <w:color w:val="14306b"/>
                <w:sz w:val="20"/>
              </w:rPr>
              <w:t>全程中文字幕</w:t>
            </w:r>
            <w:r>
              <w:rPr>
                <w:rFonts w:hint="eastAsia" w:ascii="宋体" w:hAnsi="宋体" w:eastAsia="宋体" w:cs="宋体"/>
                <w:color w:val="212121"/>
                <w:sz w:val="20"/>
              </w:rPr>
              <w:t>，黑体，字号不小于 28 px，白字 + 半透明黑底条，单行不超过 20 字，每条停留不少于 2 秒</w:t>
            </w:r>
          </w:p>
        </w:tc>
      </w:tr>
      <w:tr>
        <w:trPr/>
        <w:tc>
          <w:tcPr>
            <w:tcW w:w="4153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64DBDEFD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旁白</w:t>
            </w:r>
          </w:p>
        </w:tc>
        <w:tc>
          <w:tcPr>
            <w:tcW w:w="4153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7E6F3910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建议真人配音；若不便录音，可用字幕承担全部信息，但节奏需按字幕长度重新对齐</w:t>
            </w:r>
          </w:p>
        </w:tc>
      </w:tr>
      <w:tr>
        <w:trPr/>
        <w:tc>
          <w:tcPr>
            <w:tcW w:w="4153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0E1681E6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画面比例控制</w:t>
            </w:r>
          </w:p>
        </w:tc>
        <w:tc>
          <w:tcPr>
            <w:tcW w:w="4153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49AB5B2B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讲算法与数据时用全屏；讲交互时用 1.2 倍局部放大，避免评委看不清鼠标落点</w:t>
            </w:r>
          </w:p>
        </w:tc>
      </w:tr>
      <w:tr>
        <w:trPr/>
        <w:tc>
          <w:tcPr>
            <w:tcW w:w="4153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3BECDB2F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鼠标与节奏</w:t>
            </w:r>
          </w:p>
        </w:tc>
        <w:tc>
          <w:tcPr>
            <w:tcW w:w="4153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656D5730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所有点击前停顿 0.5 秒再点，点击后停留 1 秒；每个页面停留不少于 4 秒，不要快速滑动</w:t>
            </w:r>
          </w:p>
        </w:tc>
      </w:tr>
    </w:tbl>
    <w:p w14:paraId="0A7CD04A">
      <w:pPr>
        <w:pStyle w:val="000004"/>
        <w:keepNext w:val="1"/>
        <w:keepLines w:val="1"/>
        <w:shd w:val="clear" w:fill="1565c0"/>
        <w:spacing w:before="360" w:beforeAutospacing="1" w:after="216" w:afterAutospacing="1" w:line="316"/>
        <w:jc w:val="left"/>
        <w:outlineLvl w:val="1"/>
        <w:rPr>
          <w:color w:val="ffffff"/>
          <w:sz w:val="32"/>
          <w:szCs w:val="32"/>
        </w:rPr>
      </w:pPr>
      <w:bookmarkStart w:id="2" w:name="section-2"/>
      <w:r>
        <w:rPr>
          <w:rFonts w:hint="eastAsia" w:ascii="微软雅黑" w:hAnsi="微软雅黑" w:eastAsia="微软雅黑" w:cs="微软雅黑"/>
          <w:b w:val="1"/>
          <w:color w:val="ffffff"/>
          <w:sz w:val="30"/>
        </w:rPr>
        <w:t>二、录制前的准备清单</w:t>
      </w:r>
      <w:bookmarkEnd w:id="2"/>
    </w:p>
    <w:p w14:paraId="4965B2BD">
      <w:pPr>
        <w:spacing w:before="0" w:after="120" w:line="388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录制质量的一大半取决于准备。以下六项必须在开机前完成，否则会反复重录。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shd w:val="clear" w:fill="eff4f9"/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463924FF">
            <w:pPr>
              <w:jc w:val="left"/>
              <w:rPr>
                <w:b w:val="1"/>
                <w:bCs w:val="1"/>
                <w:color w:val="14306b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306b"/>
                <w:sz w:val="20"/>
              </w:rPr>
              <w:t>序号</w:t>
            </w:r>
          </w:p>
        </w:tc>
        <w:tc>
          <w:tcPr>
            <w:tcW w:w="2768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shd w:val="clear" w:fill="eff4f9"/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595E9A0A">
            <w:pPr>
              <w:jc w:val="left"/>
              <w:rPr>
                <w:b w:val="1"/>
                <w:bCs w:val="1"/>
                <w:color w:val="14306b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306b"/>
                <w:sz w:val="20"/>
              </w:rPr>
              <w:t>准备项</w:t>
            </w:r>
          </w:p>
        </w:tc>
        <w:tc>
          <w:tcPr>
            <w:tcW w:w="2768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shd w:val="clear" w:fill="eff4f9"/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12AF8B15">
            <w:pPr>
              <w:jc w:val="left"/>
              <w:rPr>
                <w:b w:val="1"/>
                <w:bCs w:val="1"/>
                <w:color w:val="14306b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306b"/>
                <w:sz w:val="20"/>
              </w:rPr>
              <w:t>具体做法</w:t>
            </w:r>
          </w:p>
        </w:tc>
      </w:tr>
      <w:tr>
        <w:trPr/>
        <w:tc>
          <w:tcPr>
            <w:tcW w:w="2768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0B6E0BE7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1</w:t>
            </w:r>
          </w:p>
        </w:tc>
        <w:tc>
          <w:tcPr>
            <w:tcW w:w="2768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792F2B5A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清空个人数据</w:t>
            </w:r>
          </w:p>
        </w:tc>
        <w:tc>
          <w:tcPr>
            <w:tcW w:w="2768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17804E21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仪表盘底部「数据与隐私」→ 清空全部数据 → 刷新，让应用重新播种示例数据</w:t>
            </w:r>
          </w:p>
        </w:tc>
      </w:tr>
      <w:tr>
        <w:trPr/>
        <w:tc>
          <w:tcPr>
            <w:tcW w:w="2768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0CBCCCFF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2</w:t>
            </w:r>
          </w:p>
        </w:tc>
        <w:tc>
          <w:tcPr>
            <w:tcW w:w="2768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027D9073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固定演示内容</w:t>
            </w:r>
          </w:p>
        </w:tc>
        <w:tc>
          <w:tcPr>
            <w:tcW w:w="2768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07005543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在任务页确认示例中有一项「今天截止」、一项「本周截止」、一项「下阶段」的任务，保证排程有三档优先级</w:t>
            </w:r>
          </w:p>
        </w:tc>
      </w:tr>
      <w:tr>
        <w:trPr/>
        <w:tc>
          <w:tcPr>
            <w:tcW w:w="2768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7C6448C9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3</w:t>
            </w:r>
          </w:p>
        </w:tc>
        <w:tc>
          <w:tcPr>
            <w:tcW w:w="2768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31DB22D0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演示日期</w:t>
            </w:r>
          </w:p>
        </w:tc>
        <w:tc>
          <w:tcPr>
            <w:tcW w:w="2768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3AF7E9A6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建议在</w:t>
            </w:r>
            <w:r>
              <w:rPr>
                <w:rFonts w:hint="eastAsia" w:ascii="宋体" w:hAnsi="宋体" w:eastAsia="宋体" w:cs="宋体"/>
                <w:b w:val="1"/>
                <w:color w:val="14306b"/>
                <w:sz w:val="20"/>
              </w:rPr>
              <w:t>晚七点之后</w:t>
            </w:r>
            <w:r>
              <w:rPr>
                <w:rFonts w:hint="eastAsia" w:ascii="宋体" w:hAnsi="宋体" w:eastAsia="宋体" w:cs="宋体"/>
                <w:color w:val="212121"/>
                <w:sz w:val="20"/>
              </w:rPr>
              <w:t>录制。排程页会剔除已经过去的时间段，晚上录制时时间轴从当前时刻开始，画面最有说服力</w:t>
            </w:r>
          </w:p>
        </w:tc>
      </w:tr>
      <w:tr>
        <w:trPr/>
        <w:tc>
          <w:tcPr>
            <w:tcW w:w="2768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33160964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4</w:t>
            </w:r>
          </w:p>
        </w:tc>
        <w:tc>
          <w:tcPr>
            <w:tcW w:w="2768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6438F4DD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环境清理</w:t>
            </w:r>
          </w:p>
        </w:tc>
        <w:tc>
          <w:tcPr>
            <w:tcW w:w="2768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707A99BB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隐藏浏览器书签栏（Ctrl+Shift+B）、关闭通知、关闭输入法候选框、缩放到 100%</w:t>
            </w:r>
          </w:p>
        </w:tc>
      </w:tr>
      <w:tr>
        <w:trPr/>
        <w:tc>
          <w:tcPr>
            <w:tcW w:w="2768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69653985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5</w:t>
            </w:r>
          </w:p>
        </w:tc>
        <w:tc>
          <w:tcPr>
            <w:tcW w:w="2768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5F247D89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备好断网演示</w:t>
            </w:r>
          </w:p>
        </w:tc>
        <w:tc>
          <w:tcPr>
            <w:tcW w:w="2768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149232DC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提前记住关闭 Wi-Fi 的快捷键，断网演示是证明「零外部依赖」最直接的一段</w:t>
            </w:r>
          </w:p>
        </w:tc>
      </w:tr>
      <w:tr>
        <w:trPr/>
        <w:tc>
          <w:tcPr>
            <w:tcW w:w="2768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0DCA84DE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6</w:t>
            </w:r>
          </w:p>
        </w:tc>
        <w:tc>
          <w:tcPr>
            <w:tcW w:w="2768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4692A27C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备份文件</w:t>
            </w:r>
          </w:p>
        </w:tc>
        <w:tc>
          <w:tcPr>
            <w:tcW w:w="2768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29CF8760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提前导出一份 JSON 备份到桌面，用于数据与隐私一节，文件名建议改为「我的学习数据.json」</w:t>
            </w:r>
          </w:p>
        </w:tc>
      </w:tr>
    </w:tbl>
    <w:p w14:paraId="5BBE34D1">
      <w:pPr>
        <w:pStyle w:val="000004"/>
        <w:keepNext w:val="1"/>
        <w:keepLines w:val="1"/>
        <w:shd w:val="clear" w:fill="1565c0"/>
        <w:spacing w:before="360" w:beforeAutospacing="1" w:after="216" w:afterAutospacing="1" w:line="316"/>
        <w:jc w:val="left"/>
        <w:outlineLvl w:val="1"/>
        <w:rPr>
          <w:color w:val="ffffff"/>
          <w:sz w:val="32"/>
          <w:szCs w:val="32"/>
        </w:rPr>
      </w:pPr>
      <w:bookmarkStart w:id="3" w:name="section-3"/>
      <w:r>
        <w:rPr>
          <w:rFonts w:hint="eastAsia" w:ascii="微软雅黑" w:hAnsi="微软雅黑" w:eastAsia="微软雅黑" w:cs="微软雅黑"/>
          <w:b w:val="1"/>
          <w:color w:val="ffffff"/>
          <w:sz w:val="30"/>
        </w:rPr>
        <w:t>三、分镜脚本</w:t>
      </w:r>
      <w:bookmarkEnd w:id="3"/>
    </w:p>
    <w:p w14:paraId="4D722B91">
      <w:pPr>
        <w:spacing w:before="0" w:after="120" w:line="388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共计 11 个镜头，合计 5 分 00 秒。字幕文本即旁白稿，两者可共用一份文稿。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shd w:val="clear" w:fill="eff4f9"/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444A8B8B">
            <w:pPr>
              <w:jc w:val="left"/>
              <w:rPr>
                <w:b w:val="1"/>
                <w:bCs w:val="1"/>
                <w:color w:val="14306b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306b"/>
                <w:sz w:val="20"/>
              </w:rPr>
              <w:t>镜号</w:t>
            </w:r>
          </w:p>
        </w:tc>
        <w:tc>
          <w:tcPr>
            <w:tcW w:w="1661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shd w:val="clear" w:fill="eff4f9"/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5D6C7305">
            <w:pPr>
              <w:jc w:val="left"/>
              <w:rPr>
                <w:b w:val="1"/>
                <w:bCs w:val="1"/>
                <w:color w:val="14306b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306b"/>
                <w:sz w:val="20"/>
              </w:rPr>
              <w:t>时间码</w:t>
            </w:r>
          </w:p>
        </w:tc>
        <w:tc>
          <w:tcPr>
            <w:tcW w:w="1661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shd w:val="clear" w:fill="eff4f9"/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10BD1406">
            <w:pPr>
              <w:jc w:val="left"/>
              <w:rPr>
                <w:b w:val="1"/>
                <w:bCs w:val="1"/>
                <w:color w:val="14306b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306b"/>
                <w:sz w:val="20"/>
              </w:rPr>
              <w:t>画面内容</w:t>
            </w:r>
          </w:p>
        </w:tc>
        <w:tc>
          <w:tcPr>
            <w:tcW w:w="1661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shd w:val="clear" w:fill="eff4f9"/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067CD012">
            <w:pPr>
              <w:jc w:val="left"/>
              <w:rPr>
                <w:b w:val="1"/>
                <w:bCs w:val="1"/>
                <w:color w:val="14306b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306b"/>
                <w:sz w:val="20"/>
              </w:rPr>
              <w:t>字幕（旁白）</w:t>
            </w:r>
          </w:p>
        </w:tc>
        <w:tc>
          <w:tcPr>
            <w:tcW w:w="1661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shd w:val="clear" w:fill="eff4f9"/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39AF156F">
            <w:pPr>
              <w:jc w:val="left"/>
              <w:rPr>
                <w:b w:val="1"/>
                <w:bCs w:val="1"/>
                <w:color w:val="14306b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306b"/>
                <w:sz w:val="20"/>
              </w:rPr>
              <w:t>录制要点</w:t>
            </w:r>
          </w:p>
        </w:tc>
      </w:tr>
      <w:tr>
        <w:trPr/>
        <w:tc>
          <w:tcPr>
            <w:tcW w:w="1661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308FA521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1</w:t>
            </w:r>
          </w:p>
        </w:tc>
        <w:tc>
          <w:tcPr>
            <w:tcW w:w="1661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3F76F977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00:00–00:18</w:t>
            </w:r>
          </w:p>
        </w:tc>
        <w:tc>
          <w:tcPr>
            <w:tcW w:w="1661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195B46B6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实拍空镜：夜晚书桌、摊开的书与手机；随后切到手机屏幕，四个应用来回切换</w:t>
            </w:r>
          </w:p>
        </w:tc>
        <w:tc>
          <w:tcPr>
            <w:tcW w:w="1661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6058CA48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晚上八点，你打开手机，想知道今晚还来得及做什么。课表在教务系统，作业在群消息里，计划在备忘录。</w:t>
            </w:r>
          </w:p>
        </w:tc>
        <w:tc>
          <w:tcPr>
            <w:tcW w:w="1661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21B26591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空镜 2 秒即可，重点是四个应用切换的手部动作，不要露出真实聊天内容</w:t>
            </w:r>
          </w:p>
        </w:tc>
      </w:tr>
      <w:tr>
        <w:trPr/>
        <w:tc>
          <w:tcPr>
            <w:tcW w:w="1661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18DAB59B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2</w:t>
            </w:r>
          </w:p>
        </w:tc>
        <w:tc>
          <w:tcPr>
            <w:tcW w:w="1661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27FDF819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00:18–00:42</w:t>
            </w:r>
          </w:p>
        </w:tc>
        <w:tc>
          <w:tcPr>
            <w:tcW w:w="1661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2A00B5F9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四个应用依次放大：教务课表、备忘录清单、番茄钟、纸质计划本；每出现一个，右侧浮出一行字说明它缺什么</w:t>
            </w:r>
          </w:p>
        </w:tc>
        <w:tc>
          <w:tcPr>
            <w:tcW w:w="1661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68A424A8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课表告诉你什么时候上课，备忘录告诉你有哪些事，番茄钟负责计时。可没有人告诉你：这两个小时，先干哪一件。</w:t>
            </w:r>
          </w:p>
        </w:tc>
        <w:tc>
          <w:tcPr>
            <w:tcW w:w="1661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3AE426D6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每个应用停 3 秒，右侧说明用后期加，不要现场切页面</w:t>
            </w:r>
          </w:p>
        </w:tc>
      </w:tr>
      <w:tr>
        <w:trPr/>
        <w:tc>
          <w:tcPr>
            <w:tcW w:w="1661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31C8B4D8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3</w:t>
            </w:r>
          </w:p>
        </w:tc>
        <w:tc>
          <w:tcPr>
            <w:tcW w:w="1661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39038FEC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00:42–01:00</w:t>
            </w:r>
          </w:p>
        </w:tc>
        <w:tc>
          <w:tcPr>
            <w:tcW w:w="1661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34E771BA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切到 CampusFlow 仪表盘全屏，鼠标缓慢划过四项指标与近七天趋势</w:t>
            </w:r>
          </w:p>
        </w:tc>
        <w:tc>
          <w:tcPr>
            <w:tcW w:w="1661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1112CB63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这是我们做的 CampusFlow。它只回答一个问题：今晚，先做什么。</w:t>
            </w:r>
          </w:p>
        </w:tc>
        <w:tc>
          <w:tcPr>
            <w:tcW w:w="1661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6E48AD8F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全屏、静止 4 秒再动鼠标，让评委先看清版面</w:t>
            </w:r>
          </w:p>
        </w:tc>
      </w:tr>
      <w:tr>
        <w:trPr/>
        <w:tc>
          <w:tcPr>
            <w:tcW w:w="1661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67354D89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4</w:t>
            </w:r>
          </w:p>
        </w:tc>
        <w:tc>
          <w:tcPr>
            <w:tcW w:w="1661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6FEC36E7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01:00–01:38</w:t>
            </w:r>
          </w:p>
        </w:tc>
        <w:tc>
          <w:tcPr>
            <w:tcW w:w="1661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56F371FF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课程表页新增一门课（周一 09:00），切到任务页新增一项任务，选择优先级与预计时长 50 分钟</w:t>
            </w:r>
          </w:p>
        </w:tc>
        <w:tc>
          <w:tcPr>
            <w:tcW w:w="1661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7257AAC7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先给它三个输入：课表，告诉我哪些时间被占用；任务，告诉我做什么、要多久；进度，告诉我哪门课落下最多。</w:t>
            </w:r>
          </w:p>
        </w:tc>
        <w:tc>
          <w:tcPr>
            <w:tcW w:w="1661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76241C75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新增表单是本片的可信度关键，一定要录到键盘输入与下拉选择，不要只展示结果</w:t>
            </w:r>
          </w:p>
        </w:tc>
      </w:tr>
      <w:tr>
        <w:trPr/>
        <w:tc>
          <w:tcPr>
            <w:tcW w:w="1661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6F5BBE0B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5</w:t>
            </w:r>
          </w:p>
        </w:tc>
        <w:tc>
          <w:tcPr>
            <w:tcW w:w="1661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7781707C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01:38–02:22</w:t>
            </w:r>
          </w:p>
        </w:tc>
        <w:tc>
          <w:tcPr>
            <w:tcW w:w="1661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239323AF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打开智能排程页：顶部冲突提示、今日时间轴逐块出现、每块下方的理由文字、时间预算已排 75 分钟 / 容量 110 分钟</w:t>
            </w:r>
          </w:p>
        </w:tc>
        <w:tc>
          <w:tcPr>
            <w:tcW w:w="1661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47976641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点一下排程。它按紧迫度、重要度和课程缺口打分，再按今晚真正能用的时间装箱。每一段安排下面，都写着为什么是它。</w:t>
            </w:r>
          </w:p>
        </w:tc>
        <w:tc>
          <w:tcPr>
            <w:tcW w:w="1661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5913ED8A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鼠标在「今天截止 · 高优先级」这行理由上停顿 2 秒，这是本作的技术亮点</w:t>
            </w:r>
          </w:p>
        </w:tc>
      </w:tr>
      <w:tr>
        <w:trPr/>
        <w:tc>
          <w:tcPr>
            <w:tcW w:w="1661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527A4180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6</w:t>
            </w:r>
          </w:p>
        </w:tc>
        <w:tc>
          <w:tcPr>
            <w:tcW w:w="1661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5B9D1AF4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02:22–03:02</w:t>
            </w:r>
          </w:p>
        </w:tc>
        <w:tc>
          <w:tcPr>
            <w:tcW w:w="1661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05F6E8DA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排程页下滑到「排程规则」三张卡片，逐张停留；随后切到本周负荷柱状图</w:t>
            </w:r>
          </w:p>
        </w:tc>
        <w:tc>
          <w:tcPr>
            <w:tcW w:w="1661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65DDF61C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我们把算法规则直接放在页面上：紧迫度乘零点六，重要度乘零点八，再加上课程缺口。规则公开，你就能自己调参。</w:t>
            </w:r>
          </w:p>
        </w:tc>
        <w:tc>
          <w:tcPr>
            <w:tcW w:w="1661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42AC1B68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三张卡每张停 3 秒；说到"自己调参"时切到任务页把时长改为 25 分钟再回排程页，展示结果变化</w:t>
            </w:r>
          </w:p>
        </w:tc>
      </w:tr>
      <w:tr>
        <w:trPr/>
        <w:tc>
          <w:tcPr>
            <w:tcW w:w="1661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45488396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7</w:t>
            </w:r>
          </w:p>
        </w:tc>
        <w:tc>
          <w:tcPr>
            <w:tcW w:w="1661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4C03BB0E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03:02–03:32</w:t>
            </w:r>
          </w:p>
        </w:tc>
        <w:tc>
          <w:tcPr>
            <w:tcW w:w="1661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04AFF6C1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专注页启动一个番茄钟，计时走动，完成后回到仪表盘，专注时长与连续天数发生变化</w:t>
            </w:r>
          </w:p>
        </w:tc>
        <w:tc>
          <w:tcPr>
            <w:tcW w:w="1661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103BFC01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按计划做完，去专注页开一个番茄。二十五分钟后，仪表盘的学习时长和连续天数自动更新。</w:t>
            </w:r>
          </w:p>
        </w:tc>
        <w:tc>
          <w:tcPr>
            <w:tcW w:w="1661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69B70BC1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中间可加速播放，但要有真实计时跳动的画面；回到仪表盘时用红框标出变化的两个数字</w:t>
            </w:r>
          </w:p>
        </w:tc>
      </w:tr>
      <w:tr>
        <w:trPr/>
        <w:tc>
          <w:tcPr>
            <w:tcW w:w="1661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6097ABCB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8</w:t>
            </w:r>
          </w:p>
        </w:tc>
        <w:tc>
          <w:tcPr>
            <w:tcW w:w="1661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684890F9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03:32–03:56</w:t>
            </w:r>
          </w:p>
        </w:tc>
        <w:tc>
          <w:tcPr>
            <w:tcW w:w="1661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3173008E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切到手机竖屏或窄窗口（390 px），演示底部标签栏切换页面</w:t>
            </w:r>
          </w:p>
        </w:tc>
        <w:tc>
          <w:tcPr>
            <w:tcW w:w="1661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58B8ACCF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同一套代码，手机上是顶部栏加底部标签，窗口再窄也不会错位。</w:t>
            </w:r>
          </w:p>
        </w:tc>
        <w:tc>
          <w:tcPr>
            <w:tcW w:w="1661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377C69A2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用浏览器响应式模式或真机投屏，确保文字不挤压</w:t>
            </w:r>
          </w:p>
        </w:tc>
      </w:tr>
      <w:tr>
        <w:trPr/>
        <w:tc>
          <w:tcPr>
            <w:tcW w:w="1661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2E59EA7C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9</w:t>
            </w:r>
          </w:p>
        </w:tc>
        <w:tc>
          <w:tcPr>
            <w:tcW w:w="1661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3180C408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03:56–04:22</w:t>
            </w:r>
          </w:p>
        </w:tc>
        <w:tc>
          <w:tcPr>
            <w:tcW w:w="1661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601EB9C7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断网（关闭 Wi-Fi），刷新页面，一切照常；随后演示导出 JSON 备份与清空数据</w:t>
            </w:r>
          </w:p>
        </w:tc>
        <w:tc>
          <w:tcPr>
            <w:tcW w:w="1661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43834CBD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关掉网络，刷新，功能一个不少——因为所有依赖都在本地。数据只存在这台设备上，不上传，也可以随时导出带走。</w:t>
            </w:r>
          </w:p>
        </w:tc>
        <w:tc>
          <w:tcPr>
            <w:tcW w:w="1661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735E2ADE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断网后一定要真的刷新一次页面，这是最有说服力的三秒</w:t>
            </w:r>
          </w:p>
        </w:tc>
      </w:tr>
      <w:tr>
        <w:trPr/>
        <w:tc>
          <w:tcPr>
            <w:tcW w:w="1661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0AA44CCE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10</w:t>
            </w:r>
          </w:p>
        </w:tc>
        <w:tc>
          <w:tcPr>
            <w:tcW w:w="1661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136F7BF6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04:22–04:44</w:t>
            </w:r>
          </w:p>
        </w:tc>
        <w:tc>
          <w:tcPr>
            <w:tcW w:w="1661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4372801B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代码目录与测试终端：运行测试，19 项断言全部通过</w:t>
            </w:r>
          </w:p>
        </w:tc>
        <w:tc>
          <w:tcPr>
            <w:tcW w:w="1661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5EE6EFC4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排程引擎是纯函数，十九项单元测试全部通过；八个页面，站内零死链，运行时零外部请求。</w:t>
            </w:r>
          </w:p>
        </w:tc>
        <w:tc>
          <w:tcPr>
            <w:tcW w:w="1661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20E5A1E9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终端字号放大到 20 px 以上，让通过结果清晰可读</w:t>
            </w:r>
          </w:p>
        </w:tc>
      </w:tr>
      <w:tr>
        <w:trPr/>
        <w:tc>
          <w:tcPr>
            <w:tcW w:w="1661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3BD9D5B7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11</w:t>
            </w:r>
          </w:p>
        </w:tc>
        <w:tc>
          <w:tcPr>
            <w:tcW w:w="1661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400350FE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04:44–05:00</w:t>
            </w:r>
          </w:p>
        </w:tc>
        <w:tc>
          <w:tcPr>
            <w:tcW w:w="1661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7BF17B65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回到仪表盘，画面渐暗，浮出作品名与赛道信息</w:t>
            </w:r>
          </w:p>
        </w:tc>
        <w:tc>
          <w:tcPr>
            <w:tcW w:w="1661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767E19D4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CampusFlow，把今天该做什么，算出来。</w:t>
            </w:r>
          </w:p>
        </w:tc>
        <w:tc>
          <w:tcPr>
            <w:tcW w:w="1661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29A45EE9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结尾停 2 秒再黑场，不要突然切断</w:t>
            </w:r>
          </w:p>
        </w:tc>
      </w:tr>
    </w:tbl>
    <w:p w14:paraId="2F3C4797">
      <w:pPr>
        <w:pStyle w:val="000004"/>
        <w:keepNext w:val="1"/>
        <w:keepLines w:val="1"/>
        <w:shd w:val="clear" w:fill="1565c0"/>
        <w:spacing w:before="360" w:beforeAutospacing="1" w:after="216" w:afterAutospacing="1" w:line="316"/>
        <w:jc w:val="left"/>
        <w:outlineLvl w:val="1"/>
        <w:rPr>
          <w:color w:val="ffffff"/>
          <w:sz w:val="32"/>
          <w:szCs w:val="32"/>
        </w:rPr>
      </w:pPr>
      <w:bookmarkStart w:id="4" w:name="section-4"/>
      <w:r>
        <w:rPr>
          <w:rFonts w:hint="eastAsia" w:ascii="微软雅黑" w:hAnsi="微软雅黑" w:eastAsia="微软雅黑" w:cs="微软雅黑"/>
          <w:b w:val="1"/>
          <w:color w:val="ffffff"/>
          <w:sz w:val="30"/>
        </w:rPr>
        <w:t>四、字幕文稿（可作 SRT 底稿）</w:t>
      </w:r>
      <w:bookmarkEnd w:id="4"/>
    </w:p>
    <w:p w14:paraId="015E0241">
      <w:pPr>
        <w:spacing w:before="0" w:after="120" w:line="388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以下为逐条字幕，时间码可直接用于制作字幕文件。单条建议不超过 20 字。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shd w:val="clear" w:fill="eff4f9"/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06BF6CCB">
            <w:pPr>
              <w:jc w:val="left"/>
              <w:rPr>
                <w:b w:val="1"/>
                <w:bCs w:val="1"/>
                <w:color w:val="14306b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306b"/>
                <w:sz w:val="20"/>
              </w:rPr>
              <w:t>序号</w:t>
            </w:r>
          </w:p>
        </w:tc>
        <w:tc>
          <w:tcPr>
            <w:tcW w:w="2768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shd w:val="clear" w:fill="eff4f9"/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1157DAD1">
            <w:pPr>
              <w:jc w:val="left"/>
              <w:rPr>
                <w:b w:val="1"/>
                <w:bCs w:val="1"/>
                <w:color w:val="14306b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306b"/>
                <w:sz w:val="20"/>
              </w:rPr>
              <w:t>时间码</w:t>
            </w:r>
          </w:p>
        </w:tc>
        <w:tc>
          <w:tcPr>
            <w:tcW w:w="2768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shd w:val="clear" w:fill="eff4f9"/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4A076B78">
            <w:pPr>
              <w:jc w:val="left"/>
              <w:rPr>
                <w:b w:val="1"/>
                <w:bCs w:val="1"/>
                <w:color w:val="14306b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306b"/>
                <w:sz w:val="20"/>
              </w:rPr>
              <w:t>字幕文本</w:t>
            </w:r>
          </w:p>
        </w:tc>
      </w:tr>
      <w:tr>
        <w:trPr/>
        <w:tc>
          <w:tcPr>
            <w:tcW w:w="2768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4364CB22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1</w:t>
            </w:r>
          </w:p>
        </w:tc>
        <w:tc>
          <w:tcPr>
            <w:tcW w:w="2768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485DF276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00:00–00:05</w:t>
            </w:r>
          </w:p>
        </w:tc>
        <w:tc>
          <w:tcPr>
            <w:tcW w:w="2768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3FF8C8BC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晚上八点，你打开手机</w:t>
            </w:r>
          </w:p>
        </w:tc>
      </w:tr>
      <w:tr>
        <w:trPr/>
        <w:tc>
          <w:tcPr>
            <w:tcW w:w="2768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3713697E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2</w:t>
            </w:r>
          </w:p>
        </w:tc>
        <w:tc>
          <w:tcPr>
            <w:tcW w:w="2768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3C3CBC26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00:05–00:10</w:t>
            </w:r>
          </w:p>
        </w:tc>
        <w:tc>
          <w:tcPr>
            <w:tcW w:w="2768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672DCEDD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想知道今晚还来得及做什么</w:t>
            </w:r>
          </w:p>
        </w:tc>
      </w:tr>
      <w:tr>
        <w:trPr/>
        <w:tc>
          <w:tcPr>
            <w:tcW w:w="2768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5C484F5F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3</w:t>
            </w:r>
          </w:p>
        </w:tc>
        <w:tc>
          <w:tcPr>
            <w:tcW w:w="2768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648727D5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00:10–00:18</w:t>
            </w:r>
          </w:p>
        </w:tc>
        <w:tc>
          <w:tcPr>
            <w:tcW w:w="2768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3FA5951E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课表在教务系统，作业在群消息里，计划在备忘录</w:t>
            </w:r>
          </w:p>
        </w:tc>
      </w:tr>
      <w:tr>
        <w:trPr/>
        <w:tc>
          <w:tcPr>
            <w:tcW w:w="2768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36812518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4</w:t>
            </w:r>
          </w:p>
        </w:tc>
        <w:tc>
          <w:tcPr>
            <w:tcW w:w="2768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3D7A7894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00:18–00:25</w:t>
            </w:r>
          </w:p>
        </w:tc>
        <w:tc>
          <w:tcPr>
            <w:tcW w:w="2768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44133260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课表告诉你什么时候上课</w:t>
            </w:r>
          </w:p>
        </w:tc>
      </w:tr>
      <w:tr>
        <w:trPr/>
        <w:tc>
          <w:tcPr>
            <w:tcW w:w="2768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3B32E42E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5</w:t>
            </w:r>
          </w:p>
        </w:tc>
        <w:tc>
          <w:tcPr>
            <w:tcW w:w="2768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43C84247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00:25–00:31</w:t>
            </w:r>
          </w:p>
        </w:tc>
        <w:tc>
          <w:tcPr>
            <w:tcW w:w="2768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28B614CC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备忘录告诉你有哪些事</w:t>
            </w:r>
          </w:p>
        </w:tc>
      </w:tr>
      <w:tr>
        <w:trPr/>
        <w:tc>
          <w:tcPr>
            <w:tcW w:w="2768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2F678A6E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6</w:t>
            </w:r>
          </w:p>
        </w:tc>
        <w:tc>
          <w:tcPr>
            <w:tcW w:w="2768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366EE1BA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00:31–00:36</w:t>
            </w:r>
          </w:p>
        </w:tc>
        <w:tc>
          <w:tcPr>
            <w:tcW w:w="2768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4665D935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番茄钟负责计时</w:t>
            </w:r>
          </w:p>
        </w:tc>
      </w:tr>
      <w:tr>
        <w:trPr/>
        <w:tc>
          <w:tcPr>
            <w:tcW w:w="2768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3D49C4FA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7</w:t>
            </w:r>
          </w:p>
        </w:tc>
        <w:tc>
          <w:tcPr>
            <w:tcW w:w="2768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45836F8D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00:36–00:42</w:t>
            </w:r>
          </w:p>
        </w:tc>
        <w:tc>
          <w:tcPr>
            <w:tcW w:w="2768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3A0114D3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可没有人告诉你：这两个小时，先干哪一件</w:t>
            </w:r>
          </w:p>
        </w:tc>
      </w:tr>
      <w:tr>
        <w:trPr/>
        <w:tc>
          <w:tcPr>
            <w:tcW w:w="2768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315DA64D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8</w:t>
            </w:r>
          </w:p>
        </w:tc>
        <w:tc>
          <w:tcPr>
            <w:tcW w:w="2768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386681DB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00:42–00:50</w:t>
            </w:r>
          </w:p>
        </w:tc>
        <w:tc>
          <w:tcPr>
            <w:tcW w:w="2768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7A583ABC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这是我们做的 CampusFlow</w:t>
            </w:r>
          </w:p>
        </w:tc>
      </w:tr>
      <w:tr>
        <w:trPr/>
        <w:tc>
          <w:tcPr>
            <w:tcW w:w="2768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717CD87E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9</w:t>
            </w:r>
          </w:p>
        </w:tc>
        <w:tc>
          <w:tcPr>
            <w:tcW w:w="2768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79A5A202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00:50–01:00</w:t>
            </w:r>
          </w:p>
        </w:tc>
        <w:tc>
          <w:tcPr>
            <w:tcW w:w="2768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194BF51A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它只回答一个问题：今晚，先做什么</w:t>
            </w:r>
          </w:p>
        </w:tc>
      </w:tr>
      <w:tr>
        <w:trPr/>
        <w:tc>
          <w:tcPr>
            <w:tcW w:w="2768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325A79AF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10</w:t>
            </w:r>
          </w:p>
        </w:tc>
        <w:tc>
          <w:tcPr>
            <w:tcW w:w="2768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393D4475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01:00–01:12</w:t>
            </w:r>
          </w:p>
        </w:tc>
        <w:tc>
          <w:tcPr>
            <w:tcW w:w="2768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1D5C67AC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先给它三个输入：课表、任务、课程进度</w:t>
            </w:r>
          </w:p>
        </w:tc>
      </w:tr>
      <w:tr>
        <w:trPr/>
        <w:tc>
          <w:tcPr>
            <w:tcW w:w="2768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35B7EFFD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11</w:t>
            </w:r>
          </w:p>
        </w:tc>
        <w:tc>
          <w:tcPr>
            <w:tcW w:w="2768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3D4836B7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01:12–01:24</w:t>
            </w:r>
          </w:p>
        </w:tc>
        <w:tc>
          <w:tcPr>
            <w:tcW w:w="2768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0792AE0E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课表告诉我，哪些时间被占用</w:t>
            </w:r>
          </w:p>
        </w:tc>
      </w:tr>
      <w:tr>
        <w:trPr/>
        <w:tc>
          <w:tcPr>
            <w:tcW w:w="2768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108319FD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12</w:t>
            </w:r>
          </w:p>
        </w:tc>
        <w:tc>
          <w:tcPr>
            <w:tcW w:w="2768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27CA1D27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01:24–01:38</w:t>
            </w:r>
          </w:p>
        </w:tc>
        <w:tc>
          <w:tcPr>
            <w:tcW w:w="2768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62813A48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任务告诉我，做什么、要多久</w:t>
            </w:r>
          </w:p>
        </w:tc>
      </w:tr>
      <w:tr>
        <w:trPr/>
        <w:tc>
          <w:tcPr>
            <w:tcW w:w="2768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7BADC3C0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13</w:t>
            </w:r>
          </w:p>
        </w:tc>
        <w:tc>
          <w:tcPr>
            <w:tcW w:w="2768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02E46B34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01:38–01:48</w:t>
            </w:r>
          </w:p>
        </w:tc>
        <w:tc>
          <w:tcPr>
            <w:tcW w:w="2768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5F6F9AA2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点一下排程</w:t>
            </w:r>
          </w:p>
        </w:tc>
      </w:tr>
      <w:tr>
        <w:trPr/>
        <w:tc>
          <w:tcPr>
            <w:tcW w:w="2768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68174D7A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14</w:t>
            </w:r>
          </w:p>
        </w:tc>
        <w:tc>
          <w:tcPr>
            <w:tcW w:w="2768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7F78298A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01:48–02:00</w:t>
            </w:r>
          </w:p>
        </w:tc>
        <w:tc>
          <w:tcPr>
            <w:tcW w:w="2768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1F73789B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它按紧迫度、重要度和课程缺口打分</w:t>
            </w:r>
          </w:p>
        </w:tc>
      </w:tr>
      <w:tr>
        <w:trPr/>
        <w:tc>
          <w:tcPr>
            <w:tcW w:w="2768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286BEF2D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15</w:t>
            </w:r>
          </w:p>
        </w:tc>
        <w:tc>
          <w:tcPr>
            <w:tcW w:w="2768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3F92D773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02:00–02:10</w:t>
            </w:r>
          </w:p>
        </w:tc>
        <w:tc>
          <w:tcPr>
            <w:tcW w:w="2768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75AE6D5B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再按今晚真正能用的时间装箱</w:t>
            </w:r>
          </w:p>
        </w:tc>
      </w:tr>
      <w:tr>
        <w:trPr/>
        <w:tc>
          <w:tcPr>
            <w:tcW w:w="2768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1CB8E531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16</w:t>
            </w:r>
          </w:p>
        </w:tc>
        <w:tc>
          <w:tcPr>
            <w:tcW w:w="2768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159F0263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02:10–02:22</w:t>
            </w:r>
          </w:p>
        </w:tc>
        <w:tc>
          <w:tcPr>
            <w:tcW w:w="2768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356D9382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每一段安排下面，都写着为什么是它</w:t>
            </w:r>
          </w:p>
        </w:tc>
      </w:tr>
      <w:tr>
        <w:trPr/>
        <w:tc>
          <w:tcPr>
            <w:tcW w:w="2768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5C915B1E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17</w:t>
            </w:r>
          </w:p>
        </w:tc>
        <w:tc>
          <w:tcPr>
            <w:tcW w:w="2768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557860AA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02:22–02:34</w:t>
            </w:r>
          </w:p>
        </w:tc>
        <w:tc>
          <w:tcPr>
            <w:tcW w:w="2768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48FA9952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我们把算法规则直接放在页面上</w:t>
            </w:r>
          </w:p>
        </w:tc>
      </w:tr>
      <w:tr>
        <w:trPr/>
        <w:tc>
          <w:tcPr>
            <w:tcW w:w="2768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5FD86DCE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18</w:t>
            </w:r>
          </w:p>
        </w:tc>
        <w:tc>
          <w:tcPr>
            <w:tcW w:w="2768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68810832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02:34–02:44</w:t>
            </w:r>
          </w:p>
        </w:tc>
        <w:tc>
          <w:tcPr>
            <w:tcW w:w="2768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3DA6E40E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紧迫度乘零点六，重要度乘零点八，再加课程缺口</w:t>
            </w:r>
          </w:p>
        </w:tc>
      </w:tr>
      <w:tr>
        <w:trPr/>
        <w:tc>
          <w:tcPr>
            <w:tcW w:w="2768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45487F7A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19</w:t>
            </w:r>
          </w:p>
        </w:tc>
        <w:tc>
          <w:tcPr>
            <w:tcW w:w="2768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5D813536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02:44–03:02</w:t>
            </w:r>
          </w:p>
        </w:tc>
        <w:tc>
          <w:tcPr>
            <w:tcW w:w="2768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7483F5DF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规则公开，你就能自己调参</w:t>
            </w:r>
          </w:p>
        </w:tc>
      </w:tr>
      <w:tr>
        <w:trPr/>
        <w:tc>
          <w:tcPr>
            <w:tcW w:w="2768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1B937A6D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20</w:t>
            </w:r>
          </w:p>
        </w:tc>
        <w:tc>
          <w:tcPr>
            <w:tcW w:w="2768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14AD84C6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03:02–03:14</w:t>
            </w:r>
          </w:p>
        </w:tc>
        <w:tc>
          <w:tcPr>
            <w:tcW w:w="2768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16073338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按计划做完，去专注页开一个番茄</w:t>
            </w:r>
          </w:p>
        </w:tc>
      </w:tr>
      <w:tr>
        <w:trPr/>
        <w:tc>
          <w:tcPr>
            <w:tcW w:w="2768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3DFFB860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21</w:t>
            </w:r>
          </w:p>
        </w:tc>
        <w:tc>
          <w:tcPr>
            <w:tcW w:w="2768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36248214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03:14–03:32</w:t>
            </w:r>
          </w:p>
        </w:tc>
        <w:tc>
          <w:tcPr>
            <w:tcW w:w="2768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123AA472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二十五分钟后，时长和连续天数自动更新</w:t>
            </w:r>
          </w:p>
        </w:tc>
      </w:tr>
      <w:tr>
        <w:trPr/>
        <w:tc>
          <w:tcPr>
            <w:tcW w:w="2768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39482E9A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22</w:t>
            </w:r>
          </w:p>
        </w:tc>
        <w:tc>
          <w:tcPr>
            <w:tcW w:w="2768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32037752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03:32–03:44</w:t>
            </w:r>
          </w:p>
        </w:tc>
        <w:tc>
          <w:tcPr>
            <w:tcW w:w="2768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1E4E46D4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同一套代码，手机上是顶部栏加底部标签</w:t>
            </w:r>
          </w:p>
        </w:tc>
      </w:tr>
      <w:tr>
        <w:trPr/>
        <w:tc>
          <w:tcPr>
            <w:tcW w:w="2768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26A49ED4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23</w:t>
            </w:r>
          </w:p>
        </w:tc>
        <w:tc>
          <w:tcPr>
            <w:tcW w:w="2768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3E7FE9E8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03:44–03:56</w:t>
            </w:r>
          </w:p>
        </w:tc>
        <w:tc>
          <w:tcPr>
            <w:tcW w:w="2768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29D8328A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窗口再窄，也不会错位</w:t>
            </w:r>
          </w:p>
        </w:tc>
      </w:tr>
      <w:tr>
        <w:trPr/>
        <w:tc>
          <w:tcPr>
            <w:tcW w:w="2768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30364C02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24</w:t>
            </w:r>
          </w:p>
        </w:tc>
        <w:tc>
          <w:tcPr>
            <w:tcW w:w="2768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49ECE3BB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03:56–04:08</w:t>
            </w:r>
          </w:p>
        </w:tc>
        <w:tc>
          <w:tcPr>
            <w:tcW w:w="2768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2C031AB2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关掉网络，刷新，功能一个不少</w:t>
            </w:r>
          </w:p>
        </w:tc>
      </w:tr>
      <w:tr>
        <w:trPr/>
        <w:tc>
          <w:tcPr>
            <w:tcW w:w="2768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332CA4F5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25</w:t>
            </w:r>
          </w:p>
        </w:tc>
        <w:tc>
          <w:tcPr>
            <w:tcW w:w="2768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4C6589CB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04:08–04:22</w:t>
            </w:r>
          </w:p>
        </w:tc>
        <w:tc>
          <w:tcPr>
            <w:tcW w:w="2768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734FC6B4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数据只存在这台设备上，不上传，也能随时带走</w:t>
            </w:r>
          </w:p>
        </w:tc>
      </w:tr>
      <w:tr>
        <w:trPr/>
        <w:tc>
          <w:tcPr>
            <w:tcW w:w="2768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1A248F74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26</w:t>
            </w:r>
          </w:p>
        </w:tc>
        <w:tc>
          <w:tcPr>
            <w:tcW w:w="2768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137DD788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04:22–04:34</w:t>
            </w:r>
          </w:p>
        </w:tc>
        <w:tc>
          <w:tcPr>
            <w:tcW w:w="2768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3CA3F659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排程引擎是纯函数，十九项单元测试全部通过</w:t>
            </w:r>
          </w:p>
        </w:tc>
      </w:tr>
      <w:tr>
        <w:trPr/>
        <w:tc>
          <w:tcPr>
            <w:tcW w:w="2768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439369F3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27</w:t>
            </w:r>
          </w:p>
        </w:tc>
        <w:tc>
          <w:tcPr>
            <w:tcW w:w="2768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5D38053D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04:34–04:44</w:t>
            </w:r>
          </w:p>
        </w:tc>
        <w:tc>
          <w:tcPr>
            <w:tcW w:w="2768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3EA6DB25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八个页面，零死链，零外部请求</w:t>
            </w:r>
          </w:p>
        </w:tc>
      </w:tr>
      <w:tr>
        <w:trPr/>
        <w:tc>
          <w:tcPr>
            <w:tcW w:w="2768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47D803FB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28</w:t>
            </w:r>
          </w:p>
        </w:tc>
        <w:tc>
          <w:tcPr>
            <w:tcW w:w="2768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5E872C09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04:44–04:52</w:t>
            </w:r>
          </w:p>
        </w:tc>
        <w:tc>
          <w:tcPr>
            <w:tcW w:w="2768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4B15F277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CampusFlow</w:t>
            </w:r>
          </w:p>
        </w:tc>
      </w:tr>
      <w:tr>
        <w:trPr/>
        <w:tc>
          <w:tcPr>
            <w:tcW w:w="2768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506A4992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29</w:t>
            </w:r>
          </w:p>
        </w:tc>
        <w:tc>
          <w:tcPr>
            <w:tcW w:w="2768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6B335D5E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04:52–05:00</w:t>
            </w:r>
          </w:p>
        </w:tc>
        <w:tc>
          <w:tcPr>
            <w:tcW w:w="2768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63D80746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把今天该做什么，算出来</w:t>
            </w:r>
          </w:p>
        </w:tc>
      </w:tr>
    </w:tbl>
    <w:p w14:paraId="3E6D9FCB">
      <w:pPr>
        <w:pStyle w:val="000004"/>
        <w:keepNext w:val="1"/>
        <w:keepLines w:val="1"/>
        <w:shd w:val="clear" w:fill="1565c0"/>
        <w:spacing w:before="360" w:beforeAutospacing="1" w:after="216" w:afterAutospacing="1" w:line="316"/>
        <w:jc w:val="left"/>
        <w:outlineLvl w:val="1"/>
        <w:rPr>
          <w:color w:val="ffffff"/>
          <w:sz w:val="32"/>
          <w:szCs w:val="32"/>
        </w:rPr>
      </w:pPr>
      <w:bookmarkStart w:id="5" w:name="section-5"/>
      <w:r>
        <w:rPr>
          <w:rFonts w:hint="eastAsia" w:ascii="微软雅黑" w:hAnsi="微软雅黑" w:eastAsia="微软雅黑" w:cs="微软雅黑"/>
          <w:b w:val="1"/>
          <w:color w:val="ffffff"/>
          <w:sz w:val="30"/>
        </w:rPr>
        <w:t>五、配音与配乐</w:t>
      </w:r>
      <w:bookmarkEnd w:id="5"/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shd w:val="clear" w:fill="eff4f9"/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39113F51">
            <w:pPr>
              <w:jc w:val="left"/>
              <w:rPr>
                <w:b w:val="1"/>
                <w:bCs w:val="1"/>
                <w:color w:val="14306b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306b"/>
                <w:sz w:val="20"/>
              </w:rPr>
              <w:t>项目</w:t>
            </w:r>
          </w:p>
        </w:tc>
        <w:tc>
          <w:tcPr>
            <w:tcW w:w="4153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shd w:val="clear" w:fill="eff4f9"/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204E5F6F">
            <w:pPr>
              <w:jc w:val="left"/>
              <w:rPr>
                <w:b w:val="1"/>
                <w:bCs w:val="1"/>
                <w:color w:val="14306b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306b"/>
                <w:sz w:val="20"/>
              </w:rPr>
              <w:t>建议</w:t>
            </w:r>
          </w:p>
        </w:tc>
      </w:tr>
      <w:tr>
        <w:trPr/>
        <w:tc>
          <w:tcPr>
            <w:tcW w:w="4153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49649721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语速</w:t>
            </w:r>
          </w:p>
        </w:tc>
        <w:tc>
          <w:tcPr>
            <w:tcW w:w="4153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453363A6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每分钟 220 至 240 字，全片旁白约 900 字。语速偏慢一点不会显得业余，反而更稳</w:t>
            </w:r>
          </w:p>
        </w:tc>
      </w:tr>
      <w:tr>
        <w:trPr/>
        <w:tc>
          <w:tcPr>
            <w:tcW w:w="4153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6A03F3F2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语气</w:t>
            </w:r>
          </w:p>
        </w:tc>
        <w:tc>
          <w:tcPr>
            <w:tcW w:w="4153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7C7D9856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陈述句为主，不要上扬；讲痛点时略低，讲功能时回正</w:t>
            </w:r>
          </w:p>
        </w:tc>
      </w:tr>
      <w:tr>
        <w:trPr/>
        <w:tc>
          <w:tcPr>
            <w:tcW w:w="4153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0566C1E5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配乐</w:t>
            </w:r>
          </w:p>
        </w:tc>
        <w:tc>
          <w:tcPr>
            <w:tcW w:w="4153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0393FEB3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选用无版权、无强旋律的轻电子或钢琴，音量控制在旁白音量的 20% 以下；讲到算法与测试时把音乐压到 10%</w:t>
            </w:r>
          </w:p>
        </w:tc>
      </w:tr>
      <w:tr>
        <w:trPr/>
        <w:tc>
          <w:tcPr>
            <w:tcW w:w="4153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36C87046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转场音</w:t>
            </w:r>
          </w:p>
        </w:tc>
        <w:tc>
          <w:tcPr>
            <w:tcW w:w="4153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40665B68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不建议使用；本片靠字幕与画面切换推进，加转场音反而显得碎</w:t>
            </w:r>
          </w:p>
        </w:tc>
      </w:tr>
      <w:tr>
        <w:trPr/>
        <w:tc>
          <w:tcPr>
            <w:tcW w:w="4153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14EFFB97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静音段落</w:t>
            </w:r>
          </w:p>
        </w:tc>
        <w:tc>
          <w:tcPr>
            <w:tcW w:w="4153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373A35E8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镜号 9 的断网演示保留 2 秒纯环境音，制造"真的断网了"的实感</w:t>
            </w:r>
          </w:p>
        </w:tc>
      </w:tr>
    </w:tbl>
    <w:p w14:paraId="02834D59">
      <w:pPr>
        <w:pStyle w:val="000004"/>
        <w:keepNext w:val="1"/>
        <w:keepLines w:val="1"/>
        <w:shd w:val="clear" w:fill="1565c0"/>
        <w:spacing w:before="360" w:beforeAutospacing="1" w:after="216" w:afterAutospacing="1" w:line="316"/>
        <w:jc w:val="left"/>
        <w:outlineLvl w:val="1"/>
        <w:rPr>
          <w:color w:val="ffffff"/>
          <w:sz w:val="32"/>
          <w:szCs w:val="32"/>
        </w:rPr>
      </w:pPr>
      <w:bookmarkStart w:id="6" w:name="section-6"/>
      <w:r>
        <w:rPr>
          <w:rFonts w:hint="eastAsia" w:ascii="微软雅黑" w:hAnsi="微软雅黑" w:eastAsia="微软雅黑" w:cs="微软雅黑"/>
          <w:b w:val="1"/>
          <w:color w:val="ffffff"/>
          <w:sz w:val="30"/>
        </w:rPr>
        <w:t>六、剪辑与导出</w:t>
      </w:r>
      <w:bookmarkEnd w:id="6"/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shd w:val="clear" w:fill="eff4f9"/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0DE4A8DF">
            <w:pPr>
              <w:jc w:val="left"/>
              <w:rPr>
                <w:b w:val="1"/>
                <w:bCs w:val="1"/>
                <w:color w:val="14306b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306b"/>
                <w:sz w:val="20"/>
              </w:rPr>
              <w:t>环节</w:t>
            </w:r>
          </w:p>
        </w:tc>
        <w:tc>
          <w:tcPr>
            <w:tcW w:w="4153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shd w:val="clear" w:fill="eff4f9"/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74D8EEDD">
            <w:pPr>
              <w:jc w:val="left"/>
              <w:rPr>
                <w:b w:val="1"/>
                <w:bCs w:val="1"/>
                <w:color w:val="14306b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306b"/>
                <w:sz w:val="20"/>
              </w:rPr>
              <w:t>要求</w:t>
            </w:r>
          </w:p>
        </w:tc>
      </w:tr>
      <w:tr>
        <w:trPr/>
        <w:tc>
          <w:tcPr>
            <w:tcW w:w="4153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59483770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剪辑节奏</w:t>
            </w:r>
          </w:p>
        </w:tc>
        <w:tc>
          <w:tcPr>
            <w:tcW w:w="4153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453CB596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平均每 5 至 8 秒有一次画面变化（放大、标注、切页），避免长时间静止</w:t>
            </w:r>
          </w:p>
        </w:tc>
      </w:tr>
      <w:tr>
        <w:trPr/>
        <w:tc>
          <w:tcPr>
            <w:tcW w:w="4153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29A5ED34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重点标注</w:t>
            </w:r>
          </w:p>
        </w:tc>
        <w:tc>
          <w:tcPr>
            <w:tcW w:w="4153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40AE6AAD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排程理由、时间预算、断网刷新、测试通过四处，用 2 px 红色圆角框标出，停留不少于 2 秒</w:t>
            </w:r>
          </w:p>
        </w:tc>
      </w:tr>
      <w:tr>
        <w:trPr/>
        <w:tc>
          <w:tcPr>
            <w:tcW w:w="4153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1426EA18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字幕格式</w:t>
            </w:r>
          </w:p>
        </w:tc>
        <w:tc>
          <w:tcPr>
            <w:tcW w:w="4153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104A9FE6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 xml:space="preserve">建议同时导出内嵌字幕版本与 </w:t>
            </w:r>
            <w:r>
              <w:rPr>
                <w:rFonts w:ascii="Consolas" w:hAnsi="Consolas" w:eastAsia="Consolas" w:cs="Consolas"/>
                <w:color w:val="1565c0"/>
                <w:sz w:val="20"/>
                <w:shd w:val="clear" w:fill="eff4f9"/>
              </w:rPr>
              <w:t>.srt</w:t>
            </w:r>
            <w:r>
              <w:rPr>
                <w:rFonts w:hint="eastAsia" w:ascii="宋体" w:hAnsi="宋体" w:eastAsia="宋体" w:cs="宋体"/>
                <w:color w:val="212121"/>
                <w:sz w:val="20"/>
              </w:rPr>
              <w:t xml:space="preserve"> 外挂字幕各一份，提交时优先交内嵌版</w:t>
            </w:r>
          </w:p>
        </w:tc>
      </w:tr>
      <w:tr>
        <w:trPr/>
        <w:tc>
          <w:tcPr>
            <w:tcW w:w="4153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67CAB455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导出参数</w:t>
            </w:r>
          </w:p>
        </w:tc>
        <w:tc>
          <w:tcPr>
            <w:tcW w:w="4153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15C85AF0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H.264，码率 8 至 10 Mbps，1080p，AAC 音频 192 kbps</w:t>
            </w:r>
          </w:p>
        </w:tc>
      </w:tr>
      <w:tr>
        <w:trPr/>
        <w:tc>
          <w:tcPr>
            <w:tcW w:w="4153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795FEA8A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文件命名</w:t>
            </w:r>
          </w:p>
        </w:tc>
        <w:tc>
          <w:tcPr>
            <w:tcW w:w="4153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0713A9CA">
            <w:pPr>
              <w:jc w:val="left"/>
              <w:rPr>
                <w:color w:val="212121"/>
              </w:rPr>
            </w:pPr>
            <w:r>
              <w:rPr>
                <w:rFonts w:hint="eastAsia" w:ascii="Consolas" w:hAnsi="Consolas" w:eastAsia="Consolas" w:cs="Consolas"/>
                <w:color w:val="1565c0"/>
                <w:sz w:val="20"/>
                <w:shd w:val="clear" w:fill="eff4f9"/>
              </w:rPr>
              <w:t>CampusFlow-演示视频-5分钟.mp4</w:t>
            </w:r>
            <w:r>
              <w:rPr>
                <w:rFonts w:hint="eastAsia" w:ascii="宋体" w:hAnsi="宋体" w:eastAsia="宋体" w:cs="宋体"/>
                <w:color w:val="212121"/>
                <w:sz w:val="20"/>
              </w:rPr>
              <w:t>，与说明文档命名风格保持一致</w:t>
            </w:r>
          </w:p>
        </w:tc>
      </w:tr>
      <w:tr>
        <w:trPr/>
        <w:tc>
          <w:tcPr>
            <w:tcW w:w="4153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2EFA21C7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自检</w:t>
            </w:r>
          </w:p>
        </w:tc>
        <w:tc>
          <w:tcPr>
            <w:tcW w:w="4153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1807761C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导出后完整看一遍，重点检查：字幕是否与画面同步、有无露出真实姓名与聊天记录、结尾是否完整</w:t>
            </w:r>
          </w:p>
        </w:tc>
      </w:tr>
    </w:tbl>
    <w:p w14:paraId="4A26657D">
      <w:pPr>
        <w:pStyle w:val="000004"/>
        <w:keepNext w:val="1"/>
        <w:keepLines w:val="1"/>
        <w:shd w:val="clear" w:fill="1565c0"/>
        <w:spacing w:before="360" w:beforeAutospacing="1" w:after="216" w:afterAutospacing="1" w:line="316"/>
        <w:jc w:val="left"/>
        <w:outlineLvl w:val="1"/>
        <w:rPr>
          <w:color w:val="ffffff"/>
          <w:sz w:val="32"/>
          <w:szCs w:val="32"/>
        </w:rPr>
      </w:pPr>
      <w:bookmarkStart w:id="7" w:name="section-7"/>
      <w:r>
        <w:rPr>
          <w:rFonts w:hint="eastAsia" w:ascii="微软雅黑" w:hAnsi="微软雅黑" w:eastAsia="微软雅黑" w:cs="微软雅黑"/>
          <w:b w:val="1"/>
          <w:color w:val="ffffff"/>
          <w:sz w:val="30"/>
        </w:rPr>
        <w:t>七、录制避坑</w:t>
      </w:r>
      <w:bookmarkEnd w:id="7"/>
    </w:p>
    <w:p w14:paraId="694DBCA2">
      <w:pPr>
        <w:numPr>
          <w:ilvl w:val="0"/>
          <w:numId w:val="1"/>
        </w:numPr>
        <w:pBdr>
          <w:left w:space="24"/>
        </w:pBdr>
        <w:spacing w:before="0" w:after="96" w:line="388"/>
        <w:rPr>
          <w:color w:val="212121"/>
        </w:rPr>
      </w:pPr>
      <w:r>
        <w:rPr>
          <w:rFonts w:hint="eastAsia" w:ascii="宋体" w:hAnsi="宋体" w:eastAsia="宋体" w:cs="宋体"/>
          <w:b w:val="1"/>
          <w:color w:val="14306b"/>
          <w:sz w:val="24"/>
        </w:rPr>
        <w:t>不要在演示中途修改示例数据以外的内容</w:t>
      </w:r>
      <w:r>
        <w:rPr>
          <w:rFonts w:hint="eastAsia" w:ascii="宋体" w:hAnsi="宋体" w:eastAsia="宋体" w:cs="宋体"/>
          <w:color w:val="212121"/>
          <w:sz w:val="24"/>
        </w:rPr>
        <w:t>，尤其是真实姓名、学号、真实课表教师名，一旦入镜就无法在后期挽回。</w:t>
      </w:r>
    </w:p>
    <w:p w14:paraId="7D81A63C">
      <w:pPr>
        <w:numPr>
          <w:ilvl w:val="0"/>
          <w:numId w:val="1"/>
        </w:numPr>
        <w:pBdr>
          <w:left w:space="24"/>
        </w:pBdr>
        <w:spacing w:before="0" w:after="96" w:line="388"/>
        <w:rPr>
          <w:color w:val="212121"/>
        </w:rPr>
      </w:pPr>
      <w:r>
        <w:rPr>
          <w:rFonts w:hint="eastAsia" w:ascii="宋体" w:hAnsi="宋体" w:eastAsia="宋体" w:cs="宋体"/>
          <w:b w:val="1"/>
          <w:color w:val="14306b"/>
          <w:sz w:val="24"/>
        </w:rPr>
        <w:t>不要一镜到底录完整片</w:t>
      </w:r>
      <w:r>
        <w:rPr>
          <w:rFonts w:hint="eastAsia" w:ascii="宋体" w:hAnsi="宋体" w:eastAsia="宋体" w:cs="宋体"/>
          <w:color w:val="212121"/>
          <w:sz w:val="24"/>
        </w:rPr>
        <w:t>。按镜号分段录，每段单独一个文件，剪辑时拼接，出错重录成本最低。</w:t>
      </w:r>
    </w:p>
    <w:p w14:paraId="44D59E22">
      <w:pPr>
        <w:numPr>
          <w:ilvl w:val="0"/>
          <w:numId w:val="1"/>
        </w:numPr>
        <w:pBdr>
          <w:left w:space="24"/>
        </w:pBdr>
        <w:spacing w:before="0" w:after="96" w:line="388"/>
        <w:rPr>
          <w:color w:val="212121"/>
        </w:rPr>
      </w:pPr>
      <w:r>
        <w:rPr>
          <w:rFonts w:hint="eastAsia" w:ascii="宋体" w:hAnsi="宋体" w:eastAsia="宋体" w:cs="宋体"/>
          <w:b w:val="1"/>
          <w:color w:val="14306b"/>
          <w:sz w:val="24"/>
        </w:rPr>
        <w:t>不要用鼠标画圈讲解</w:t>
      </w:r>
      <w:r>
        <w:rPr>
          <w:rFonts w:hint="eastAsia" w:ascii="宋体" w:hAnsi="宋体" w:eastAsia="宋体" w:cs="宋体"/>
          <w:color w:val="212121"/>
          <w:sz w:val="24"/>
        </w:rPr>
        <w:t>。需要强调时用后期加框，现场画圈会让画面显得乱且无法对齐字幕。</w:t>
      </w:r>
    </w:p>
    <w:p w14:paraId="73945A55">
      <w:pPr>
        <w:numPr>
          <w:ilvl w:val="0"/>
          <w:numId w:val="1"/>
        </w:numPr>
        <w:pBdr>
          <w:left w:space="24"/>
        </w:pBdr>
        <w:spacing w:before="0" w:after="96" w:line="388"/>
        <w:rPr>
          <w:color w:val="212121"/>
        </w:rPr>
      </w:pPr>
      <w:r>
        <w:rPr>
          <w:rFonts w:hint="eastAsia" w:ascii="宋体" w:hAnsi="宋体" w:eastAsia="宋体" w:cs="宋体"/>
          <w:b w:val="1"/>
          <w:color w:val="14306b"/>
          <w:sz w:val="24"/>
        </w:rPr>
        <w:t>不要在排程页停留过短</w:t>
      </w:r>
      <w:r>
        <w:rPr>
          <w:rFonts w:hint="eastAsia" w:ascii="宋体" w:hAnsi="宋体" w:eastAsia="宋体" w:cs="宋体"/>
          <w:color w:val="212121"/>
          <w:sz w:val="24"/>
        </w:rPr>
        <w:t>。这一页是评委判断作品技术含量的核心画面，全片给它 40 秒以上是值得的。</w:t>
      </w:r>
    </w:p>
    <w:p w14:paraId="39D78E02">
      <w:pPr>
        <w:numPr>
          <w:ilvl w:val="0"/>
          <w:numId w:val="1"/>
        </w:numPr>
        <w:pBdr>
          <w:left w:space="24"/>
        </w:pBdr>
        <w:spacing w:before="0" w:after="96" w:line="388"/>
        <w:rPr>
          <w:color w:val="212121"/>
        </w:rPr>
      </w:pPr>
      <w:r>
        <w:rPr>
          <w:rFonts w:hint="eastAsia" w:ascii="宋体" w:hAnsi="宋体" w:eastAsia="宋体" w:cs="宋体"/>
          <w:b w:val="1"/>
          <w:color w:val="14306b"/>
          <w:sz w:val="24"/>
        </w:rPr>
        <w:t>不要漏掉断网那一下</w:t>
      </w:r>
      <w:r>
        <w:rPr>
          <w:rFonts w:hint="eastAsia" w:ascii="宋体" w:hAnsi="宋体" w:eastAsia="宋体" w:cs="宋体"/>
          <w:color w:val="212121"/>
          <w:sz w:val="24"/>
        </w:rPr>
        <w:t>。关网、刷新、功能正常，这三个动作是"零依赖"唯一的实证，缺了它，前面所有技术描述都只是说法。</w:t>
      </w:r>
    </w:p>
    <w:p w14:paraId="30ECD09A">
      <w:pPr>
        <w:pStyle w:val="000004"/>
        <w:keepNext w:val="1"/>
        <w:keepLines w:val="1"/>
        <w:shd w:val="clear" w:fill="1565c0"/>
        <w:spacing w:before="360" w:beforeAutospacing="1" w:after="216" w:afterAutospacing="1" w:line="316"/>
        <w:jc w:val="left"/>
        <w:outlineLvl w:val="1"/>
        <w:rPr>
          <w:color w:val="ffffff"/>
          <w:sz w:val="32"/>
          <w:szCs w:val="32"/>
        </w:rPr>
      </w:pPr>
      <w:bookmarkStart w:id="8" w:name="section-8"/>
      <w:r>
        <w:rPr>
          <w:rFonts w:hint="eastAsia" w:ascii="微软雅黑" w:hAnsi="微软雅黑" w:eastAsia="微软雅黑" w:cs="微软雅黑"/>
          <w:b w:val="1"/>
          <w:color w:val="ffffff"/>
          <w:sz w:val="30"/>
        </w:rPr>
        <w:t>八、备用：30 秒电梯版</w:t>
      </w:r>
      <w:bookmarkEnd w:id="8"/>
    </w:p>
    <w:p w14:paraId="561C52FB">
      <w:pPr>
        <w:spacing w:before="0" w:after="120" w:line="388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若提交平台限制时长，可改用以下 30 秒版本，四个镜头讲完同一件事。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shd w:val="clear" w:fill="eff4f9"/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5D7320B2">
            <w:pPr>
              <w:jc w:val="left"/>
              <w:rPr>
                <w:b w:val="1"/>
                <w:bCs w:val="1"/>
                <w:color w:val="14306b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306b"/>
                <w:sz w:val="20"/>
              </w:rPr>
              <w:t>镜号</w:t>
            </w:r>
          </w:p>
        </w:tc>
        <w:tc>
          <w:tcPr>
            <w:tcW w:w="2076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shd w:val="clear" w:fill="eff4f9"/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6602BA6F">
            <w:pPr>
              <w:jc w:val="left"/>
              <w:rPr>
                <w:b w:val="1"/>
                <w:bCs w:val="1"/>
                <w:color w:val="14306b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306b"/>
                <w:sz w:val="20"/>
              </w:rPr>
              <w:t>时间码</w:t>
            </w:r>
          </w:p>
        </w:tc>
        <w:tc>
          <w:tcPr>
            <w:tcW w:w="2076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shd w:val="clear" w:fill="eff4f9"/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6D655821">
            <w:pPr>
              <w:jc w:val="left"/>
              <w:rPr>
                <w:b w:val="1"/>
                <w:bCs w:val="1"/>
                <w:color w:val="14306b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306b"/>
                <w:sz w:val="20"/>
              </w:rPr>
              <w:t>画面</w:t>
            </w:r>
          </w:p>
        </w:tc>
        <w:tc>
          <w:tcPr>
            <w:tcW w:w="2076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shd w:val="clear" w:fill="eff4f9"/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5449FBEB">
            <w:pPr>
              <w:jc w:val="left"/>
              <w:rPr>
                <w:b w:val="1"/>
                <w:bCs w:val="1"/>
                <w:color w:val="14306b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306b"/>
                <w:sz w:val="20"/>
              </w:rPr>
              <w:t>字幕</w:t>
            </w:r>
          </w:p>
        </w:tc>
      </w:tr>
      <w:tr>
        <w:trPr/>
        <w:tc>
          <w:tcPr>
            <w:tcW w:w="2076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5CB45C35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1</w:t>
            </w:r>
          </w:p>
        </w:tc>
        <w:tc>
          <w:tcPr>
            <w:tcW w:w="2076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6BEF5A83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00:00–00:08</w:t>
            </w:r>
          </w:p>
        </w:tc>
        <w:tc>
          <w:tcPr>
            <w:tcW w:w="2076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592C558F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四个应用切换</w:t>
            </w:r>
          </w:p>
        </w:tc>
        <w:tc>
          <w:tcPr>
            <w:tcW w:w="2076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02017EF1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课表、备忘录、番茄钟，各管一段，没人管顺序</w:t>
            </w:r>
          </w:p>
        </w:tc>
      </w:tr>
      <w:tr>
        <w:trPr/>
        <w:tc>
          <w:tcPr>
            <w:tcW w:w="2076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0924DCCB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2</w:t>
            </w:r>
          </w:p>
        </w:tc>
        <w:tc>
          <w:tcPr>
            <w:tcW w:w="2076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006A07F8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00:08–00:18</w:t>
            </w:r>
          </w:p>
        </w:tc>
        <w:tc>
          <w:tcPr>
            <w:tcW w:w="2076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323AF758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智能排程页时间轴</w:t>
            </w:r>
          </w:p>
        </w:tc>
        <w:tc>
          <w:tcPr>
            <w:tcW w:w="2076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3E176A16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CampusFlow 把课表、任务、进度合成今晚的计划，并给出每段的理由</w:t>
            </w:r>
          </w:p>
        </w:tc>
      </w:tr>
      <w:tr>
        <w:trPr/>
        <w:tc>
          <w:tcPr>
            <w:tcW w:w="2076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25F6E818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3</w:t>
            </w:r>
          </w:p>
        </w:tc>
        <w:tc>
          <w:tcPr>
            <w:tcW w:w="2076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3CADC3EC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00:18–00:24</w:t>
            </w:r>
          </w:p>
        </w:tc>
        <w:tc>
          <w:tcPr>
            <w:tcW w:w="2076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67DD234B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关网刷新</w:t>
            </w:r>
          </w:p>
        </w:tc>
        <w:tc>
          <w:tcPr>
            <w:tcW w:w="2076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437A197D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全部依赖本地化，断网可用，数据不上传</w:t>
            </w:r>
          </w:p>
        </w:tc>
      </w:tr>
      <w:tr>
        <w:trPr/>
        <w:tc>
          <w:tcPr>
            <w:tcW w:w="2076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4A02F93F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4</w:t>
            </w:r>
          </w:p>
        </w:tc>
        <w:tc>
          <w:tcPr>
            <w:tcW w:w="2076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413DAC75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00:24–00:30</w:t>
            </w:r>
          </w:p>
        </w:tc>
        <w:tc>
          <w:tcPr>
            <w:tcW w:w="2076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15B6A508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仪表盘收尾</w:t>
            </w:r>
          </w:p>
        </w:tc>
        <w:tc>
          <w:tcPr>
            <w:tcW w:w="2076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2D1FCFBC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把今天该做什么，算出来</w:t>
            </w:r>
          </w:p>
        </w:tc>
      </w:tr>
    </w:tbl>
    <w:p w14:paraId="147F4FFE">
      <w:pPr>
        <w:sectPr>
          <w:footerReference r:id="rId5" w:type="default"/>
          <w:type w:val="nextPage"/>
          <w:pgSz w:w="11906" w:h="16838"/>
          <w:pgMar w:top="1440" w:right="1800" w:bottom="1440" w:left="1800" w:header="851" w:footer="992" w:gutter="0"/>
          <w:pgNumType w:start="1"/>
        </w:sectPr>
      </w:pPr>
    </w:p>
    <w:p w14:paraId="362677ED"/>
    <w:sectPr>
      <w:footerReference r:id="rId5" w:type="default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p w14:paraId="08FDE8F6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color w:val="888888"/>
        <w:sz w:val="18"/>
      </w:rPr>
      <w:t>1</w: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  <w:pPr>
        <w:ind w:left="420" w:hanging="42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zoom w:val="bestFit" w:percent="100"/>
  <w:defaultTabStop w:val="420"/>
  <w:updateFields w:val="1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toc 5" w:uiPriority="39" w:semiHidden="1" w:unhideWhenUsed="1"/>
    <w:lsdException w:name="List Number" w:semiHidden="1" w:unhideWhenUsed="1"/>
    <w:lsdException w:name="table of figures" w:semiHidden="1" w:unhideWhenUsed="1"/>
    <w:lsdException w:name="footnote text" w:semiHidden="1" w:unhideWhenUsed="1"/>
    <w:lsdException w:name="Note Heading" w:semiHidden="1" w:unhideWhenUsed="1"/>
    <w:lsdException w:name="envelope address" w:semiHidden="1" w:unhideWhenUsed="1"/>
    <w:lsdException w:name="Title" w:uiPriority="10" w:qFormat="1"/>
    <w:lsdException w:name="table of authorities" w:semiHidden="1" w:unhideWhenUsed="1"/>
    <w:lsdException w:name="toc 8" w:uiPriority="39" w:semiHidden="1" w:unhideWhenUsed="1"/>
    <w:lsdException w:name="toc 3" w:uiPriority="39" w:semiHidden="1" w:unhideWhenUsed="1"/>
    <w:lsdException w:name="Message Header" w:semiHidden="1" w:unhideWhenUsed="1"/>
    <w:lsdException w:name="Body Text Indent 2" w:semiHidden="1" w:unhideWhenUsed="1"/>
    <w:lsdException w:name="heading 7" w:uiPriority="9" w:semiHidden="1" w:unhideWhenUsed="1" w:qFormat="1"/>
    <w:lsdException w:name="heading 6" w:uiPriority="9" w:semiHidden="1" w:unhideWhenUsed="1" w:qFormat="1"/>
    <w:lsdException w:name="annotation text" w:semiHidden="1" w:unhideWhenUsed="1"/>
    <w:lsdException w:name="index 5" w:semiHidden="1" w:unhideWhenUsed="1"/>
    <w:lsdException w:name="Body Text" w:semiHidden="1" w:unhideWhenUsed="1"/>
    <w:lsdException w:name="Subtitle" w:uiPriority="11" w:qFormat="1"/>
    <w:lsdException w:name="List Bullet 5" w:semiHidden="1" w:unhideWhenUsed="1"/>
    <w:lsdException w:name="Body Text Indent" w:semiHidden="1" w:unhideWhenUsed="1"/>
    <w:lsdException w:name="List 4" w:semiHidden="1" w:unhideWhenUsed="1"/>
    <w:lsdException w:name="heading 8" w:uiPriority="9" w:semiHidden="1" w:unhideWhenUsed="1" w:qFormat="1"/>
    <w:lsdException w:name="List Bullet 2" w:semiHidden="1" w:unhideWhenUsed="1"/>
    <w:lsdException w:name="Body Text First Indent 2" w:semiHidden="1" w:unhideWhenUsed="1"/>
    <w:lsdException w:name="List Continue 5" w:semiHidden="1" w:unhideWhenUsed="1"/>
    <w:lsdException w:name="index 7" w:semiHidden="1" w:unhideWhenUsed="1"/>
    <w:lsdException w:name="Normal Indent" w:semiHidden="1" w:unhideWhenUsed="1"/>
    <w:lsdException w:name="Body Text Indent 3" w:semiHidden="1" w:unhideWhenUsed="1"/>
    <w:lsdException w:name="toc 7" w:uiPriority="39" w:semiHidden="1" w:unhideWhenUsed="1"/>
    <w:lsdException w:name="Body Text 2" w:semiHidden="1" w:unhideWhenUsed="1"/>
    <w:lsdException w:name="Salutation" w:semiHidden="1" w:unhideWhenUsed="1"/>
    <w:lsdException w:name="heading 9" w:uiPriority="9" w:semiHidden="1" w:unhideWhenUsed="1" w:qFormat="1"/>
    <w:lsdException w:name="macro" w:semiHidden="1" w:unhideWhenUsed="1"/>
    <w:lsdException w:name="toa heading" w:semiHidden="1" w:unhideWhenUsed="1"/>
    <w:lsdException w:name="Signature" w:semiHidden="1" w:unhideWhenUsed="1"/>
    <w:lsdException w:name="heading 1" w:uiPriority="9" w:qFormat="1"/>
    <w:lsdException w:name="List" w:semiHidden="1" w:unhideWhenUsed="1"/>
    <w:lsdException w:name="caption" w:uiPriority="35" w:semiHidden="1" w:unhideWhenUsed="1" w:qFormat="1"/>
    <w:lsdException w:name="List Bullet" w:semiHidden="1" w:unhideWhenUsed="1"/>
    <w:lsdException w:name="heading 3" w:uiPriority="9" w:semiHidden="1" w:unhideWhenUsed="1" w:qFormat="1"/>
    <w:lsdException w:name="toc 9" w:uiPriority="39" w:semiHidden="1" w:unhideWhenUsed="1"/>
    <w:lsdException w:name="footer" w:semiHidden="1" w:unhideWhenUsed="1"/>
    <w:lsdException w:name="toc 4" w:uiPriority="39" w:semiHidden="1" w:unhideWhenUsed="1"/>
    <w:lsdException w:name="page number" w:semiHidden="1" w:unhideWhenUsed="1"/>
    <w:lsdException w:name="Hyperlink" w:semiHidden="1" w:unhideWhenUsed="1"/>
    <w:lsdException w:name="List Number 3" w:semiHidden="1" w:unhideWhenUsed="1"/>
    <w:lsdException w:name="heading 4" w:uiPriority="9" w:semiHidden="1" w:unhideWhenUsed="1" w:qFormat="1"/>
    <w:lsdException w:name="List Number 2" w:semiHidden="1" w:unhideWhenUsed="1"/>
    <w:lsdException w:name="index heading" w:semiHidden="1" w:unhideWhenUsed="1"/>
    <w:lsdException w:name="List Bullet 4" w:semiHidden="1" w:unhideWhenUsed="1"/>
    <w:lsdException w:name="index 1" w:semiHidden="1" w:unhideWhenUsed="1"/>
    <w:lsdException w:name="index 2" w:semiHidden="1" w:unhideWhenUsed="1"/>
    <w:lsdException w:name="index 9" w:semiHidden="1" w:unhideWhenUsed="1"/>
    <w:lsdException w:name="FollowedHyperlink" w:semiHidden="1" w:unhideWhenUsed="1"/>
    <w:lsdException w:name="toc 6" w:uiPriority="39" w:semiHidden="1" w:unhideWhenUsed="1"/>
    <w:lsdException w:name="toc 1" w:uiPriority="39" w:semiHidden="1" w:unhideWhenUsed="1"/>
    <w:lsdException w:name="annotation reference" w:semiHidden="1" w:unhideWhenUsed="1"/>
    <w:lsdException w:name="endnote reference" w:semiHidden="1" w:unhideWhenUsed="1"/>
    <w:lsdException w:name="footnote reference" w:semiHidden="1" w:unhideWhenUsed="1"/>
    <w:lsdException w:name="Body Text First Indent" w:semiHidden="1" w:unhideWhenUsed="1"/>
    <w:lsdException w:name="List Number 4" w:semiHidden="1" w:unhideWhenUsed="1"/>
    <w:lsdException w:name="toc 2" w:uiPriority="39" w:semiHidden="1" w:unhideWhenUsed="1"/>
    <w:lsdException w:name="Strong" w:uiPriority="22" w:qFormat="1"/>
    <w:lsdException w:name="List 3" w:semiHidden="1" w:unhideWhenUsed="1"/>
    <w:lsdException w:name="line number" w:semiHidden="1" w:unhideWhenUsed="1"/>
    <w:lsdException w:name="heading 2" w:uiPriority="9" w:semiHidden="1" w:unhideWhenUsed="1" w:qFormat="1"/>
    <w:lsdException w:name="Body Text 3" w:semiHidden="1" w:unhideWhenUsed="1"/>
    <w:lsdException w:name="List Bullet 3" w:semiHidden="1" w:unhideWhenUsed="1"/>
    <w:lsdException w:name="List 2" w:semiHidden="1" w:unhideWhenUsed="1"/>
    <w:lsdException w:name="List 5" w:semiHidden="1" w:unhideWhenUsed="1"/>
    <w:lsdException w:name="Block Text" w:semiHidden="1" w:unhideWhenUsed="1"/>
    <w:lsdException w:name="List Continue 4" w:semiHidden="1" w:unhideWhenUsed="1"/>
    <w:lsdException w:name="index 4" w:semiHidden="1" w:unhideWhenUsed="1"/>
    <w:lsdException w:name="Default Paragraph Font" w:uiPriority="1" w:semiHidden="1" w:unhideWhenUsed="1"/>
    <w:lsdException w:name="index 3" w:semiHidden="1" w:unhideWhenUsed="1"/>
    <w:lsdException w:name="Date" w:semiHidden="1" w:unhideWhenUsed="1"/>
    <w:lsdException w:name="index 8" w:semiHidden="1" w:unhideWhenUsed="1"/>
    <w:lsdException w:name="Closing" w:semiHidden="1" w:unhideWhenUsed="1"/>
    <w:lsdException w:name="List Number 5" w:semiHidden="1" w:unhideWhenUsed="1"/>
    <w:lsdException w:name="envelope return" w:semiHidden="1" w:unhideWhenUsed="1"/>
    <w:lsdException w:name="heading 5" w:uiPriority="9" w:semiHidden="1" w:unhideWhenUsed="1" w:qFormat="1"/>
    <w:lsdException w:name="List Continue 2" w:semiHidden="1" w:unhideWhenUsed="1"/>
    <w:lsdException w:name="List Continue 3" w:semiHidden="1" w:unhideWhenUsed="1"/>
    <w:lsdException w:name="List Continue" w:semiHidden="1" w:unhideWhenUsed="1"/>
    <w:lsdException w:name="endnote text" w:semiHidden="1" w:unhideWhenUsed="1"/>
    <w:lsdException w:name="header" w:semiHidden="1" w:unhideWhenUsed="1"/>
    <w:lsdException w:name="index 6" w:semiHidden="1" w:unhideWhenUsed="1"/>
    <w:lsdException w:name="Normal" w:uiPriority="0" w:qFormat="1"/>
  </w:latentStyles>
  <w:style w:type="paragraph" w:styleId="000003">
    <w:name w:val="heading 1"/>
    <w:basedOn w:val="Normal"/>
    <w:next w:val="Normal"/>
    <w:uiPriority w:val="9"/>
    <w:qFormat w:val="1"/>
    <w:pPr>
      <w:keepNext w:val="1"/>
      <w:keepLines w:val="1"/>
      <w:spacing w:before="240" w:after="120"/>
      <w:outlineLvl w:val="0"/>
    </w:pPr>
    <w:rPr>
      <w:b w:val="1"/>
      <w:sz w:val="32"/>
      <w:szCs w:val="32"/>
    </w:rPr>
  </w:style>
  <w:style w:type="paragraph" w:styleId="000004">
    <w:name w:val="heading 2"/>
    <w:basedOn w:val="Normal"/>
    <w:next w:val="Normal"/>
    <w:uiPriority w:val="9"/>
    <w:qFormat w:val="1"/>
    <w:pPr>
      <w:keepNext w:val="1"/>
      <w:keepLines w:val="1"/>
      <w:spacing w:before="200" w:after="100"/>
      <w:outlineLvl w:val="1"/>
    </w:pPr>
    <w:rPr>
      <w:b w:val="1"/>
      <w:sz w:val="26"/>
      <w:szCs w:val="26"/>
    </w:rPr>
  </w:style>
</w:styles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numbering" Target="numbering.xml" /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3" Type="http://schemas.openxmlformats.org/officeDocument/2006/relationships/theme" Target="theme/theme1.xml" /><Relationship Id="rId5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2026-10-18T15:05:06Z</dcterms:created>
  <dcterms:modified xsi:type="dcterms:W3CDTF">2026-10-18T15:05:06Z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"01a14dcaa94570e3af51f66790702a1f", "ReservedCode1": "", "ContentPropagator": "00119111010856365494821B355", "PropagateID": "01a14dcaa94570e3af51f66790702a1f", "ReservedCode2": ""}}</vt:lpwstr>
  </property>
</Properties>
</file>