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36F5D964">
      <w:pPr>
        <w:spacing w:before="1814" w:after="360" w:line="388"/>
        <w:jc w:val="center"/>
        <w:rPr>
          <w:color w:val="1565c0"/>
        </w:rPr>
      </w:pPr>
      <w:r>
        <w:rPr>
          <w:rFonts w:hint="eastAsia" w:ascii="微软雅黑" w:hAnsi="微软雅黑" w:eastAsia="微软雅黑" w:cs="微软雅黑"/>
          <w:b w:val="1"/>
          <w:color w:val="1565c0"/>
          <w:sz w:val="22"/>
        </w:rPr>
        <w:t>第十四届全国大学生数字媒体科技作品及创意竞赛</w:t>
      </w:r>
    </w:p>
    <w:p w14:paraId="134BE142">
      <w:pPr>
        <w:spacing w:before="0" w:after="216" w:line="316"/>
        <w:jc w:val="center"/>
        <w:rPr>
          <w:color w:val="14306b"/>
        </w:rPr>
      </w:pPr>
      <w:r>
        <w:rPr>
          <w:rFonts w:hint="eastAsia" w:ascii="微软雅黑" w:hAnsi="微软雅黑" w:eastAsia="微软雅黑" w:cs="微软雅黑"/>
          <w:b w:val="1"/>
          <w:color w:val="14306b"/>
          <w:sz w:val="52"/>
        </w:rPr>
        <w:t>CampusFlow 学业节奏管理应用</w:t>
      </w:r>
    </w:p>
    <w:p w14:paraId="66CB20F7">
      <w:pPr>
        <w:spacing w:before="0" w:after="360" w:line="388"/>
        <w:jc w:val="center"/>
        <w:rPr>
          <w:color w:val="00897b"/>
        </w:rPr>
      </w:pPr>
      <w:r>
        <w:rPr>
          <w:rFonts w:hint="eastAsia" w:ascii="微软雅黑" w:hAnsi="微软雅黑" w:eastAsia="微软雅黑" w:cs="微软雅黑"/>
          <w:b w:val="1"/>
          <w:color w:val="00897b"/>
          <w:sz w:val="32"/>
        </w:rPr>
        <w:t>作品说明文档</w:t>
      </w:r>
    </w:p>
    <w:p w14:paraId="6149232D">
      <w:pPr>
        <w:spacing w:before="0" w:after="96" w:line="388"/>
        <w:jc w:val="center"/>
        <w:rPr>
          <w:color w:val="5a6673"/>
        </w:rPr>
      </w:pPr>
      <w:r>
        <w:rPr>
          <w:rFonts w:hint="eastAsia" w:ascii="宋体" w:hAnsi="宋体" w:eastAsia="宋体" w:cs="宋体"/>
          <w:color w:val="5a6673"/>
          <w:sz w:val="22"/>
        </w:rPr>
        <w:t>参赛赛道：移动与网络应用开发（自主命题）</w:t>
      </w:r>
    </w:p>
    <w:p w14:paraId="2F493DFF">
      <w:pPr>
        <w:spacing w:before="0" w:after="96" w:line="388"/>
        <w:jc w:val="center"/>
        <w:rPr>
          <w:color w:val="5a6673"/>
        </w:rPr>
      </w:pPr>
      <w:r>
        <w:rPr>
          <w:rFonts w:hint="eastAsia" w:ascii="宋体" w:hAnsi="宋体" w:eastAsia="宋体" w:cs="宋体"/>
          <w:color w:val="5a6673"/>
          <w:sz w:val="22"/>
        </w:rPr>
        <w:t>作品形态：Web 应用（纯前端、可离线、可打包桌面端）</w:t>
      </w:r>
    </w:p>
    <w:p w14:paraId="0B801F36">
      <w:pPr>
        <w:spacing w:before="0" w:after="96" w:line="388"/>
        <w:jc w:val="center"/>
        <w:rPr>
          <w:color w:val="5a6673"/>
        </w:rPr>
        <w:sectPr>
          <w:type w:val="nextPage"/>
          <w:pgSz w:w="11906" w:h="16838"/>
          <w:pgMar w:top="1440" w:right="1800" w:bottom="1440" w:left="1800" w:header="851" w:footer="992" w:gutter="0"/>
        </w:sectPr>
      </w:pPr>
      <w:r>
        <w:rPr>
          <w:rFonts w:hint="eastAsia" w:ascii="宋体" w:hAnsi="宋体" w:eastAsia="宋体" w:cs="宋体"/>
          <w:color w:val="5a6673"/>
          <w:sz w:val="22"/>
        </w:rPr>
        <w:t>文档版本：v1.0　　　二〇二六年十月</w:t>
      </w:r>
    </w:p>
    <w:p w14:paraId="04EB7F44">
      <w:pPr>
        <w:spacing w:before="240" w:after="120"/>
      </w:pPr>
      <w:r>
        <w:rPr>
          <w:rFonts w:hint="eastAsia"/>
          <w:b w:val="1"/>
        </w:rPr>
        <w:t>目　录</w:t>
      </w:r>
    </w:p>
    <w:p w14:paraId="673B34C2">
      <w:pPr>
        <w:pStyle w:val="000003"/>
        <w:tabs>
          <w:tab w:val="right" w:leader="dot" w:pos="9072"/>
        </w:tabs>
        <w:ind w:left="0"/>
      </w:pPr>
      <w:r>
        <w:fldChar w:fldCharType="begin" w:fldLock="0" w:dirty="0"/>
      </w:r>
      <w:r>
        <w:instrText xml:space="preserve"> TOC \o "1-1" \h \z \u </w:instrText>
      </w:r>
      <w:r>
        <w:fldChar w:fldCharType="separate" w:fldLock="0" w:dirty="0"/>
      </w:r>
      <w:r>
        <w:fldChar w:fldCharType="begin" w:fldLock="0" w:dirty="0"/>
      </w:r>
      <w:r>
        <w:instrText xml:space="preserve"> HYPERLINK \l "section-1" </w:instrText>
      </w:r>
      <w:r>
        <w:fldChar w:fldCharType="separate" w:fldLock="0" w:dirty="0"/>
      </w:r>
      <w:r>
        <w:rPr>
          <w:rFonts w:hint="eastAsia"/>
        </w:rPr>
        <w:t>一、作品概览</w:t>
      </w:r>
      <w:r>
        <w:fldChar w:fldCharType="end" w:fldLock="0" w:dirty="0"/>
      </w:r>
      <w:r>
        <w:tab/>
      </w:r>
      <w:r>
        <w:fldChar w:fldCharType="begin" w:fldLock="0" w:dirty="0"/>
      </w:r>
      <w:r>
        <w:instrText xml:space="preserve"> PAGEREF section-1 \h </w:instrText>
      </w:r>
      <w:r>
        <w:fldChar w:fldCharType="separate" w:fldLock="0" w:dirty="0"/>
      </w:r>
      <w:r>
        <w:t>1</w:t>
      </w:r>
      <w:r>
        <w:fldChar w:fldCharType="end" w:fldLock="0" w:dirty="0"/>
      </w:r>
    </w:p>
    <w:p w14:paraId="6ED9C6EA">
      <w:pPr>
        <w:pStyle w:val="000003"/>
        <w:tabs>
          <w:tab w:val="right" w:leader="dot" w:pos="9072"/>
        </w:tabs>
        <w:ind w:left="0"/>
      </w:pPr>
      <w:r>
        <w:fldChar w:fldCharType="begin" w:fldLock="0" w:dirty="0"/>
      </w:r>
      <w:r>
        <w:instrText xml:space="preserve"> HYPERLINK \l "section-2" </w:instrText>
      </w:r>
      <w:r>
        <w:fldChar w:fldCharType="separate" w:fldLock="0" w:dirty="0"/>
      </w:r>
      <w:r>
        <w:rPr>
          <w:rFonts w:hint="eastAsia"/>
        </w:rPr>
        <w:t>二、创意来源与选题价值</w:t>
      </w:r>
      <w:r>
        <w:fldChar w:fldCharType="end" w:fldLock="0" w:dirty="0"/>
      </w:r>
      <w:r>
        <w:tab/>
      </w:r>
      <w:r>
        <w:fldChar w:fldCharType="begin" w:fldLock="0" w:dirty="0"/>
      </w:r>
      <w:r>
        <w:instrText xml:space="preserve"> PAGEREF section-2 \h </w:instrText>
      </w:r>
      <w:r>
        <w:fldChar w:fldCharType="separate" w:fldLock="0" w:dirty="0"/>
      </w:r>
      <w:r>
        <w:t>1</w:t>
      </w:r>
      <w:r>
        <w:fldChar w:fldCharType="end" w:fldLock="0" w:dirty="0"/>
      </w:r>
    </w:p>
    <w:p w14:paraId="75E788F2">
      <w:pPr>
        <w:pStyle w:val="000003"/>
        <w:tabs>
          <w:tab w:val="right" w:leader="dot" w:pos="9072"/>
        </w:tabs>
        <w:ind w:left="0"/>
      </w:pPr>
      <w:r>
        <w:fldChar w:fldCharType="begin" w:fldLock="0" w:dirty="0"/>
      </w:r>
      <w:r>
        <w:instrText xml:space="preserve"> HYPERLINK \l "section-3" </w:instrText>
      </w:r>
      <w:r>
        <w:fldChar w:fldCharType="separate" w:fldLock="0" w:dirty="0"/>
      </w:r>
      <w:r>
        <w:rPr>
          <w:rFonts w:hint="eastAsia"/>
        </w:rPr>
        <w:t>三、核心功能与业务逻辑</w:t>
      </w:r>
      <w:r>
        <w:fldChar w:fldCharType="end" w:fldLock="0" w:dirty="0"/>
      </w:r>
      <w:r>
        <w:tab/>
      </w:r>
      <w:r>
        <w:fldChar w:fldCharType="begin" w:fldLock="0" w:dirty="0"/>
      </w:r>
      <w:r>
        <w:instrText xml:space="preserve"> PAGEREF section-3 \h </w:instrText>
      </w:r>
      <w:r>
        <w:fldChar w:fldCharType="separate" w:fldLock="0" w:dirty="0"/>
      </w:r>
      <w:r>
        <w:t>1</w:t>
      </w:r>
      <w:r>
        <w:fldChar w:fldCharType="end" w:fldLock="0" w:dirty="0"/>
      </w:r>
    </w:p>
    <w:p w14:paraId="7AEE2909">
      <w:pPr>
        <w:pStyle w:val="000003"/>
        <w:tabs>
          <w:tab w:val="right" w:leader="dot" w:pos="9072"/>
        </w:tabs>
        <w:ind w:left="0"/>
      </w:pPr>
      <w:r>
        <w:fldChar w:fldCharType="begin" w:fldLock="0" w:dirty="0"/>
      </w:r>
      <w:r>
        <w:instrText xml:space="preserve"> HYPERLINK \l "section-4" </w:instrText>
      </w:r>
      <w:r>
        <w:fldChar w:fldCharType="separate" w:fldLock="0" w:dirty="0"/>
      </w:r>
      <w:r>
        <w:rPr>
          <w:rFonts w:hint="eastAsia"/>
        </w:rPr>
        <w:t>四、系统架构与技术实现</w:t>
      </w:r>
      <w:r>
        <w:fldChar w:fldCharType="end" w:fldLock="0" w:dirty="0"/>
      </w:r>
      <w:r>
        <w:tab/>
      </w:r>
      <w:r>
        <w:fldChar w:fldCharType="begin" w:fldLock="0" w:dirty="0"/>
      </w:r>
      <w:r>
        <w:instrText xml:space="preserve"> PAGEREF section-4 \h </w:instrText>
      </w:r>
      <w:r>
        <w:fldChar w:fldCharType="separate" w:fldLock="0" w:dirty="0"/>
      </w:r>
      <w:r>
        <w:t>1</w:t>
      </w:r>
      <w:r>
        <w:fldChar w:fldCharType="end" w:fldLock="0" w:dirty="0"/>
      </w:r>
    </w:p>
    <w:p w14:paraId="03802AA1">
      <w:pPr>
        <w:pStyle w:val="000003"/>
        <w:tabs>
          <w:tab w:val="right" w:leader="dot" w:pos="9072"/>
        </w:tabs>
        <w:ind w:left="0"/>
      </w:pPr>
      <w:r>
        <w:fldChar w:fldCharType="begin" w:fldLock="0" w:dirty="0"/>
      </w:r>
      <w:r>
        <w:instrText xml:space="preserve"> HYPERLINK \l "section-5" </w:instrText>
      </w:r>
      <w:r>
        <w:fldChar w:fldCharType="separate" w:fldLock="0" w:dirty="0"/>
      </w:r>
      <w:r>
        <w:rPr>
          <w:rFonts w:hint="eastAsia"/>
        </w:rPr>
        <w:t>五、核心算法：智能排程</w:t>
      </w:r>
      <w:r>
        <w:fldChar w:fldCharType="end" w:fldLock="0" w:dirty="0"/>
      </w:r>
      <w:r>
        <w:tab/>
      </w:r>
      <w:r>
        <w:fldChar w:fldCharType="begin" w:fldLock="0" w:dirty="0"/>
      </w:r>
      <w:r>
        <w:instrText xml:space="preserve"> PAGEREF section-5 \h </w:instrText>
      </w:r>
      <w:r>
        <w:fldChar w:fldCharType="separate" w:fldLock="0" w:dirty="0"/>
      </w:r>
      <w:r>
        <w:t>1</w:t>
      </w:r>
      <w:r>
        <w:fldChar w:fldCharType="end" w:fldLock="0" w:dirty="0"/>
      </w:r>
    </w:p>
    <w:p w14:paraId="08327449">
      <w:pPr>
        <w:pStyle w:val="000003"/>
        <w:tabs>
          <w:tab w:val="right" w:leader="dot" w:pos="9072"/>
        </w:tabs>
        <w:ind w:left="0"/>
      </w:pPr>
      <w:r>
        <w:fldChar w:fldCharType="begin" w:fldLock="0" w:dirty="0"/>
      </w:r>
      <w:r>
        <w:instrText xml:space="preserve"> HYPERLINK \l "section-6" </w:instrText>
      </w:r>
      <w:r>
        <w:fldChar w:fldCharType="separate" w:fldLock="0" w:dirty="0"/>
      </w:r>
      <w:r>
        <w:rPr>
          <w:rFonts w:hint="eastAsia"/>
        </w:rPr>
        <w:t>六、运行稳定性与兼容性</w:t>
      </w:r>
      <w:r>
        <w:fldChar w:fldCharType="end" w:fldLock="0" w:dirty="0"/>
      </w:r>
      <w:r>
        <w:tab/>
      </w:r>
      <w:r>
        <w:fldChar w:fldCharType="begin" w:fldLock="0" w:dirty="0"/>
      </w:r>
      <w:r>
        <w:instrText xml:space="preserve"> PAGEREF section-6 \h </w:instrText>
      </w:r>
      <w:r>
        <w:fldChar w:fldCharType="separate" w:fldLock="0" w:dirty="0"/>
      </w:r>
      <w:r>
        <w:t>1</w:t>
      </w:r>
      <w:r>
        <w:fldChar w:fldCharType="end" w:fldLock="0" w:dirty="0"/>
      </w:r>
    </w:p>
    <w:p w14:paraId="52C90D55">
      <w:pPr>
        <w:pStyle w:val="000003"/>
        <w:tabs>
          <w:tab w:val="right" w:leader="dot" w:pos="9072"/>
        </w:tabs>
        <w:ind w:left="0"/>
      </w:pPr>
      <w:r>
        <w:fldChar w:fldCharType="begin" w:fldLock="0" w:dirty="0"/>
      </w:r>
      <w:r>
        <w:instrText xml:space="preserve"> HYPERLINK \l "section-7" </w:instrText>
      </w:r>
      <w:r>
        <w:fldChar w:fldCharType="separate" w:fldLock="0" w:dirty="0"/>
      </w:r>
      <w:r>
        <w:rPr>
          <w:rFonts w:hint="eastAsia"/>
        </w:rPr>
        <w:t>七、数据安全与隐私</w:t>
      </w:r>
      <w:r>
        <w:fldChar w:fldCharType="end" w:fldLock="0" w:dirty="0"/>
      </w:r>
      <w:r>
        <w:tab/>
      </w:r>
      <w:r>
        <w:fldChar w:fldCharType="begin" w:fldLock="0" w:dirty="0"/>
      </w:r>
      <w:r>
        <w:instrText xml:space="preserve"> PAGEREF section-7 \h </w:instrText>
      </w:r>
      <w:r>
        <w:fldChar w:fldCharType="separate" w:fldLock="0" w:dirty="0"/>
      </w:r>
      <w:r>
        <w:t>1</w:t>
      </w:r>
      <w:r>
        <w:fldChar w:fldCharType="end" w:fldLock="0" w:dirty="0"/>
      </w:r>
    </w:p>
    <w:p w14:paraId="60362CB3">
      <w:pPr>
        <w:pStyle w:val="000003"/>
        <w:tabs>
          <w:tab w:val="right" w:leader="dot" w:pos="9072"/>
        </w:tabs>
        <w:ind w:left="0"/>
      </w:pPr>
      <w:r>
        <w:fldChar w:fldCharType="begin" w:fldLock="0" w:dirty="0"/>
      </w:r>
      <w:r>
        <w:instrText xml:space="preserve"> HYPERLINK \l "section-8" </w:instrText>
      </w:r>
      <w:r>
        <w:fldChar w:fldCharType="separate" w:fldLock="0" w:dirty="0"/>
      </w:r>
      <w:r>
        <w:rPr>
          <w:rFonts w:hint="eastAsia"/>
        </w:rPr>
        <w:t>八、测试与验证</w:t>
      </w:r>
      <w:r>
        <w:fldChar w:fldCharType="end" w:fldLock="0" w:dirty="0"/>
      </w:r>
      <w:r>
        <w:tab/>
      </w:r>
      <w:r>
        <w:fldChar w:fldCharType="begin" w:fldLock="0" w:dirty="0"/>
      </w:r>
      <w:r>
        <w:instrText xml:space="preserve"> PAGEREF section-8 \h </w:instrText>
      </w:r>
      <w:r>
        <w:fldChar w:fldCharType="separate" w:fldLock="0" w:dirty="0"/>
      </w:r>
      <w:r>
        <w:t>1</w:t>
      </w:r>
      <w:r>
        <w:fldChar w:fldCharType="end" w:fldLock="0" w:dirty="0"/>
      </w:r>
    </w:p>
    <w:p w14:paraId="07491D78">
      <w:pPr>
        <w:pStyle w:val="000003"/>
        <w:tabs>
          <w:tab w:val="right" w:leader="dot" w:pos="9072"/>
        </w:tabs>
        <w:ind w:left="0"/>
      </w:pPr>
      <w:r>
        <w:fldChar w:fldCharType="begin" w:fldLock="0" w:dirty="0"/>
      </w:r>
      <w:r>
        <w:instrText xml:space="preserve"> HYPERLINK \l "section-9" </w:instrText>
      </w:r>
      <w:r>
        <w:fldChar w:fldCharType="separate" w:fldLock="0" w:dirty="0"/>
      </w:r>
      <w:r>
        <w:rPr>
          <w:rFonts w:hint="eastAsia"/>
        </w:rPr>
        <w:t>九、创新点与评分维度对应</w:t>
      </w:r>
      <w:r>
        <w:fldChar w:fldCharType="end" w:fldLock="0" w:dirty="0"/>
      </w:r>
      <w:r>
        <w:tab/>
      </w:r>
      <w:r>
        <w:fldChar w:fldCharType="begin" w:fldLock="0" w:dirty="0"/>
      </w:r>
      <w:r>
        <w:instrText xml:space="preserve"> PAGEREF section-9 \h </w:instrText>
      </w:r>
      <w:r>
        <w:fldChar w:fldCharType="separate" w:fldLock="0" w:dirty="0"/>
      </w:r>
      <w:r>
        <w:t>1</w:t>
      </w:r>
      <w:r>
        <w:fldChar w:fldCharType="end" w:fldLock="0" w:dirty="0"/>
      </w:r>
    </w:p>
    <w:p w14:paraId="0CBB7C60">
      <w:pPr>
        <w:pStyle w:val="000003"/>
        <w:tabs>
          <w:tab w:val="right" w:leader="dot" w:pos="9072"/>
        </w:tabs>
        <w:ind w:left="0"/>
      </w:pPr>
      <w:r>
        <w:fldChar w:fldCharType="begin" w:fldLock="0" w:dirty="0"/>
      </w:r>
      <w:r>
        <w:instrText xml:space="preserve"> HYPERLINK \l "section-10" </w:instrText>
      </w:r>
      <w:r>
        <w:fldChar w:fldCharType="separate" w:fldLock="0" w:dirty="0"/>
      </w:r>
      <w:r>
        <w:rPr>
          <w:rFonts w:hint="eastAsia"/>
        </w:rPr>
        <w:t>十、局限与后续规划</w:t>
      </w:r>
      <w:r>
        <w:fldChar w:fldCharType="end" w:fldLock="0" w:dirty="0"/>
      </w:r>
      <w:r>
        <w:tab/>
      </w:r>
      <w:r>
        <w:fldChar w:fldCharType="begin" w:fldLock="0" w:dirty="0"/>
      </w:r>
      <w:r>
        <w:instrText xml:space="preserve"> PAGEREF section-10 \h </w:instrText>
      </w:r>
      <w:r>
        <w:fldChar w:fldCharType="separate" w:fldLock="0" w:dirty="0"/>
      </w:r>
      <w:r>
        <w:t>1</w:t>
      </w:r>
      <w:r>
        <w:fldChar w:fldCharType="end" w:fldLock="0" w:dirty="0"/>
      </w:r>
    </w:p>
    <w:p w14:paraId="30128DC9">
      <w:pPr>
        <w:pStyle w:val="000003"/>
        <w:tabs>
          <w:tab w:val="right" w:leader="dot" w:pos="9072"/>
        </w:tabs>
        <w:ind w:left="0"/>
      </w:pPr>
      <w:r>
        <w:fldChar w:fldCharType="begin" w:fldLock="0" w:dirty="0"/>
      </w:r>
      <w:r>
        <w:instrText xml:space="preserve"> HYPERLINK \l "section-11" </w:instrText>
      </w:r>
      <w:r>
        <w:fldChar w:fldCharType="separate" w:fldLock="0" w:dirty="0"/>
      </w:r>
      <w:r>
        <w:rPr>
          <w:rFonts w:hint="eastAsia"/>
        </w:rPr>
        <w:t>十一、交付与运行说明</w:t>
      </w:r>
      <w:r>
        <w:fldChar w:fldCharType="end" w:fldLock="0" w:dirty="0"/>
      </w:r>
      <w:r>
        <w:tab/>
      </w:r>
      <w:r>
        <w:fldChar w:fldCharType="begin" w:fldLock="0" w:dirty="0"/>
      </w:r>
      <w:r>
        <w:instrText xml:space="preserve"> PAGEREF section-11 \h </w:instrText>
      </w:r>
      <w:r>
        <w:fldChar w:fldCharType="separate" w:fldLock="0" w:dirty="0"/>
      </w:r>
      <w:r>
        <w:t>1</w:t>
      </w:r>
      <w:r>
        <w:fldChar w:fldCharType="end" w:fldLock="0" w:dirty="0"/>
      </w:r>
    </w:p>
    <w:p w14:paraId="3ABD2DD0">
      <w:pPr>
        <w:pStyle w:val="000003"/>
        <w:tabs>
          <w:tab w:val="right" w:leader="dot" w:pos="9072"/>
        </w:tabs>
        <w:ind w:left="0"/>
      </w:pPr>
      <w:r>
        <w:fldChar w:fldCharType="begin" w:fldLock="0" w:dirty="0"/>
      </w:r>
      <w:r>
        <w:instrText xml:space="preserve"> HYPERLINK \l "section-12" </w:instrText>
      </w:r>
      <w:r>
        <w:fldChar w:fldCharType="separate" w:fldLock="0" w:dirty="0"/>
      </w:r>
      <w:r>
        <w:rPr>
          <w:rFonts w:hint="eastAsia"/>
        </w:rPr>
        <w:t>附录 A 数据字典</w:t>
      </w:r>
      <w:r>
        <w:fldChar w:fldCharType="end" w:fldLock="0" w:dirty="0"/>
      </w:r>
      <w:r>
        <w:tab/>
      </w:r>
      <w:r>
        <w:fldChar w:fldCharType="begin" w:fldLock="0" w:dirty="0"/>
      </w:r>
      <w:r>
        <w:instrText xml:space="preserve"> PAGEREF section-12 \h </w:instrText>
      </w:r>
      <w:r>
        <w:fldChar w:fldCharType="separate" w:fldLock="0" w:dirty="0"/>
      </w:r>
      <w:r>
        <w:t>1</w:t>
      </w:r>
      <w:r>
        <w:fldChar w:fldCharType="end" w:fldLock="0" w:dirty="0"/>
      </w:r>
    </w:p>
    <w:p w14:paraId="54BF9C20">
      <w:pPr>
        <w:pStyle w:val="000003"/>
        <w:tabs>
          <w:tab w:val="right" w:leader="dot" w:pos="9072"/>
        </w:tabs>
        <w:ind w:left="0"/>
      </w:pPr>
      <w:r>
        <w:fldChar w:fldCharType="begin" w:fldLock="0" w:dirty="0"/>
      </w:r>
      <w:r>
        <w:instrText xml:space="preserve"> HYPERLINK \l "section-13" </w:instrText>
      </w:r>
      <w:r>
        <w:fldChar w:fldCharType="separate" w:fldLock="0" w:dirty="0"/>
      </w:r>
      <w:r>
        <w:rPr>
          <w:rFonts w:hint="eastAsia"/>
        </w:rPr>
        <w:t>附录 B 排程引擎对外接口</w:t>
      </w:r>
      <w:r>
        <w:fldChar w:fldCharType="end" w:fldLock="0" w:dirty="0"/>
      </w:r>
      <w:r>
        <w:tab/>
      </w:r>
      <w:r>
        <w:fldChar w:fldCharType="begin" w:fldLock="0" w:dirty="0"/>
      </w:r>
      <w:r>
        <w:instrText xml:space="preserve"> PAGEREF section-13 \h </w:instrText>
      </w:r>
      <w:r>
        <w:fldChar w:fldCharType="separate" w:fldLock="0" w:dirty="0"/>
      </w:r>
      <w:r>
        <w:t>1</w:t>
      </w:r>
      <w:r>
        <w:fldChar w:fldCharType="end" w:fldLock="0" w:dirty="0"/>
      </w:r>
      <w:r>
        <w:fldChar w:fldCharType="end" w:fldLock="0" w:dirty="0"/>
      </w:r>
    </w:p>
    <w:p w14:paraId="7687B061">
      <w:pPr>
        <w:sectPr>
          <w:type w:val="nextPage"/>
          <w:pgSz w:w="11906" w:h="16838"/>
          <w:pgMar w:top="1440" w:right="1800" w:bottom="1440" w:left="1800" w:header="851" w:footer="992" w:gutter="0"/>
        </w:sectPr>
      </w:pPr>
    </w:p>
    <w:p w14:paraId="63C8EFD7">
      <w:pPr>
        <w:pStyle w:val="000004"/>
        <w:keepNext w:val="1"/>
        <w:keepLines w:val="1"/>
        <w:spacing w:before="0" w:beforeAutospacing="1" w:after="360" w:afterAutospacing="1" w:line="316"/>
        <w:jc w:val="center"/>
        <w:outlineLvl w:val="0"/>
        <w:rPr>
          <w:color w:val="14306b"/>
          <w:kern w:val="44"/>
          <w:sz w:val="44"/>
          <w:szCs w:val="44"/>
        </w:rPr>
      </w:pPr>
      <w:r>
        <w:rPr>
          <w:rFonts w:hint="eastAsia" w:ascii="微软雅黑" w:hAnsi="微软雅黑" w:eastAsia="微软雅黑" w:cs="微软雅黑"/>
          <w:b w:val="1"/>
          <w:color w:val="14306b"/>
          <w:sz w:val="40"/>
        </w:rPr>
        <w:t>CampusFlow 学业节奏管理应用 · 作品说明文档</w:t>
      </w:r>
    </w:p>
    <w:p w14:paraId="5948D16D">
      <w:pPr>
        <w:spacing w:before="0" w:after="120" w:line="388"/>
        <w:jc w:val="left"/>
        <w:rPr>
          <w:color w:val="5a6673"/>
        </w:rPr>
      </w:pPr>
      <w:r>
        <w:rPr>
          <w:rFonts w:hint="eastAsia" w:ascii="宋体" w:hAnsi="宋体" w:eastAsia="宋体" w:cs="宋体"/>
          <w:color w:val="5a6673"/>
          <w:sz w:val="21"/>
        </w:rPr>
        <w:t>参赛赛道：移动与网络应用开发（自主命题）</w:t>
      </w:r>
    </w:p>
    <w:p w14:paraId="7FD7D26D">
      <w:pPr>
        <w:spacing w:before="0" w:after="120" w:line="388"/>
        <w:jc w:val="left"/>
        <w:rPr>
          <w:color w:val="5a6673"/>
        </w:rPr>
      </w:pPr>
      <w:r>
        <w:rPr>
          <w:rFonts w:hint="eastAsia" w:ascii="宋体" w:hAnsi="宋体" w:eastAsia="宋体" w:cs="宋体"/>
          <w:color w:val="5a6673"/>
          <w:sz w:val="21"/>
        </w:rPr>
        <w:t>作品形态：Web 应用（纯前端多页应用，可离线运行，可打包为桌面端）</w:t>
      </w:r>
    </w:p>
    <w:p w14:paraId="2924DBD6">
      <w:pPr>
        <w:spacing w:before="0" w:after="120" w:line="388"/>
        <w:jc w:val="left"/>
        <w:rPr>
          <w:color w:val="5a6673"/>
        </w:rPr>
      </w:pPr>
      <w:r>
        <w:rPr>
          <w:rFonts w:hint="eastAsia" w:ascii="宋体" w:hAnsi="宋体" w:eastAsia="宋体" w:cs="宋体"/>
          <w:color w:val="5a6673"/>
          <w:sz w:val="21"/>
        </w:rPr>
        <w:t>文档版本：v1.0</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62652A45">
            <w:pPr>
              <w:jc w:val="left"/>
              <w:rPr>
                <w:color w:val="1565c0"/>
              </w:rPr>
            </w:pPr>
            <w:r>
              <w:rPr>
                <w:rFonts w:hint="eastAsia" w:ascii="微软雅黑" w:hAnsi="微软雅黑" w:eastAsia="微软雅黑" w:cs="微软雅黑"/>
                <w:b w:val="1"/>
                <w:color w:val="1565c0"/>
                <w:sz w:val="26"/>
              </w:rPr>
              <w:t>执行摘要</w:t>
            </w:r>
          </w:p>
        </w:tc>
      </w:tr>
    </w:tbl>
    <w:p w14:paraId="7549DCC3">
      <w:pPr>
        <w:spacing w:before="216" w:after="360" w:line="240"/>
        <w:rPr>
          <w:color w:val="212121"/>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7F955B86">
            <w:pPr>
              <w:jc w:val="left"/>
              <w:rPr>
                <w:color w:val="212121"/>
              </w:rPr>
            </w:pPr>
            <w:r>
              <w:rPr>
                <w:rFonts w:hint="eastAsia" w:ascii="宋体" w:hAnsi="宋体" w:eastAsia="宋体" w:cs="宋体"/>
                <w:color w:val="212121"/>
                <w:sz w:val="21"/>
              </w:rPr>
              <w:t>CampusFlow 面向高校学生，解决的是学业管理里最容易被忽略的一环：不是「我有哪些任务」，而是「今晚这两个小时先做什么」。它把课程表、任务截止时间、课程掌握进度三类原本散落的数据合成为一份当天可执行的计划，并对每一段安排给出可读的理由。</w:t>
            </w:r>
          </w:p>
        </w:tc>
      </w:tr>
    </w:tbl>
    <w:p w14:paraId="10BD1406">
      <w:pPr>
        <w:spacing w:before="216" w:after="360" w:line="240"/>
        <w:rPr>
          <w:color w:val="212121"/>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5EF8F8E8">
            <w:pPr>
              <w:jc w:val="left"/>
              <w:rPr>
                <w:color w:val="212121"/>
              </w:rPr>
            </w:pPr>
            <w:r>
              <w:rPr>
                <w:rFonts w:hint="eastAsia" w:ascii="宋体" w:hAnsi="宋体" w:eastAsia="宋体" w:cs="宋体"/>
                <w:color w:val="212121"/>
                <w:sz w:val="21"/>
              </w:rPr>
              <w:t>功能上由 8 个页面串成一条闭环：课程表提供固定时间占用，任务提供待办与预计时长，智能排程算出当晚的时间轴，专注计时产生真实学习时长，统计反哺课程进度，进度又改变下一轮排程的权重。技术上为纯前端架构，第三方库全部本地化，运行时零外部请求，数据只存本机，断网可用、双击即开。</w:t>
            </w:r>
          </w:p>
        </w:tc>
      </w:tr>
    </w:tbl>
    <w:p w14:paraId="77CA72A0">
      <w:pPr>
        <w:spacing w:before="216" w:after="360" w:line="240"/>
        <w:rPr>
          <w:color w:val="212121"/>
        </w:rPr>
      </w:pPr>
      <w:r>
        <w:rPr>
          <w:sz w:val="4"/>
        </w:rPr>
        <w:t xml:space="preserve"> </w:t>
      </w:r>
    </w:p>
    <w:tbl>
      <w:tblPr>
        <w:tblW w:w="0" w:type="auto"/>
        <w:tblBorders>
          <w:top w:val="none" w:sz="8"/>
          <w:left w:val="none" w:sz="8"/>
          <w:bottom w:val="none" w:sz="8"/>
          <w:right w:val="none" w:sz="8"/>
        </w:tblBorders>
        <w:tblLayout w:type="autofit"/>
        <w:tblCellMar>
          <w:top w:w="15" w:type="dxa"/>
          <w:left w:w="15" w:type="dxa"/>
          <w:bottom w:w="15" w:type="dxa"/>
          <w:right w:w="15" w:type="dxa"/>
        </w:tblCellMar>
      </w:tblPr>
      <w:tblGrid>
        <w:gridCol w:w="8306"/>
      </w:tblGrid>
      <w:tr>
        <w:trPr/>
        <w:tc>
          <w:tcPr>
            <w:tcW w:w="8306" w:type="dxa"/>
            <w:tcBorders>
              <w:top w:val="none" w:sz="8"/>
              <w:left w:val="none" w:sz="8"/>
              <w:bottom w:val="none" w:sz="8"/>
              <w:right w:val="none" w:sz="8"/>
            </w:tcBorders>
            <w:shd w:val="clear" w:fill="eff4f9"/>
            <w:vAlign w:val="center"/>
          </w:tcPr>
          <w:p w14:paraId="37B2540F">
            <w:pPr>
              <w:jc w:val="left"/>
              <w:rPr>
                <w:color w:val="212121"/>
              </w:rPr>
            </w:pPr>
            <w:r>
              <w:rPr>
                <w:rFonts w:hint="eastAsia" w:ascii="宋体" w:hAnsi="宋体" w:eastAsia="宋体" w:cs="宋体"/>
                <w:color w:val="212121"/>
                <w:sz w:val="21"/>
              </w:rPr>
              <w:t>核心算法以「紧迫度 × 0.6 + 重要度 × 0.8 + 课程缺口」排序，再按工作日与周末的实际可用时段做装箱，容量不足即顺延，并在排程前先行检出课表时间冲突。算法层为纯函数，配有 19 项单元测试，全部通过。</w:t>
            </w:r>
          </w:p>
        </w:tc>
      </w:tr>
    </w:tbl>
    <w:p w14:paraId="61ED4314">
      <w:pPr>
        <w:pStyle w:val="000005"/>
        <w:keepNext w:val="1"/>
        <w:keepLines w:val="1"/>
        <w:shd w:val="clear" w:fill="1565c0"/>
        <w:spacing w:before="360" w:beforeAutospacing="1" w:after="216" w:afterAutospacing="1" w:line="316"/>
        <w:jc w:val="left"/>
        <w:outlineLvl w:val="1"/>
        <w:rPr>
          <w:color w:val="ffffff"/>
          <w:sz w:val="32"/>
          <w:szCs w:val="32"/>
        </w:rPr>
      </w:pPr>
      <w:bookmarkStart w:id="1" w:name="section-1"/>
      <w:r>
        <w:rPr>
          <w:rFonts w:hint="eastAsia" w:ascii="微软雅黑" w:hAnsi="微软雅黑" w:eastAsia="微软雅黑" w:cs="微软雅黑"/>
          <w:b w:val="1"/>
          <w:color w:val="ffffff"/>
          <w:sz w:val="30"/>
        </w:rPr>
        <w:t>一、作品概览</w:t>
      </w:r>
      <w:bookmarkEnd w:id="1"/>
    </w:p>
    <w:p w14:paraId="30642F92">
      <w:pPr>
        <w:spacing w:before="0" w:after="120" w:line="388"/>
        <w:ind w:firstLine="480"/>
        <w:jc w:val="both"/>
        <w:rPr>
          <w:color w:val="212121"/>
        </w:rPr>
      </w:pPr>
      <w:r>
        <w:rPr>
          <w:rFonts w:hint="eastAsia" w:ascii="宋体" w:hAnsi="宋体" w:eastAsia="宋体" w:cs="宋体"/>
          <w:color w:val="212121"/>
          <w:sz w:val="24"/>
        </w:rPr>
        <w:t>本作品的全部设计围绕一个判断展开：学生缺的不是任务清单，而是一份当天可执行的安排。以下先给出定位、基本参数与三项核心创新。</w:t>
      </w:r>
    </w:p>
    <w:p w14:paraId="6200BC86">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1.1 一句话定位</w:t>
      </w:r>
    </w:p>
    <w:p w14:paraId="49A52EE4">
      <w:pPr>
        <w:spacing w:before="0" w:after="120" w:line="388"/>
        <w:ind w:firstLine="480"/>
        <w:jc w:val="both"/>
        <w:rPr>
          <w:color w:val="212121"/>
        </w:rPr>
      </w:pPr>
      <w:r>
        <w:rPr>
          <w:rFonts w:hint="eastAsia" w:ascii="宋体" w:hAnsi="宋体" w:eastAsia="宋体" w:cs="宋体"/>
          <w:color w:val="212121"/>
          <w:sz w:val="24"/>
        </w:rPr>
        <w:t>CampusFlow 是一款面向高校学生的学业节奏管理应用。它不做"又一个待办清单"，而是把</w:t>
      </w:r>
      <w:r>
        <w:rPr>
          <w:rFonts w:hint="eastAsia" w:ascii="宋体" w:hAnsi="宋体" w:eastAsia="宋体" w:cs="宋体"/>
          <w:b w:val="1"/>
          <w:color w:val="14306b"/>
          <w:sz w:val="24"/>
        </w:rPr>
        <w:t>课程表、任务截止时间、课程掌握进度</w:t>
      </w:r>
      <w:r>
        <w:rPr>
          <w:rFonts w:hint="eastAsia" w:ascii="宋体" w:hAnsi="宋体" w:eastAsia="宋体" w:cs="宋体"/>
          <w:color w:val="212121"/>
          <w:sz w:val="24"/>
        </w:rPr>
        <w:t>三类原本散落的数据合成一份</w:t>
      </w:r>
      <w:r>
        <w:rPr>
          <w:rFonts w:hint="eastAsia" w:ascii="宋体" w:hAnsi="宋体" w:eastAsia="宋体" w:cs="宋体"/>
          <w:b w:val="1"/>
          <w:color w:val="14306b"/>
          <w:sz w:val="24"/>
        </w:rPr>
        <w:t>当天可执行的学习计划</w:t>
      </w:r>
      <w:r>
        <w:rPr>
          <w:rFonts w:hint="eastAsia" w:ascii="宋体" w:hAnsi="宋体" w:eastAsia="宋体" w:cs="宋体"/>
          <w:color w:val="212121"/>
          <w:sz w:val="24"/>
        </w:rPr>
        <w:t>，并给出每个时段的安排理由。</w:t>
      </w:r>
    </w:p>
    <w:p w14:paraId="1E3F846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1.2 作品基本信息</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6DC17CE">
            <w:pPr>
              <w:jc w:val="left"/>
              <w:rPr>
                <w:b w:val="1"/>
                <w:bCs w:val="1"/>
                <w:color w:val="14306b"/>
              </w:rPr>
            </w:pPr>
            <w:r>
              <w:rPr>
                <w:rFonts w:hint="eastAsia" w:ascii="微软雅黑" w:hAnsi="微软雅黑" w:eastAsia="微软雅黑" w:cs="微软雅黑"/>
                <w:b w:val="1"/>
                <w:color w:val="14306b"/>
                <w:sz w:val="20"/>
              </w:rPr>
              <w:t>项目</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FFF67CF">
            <w:pPr>
              <w:jc w:val="left"/>
              <w:rPr>
                <w:b w:val="1"/>
                <w:bCs w:val="1"/>
                <w:color w:val="14306b"/>
              </w:rPr>
            </w:pPr>
            <w:r>
              <w:rPr>
                <w:rFonts w:hint="eastAsia" w:ascii="微软雅黑" w:hAnsi="微软雅黑" w:eastAsia="微软雅黑" w:cs="微软雅黑"/>
                <w:b w:val="1"/>
                <w:color w:val="14306b"/>
                <w:sz w:val="20"/>
              </w:rPr>
              <w:t>内容</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B489F43">
            <w:pPr>
              <w:jc w:val="left"/>
              <w:rPr>
                <w:color w:val="212121"/>
              </w:rPr>
            </w:pPr>
            <w:r>
              <w:rPr>
                <w:rFonts w:hint="eastAsia" w:ascii="宋体" w:hAnsi="宋体" w:eastAsia="宋体" w:cs="宋体"/>
                <w:color w:val="212121"/>
                <w:sz w:val="20"/>
              </w:rPr>
              <w:t>作品名称</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F80F922">
            <w:pPr>
              <w:jc w:val="left"/>
              <w:rPr>
                <w:color w:val="212121"/>
              </w:rPr>
            </w:pPr>
            <w:r>
              <w:rPr>
                <w:rFonts w:hint="eastAsia" w:ascii="宋体" w:hAnsi="宋体" w:eastAsia="宋体" w:cs="宋体"/>
                <w:color w:val="212121"/>
                <w:sz w:val="20"/>
              </w:rPr>
              <w:t>CampusFlow（学业节奏管理）</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B03999C">
            <w:pPr>
              <w:jc w:val="left"/>
              <w:rPr>
                <w:color w:val="212121"/>
              </w:rPr>
            </w:pPr>
            <w:r>
              <w:rPr>
                <w:rFonts w:hint="eastAsia" w:ascii="宋体" w:hAnsi="宋体" w:eastAsia="宋体" w:cs="宋体"/>
                <w:color w:val="212121"/>
                <w:sz w:val="20"/>
              </w:rPr>
              <w:t>参赛赛道</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FDC0A05">
            <w:pPr>
              <w:jc w:val="left"/>
              <w:rPr>
                <w:color w:val="212121"/>
              </w:rPr>
            </w:pPr>
            <w:r>
              <w:rPr>
                <w:rFonts w:hint="eastAsia" w:ascii="宋体" w:hAnsi="宋体" w:eastAsia="宋体" w:cs="宋体"/>
                <w:color w:val="212121"/>
                <w:sz w:val="20"/>
              </w:rPr>
              <w:t>移动与网络应用开发</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B640A88">
            <w:pPr>
              <w:jc w:val="left"/>
              <w:rPr>
                <w:color w:val="212121"/>
              </w:rPr>
            </w:pPr>
            <w:r>
              <w:rPr>
                <w:rFonts w:hint="eastAsia" w:ascii="宋体" w:hAnsi="宋体" w:eastAsia="宋体" w:cs="宋体"/>
                <w:color w:val="212121"/>
                <w:sz w:val="20"/>
              </w:rPr>
              <w:t>作品形态</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0078B54">
            <w:pPr>
              <w:jc w:val="left"/>
              <w:rPr>
                <w:color w:val="212121"/>
              </w:rPr>
            </w:pPr>
            <w:r>
              <w:rPr>
                <w:rFonts w:hint="eastAsia" w:ascii="宋体" w:hAnsi="宋体" w:eastAsia="宋体" w:cs="宋体"/>
                <w:color w:val="212121"/>
                <w:sz w:val="20"/>
              </w:rPr>
              <w:t>纯前端多页 Web 应用，兼容移动端与桌面端</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DF7D0F6">
            <w:pPr>
              <w:jc w:val="left"/>
              <w:rPr>
                <w:color w:val="212121"/>
              </w:rPr>
            </w:pPr>
            <w:r>
              <w:rPr>
                <w:rFonts w:hint="eastAsia" w:ascii="宋体" w:hAnsi="宋体" w:eastAsia="宋体" w:cs="宋体"/>
                <w:color w:val="212121"/>
                <w:sz w:val="20"/>
              </w:rPr>
              <w:t>技术栈</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F80B0A6">
            <w:pPr>
              <w:jc w:val="left"/>
              <w:rPr>
                <w:color w:val="212121"/>
              </w:rPr>
            </w:pPr>
            <w:r>
              <w:rPr>
                <w:rFonts w:hint="eastAsia" w:ascii="宋体" w:hAnsi="宋体" w:eastAsia="宋体" w:cs="宋体"/>
                <w:color w:val="212121"/>
                <w:sz w:val="20"/>
              </w:rPr>
              <w:t>原生 JavaScript（ES5 语法基线）+ Tailwind CSS 3.4.17（本地编译）+ Chart.js + PDF.js</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A009133">
            <w:pPr>
              <w:jc w:val="left"/>
              <w:rPr>
                <w:color w:val="212121"/>
              </w:rPr>
            </w:pPr>
            <w:r>
              <w:rPr>
                <w:rFonts w:hint="eastAsia" w:ascii="宋体" w:hAnsi="宋体" w:eastAsia="宋体" w:cs="宋体"/>
                <w:color w:val="212121"/>
                <w:sz w:val="20"/>
              </w:rPr>
              <w:t>数据存储</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801F369">
            <w:pPr>
              <w:jc w:val="left"/>
              <w:rPr>
                <w:color w:val="212121"/>
              </w:rPr>
            </w:pPr>
            <w:r>
              <w:rPr>
                <w:rFonts w:hint="eastAsia" w:ascii="宋体" w:hAnsi="宋体" w:eastAsia="宋体" w:cs="宋体"/>
                <w:color w:val="212121"/>
                <w:sz w:val="20"/>
              </w:rPr>
              <w:t>浏览器本地存储（LocalStorage），零服务端</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480B3E2">
            <w:pPr>
              <w:jc w:val="left"/>
              <w:rPr>
                <w:color w:val="212121"/>
              </w:rPr>
            </w:pPr>
            <w:r>
              <w:rPr>
                <w:rFonts w:hint="eastAsia" w:ascii="宋体" w:hAnsi="宋体" w:eastAsia="宋体" w:cs="宋体"/>
                <w:color w:val="212121"/>
                <w:sz w:val="20"/>
              </w:rPr>
              <w:t>页面数量</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4B24B90">
            <w:pPr>
              <w:jc w:val="left"/>
              <w:rPr>
                <w:color w:val="212121"/>
              </w:rPr>
            </w:pPr>
            <w:r>
              <w:rPr>
                <w:rFonts w:hint="eastAsia" w:ascii="宋体" w:hAnsi="宋体" w:eastAsia="宋体" w:cs="宋体"/>
                <w:color w:val="212121"/>
                <w:sz w:val="20"/>
              </w:rPr>
              <w:t>8 个功能页面</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733CC1A">
            <w:pPr>
              <w:jc w:val="left"/>
              <w:rPr>
                <w:color w:val="212121"/>
              </w:rPr>
            </w:pPr>
            <w:r>
              <w:rPr>
                <w:rFonts w:hint="eastAsia" w:ascii="宋体" w:hAnsi="宋体" w:eastAsia="宋体" w:cs="宋体"/>
                <w:color w:val="212121"/>
                <w:sz w:val="20"/>
              </w:rPr>
              <w:t>代码规模</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19676F0">
            <w:pPr>
              <w:jc w:val="left"/>
              <w:rPr>
                <w:color w:val="212121"/>
              </w:rPr>
            </w:pPr>
            <w:r>
              <w:rPr>
                <w:rFonts w:hint="eastAsia" w:ascii="宋体" w:hAnsi="宋体" w:eastAsia="宋体" w:cs="宋体"/>
                <w:color w:val="212121"/>
                <w:sz w:val="20"/>
              </w:rPr>
              <w:t>业务脚本约 860 行，样式源码 265 行，自动化测试 71 行</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1DC0E45">
            <w:pPr>
              <w:jc w:val="left"/>
              <w:rPr>
                <w:color w:val="212121"/>
              </w:rPr>
            </w:pPr>
            <w:r>
              <w:rPr>
                <w:rFonts w:hint="eastAsia" w:ascii="宋体" w:hAnsi="宋体" w:eastAsia="宋体" w:cs="宋体"/>
                <w:color w:val="212121"/>
                <w:sz w:val="20"/>
              </w:rPr>
              <w:t>外部网络依赖</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201E669">
            <w:pPr>
              <w:jc w:val="left"/>
              <w:rPr>
                <w:color w:val="212121"/>
              </w:rPr>
            </w:pPr>
            <w:r>
              <w:rPr>
                <w:rFonts w:hint="eastAsia" w:ascii="宋体" w:hAnsi="宋体" w:eastAsia="宋体" w:cs="宋体"/>
                <w:color w:val="212121"/>
                <w:sz w:val="20"/>
              </w:rPr>
              <w:t>0（全部依赖本地化，断网可用）</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E816EE2">
            <w:pPr>
              <w:jc w:val="left"/>
              <w:rPr>
                <w:color w:val="212121"/>
              </w:rPr>
            </w:pPr>
            <w:r>
              <w:rPr>
                <w:rFonts w:hint="eastAsia" w:ascii="宋体" w:hAnsi="宋体" w:eastAsia="宋体" w:cs="宋体"/>
                <w:color w:val="212121"/>
                <w:sz w:val="20"/>
              </w:rPr>
              <w:t>运行方式</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056C3DB">
            <w:pPr>
              <w:jc w:val="left"/>
              <w:rPr>
                <w:color w:val="212121"/>
              </w:rPr>
            </w:pPr>
            <w:r>
              <w:rPr>
                <w:rFonts w:hint="eastAsia" w:ascii="宋体" w:hAnsi="宋体" w:eastAsia="宋体" w:cs="宋体"/>
                <w:color w:val="212121"/>
                <w:sz w:val="20"/>
              </w:rPr>
              <w:t xml:space="preserve">双击 </w:t>
            </w:r>
            <w:r>
              <w:rPr>
                <w:rFonts w:ascii="Consolas" w:hAnsi="Consolas" w:eastAsia="Consolas" w:cs="Consolas"/>
                <w:color w:val="1565c0"/>
                <w:sz w:val="20"/>
                <w:shd w:val="clear" w:fill="eff4f9"/>
              </w:rPr>
              <w:t>index.html</w:t>
            </w:r>
            <w:r>
              <w:rPr>
                <w:rFonts w:hint="eastAsia" w:ascii="宋体" w:hAnsi="宋体" w:eastAsia="宋体" w:cs="宋体"/>
                <w:color w:val="212121"/>
                <w:sz w:val="20"/>
              </w:rPr>
              <w:t xml:space="preserve"> 直接运行，或本地静态服务器，或 Electron 打包为桌面应用</w:t>
            </w:r>
          </w:p>
        </w:tc>
      </w:tr>
    </w:tbl>
    <w:p w14:paraId="6D0F60C2">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1.3 三个核心创新点</w:t>
      </w:r>
    </w:p>
    <w:p w14:paraId="177D10E3">
      <w:pPr>
        <w:numPr>
          <w:ilvl w:val="0"/>
          <w:numId w:val="1"/>
        </w:numPr>
        <w:pBdr>
          <w:left w:space="24"/>
        </w:pBdr>
        <w:spacing w:before="0" w:after="96" w:line="388"/>
        <w:rPr>
          <w:color w:val="212121"/>
        </w:rPr>
      </w:pPr>
      <w:r>
        <w:rPr>
          <w:rFonts w:hint="eastAsia" w:ascii="宋体" w:hAnsi="宋体" w:eastAsia="宋体" w:cs="宋体"/>
          <w:b w:val="1"/>
          <w:color w:val="14306b"/>
          <w:sz w:val="24"/>
        </w:rPr>
        <w:t>把"排程"从人的脑力活变成一次计算。</w:t>
      </w:r>
      <w:r>
        <w:rPr>
          <w:rFonts w:hint="eastAsia" w:ascii="宋体" w:hAnsi="宋体" w:eastAsia="宋体" w:cs="宋体"/>
          <w:color w:val="212121"/>
          <w:sz w:val="24"/>
        </w:rPr>
        <w:t xml:space="preserve"> 学生每晚面对的核心问题不是"我有哪些任务"，而是"今晚两个小时先干什么"。CampusFlow 用一套可解释的打分算法回答这个问题，并在界面上公开每个安排的加权理由。</w:t>
      </w:r>
    </w:p>
    <w:p w14:paraId="4D92E6B0">
      <w:pPr>
        <w:numPr>
          <w:ilvl w:val="0"/>
          <w:numId w:val="1"/>
        </w:numPr>
        <w:pBdr>
          <w:left w:space="24"/>
        </w:pBdr>
        <w:spacing w:before="0" w:after="96" w:line="388"/>
        <w:rPr>
          <w:color w:val="212121"/>
        </w:rPr>
      </w:pPr>
      <w:r>
        <w:rPr>
          <w:rFonts w:hint="eastAsia" w:ascii="宋体" w:hAnsi="宋体" w:eastAsia="宋体" w:cs="宋体"/>
          <w:b w:val="1"/>
          <w:color w:val="14306b"/>
          <w:sz w:val="24"/>
        </w:rPr>
        <w:t>公开算法的黑箱。</w:t>
      </w:r>
      <w:r>
        <w:rPr>
          <w:rFonts w:hint="eastAsia" w:ascii="宋体" w:hAnsi="宋体" w:eastAsia="宋体" w:cs="宋体"/>
          <w:color w:val="212121"/>
          <w:sz w:val="24"/>
        </w:rPr>
        <w:t xml:space="preserve"> 排程页面上有一块"排程规则"卡片，用三张卡解释权重、时间窗、顺延规则。用户不满意的不是"AI 排得不对"，而是"我不知道你为什么这么排"——把规则摊开，用户就能自己调参。</w:t>
      </w:r>
    </w:p>
    <w:p w14:paraId="6A24FDF5">
      <w:pPr>
        <w:numPr>
          <w:ilvl w:val="0"/>
          <w:numId w:val="1"/>
        </w:numPr>
        <w:pBdr>
          <w:left w:space="24"/>
        </w:pBdr>
        <w:spacing w:before="0" w:after="96" w:line="388"/>
        <w:rPr>
          <w:color w:val="212121"/>
        </w:rPr>
      </w:pPr>
      <w:r>
        <w:rPr>
          <w:rFonts w:hint="eastAsia" w:ascii="宋体" w:hAnsi="宋体" w:eastAsia="宋体" w:cs="宋体"/>
          <w:b w:val="1"/>
          <w:color w:val="14306b"/>
          <w:sz w:val="24"/>
        </w:rPr>
        <w:t>以"零依赖、零上传"为约束做架构。</w:t>
      </w:r>
      <w:r>
        <w:rPr>
          <w:rFonts w:hint="eastAsia" w:ascii="宋体" w:hAnsi="宋体" w:eastAsia="宋体" w:cs="宋体"/>
          <w:color w:val="212121"/>
          <w:sz w:val="24"/>
        </w:rPr>
        <w:t xml:space="preserve"> 全部第三方库本地化，全部数据留在本机，断网可用、无账号、无埋点。这既是隐私承诺，也是本作品能在任何一台机房的电脑上稳定演示的工程保证。</w:t>
      </w:r>
    </w:p>
    <w:p w14:paraId="5FB39D3F">
      <w:pPr>
        <w:pStyle w:val="000005"/>
        <w:keepNext w:val="1"/>
        <w:keepLines w:val="1"/>
        <w:shd w:val="clear" w:fill="1565c0"/>
        <w:spacing w:before="360" w:beforeAutospacing="1" w:after="216" w:afterAutospacing="1" w:line="316"/>
        <w:jc w:val="left"/>
        <w:outlineLvl w:val="1"/>
        <w:rPr>
          <w:color w:val="ffffff"/>
          <w:sz w:val="32"/>
          <w:szCs w:val="32"/>
        </w:rPr>
      </w:pPr>
      <w:bookmarkStart w:id="2" w:name="section-2"/>
      <w:r>
        <w:rPr>
          <w:rFonts w:hint="eastAsia" w:ascii="微软雅黑" w:hAnsi="微软雅黑" w:eastAsia="微软雅黑" w:cs="微软雅黑"/>
          <w:b w:val="1"/>
          <w:color w:val="ffffff"/>
          <w:sz w:val="30"/>
        </w:rPr>
        <w:t>二、创意来源与选题价值</w:t>
      </w:r>
      <w:bookmarkEnd w:id="2"/>
    </w:p>
    <w:p w14:paraId="0881C562">
      <w:pPr>
        <w:spacing w:before="0" w:after="120" w:line="388"/>
        <w:ind w:firstLine="480"/>
        <w:jc w:val="both"/>
        <w:rPr>
          <w:color w:val="212121"/>
        </w:rPr>
      </w:pPr>
      <w:r>
        <w:rPr>
          <w:rFonts w:hint="eastAsia" w:ascii="宋体" w:hAnsi="宋体" w:eastAsia="宋体" w:cs="宋体"/>
          <w:color w:val="212121"/>
          <w:sz w:val="24"/>
        </w:rPr>
        <w:t>选题价值来自对日常学习场景的观察。以下从问题来源、现有工具的断层、目标用户与应用价值四个层面，说明这个作品为什么值得做。</w:t>
      </w:r>
    </w:p>
    <w:p w14:paraId="5C6CDA9D">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2.1 问题从哪里来</w:t>
      </w:r>
    </w:p>
    <w:p w14:paraId="0CF9A024">
      <w:pPr>
        <w:spacing w:before="0" w:after="120" w:line="388"/>
        <w:ind w:firstLine="480"/>
        <w:jc w:val="both"/>
        <w:rPr>
          <w:color w:val="212121"/>
        </w:rPr>
      </w:pPr>
      <w:r>
        <w:rPr>
          <w:rFonts w:hint="eastAsia" w:ascii="宋体" w:hAnsi="宋体" w:eastAsia="宋体" w:cs="宋体"/>
          <w:color w:val="212121"/>
          <w:sz w:val="24"/>
        </w:rPr>
        <w:t>本作品的起点是一个具体的、反复发生的场景：周三晚上八点，学生打开手机，需要同时确认四件事——明天有没有课、哪门课作业快截止了、上次说要看的那章看到哪了、今晚还剩多少时间。这四个答案分散在教务系统、班级群消息、备忘录和纸质计划本里。</w:t>
      </w:r>
    </w:p>
    <w:p w14:paraId="7EEDF2EE">
      <w:pPr>
        <w:spacing w:before="0" w:after="120" w:line="388"/>
        <w:ind w:firstLine="480"/>
        <w:jc w:val="both"/>
        <w:rPr>
          <w:color w:val="212121"/>
        </w:rPr>
      </w:pPr>
      <w:r>
        <w:rPr>
          <w:rFonts w:hint="eastAsia" w:ascii="宋体" w:hAnsi="宋体" w:eastAsia="宋体" w:cs="宋体"/>
          <w:color w:val="212121"/>
          <w:sz w:val="24"/>
        </w:rPr>
        <w:t>于是最常见的结局是：</w:t>
      </w:r>
      <w:r>
        <w:rPr>
          <w:rFonts w:hint="eastAsia" w:ascii="宋体" w:hAnsi="宋体" w:eastAsia="宋体" w:cs="宋体"/>
          <w:b w:val="1"/>
          <w:color w:val="14306b"/>
          <w:sz w:val="24"/>
        </w:rPr>
        <w:t>当晚的时间被用在最不紧急但最容易开始的那件事上</w:t>
      </w:r>
      <w:r>
        <w:rPr>
          <w:rFonts w:hint="eastAsia" w:ascii="宋体" w:hAnsi="宋体" w:eastAsia="宋体" w:cs="宋体"/>
          <w:color w:val="212121"/>
          <w:sz w:val="24"/>
        </w:rPr>
        <w:t>，而不是最该做的那件事。</w:t>
      </w:r>
    </w:p>
    <w:p w14:paraId="657519F6">
      <w:pPr>
        <w:spacing w:before="0" w:after="120" w:line="388"/>
        <w:ind w:firstLine="480"/>
        <w:jc w:val="both"/>
        <w:rPr>
          <w:color w:val="212121"/>
        </w:rPr>
      </w:pPr>
      <w:r>
        <w:rPr>
          <w:rFonts w:hint="eastAsia" w:ascii="宋体" w:hAnsi="宋体" w:eastAsia="宋体" w:cs="宋体"/>
          <w:color w:val="212121"/>
          <w:sz w:val="24"/>
        </w:rPr>
        <w:t>需要说明的是：本作品的需求判断来自本人及同班同学在日常学习中的真实使用场景与反复讨论，属于</w:t>
      </w:r>
      <w:r>
        <w:rPr>
          <w:rFonts w:hint="eastAsia" w:ascii="宋体" w:hAnsi="宋体" w:eastAsia="宋体" w:cs="宋体"/>
          <w:b w:val="1"/>
          <w:color w:val="14306b"/>
          <w:sz w:val="24"/>
        </w:rPr>
        <w:t>质性观察</w:t>
      </w:r>
      <w:r>
        <w:rPr>
          <w:rFonts w:hint="eastAsia" w:ascii="宋体" w:hAnsi="宋体" w:eastAsia="宋体" w:cs="宋体"/>
          <w:color w:val="212121"/>
          <w:sz w:val="24"/>
        </w:rPr>
        <w:t>，尚未进行大样本问卷调研。这一点在文档第十节"局限"中同样如实记录。</w:t>
      </w:r>
    </w:p>
    <w:p w14:paraId="4BDAE23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2.2 现有工具的断层</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4938B1F">
            <w:pPr>
              <w:jc w:val="left"/>
              <w:rPr>
                <w:b w:val="1"/>
                <w:bCs w:val="1"/>
                <w:color w:val="14306b"/>
              </w:rPr>
            </w:pPr>
            <w:r>
              <w:rPr>
                <w:rFonts w:hint="eastAsia" w:ascii="微软雅黑" w:hAnsi="微软雅黑" w:eastAsia="微软雅黑" w:cs="微软雅黑"/>
                <w:b w:val="1"/>
                <w:color w:val="14306b"/>
                <w:sz w:val="20"/>
              </w:rPr>
              <w:t>现有工具</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0F38870">
            <w:pPr>
              <w:jc w:val="left"/>
              <w:rPr>
                <w:b w:val="1"/>
                <w:bCs w:val="1"/>
                <w:color w:val="14306b"/>
              </w:rPr>
            </w:pPr>
            <w:r>
              <w:rPr>
                <w:rFonts w:hint="eastAsia" w:ascii="微软雅黑" w:hAnsi="微软雅黑" w:eastAsia="微软雅黑" w:cs="微软雅黑"/>
                <w:b w:val="1"/>
                <w:color w:val="14306b"/>
                <w:sz w:val="20"/>
              </w:rPr>
              <w:t>它给了什么</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F729BE5">
            <w:pPr>
              <w:jc w:val="left"/>
              <w:rPr>
                <w:b w:val="1"/>
                <w:bCs w:val="1"/>
                <w:color w:val="14306b"/>
              </w:rPr>
            </w:pPr>
            <w:r>
              <w:rPr>
                <w:rFonts w:hint="eastAsia" w:ascii="微软雅黑" w:hAnsi="微软雅黑" w:eastAsia="微软雅黑" w:cs="微软雅黑"/>
                <w:b w:val="1"/>
                <w:color w:val="14306b"/>
                <w:sz w:val="20"/>
              </w:rPr>
              <w:t>它断在哪里</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BFC40CD">
            <w:pPr>
              <w:jc w:val="left"/>
              <w:rPr>
                <w:color w:val="212121"/>
              </w:rPr>
            </w:pPr>
            <w:r>
              <w:rPr>
                <w:rFonts w:hint="eastAsia" w:ascii="宋体" w:hAnsi="宋体" w:eastAsia="宋体" w:cs="宋体"/>
                <w:color w:val="212121"/>
                <w:sz w:val="20"/>
              </w:rPr>
              <w:t>教务系统 / 课表 App</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2EE54C">
            <w:pPr>
              <w:jc w:val="left"/>
              <w:rPr>
                <w:color w:val="212121"/>
              </w:rPr>
            </w:pPr>
            <w:r>
              <w:rPr>
                <w:rFonts w:hint="eastAsia" w:ascii="宋体" w:hAnsi="宋体" w:eastAsia="宋体" w:cs="宋体"/>
                <w:color w:val="212121"/>
                <w:sz w:val="20"/>
              </w:rPr>
              <w:t>静态课表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4368CEA">
            <w:pPr>
              <w:jc w:val="left"/>
              <w:rPr>
                <w:color w:val="212121"/>
              </w:rPr>
            </w:pPr>
            <w:r>
              <w:rPr>
                <w:rFonts w:hint="eastAsia" w:ascii="宋体" w:hAnsi="宋体" w:eastAsia="宋体" w:cs="宋体"/>
                <w:color w:val="212121"/>
                <w:sz w:val="20"/>
              </w:rPr>
              <w:t>只有"什么时候上课"，没有"不上课的时间该干什么"</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DC857BB">
            <w:pPr>
              <w:jc w:val="left"/>
              <w:rPr>
                <w:color w:val="212121"/>
              </w:rPr>
            </w:pPr>
            <w:r>
              <w:rPr>
                <w:rFonts w:hint="eastAsia" w:ascii="宋体" w:hAnsi="宋体" w:eastAsia="宋体" w:cs="宋体"/>
                <w:color w:val="212121"/>
                <w:sz w:val="20"/>
              </w:rPr>
              <w:t>备忘录 / 待办清单</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6033786">
            <w:pPr>
              <w:jc w:val="left"/>
              <w:rPr>
                <w:color w:val="212121"/>
              </w:rPr>
            </w:pPr>
            <w:r>
              <w:rPr>
                <w:rFonts w:hint="eastAsia" w:ascii="宋体" w:hAnsi="宋体" w:eastAsia="宋体" w:cs="宋体"/>
                <w:color w:val="212121"/>
                <w:sz w:val="20"/>
              </w:rPr>
              <w:t>任务条目</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6B85547">
            <w:pPr>
              <w:jc w:val="left"/>
              <w:rPr>
                <w:color w:val="212121"/>
              </w:rPr>
            </w:pPr>
            <w:r>
              <w:rPr>
                <w:rFonts w:hint="eastAsia" w:ascii="宋体" w:hAnsi="宋体" w:eastAsia="宋体" w:cs="宋体"/>
                <w:color w:val="212121"/>
                <w:sz w:val="20"/>
              </w:rPr>
              <w:t>会把 20 条任务平铺给你，不判断先后，也不管你今天只剩 90 分钟</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86478DB">
            <w:pPr>
              <w:jc w:val="left"/>
              <w:rPr>
                <w:color w:val="212121"/>
              </w:rPr>
            </w:pPr>
            <w:r>
              <w:rPr>
                <w:rFonts w:hint="eastAsia" w:ascii="宋体" w:hAnsi="宋体" w:eastAsia="宋体" w:cs="宋体"/>
                <w:color w:val="212121"/>
                <w:sz w:val="20"/>
              </w:rPr>
              <w:t>番茄钟 App</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36FF2B0">
            <w:pPr>
              <w:jc w:val="left"/>
              <w:rPr>
                <w:color w:val="212121"/>
              </w:rPr>
            </w:pPr>
            <w:r>
              <w:rPr>
                <w:rFonts w:hint="eastAsia" w:ascii="宋体" w:hAnsi="宋体" w:eastAsia="宋体" w:cs="宋体"/>
                <w:color w:val="212121"/>
                <w:sz w:val="20"/>
              </w:rPr>
              <w:t>计时器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85DF276">
            <w:pPr>
              <w:jc w:val="left"/>
              <w:rPr>
                <w:color w:val="212121"/>
              </w:rPr>
            </w:pPr>
            <w:r>
              <w:rPr>
                <w:rFonts w:hint="eastAsia" w:ascii="宋体" w:hAnsi="宋体" w:eastAsia="宋体" w:cs="宋体"/>
                <w:color w:val="212121"/>
                <w:sz w:val="20"/>
              </w:rPr>
              <w:t>只管计时，不关心计的是不是当前最该做的事</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6DCCA82">
            <w:pPr>
              <w:jc w:val="left"/>
              <w:rPr>
                <w:color w:val="212121"/>
              </w:rPr>
            </w:pPr>
            <w:r>
              <w:rPr>
                <w:rFonts w:hint="eastAsia" w:ascii="宋体" w:hAnsi="宋体" w:eastAsia="宋体" w:cs="宋体"/>
                <w:color w:val="212121"/>
                <w:sz w:val="20"/>
              </w:rPr>
              <w:t>自习室预约</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FF8C8BC">
            <w:pPr>
              <w:jc w:val="left"/>
              <w:rPr>
                <w:color w:val="212121"/>
              </w:rPr>
            </w:pPr>
            <w:r>
              <w:rPr>
                <w:rFonts w:hint="eastAsia" w:ascii="宋体" w:hAnsi="宋体" w:eastAsia="宋体" w:cs="宋体"/>
                <w:color w:val="212121"/>
                <w:sz w:val="20"/>
              </w:rPr>
              <w:t>座位</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70361E8">
            <w:pPr>
              <w:jc w:val="left"/>
              <w:rPr>
                <w:color w:val="212121"/>
              </w:rPr>
            </w:pPr>
            <w:r>
              <w:rPr>
                <w:rFonts w:hint="eastAsia" w:ascii="宋体" w:hAnsi="宋体" w:eastAsia="宋体" w:cs="宋体"/>
                <w:color w:val="212121"/>
                <w:sz w:val="20"/>
              </w:rPr>
              <w:t>解决了场地，没解决内容</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558DE64">
            <w:pPr>
              <w:jc w:val="left"/>
              <w:rPr>
                <w:color w:val="212121"/>
              </w:rPr>
            </w:pPr>
            <w:r>
              <w:rPr>
                <w:rFonts w:hint="eastAsia" w:ascii="宋体" w:hAnsi="宋体" w:eastAsia="宋体" w:cs="宋体"/>
                <w:color w:val="212121"/>
                <w:sz w:val="20"/>
              </w:rPr>
              <w:t>纸质计划本</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C4A04D4">
            <w:pPr>
              <w:jc w:val="left"/>
              <w:rPr>
                <w:color w:val="212121"/>
              </w:rPr>
            </w:pPr>
            <w:r>
              <w:rPr>
                <w:rFonts w:hint="eastAsia" w:ascii="宋体" w:hAnsi="宋体" w:eastAsia="宋体" w:cs="宋体"/>
                <w:color w:val="212121"/>
                <w:sz w:val="20"/>
              </w:rPr>
              <w:t>自由度</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DA6B7CB">
            <w:pPr>
              <w:jc w:val="left"/>
              <w:rPr>
                <w:color w:val="212121"/>
              </w:rPr>
            </w:pPr>
            <w:r>
              <w:rPr>
                <w:rFonts w:hint="eastAsia" w:ascii="宋体" w:hAnsi="宋体" w:eastAsia="宋体" w:cs="宋体"/>
                <w:color w:val="212121"/>
                <w:sz w:val="20"/>
              </w:rPr>
              <w:t>无法统计、无法提醒、无法跨天累积</w:t>
            </w:r>
          </w:p>
        </w:tc>
      </w:tr>
    </w:tbl>
    <w:p w14:paraId="3AF55040">
      <w:pPr>
        <w:spacing w:before="0" w:after="120" w:line="388"/>
        <w:ind w:firstLine="480"/>
        <w:jc w:val="both"/>
        <w:rPr>
          <w:color w:val="212121"/>
        </w:rPr>
      </w:pPr>
      <w:r>
        <w:rPr>
          <w:rFonts w:hint="eastAsia" w:ascii="宋体" w:hAnsi="宋体" w:eastAsia="宋体" w:cs="宋体"/>
          <w:color w:val="212121"/>
          <w:sz w:val="24"/>
        </w:rPr>
        <w:t>断层的共同点很清楚：</w:t>
      </w:r>
      <w:r>
        <w:rPr>
          <w:rFonts w:hint="eastAsia" w:ascii="宋体" w:hAnsi="宋体" w:eastAsia="宋体" w:cs="宋体"/>
          <w:b w:val="1"/>
          <w:color w:val="14306b"/>
          <w:sz w:val="24"/>
        </w:rPr>
        <w:t>这些工具都在处理"信息"，没有一个在处理"决策"</w:t>
      </w:r>
      <w:r>
        <w:rPr>
          <w:rFonts w:hint="eastAsia" w:ascii="宋体" w:hAnsi="宋体" w:eastAsia="宋体" w:cs="宋体"/>
          <w:color w:val="212121"/>
          <w:sz w:val="24"/>
        </w:rPr>
        <w:t>。把课表、任务、进度三份数据放在一起做一次排序与装箱，是现有工具集体缺位的那一格。</w:t>
      </w:r>
    </w:p>
    <w:p w14:paraId="63F7F16F">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2.3 目标用户与典型场景</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D2475E2">
            <w:pPr>
              <w:jc w:val="left"/>
              <w:rPr>
                <w:b w:val="1"/>
                <w:bCs w:val="1"/>
                <w:color w:val="14306b"/>
              </w:rPr>
            </w:pPr>
            <w:r>
              <w:rPr>
                <w:rFonts w:hint="eastAsia" w:ascii="微软雅黑" w:hAnsi="微软雅黑" w:eastAsia="微软雅黑" w:cs="微软雅黑"/>
                <w:b w:val="1"/>
                <w:color w:val="14306b"/>
                <w:sz w:val="20"/>
              </w:rPr>
              <w:t>用户类型</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5B8C424">
            <w:pPr>
              <w:jc w:val="left"/>
              <w:rPr>
                <w:b w:val="1"/>
                <w:bCs w:val="1"/>
                <w:color w:val="14306b"/>
              </w:rPr>
            </w:pPr>
            <w:r>
              <w:rPr>
                <w:rFonts w:hint="eastAsia" w:ascii="微软雅黑" w:hAnsi="微软雅黑" w:eastAsia="微软雅黑" w:cs="微软雅黑"/>
                <w:b w:val="1"/>
                <w:color w:val="14306b"/>
                <w:sz w:val="20"/>
              </w:rPr>
              <w:t>特征</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65A0E81">
            <w:pPr>
              <w:jc w:val="left"/>
              <w:rPr>
                <w:b w:val="1"/>
                <w:bCs w:val="1"/>
                <w:color w:val="14306b"/>
              </w:rPr>
            </w:pPr>
            <w:r>
              <w:rPr>
                <w:rFonts w:hint="eastAsia" w:ascii="微软雅黑" w:hAnsi="微软雅黑" w:eastAsia="微软雅黑" w:cs="微软雅黑"/>
                <w:b w:val="1"/>
                <w:color w:val="14306b"/>
                <w:sz w:val="20"/>
              </w:rPr>
              <w:t>CampusFlow 对他们的价值</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EB3D41B">
            <w:pPr>
              <w:jc w:val="left"/>
              <w:rPr>
                <w:color w:val="212121"/>
              </w:rPr>
            </w:pPr>
            <w:r>
              <w:rPr>
                <w:rFonts w:hint="eastAsia" w:ascii="宋体" w:hAnsi="宋体" w:eastAsia="宋体" w:cs="宋体"/>
                <w:color w:val="212121"/>
                <w:sz w:val="20"/>
              </w:rPr>
              <w:t>课程密集的在校本科生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781ED78">
            <w:pPr>
              <w:jc w:val="left"/>
              <w:rPr>
                <w:color w:val="212121"/>
              </w:rPr>
            </w:pPr>
            <w:r>
              <w:rPr>
                <w:rFonts w:hint="eastAsia" w:ascii="宋体" w:hAnsi="宋体" w:eastAsia="宋体" w:cs="宋体"/>
                <w:color w:val="212121"/>
                <w:sz w:val="20"/>
              </w:rPr>
              <w:t>每周 8 至 12 门课，作业分散在多门课</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33C64E2">
            <w:pPr>
              <w:jc w:val="left"/>
              <w:rPr>
                <w:color w:val="212121"/>
              </w:rPr>
            </w:pPr>
            <w:r>
              <w:rPr>
                <w:rFonts w:hint="eastAsia" w:ascii="宋体" w:hAnsi="宋体" w:eastAsia="宋体" w:cs="宋体"/>
                <w:color w:val="212121"/>
                <w:sz w:val="20"/>
              </w:rPr>
              <w:t>把"今晚先写哪门"的决定交给算法，减少决策消耗</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17CD87E">
            <w:pPr>
              <w:jc w:val="left"/>
              <w:rPr>
                <w:color w:val="212121"/>
              </w:rPr>
            </w:pPr>
            <w:r>
              <w:rPr>
                <w:rFonts w:hint="eastAsia" w:ascii="宋体" w:hAnsi="宋体" w:eastAsia="宋体" w:cs="宋体"/>
                <w:color w:val="212121"/>
                <w:sz w:val="20"/>
              </w:rPr>
              <w:t>备考型学生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5DCE2B7">
            <w:pPr>
              <w:jc w:val="left"/>
              <w:rPr>
                <w:color w:val="212121"/>
              </w:rPr>
            </w:pPr>
            <w:r>
              <w:rPr>
                <w:rFonts w:hint="eastAsia" w:ascii="宋体" w:hAnsi="宋体" w:eastAsia="宋体" w:cs="宋体"/>
                <w:color w:val="212121"/>
                <w:sz w:val="20"/>
              </w:rPr>
              <w:t>有明确的长期目标（考研、竞赛、证书）</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5AD8552">
            <w:pPr>
              <w:jc w:val="left"/>
              <w:rPr>
                <w:color w:val="212121"/>
              </w:rPr>
            </w:pPr>
            <w:r>
              <w:rPr>
                <w:rFonts w:hint="eastAsia" w:ascii="宋体" w:hAnsi="宋体" w:eastAsia="宋体" w:cs="宋体"/>
                <w:color w:val="212121"/>
                <w:sz w:val="20"/>
              </w:rPr>
              <w:t>目标页与任务页打通，长期目标拆成短期任务后进入排程</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9010CC5">
            <w:pPr>
              <w:jc w:val="left"/>
              <w:rPr>
                <w:color w:val="212121"/>
              </w:rPr>
            </w:pPr>
            <w:r>
              <w:rPr>
                <w:rFonts w:hint="eastAsia" w:ascii="宋体" w:hAnsi="宋体" w:eastAsia="宋体" w:cs="宋体"/>
                <w:color w:val="212121"/>
                <w:sz w:val="20"/>
              </w:rPr>
              <w:t>自控力较弱的学生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667F5E">
            <w:pPr>
              <w:jc w:val="left"/>
              <w:rPr>
                <w:color w:val="212121"/>
              </w:rPr>
            </w:pPr>
            <w:r>
              <w:rPr>
                <w:rFonts w:hint="eastAsia" w:ascii="宋体" w:hAnsi="宋体" w:eastAsia="宋体" w:cs="宋体"/>
                <w:color w:val="212121"/>
                <w:sz w:val="20"/>
              </w:rPr>
              <w:t>容易在开始时拖延</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2CA6581">
            <w:pPr>
              <w:jc w:val="left"/>
              <w:rPr>
                <w:color w:val="212121"/>
              </w:rPr>
            </w:pPr>
            <w:r>
              <w:rPr>
                <w:rFonts w:hint="eastAsia" w:ascii="宋体" w:hAnsi="宋体" w:eastAsia="宋体" w:cs="宋体"/>
                <w:color w:val="212121"/>
                <w:sz w:val="20"/>
              </w:rPr>
              <w:t>专注页提供最小启动单元（25 分钟一个番茄），降低启动成本</w:t>
            </w:r>
          </w:p>
        </w:tc>
      </w:tr>
    </w:tbl>
    <w:p w14:paraId="17AC65B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2.4 应用价值</w:t>
      </w:r>
    </w:p>
    <w:p w14:paraId="612E92B6">
      <w:pPr>
        <w:spacing w:before="0" w:after="120" w:line="388"/>
        <w:ind w:firstLine="480"/>
        <w:jc w:val="both"/>
        <w:rPr>
          <w:color w:val="212121"/>
        </w:rPr>
      </w:pPr>
      <w:r>
        <w:rPr>
          <w:rFonts w:hint="eastAsia" w:ascii="宋体" w:hAnsi="宋体" w:eastAsia="宋体" w:cs="宋体"/>
          <w:b w:val="1"/>
          <w:color w:val="14306b"/>
          <w:sz w:val="24"/>
        </w:rPr>
        <w:t>对学生。</w:t>
      </w:r>
      <w:r>
        <w:rPr>
          <w:rFonts w:hint="eastAsia" w:ascii="宋体" w:hAnsi="宋体" w:eastAsia="宋体" w:cs="宋体"/>
          <w:color w:val="212121"/>
          <w:sz w:val="24"/>
        </w:rPr>
        <w:t xml:space="preserve"> 直接把"今晚干什么"的决策成本降为零，并让每一次专注都有记录、可回看。</w:t>
      </w:r>
    </w:p>
    <w:p w14:paraId="2596CAF7">
      <w:pPr>
        <w:spacing w:before="0" w:after="120" w:line="388"/>
        <w:ind w:firstLine="480"/>
        <w:jc w:val="both"/>
        <w:rPr>
          <w:color w:val="212121"/>
        </w:rPr>
      </w:pPr>
      <w:r>
        <w:rPr>
          <w:rFonts w:hint="eastAsia" w:ascii="宋体" w:hAnsi="宋体" w:eastAsia="宋体" w:cs="宋体"/>
          <w:b w:val="1"/>
          <w:color w:val="14306b"/>
          <w:sz w:val="24"/>
        </w:rPr>
        <w:t>对学校。</w:t>
      </w:r>
      <w:r>
        <w:rPr>
          <w:rFonts w:hint="eastAsia" w:ascii="宋体" w:hAnsi="宋体" w:eastAsia="宋体" w:cs="宋体"/>
          <w:color w:val="212121"/>
          <w:sz w:val="24"/>
        </w:rPr>
        <w:t xml:space="preserve"> 学业预警通常依赖成绩这类滞后指标。CampusFlow 的"需要重点关注的课程"依据课程进度而非成绩，属于</w:t>
      </w:r>
      <w:r>
        <w:rPr>
          <w:rFonts w:hint="eastAsia" w:ascii="宋体" w:hAnsi="宋体" w:eastAsia="宋体" w:cs="宋体"/>
          <w:b w:val="1"/>
          <w:color w:val="14306b"/>
          <w:sz w:val="24"/>
        </w:rPr>
        <w:t>前置信号</w:t>
      </w:r>
      <w:r>
        <w:rPr>
          <w:rFonts w:hint="eastAsia" w:ascii="宋体" w:hAnsi="宋体" w:eastAsia="宋体" w:cs="宋体"/>
          <w:color w:val="212121"/>
          <w:sz w:val="24"/>
        </w:rPr>
        <w:t>，思路可以迁移到辅导员侧的学业帮扶场景（当前为学生端单机版，未涉及任何数据上报）。</w:t>
      </w:r>
    </w:p>
    <w:p w14:paraId="45487F7A">
      <w:pPr>
        <w:spacing w:before="0" w:after="120" w:line="388"/>
        <w:ind w:firstLine="480"/>
        <w:jc w:val="both"/>
        <w:rPr>
          <w:color w:val="212121"/>
        </w:rPr>
      </w:pPr>
      <w:r>
        <w:rPr>
          <w:rFonts w:hint="eastAsia" w:ascii="宋体" w:hAnsi="宋体" w:eastAsia="宋体" w:cs="宋体"/>
          <w:b w:val="1"/>
          <w:color w:val="14306b"/>
          <w:sz w:val="24"/>
        </w:rPr>
        <w:t>可迁移性。</w:t>
      </w:r>
      <w:r>
        <w:rPr>
          <w:rFonts w:hint="eastAsia" w:ascii="宋体" w:hAnsi="宋体" w:eastAsia="宋体" w:cs="宋体"/>
          <w:color w:val="212121"/>
          <w:sz w:val="24"/>
        </w:rPr>
        <w:t xml:space="preserve"> 排程引擎本身与"学生"无关，只依赖"有固定时间块的日程 + 有截止期的任务 + 有完成度的对象"这三类输入。同一套算法可平移到项目排期、康复训练计划、家务分配等场景。</w:t>
      </w:r>
    </w:p>
    <w:p w14:paraId="3FCA50B4">
      <w:pPr>
        <w:pStyle w:val="000005"/>
        <w:keepNext w:val="1"/>
        <w:keepLines w:val="1"/>
        <w:shd w:val="clear" w:fill="1565c0"/>
        <w:spacing w:before="360" w:beforeAutospacing="1" w:after="216" w:afterAutospacing="1" w:line="316"/>
        <w:jc w:val="left"/>
        <w:outlineLvl w:val="1"/>
        <w:rPr>
          <w:color w:val="ffffff"/>
          <w:sz w:val="32"/>
          <w:szCs w:val="32"/>
        </w:rPr>
      </w:pPr>
      <w:bookmarkStart w:id="3" w:name="section-3"/>
      <w:r>
        <w:rPr>
          <w:rFonts w:hint="eastAsia" w:ascii="微软雅黑" w:hAnsi="微软雅黑" w:eastAsia="微软雅黑" w:cs="微软雅黑"/>
          <w:b w:val="1"/>
          <w:color w:val="ffffff"/>
          <w:sz w:val="30"/>
        </w:rPr>
        <w:t>三、核心功能与业务逻辑</w:t>
      </w:r>
      <w:bookmarkEnd w:id="3"/>
    </w:p>
    <w:p w14:paraId="5BB7D463">
      <w:pPr>
        <w:spacing w:before="0" w:after="120" w:line="388"/>
        <w:ind w:firstLine="480"/>
        <w:jc w:val="both"/>
        <w:rPr>
          <w:color w:val="212121"/>
        </w:rPr>
      </w:pPr>
      <w:r>
        <w:rPr>
          <w:rFonts w:hint="eastAsia" w:ascii="宋体" w:hAnsi="宋体" w:eastAsia="宋体" w:cs="宋体"/>
          <w:color w:val="212121"/>
          <w:sz w:val="24"/>
        </w:rPr>
        <w:t>功能不是按页面罗列，而是围绕一条业务闭环组织。以下先说明这条链如何运转，再逐项交代各页面的职责与三处关键交互。</w:t>
      </w:r>
    </w:p>
    <w:p w14:paraId="6BC82C97">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3.1 业务闭环</w:t>
      </w:r>
    </w:p>
    <w:p w14:paraId="0DDBF627">
      <w:pPr>
        <w:spacing w:before="0" w:after="120" w:line="388"/>
        <w:ind w:firstLine="480"/>
        <w:jc w:val="both"/>
        <w:rPr>
          <w:color w:val="212121"/>
        </w:rPr>
      </w:pPr>
      <w:r>
        <w:rPr>
          <w:rFonts w:hint="eastAsia" w:ascii="宋体" w:hAnsi="宋体" w:eastAsia="宋体" w:cs="宋体"/>
          <w:color w:val="212121"/>
          <w:sz w:val="24"/>
        </w:rPr>
        <w:t>CampusFlow 不是八个独立页面的拼盘，它们串成一条完整的链：</w:t>
      </w:r>
    </w:p>
    <w:p w14:paraId="3EB4AD2F">
      <w:pPr>
        <w:spacing w:before="0" w:after="120" w:line="388"/>
        <w:ind w:firstLine="480"/>
        <w:jc w:val="both"/>
        <w:rPr>
          <w:color w:val="212121"/>
        </w:rPr>
      </w:pPr>
      <w:r>
        <w:rPr>
          <w:rFonts w:hint="eastAsia" w:ascii="宋体" w:hAnsi="宋体" w:eastAsia="宋体" w:cs="宋体"/>
          <w:color w:val="212121"/>
          <w:sz w:val="24"/>
        </w:rPr>
        <w:t>课程表（有哪些固定占用）→ 任务（要做什么、多久、何时截止）→ 智能排程（今晚怎么排）→ 专注计时（照着做，产生真实时长）→ 数据统计（做了多少、连续多少天）→ 反哺课程进度（进度变了，下一轮排程的权重随之变化）→ 回到智能排程。</w:t>
      </w:r>
    </w:p>
    <w:p w14:paraId="6D3E7CB6">
      <w:pPr>
        <w:spacing w:before="0" w:after="120" w:line="388"/>
        <w:ind w:firstLine="480"/>
        <w:jc w:val="both"/>
        <w:rPr>
          <w:color w:val="212121"/>
        </w:rPr>
      </w:pPr>
      <w:r>
        <w:rPr>
          <w:rFonts w:hint="eastAsia" w:ascii="宋体" w:hAnsi="宋体" w:eastAsia="宋体" w:cs="宋体"/>
          <w:color w:val="212121"/>
          <w:sz w:val="24"/>
        </w:rPr>
        <w:t>这条链的关键在于</w:t>
      </w:r>
      <w:r>
        <w:rPr>
          <w:rFonts w:hint="eastAsia" w:ascii="宋体" w:hAnsi="宋体" w:eastAsia="宋体" w:cs="宋体"/>
          <w:b w:val="1"/>
          <w:color w:val="14306b"/>
          <w:sz w:val="24"/>
        </w:rPr>
        <w:t>闭环</w:t>
      </w:r>
      <w:r>
        <w:rPr>
          <w:rFonts w:hint="eastAsia" w:ascii="宋体" w:hAnsi="宋体" w:eastAsia="宋体" w:cs="宋体"/>
          <w:color w:val="212121"/>
          <w:sz w:val="24"/>
        </w:rPr>
        <w:t>：排程的输出（某一门课投入了多少时间）会改变课程进度这个输入，从而改变下一次排程的结果。多数待办类工具是开环的——做完就打勾，不产生任何反馈。</w:t>
      </w:r>
    </w:p>
    <w:p w14:paraId="7D349420">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3.2 功能清单</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4172BEA">
            <w:pPr>
              <w:jc w:val="left"/>
              <w:rPr>
                <w:b w:val="1"/>
                <w:bCs w:val="1"/>
                <w:color w:val="14306b"/>
              </w:rPr>
            </w:pPr>
            <w:r>
              <w:rPr>
                <w:rFonts w:hint="eastAsia" w:ascii="微软雅黑" w:hAnsi="微软雅黑" w:eastAsia="微软雅黑" w:cs="微软雅黑"/>
                <w:b w:val="1"/>
                <w:color w:val="14306b"/>
                <w:sz w:val="20"/>
              </w:rPr>
              <w:t>页面</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B48036F">
            <w:pPr>
              <w:jc w:val="left"/>
              <w:rPr>
                <w:b w:val="1"/>
                <w:bCs w:val="1"/>
                <w:color w:val="14306b"/>
              </w:rPr>
            </w:pPr>
            <w:r>
              <w:rPr>
                <w:rFonts w:hint="eastAsia" w:ascii="微软雅黑" w:hAnsi="微软雅黑" w:eastAsia="微软雅黑" w:cs="微软雅黑"/>
                <w:b w:val="1"/>
                <w:color w:val="14306b"/>
                <w:sz w:val="20"/>
              </w:rPr>
              <w:t>核心功能</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CC8009A">
            <w:pPr>
              <w:jc w:val="left"/>
              <w:rPr>
                <w:b w:val="1"/>
                <w:bCs w:val="1"/>
                <w:color w:val="14306b"/>
              </w:rPr>
            </w:pPr>
            <w:r>
              <w:rPr>
                <w:rFonts w:hint="eastAsia" w:ascii="微软雅黑" w:hAnsi="微软雅黑" w:eastAsia="微软雅黑" w:cs="微软雅黑"/>
                <w:b w:val="1"/>
                <w:color w:val="14306b"/>
                <w:sz w:val="20"/>
              </w:rPr>
              <w:t>解决的问题</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EA57D14">
            <w:pPr>
              <w:jc w:val="left"/>
              <w:rPr>
                <w:color w:val="212121"/>
              </w:rPr>
            </w:pPr>
            <w:r>
              <w:rPr>
                <w:rFonts w:ascii="Consolas" w:hAnsi="Consolas" w:eastAsia="Consolas" w:cs="Consolas"/>
                <w:color w:val="1565c0"/>
                <w:sz w:val="20"/>
                <w:shd w:val="clear" w:fill="eff4f9"/>
              </w:rPr>
              <w:t>index.html</w:t>
            </w:r>
            <w:r>
              <w:rPr>
                <w:rFonts w:hint="eastAsia" w:ascii="宋体" w:hAnsi="宋体" w:eastAsia="宋体" w:cs="宋体"/>
                <w:color w:val="212121"/>
                <w:sz w:val="20"/>
              </w:rPr>
              <w:t xml:space="preserve"> 仪表盘</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E480931">
            <w:pPr>
              <w:jc w:val="left"/>
              <w:rPr>
                <w:color w:val="212121"/>
              </w:rPr>
            </w:pPr>
            <w:r>
              <w:rPr>
                <w:rFonts w:hint="eastAsia" w:ascii="宋体" w:hAnsi="宋体" w:eastAsia="宋体" w:cs="宋体"/>
                <w:color w:val="212121"/>
                <w:sz w:val="20"/>
              </w:rPr>
              <w:t>四项核心指标（课程数、累计专注时长、待办数、平均进度）、近 7 天专注趋势、13 周专注热力图、课程分类占比、今日安排、待办提醒、重点关注课程、数据与隐私卡片</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1A3ABA9">
            <w:pPr>
              <w:jc w:val="left"/>
              <w:rPr>
                <w:color w:val="212121"/>
              </w:rPr>
            </w:pPr>
            <w:r>
              <w:rPr>
                <w:rFonts w:hint="eastAsia" w:ascii="宋体" w:hAnsi="宋体" w:eastAsia="宋体" w:cs="宋体"/>
                <w:color w:val="212121"/>
                <w:sz w:val="20"/>
              </w:rPr>
              <w:t>一屏看清"我现在处在什么状态"</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30132DD">
            <w:pPr>
              <w:jc w:val="left"/>
              <w:rPr>
                <w:color w:val="212121"/>
              </w:rPr>
            </w:pPr>
            <w:r>
              <w:rPr>
                <w:rFonts w:ascii="Consolas" w:hAnsi="Consolas" w:eastAsia="Consolas" w:cs="Consolas"/>
                <w:color w:val="1565c0"/>
                <w:sz w:val="20"/>
                <w:shd w:val="clear" w:fill="eff4f9"/>
              </w:rPr>
              <w:t>plan.html</w:t>
            </w:r>
            <w:r>
              <w:rPr>
                <w:rFonts w:hint="eastAsia" w:ascii="宋体" w:hAnsi="宋体" w:eastAsia="宋体" w:cs="宋体"/>
                <w:color w:val="212121"/>
                <w:sz w:val="20"/>
              </w:rPr>
              <w:t xml:space="preserve"> 智能排程</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F13162E">
            <w:pPr>
              <w:jc w:val="left"/>
              <w:rPr>
                <w:color w:val="212121"/>
              </w:rPr>
            </w:pPr>
            <w:r>
              <w:rPr>
                <w:rFonts w:hint="eastAsia" w:ascii="宋体" w:hAnsi="宋体" w:eastAsia="宋体" w:cs="宋体"/>
                <w:color w:val="212121"/>
                <w:sz w:val="20"/>
              </w:rPr>
              <w:t>课表冲突提示、今日计划时间轴（含每段安排理由与可展开的算分明细）、时间预算（已排 / 容量）、本周负荷、排程规则说明、重新排程</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05CA5C7">
            <w:pPr>
              <w:jc w:val="left"/>
              <w:rPr>
                <w:color w:val="212121"/>
              </w:rPr>
            </w:pPr>
            <w:r>
              <w:rPr>
                <w:rFonts w:hint="eastAsia" w:ascii="宋体" w:hAnsi="宋体" w:eastAsia="宋体" w:cs="宋体"/>
                <w:color w:val="212121"/>
                <w:sz w:val="20"/>
              </w:rPr>
              <w:t>回答"今晚先做什么、做多久"</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FFE48FD">
            <w:pPr>
              <w:jc w:val="left"/>
              <w:rPr>
                <w:color w:val="212121"/>
              </w:rPr>
            </w:pPr>
            <w:r>
              <w:rPr>
                <w:rFonts w:ascii="Consolas" w:hAnsi="Consolas" w:eastAsia="Consolas" w:cs="Consolas"/>
                <w:color w:val="1565c0"/>
                <w:sz w:val="20"/>
                <w:shd w:val="clear" w:fill="eff4f9"/>
              </w:rPr>
              <w:t>schedule.html</w:t>
            </w:r>
            <w:r>
              <w:rPr>
                <w:rFonts w:hint="eastAsia" w:ascii="宋体" w:hAnsi="宋体" w:eastAsia="宋体" w:cs="宋体"/>
                <w:color w:val="212121"/>
                <w:sz w:val="20"/>
              </w:rPr>
              <w:t xml:space="preserve"> 课程表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4F48300">
            <w:pPr>
              <w:jc w:val="left"/>
              <w:rPr>
                <w:color w:val="212121"/>
              </w:rPr>
            </w:pPr>
            <w:r>
              <w:rPr>
                <w:rFonts w:hint="eastAsia" w:ascii="宋体" w:hAnsi="宋体" w:eastAsia="宋体" w:cs="宋体"/>
                <w:color w:val="212121"/>
                <w:sz w:val="20"/>
              </w:rPr>
              <w:t>课程增删改、按星期展示、课程进度与分类维护</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F17064">
            <w:pPr>
              <w:jc w:val="left"/>
              <w:rPr>
                <w:color w:val="212121"/>
              </w:rPr>
            </w:pPr>
            <w:r>
              <w:rPr>
                <w:rFonts w:hint="eastAsia" w:ascii="宋体" w:hAnsi="宋体" w:eastAsia="宋体" w:cs="宋体"/>
                <w:color w:val="212121"/>
                <w:sz w:val="20"/>
              </w:rPr>
              <w:t>提供排程所需的时间占用与进度输入</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4CBA149">
            <w:pPr>
              <w:jc w:val="left"/>
              <w:rPr>
                <w:color w:val="212121"/>
              </w:rPr>
            </w:pPr>
            <w:r>
              <w:rPr>
                <w:rFonts w:ascii="Consolas" w:hAnsi="Consolas" w:eastAsia="Consolas" w:cs="Consolas"/>
                <w:color w:val="1565c0"/>
                <w:sz w:val="20"/>
                <w:shd w:val="clear" w:fill="eff4f9"/>
              </w:rPr>
              <w:t>tasks.html</w:t>
            </w:r>
            <w:r>
              <w:rPr>
                <w:rFonts w:hint="eastAsia" w:ascii="宋体" w:hAnsi="宋体" w:eastAsia="宋体" w:cs="宋体"/>
                <w:color w:val="212121"/>
                <w:sz w:val="20"/>
              </w:rPr>
              <w:t xml:space="preserve"> 任务管理</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E6C8880">
            <w:pPr>
              <w:jc w:val="left"/>
              <w:rPr>
                <w:color w:val="212121"/>
              </w:rPr>
            </w:pPr>
            <w:r>
              <w:rPr>
                <w:rFonts w:hint="eastAsia" w:ascii="宋体" w:hAnsi="宋体" w:eastAsia="宋体" w:cs="宋体"/>
                <w:color w:val="212121"/>
                <w:sz w:val="20"/>
              </w:rPr>
              <w:t>任务增删改、优先级、所属课程、截止时间、预计时长（25/50/75/100 分钟）、完成勾选</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9A5ED34">
            <w:pPr>
              <w:jc w:val="left"/>
              <w:rPr>
                <w:color w:val="212121"/>
              </w:rPr>
            </w:pPr>
            <w:r>
              <w:rPr>
                <w:rFonts w:hint="eastAsia" w:ascii="宋体" w:hAnsi="宋体" w:eastAsia="宋体" w:cs="宋体"/>
                <w:color w:val="212121"/>
                <w:sz w:val="20"/>
              </w:rPr>
              <w:t>提供排程所需的待办输入</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A381C50">
            <w:pPr>
              <w:jc w:val="left"/>
              <w:rPr>
                <w:color w:val="212121"/>
              </w:rPr>
            </w:pPr>
            <w:r>
              <w:rPr>
                <w:rFonts w:ascii="Consolas" w:hAnsi="Consolas" w:eastAsia="Consolas" w:cs="Consolas"/>
                <w:color w:val="1565c0"/>
                <w:sz w:val="20"/>
                <w:shd w:val="clear" w:fill="eff4f9"/>
              </w:rPr>
              <w:t>goals.html</w:t>
            </w:r>
            <w:r>
              <w:rPr>
                <w:rFonts w:hint="eastAsia" w:ascii="宋体" w:hAnsi="宋体" w:eastAsia="宋体" w:cs="宋体"/>
                <w:color w:val="212121"/>
                <w:sz w:val="20"/>
              </w:rPr>
              <w:t xml:space="preserve"> 学习目标</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6949BC0">
            <w:pPr>
              <w:jc w:val="left"/>
              <w:rPr>
                <w:color w:val="212121"/>
              </w:rPr>
            </w:pPr>
            <w:r>
              <w:rPr>
                <w:rFonts w:hint="eastAsia" w:ascii="宋体" w:hAnsi="宋体" w:eastAsia="宋体" w:cs="宋体"/>
                <w:color w:val="212121"/>
                <w:sz w:val="20"/>
              </w:rPr>
              <w:t>长期目标与进度维护</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A01C2FF">
            <w:pPr>
              <w:jc w:val="left"/>
              <w:rPr>
                <w:color w:val="212121"/>
              </w:rPr>
            </w:pPr>
            <w:r>
              <w:rPr>
                <w:rFonts w:hint="eastAsia" w:ascii="宋体" w:hAnsi="宋体" w:eastAsia="宋体" w:cs="宋体"/>
                <w:color w:val="212121"/>
                <w:sz w:val="20"/>
              </w:rPr>
              <w:t>让"这一周"服务于"这一年"</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5E7CE14">
            <w:pPr>
              <w:jc w:val="left"/>
              <w:rPr>
                <w:color w:val="212121"/>
              </w:rPr>
            </w:pPr>
            <w:r>
              <w:rPr>
                <w:rFonts w:ascii="Consolas" w:hAnsi="Consolas" w:eastAsia="Consolas" w:cs="Consolas"/>
                <w:color w:val="1565c0"/>
                <w:sz w:val="20"/>
                <w:shd w:val="clear" w:fill="eff4f9"/>
              </w:rPr>
              <w:t>focus.html</w:t>
            </w:r>
            <w:r>
              <w:rPr>
                <w:rFonts w:hint="eastAsia" w:ascii="宋体" w:hAnsi="宋体" w:eastAsia="宋体" w:cs="宋体"/>
                <w:color w:val="212121"/>
                <w:sz w:val="20"/>
              </w:rPr>
              <w:t xml:space="preserve"> 专注计时</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D24DD0E">
            <w:pPr>
              <w:jc w:val="left"/>
              <w:rPr>
                <w:color w:val="212121"/>
              </w:rPr>
            </w:pPr>
            <w:r>
              <w:rPr>
                <w:rFonts w:hint="eastAsia" w:ascii="宋体" w:hAnsi="宋体" w:eastAsia="宋体" w:cs="宋体"/>
                <w:color w:val="212121"/>
                <w:sz w:val="20"/>
              </w:rPr>
              <w:t>番茄钟、专注记录写入历史</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66C77A0">
            <w:pPr>
              <w:jc w:val="left"/>
              <w:rPr>
                <w:color w:val="212121"/>
              </w:rPr>
            </w:pPr>
            <w:r>
              <w:rPr>
                <w:rFonts w:hint="eastAsia" w:ascii="宋体" w:hAnsi="宋体" w:eastAsia="宋体" w:cs="宋体"/>
                <w:color w:val="212121"/>
                <w:sz w:val="20"/>
              </w:rPr>
              <w:t>把计划变成可统计的真实时长</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2A356CF">
            <w:pPr>
              <w:jc w:val="left"/>
              <w:rPr>
                <w:color w:val="212121"/>
              </w:rPr>
            </w:pPr>
            <w:r>
              <w:rPr>
                <w:rFonts w:ascii="Consolas" w:hAnsi="Consolas" w:eastAsia="Consolas" w:cs="Consolas"/>
                <w:color w:val="1565c0"/>
                <w:sz w:val="20"/>
                <w:shd w:val="clear" w:fill="eff4f9"/>
              </w:rPr>
              <w:t>preview.html</w:t>
            </w:r>
            <w:r>
              <w:rPr>
                <w:rFonts w:hint="eastAsia" w:ascii="宋体" w:hAnsi="宋体" w:eastAsia="宋体" w:cs="宋体"/>
                <w:color w:val="212121"/>
                <w:sz w:val="20"/>
              </w:rPr>
              <w:t xml:space="preserve"> 资料预览</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7815A64">
            <w:pPr>
              <w:jc w:val="left"/>
              <w:rPr>
                <w:color w:val="212121"/>
              </w:rPr>
            </w:pPr>
            <w:r>
              <w:rPr>
                <w:rFonts w:hint="eastAsia" w:ascii="宋体" w:hAnsi="宋体" w:eastAsia="宋体" w:cs="宋体"/>
                <w:color w:val="212121"/>
                <w:sz w:val="20"/>
              </w:rPr>
              <w:t>本地 PDF 文档预览（基于 PDF.js）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52E2383">
            <w:pPr>
              <w:jc w:val="left"/>
              <w:rPr>
                <w:color w:val="212121"/>
              </w:rPr>
            </w:pPr>
            <w:r>
              <w:rPr>
                <w:rFonts w:hint="eastAsia" w:ascii="宋体" w:hAnsi="宋体" w:eastAsia="宋体" w:cs="宋体"/>
                <w:color w:val="212121"/>
                <w:sz w:val="20"/>
              </w:rPr>
              <w:t>免去在应用与阅读器之间来回切换</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25D4AE1">
            <w:pPr>
              <w:jc w:val="left"/>
              <w:rPr>
                <w:color w:val="212121"/>
              </w:rPr>
            </w:pPr>
            <w:r>
              <w:rPr>
                <w:rFonts w:ascii="Consolas" w:hAnsi="Consolas" w:eastAsia="Consolas" w:cs="Consolas"/>
                <w:color w:val="1565c0"/>
                <w:sz w:val="20"/>
                <w:shd w:val="clear" w:fill="eff4f9"/>
              </w:rPr>
              <w:t>download.html</w:t>
            </w:r>
            <w:r>
              <w:rPr>
                <w:rFonts w:hint="eastAsia" w:ascii="宋体" w:hAnsi="宋体" w:eastAsia="宋体" w:cs="宋体"/>
                <w:color w:val="212121"/>
                <w:sz w:val="20"/>
              </w:rPr>
              <w:t xml:space="preserve"> 下载与说明</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52345B4">
            <w:pPr>
              <w:jc w:val="left"/>
              <w:rPr>
                <w:color w:val="212121"/>
              </w:rPr>
            </w:pPr>
            <w:r>
              <w:rPr>
                <w:rFonts w:hint="eastAsia" w:ascii="宋体" w:hAnsi="宋体" w:eastAsia="宋体" w:cs="宋体"/>
                <w:color w:val="212121"/>
                <w:sz w:val="20"/>
              </w:rPr>
              <w:t>桌面端打包说明、运行指引</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54B8D46">
            <w:pPr>
              <w:jc w:val="left"/>
              <w:rPr>
                <w:color w:val="212121"/>
              </w:rPr>
            </w:pPr>
            <w:r>
              <w:rPr>
                <w:rFonts w:hint="eastAsia" w:ascii="宋体" w:hAnsi="宋体" w:eastAsia="宋体" w:cs="宋体"/>
                <w:color w:val="212121"/>
                <w:sz w:val="20"/>
              </w:rPr>
              <w:t>交付与部署入口</w:t>
            </w:r>
          </w:p>
        </w:tc>
      </w:tr>
    </w:tbl>
    <w:p w14:paraId="68C9ECBE">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3.3 三处关键交互设计</w:t>
      </w:r>
    </w:p>
    <w:p w14:paraId="04ACBC6D">
      <w:pPr>
        <w:spacing w:before="0" w:after="120" w:line="388"/>
        <w:ind w:firstLine="480"/>
        <w:jc w:val="both"/>
        <w:rPr>
          <w:color w:val="212121"/>
        </w:rPr>
      </w:pPr>
      <w:r>
        <w:rPr>
          <w:rFonts w:hint="eastAsia" w:ascii="宋体" w:hAnsi="宋体" w:eastAsia="宋体" w:cs="宋体"/>
          <w:b w:val="1"/>
          <w:color w:val="14306b"/>
          <w:sz w:val="24"/>
        </w:rPr>
        <w:t>第一，安排必须给理由。</w:t>
      </w:r>
      <w:r>
        <w:rPr>
          <w:rFonts w:hint="eastAsia" w:ascii="宋体" w:hAnsi="宋体" w:eastAsia="宋体" w:cs="宋体"/>
          <w:color w:val="212121"/>
          <w:sz w:val="24"/>
        </w:rPr>
        <w:t xml:space="preserve"> 时间轴上的每个学习块下方都有一行小字，例如"今天截止 · 高优先级 · 课程进度仅 45%"。这不是装饰，而是把算法的中间量直接暴露给用户。用户如果认为这个理由不成立，可以去改优先级或截止时间，算法下一轮就会给出不同结果——</w:t>
      </w:r>
      <w:r>
        <w:rPr>
          <w:rFonts w:hint="eastAsia" w:ascii="宋体" w:hAnsi="宋体" w:eastAsia="宋体" w:cs="宋体"/>
          <w:b w:val="1"/>
          <w:color w:val="14306b"/>
          <w:sz w:val="24"/>
        </w:rPr>
        <w:t>可解释性带来了可干预性</w:t>
      </w:r>
      <w:r>
        <w:rPr>
          <w:rFonts w:hint="eastAsia" w:ascii="宋体" w:hAnsi="宋体" w:eastAsia="宋体" w:cs="宋体"/>
          <w:color w:val="212121"/>
          <w:sz w:val="24"/>
        </w:rPr>
        <w:t>。</w:t>
      </w:r>
    </w:p>
    <w:p w14:paraId="038362C9">
      <w:pPr>
        <w:spacing w:before="0" w:after="120" w:line="388"/>
        <w:ind w:firstLine="480"/>
        <w:jc w:val="both"/>
        <w:rPr>
          <w:color w:val="212121"/>
        </w:rPr>
      </w:pPr>
      <w:r>
        <w:rPr>
          <w:rFonts w:hint="eastAsia" w:ascii="宋体" w:hAnsi="宋体" w:eastAsia="宋体" w:cs="宋体"/>
          <w:b w:val="1"/>
          <w:color w:val="14306b"/>
          <w:sz w:val="24"/>
        </w:rPr>
        <w:t>第二，冲突在排程之前暴露。</w:t>
      </w:r>
      <w:r>
        <w:rPr>
          <w:rFonts w:hint="eastAsia" w:ascii="宋体" w:hAnsi="宋体" w:eastAsia="宋体" w:cs="宋体"/>
          <w:color w:val="212121"/>
          <w:sz w:val="24"/>
        </w:rPr>
        <w:t xml:space="preserve"> 如果两门课在同一时段重叠，排程页顶部会出现红色提示条，列出冲突的星期、课程名称与重叠区间。课表本身有冲突时，任何基于它的排程都没有意义，所以这一步必须先做。</w:t>
      </w:r>
    </w:p>
    <w:p w14:paraId="70CB72D3">
      <w:pPr>
        <w:spacing w:before="0" w:after="120" w:line="388"/>
        <w:ind w:firstLine="480"/>
        <w:jc w:val="both"/>
        <w:rPr>
          <w:color w:val="212121"/>
        </w:rPr>
      </w:pPr>
      <w:r>
        <w:rPr>
          <w:rFonts w:hint="eastAsia" w:ascii="宋体" w:hAnsi="宋体" w:eastAsia="宋体" w:cs="宋体"/>
          <w:b w:val="1"/>
          <w:color w:val="14306b"/>
          <w:sz w:val="24"/>
        </w:rPr>
        <w:t>第三，数据必须能带走。</w:t>
      </w:r>
      <w:r>
        <w:rPr>
          <w:rFonts w:hint="eastAsia" w:ascii="宋体" w:hAnsi="宋体" w:eastAsia="宋体" w:cs="宋体"/>
          <w:color w:val="212121"/>
          <w:sz w:val="24"/>
        </w:rPr>
        <w:t xml:space="preserve"> 仪表盘底部有"数据与隐私"卡片，提供导出备份、导入备份、一键清除三个操作。纯本地存储的应用如果不提供导出，用户的长期数据就被锁死在一个浏览器里，这是不可接受的设计缺陷。</w:t>
      </w:r>
    </w:p>
    <w:p w14:paraId="6D655821">
      <w:pPr>
        <w:pStyle w:val="000005"/>
        <w:keepNext w:val="1"/>
        <w:keepLines w:val="1"/>
        <w:shd w:val="clear" w:fill="1565c0"/>
        <w:spacing w:before="360" w:beforeAutospacing="1" w:after="216" w:afterAutospacing="1" w:line="316"/>
        <w:jc w:val="left"/>
        <w:outlineLvl w:val="1"/>
        <w:rPr>
          <w:color w:val="ffffff"/>
          <w:sz w:val="32"/>
          <w:szCs w:val="32"/>
        </w:rPr>
      </w:pPr>
      <w:bookmarkStart w:id="4" w:name="section-4"/>
      <w:r>
        <w:rPr>
          <w:rFonts w:hint="eastAsia" w:ascii="微软雅黑" w:hAnsi="微软雅黑" w:eastAsia="微软雅黑" w:cs="微软雅黑"/>
          <w:b w:val="1"/>
          <w:color w:val="ffffff"/>
          <w:sz w:val="30"/>
        </w:rPr>
        <w:t>四、系统架构与技术实现</w:t>
      </w:r>
      <w:bookmarkEnd w:id="4"/>
    </w:p>
    <w:p w14:paraId="194BB43E">
      <w:pPr>
        <w:spacing w:before="0" w:after="120" w:line="388"/>
        <w:ind w:firstLine="480"/>
        <w:jc w:val="both"/>
        <w:rPr>
          <w:color w:val="212121"/>
        </w:rPr>
      </w:pPr>
      <w:r>
        <w:rPr>
          <w:rFonts w:hint="eastAsia" w:ascii="宋体" w:hAnsi="宋体" w:eastAsia="宋体" w:cs="宋体"/>
          <w:color w:val="212121"/>
          <w:sz w:val="24"/>
        </w:rPr>
        <w:t>技术实现以「打开即用、断网可用」为最高约束，所有选型都服从这一条。以下按分层、选型、目录结构、数据层、响应式、离线化六部分展开。</w:t>
      </w:r>
    </w:p>
    <w:p w14:paraId="29484FB0">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4.1 分层架构</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06CCF76">
            <w:pPr>
              <w:jc w:val="left"/>
              <w:rPr>
                <w:b w:val="1"/>
                <w:bCs w:val="1"/>
                <w:color w:val="14306b"/>
              </w:rPr>
            </w:pPr>
            <w:r>
              <w:rPr>
                <w:rFonts w:hint="eastAsia" w:ascii="微软雅黑" w:hAnsi="微软雅黑" w:eastAsia="微软雅黑" w:cs="微软雅黑"/>
                <w:b w:val="1"/>
                <w:color w:val="14306b"/>
                <w:sz w:val="20"/>
              </w:rPr>
              <w:t>层次</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89128A4">
            <w:pPr>
              <w:jc w:val="left"/>
              <w:rPr>
                <w:b w:val="1"/>
                <w:bCs w:val="1"/>
                <w:color w:val="14306b"/>
              </w:rPr>
            </w:pPr>
            <w:r>
              <w:rPr>
                <w:rFonts w:hint="eastAsia" w:ascii="微软雅黑" w:hAnsi="微软雅黑" w:eastAsia="微软雅黑" w:cs="微软雅黑"/>
                <w:b w:val="1"/>
                <w:color w:val="14306b"/>
                <w:sz w:val="20"/>
              </w:rPr>
              <w:t>组成</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74DAEE2">
            <w:pPr>
              <w:jc w:val="left"/>
              <w:rPr>
                <w:b w:val="1"/>
                <w:bCs w:val="1"/>
                <w:color w:val="14306b"/>
              </w:rPr>
            </w:pPr>
            <w:r>
              <w:rPr>
                <w:rFonts w:hint="eastAsia" w:ascii="微软雅黑" w:hAnsi="微软雅黑" w:eastAsia="微软雅黑" w:cs="微软雅黑"/>
                <w:b w:val="1"/>
                <w:color w:val="14306b"/>
                <w:sz w:val="20"/>
              </w:rPr>
              <w:t>职责</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99DBE9C">
            <w:pPr>
              <w:jc w:val="left"/>
              <w:rPr>
                <w:color w:val="212121"/>
              </w:rPr>
            </w:pPr>
            <w:r>
              <w:rPr>
                <w:rFonts w:hint="eastAsia" w:ascii="宋体" w:hAnsi="宋体" w:eastAsia="宋体" w:cs="宋体"/>
                <w:color w:val="212121"/>
                <w:sz w:val="20"/>
              </w:rPr>
              <w:t>表现层</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7DB6AC6">
            <w:pPr>
              <w:jc w:val="left"/>
              <w:rPr>
                <w:color w:val="212121"/>
              </w:rPr>
            </w:pPr>
            <w:r>
              <w:rPr>
                <w:rFonts w:hint="eastAsia" w:ascii="宋体" w:hAnsi="宋体" w:eastAsia="宋体" w:cs="宋体"/>
                <w:color w:val="212121"/>
                <w:sz w:val="20"/>
              </w:rPr>
              <w:t xml:space="preserve">8 个 HTML 页面 + </w:t>
            </w:r>
            <w:r>
              <w:rPr>
                <w:rFonts w:ascii="Consolas" w:hAnsi="Consolas" w:eastAsia="Consolas" w:cs="Consolas"/>
                <w:color w:val="1565c0"/>
                <w:sz w:val="20"/>
                <w:shd w:val="clear" w:fill="eff4f9"/>
              </w:rPr>
              <w:t>src/input.css</w:t>
            </w:r>
            <w:r>
              <w:rPr>
                <w:rFonts w:hint="eastAsia" w:ascii="宋体" w:hAnsi="宋体" w:eastAsia="宋体" w:cs="宋体"/>
                <w:color w:val="212121"/>
                <w:sz w:val="20"/>
              </w:rPr>
              <w:t xml:space="preserve"> 组件类 + </w:t>
            </w:r>
            <w:r>
              <w:rPr>
                <w:rFonts w:ascii="Consolas" w:hAnsi="Consolas" w:eastAsia="Consolas" w:cs="Consolas"/>
                <w:color w:val="1565c0"/>
                <w:sz w:val="20"/>
                <w:shd w:val="clear" w:fill="eff4f9"/>
              </w:rPr>
              <w:t>assets/css/app.css</w:t>
            </w:r>
            <w:r>
              <w:rPr>
                <w:rFonts w:hint="eastAsia" w:ascii="宋体" w:hAnsi="宋体" w:eastAsia="宋体" w:cs="宋体"/>
                <w:color w:val="212121"/>
                <w:sz w:val="20"/>
              </w:rPr>
              <w:t xml:space="preserve"> 布局</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12525E1">
            <w:pPr>
              <w:jc w:val="left"/>
              <w:rPr>
                <w:color w:val="212121"/>
              </w:rPr>
            </w:pPr>
            <w:r>
              <w:rPr>
                <w:rFonts w:hint="eastAsia" w:ascii="宋体" w:hAnsi="宋体" w:eastAsia="宋体" w:cs="宋体"/>
                <w:color w:val="212121"/>
                <w:sz w:val="20"/>
              </w:rPr>
              <w:t>结构与视觉，页面之间零共享全局变量</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46A161B">
            <w:pPr>
              <w:jc w:val="left"/>
              <w:rPr>
                <w:color w:val="212121"/>
              </w:rPr>
            </w:pPr>
            <w:r>
              <w:rPr>
                <w:rFonts w:hint="eastAsia" w:ascii="宋体" w:hAnsi="宋体" w:eastAsia="宋体" w:cs="宋体"/>
                <w:color w:val="212121"/>
                <w:sz w:val="20"/>
              </w:rPr>
              <w:t>导航层</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407870C">
            <w:pPr>
              <w:jc w:val="left"/>
              <w:rPr>
                <w:color w:val="212121"/>
              </w:rPr>
            </w:pPr>
            <w:r>
              <w:rPr>
                <w:rFonts w:ascii="Consolas" w:hAnsi="Consolas" w:eastAsia="Consolas" w:cs="Consolas"/>
                <w:color w:val="1565c0"/>
                <w:sz w:val="20"/>
                <w:shd w:val="clear" w:fill="eff4f9"/>
              </w:rPr>
              <w:t>assets/js/nav.js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F2616D7">
            <w:pPr>
              <w:jc w:val="left"/>
              <w:rPr>
                <w:color w:val="212121"/>
              </w:rPr>
            </w:pPr>
            <w:r>
              <w:rPr>
                <w:rFonts w:hint="eastAsia" w:ascii="宋体" w:hAnsi="宋体" w:eastAsia="宋体" w:cs="宋体"/>
                <w:color w:val="212121"/>
                <w:sz w:val="20"/>
              </w:rPr>
              <w:t>桌面侧边栏与移动端顶栏/底栏的统一生成与高亮</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1915632">
            <w:pPr>
              <w:jc w:val="left"/>
              <w:rPr>
                <w:color w:val="212121"/>
              </w:rPr>
            </w:pPr>
            <w:r>
              <w:rPr>
                <w:rFonts w:hint="eastAsia" w:ascii="宋体" w:hAnsi="宋体" w:eastAsia="宋体" w:cs="宋体"/>
                <w:color w:val="212121"/>
                <w:sz w:val="20"/>
              </w:rPr>
              <w:t>数据层</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D7BB870">
            <w:pPr>
              <w:jc w:val="left"/>
              <w:rPr>
                <w:color w:val="212121"/>
              </w:rPr>
            </w:pPr>
            <w:r>
              <w:rPr>
                <w:rFonts w:ascii="Consolas" w:hAnsi="Consolas" w:eastAsia="Consolas" w:cs="Consolas"/>
                <w:color w:val="1565c0"/>
                <w:sz w:val="20"/>
                <w:shd w:val="clear" w:fill="eff4f9"/>
              </w:rPr>
              <w:t>assets/js/store.js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D868319">
            <w:pPr>
              <w:jc w:val="left"/>
              <w:rPr>
                <w:color w:val="212121"/>
              </w:rPr>
            </w:pPr>
            <w:r>
              <w:rPr>
                <w:rFonts w:hint="eastAsia" w:ascii="宋体" w:hAnsi="宋体" w:eastAsia="宋体" w:cs="宋体"/>
                <w:color w:val="212121"/>
                <w:sz w:val="20"/>
              </w:rPr>
              <w:t>唯一的读写入口、统计口径、示例数据播种、备份与恢复</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036A403">
            <w:pPr>
              <w:jc w:val="left"/>
              <w:rPr>
                <w:color w:val="212121"/>
              </w:rPr>
            </w:pPr>
            <w:r>
              <w:rPr>
                <w:rFonts w:hint="eastAsia" w:ascii="宋体" w:hAnsi="宋体" w:eastAsia="宋体" w:cs="宋体"/>
                <w:color w:val="212121"/>
                <w:sz w:val="20"/>
              </w:rPr>
              <w:t>算法层</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CF159EF">
            <w:pPr>
              <w:jc w:val="left"/>
              <w:rPr>
                <w:color w:val="212121"/>
              </w:rPr>
            </w:pPr>
            <w:r>
              <w:rPr>
                <w:rFonts w:ascii="Consolas" w:hAnsi="Consolas" w:eastAsia="Consolas" w:cs="Consolas"/>
                <w:color w:val="1565c0"/>
                <w:sz w:val="20"/>
                <w:shd w:val="clear" w:fill="eff4f9"/>
              </w:rPr>
              <w:t>assets/js/scheduler.js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EACCCC7">
            <w:pPr>
              <w:jc w:val="left"/>
              <w:rPr>
                <w:color w:val="212121"/>
              </w:rPr>
            </w:pPr>
            <w:r>
              <w:rPr>
                <w:rFonts w:hint="eastAsia" w:ascii="宋体" w:hAnsi="宋体" w:eastAsia="宋体" w:cs="宋体"/>
                <w:color w:val="212121"/>
                <w:sz w:val="20"/>
              </w:rPr>
              <w:t>纯函数排程引擎，不依赖 DOM</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E33F4A">
            <w:pPr>
              <w:jc w:val="left"/>
              <w:rPr>
                <w:color w:val="212121"/>
              </w:rPr>
            </w:pPr>
            <w:r>
              <w:rPr>
                <w:rFonts w:hint="eastAsia" w:ascii="宋体" w:hAnsi="宋体" w:eastAsia="宋体" w:cs="宋体"/>
                <w:color w:val="212121"/>
                <w:sz w:val="20"/>
              </w:rPr>
              <w:t>构建层</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5ACF480">
            <w:pPr>
              <w:jc w:val="left"/>
              <w:rPr>
                <w:color w:val="212121"/>
              </w:rPr>
            </w:pPr>
            <w:r>
              <w:rPr>
                <w:rFonts w:ascii="Consolas" w:hAnsi="Consolas" w:eastAsia="Consolas" w:cs="Consolas"/>
                <w:color w:val="1565c0"/>
                <w:sz w:val="20"/>
                <w:shd w:val="clear" w:fill="eff4f9"/>
              </w:rPr>
              <w:t>tailwind.config.js</w:t>
            </w:r>
            <w:r>
              <w:rPr>
                <w:rFonts w:ascii="宋体" w:hAnsi="宋体" w:eastAsia="宋体" w:cs="宋体"/>
                <w:color w:val="212121"/>
                <w:sz w:val="20"/>
              </w:rPr>
              <w:t xml:space="preserve"> + </w:t>
            </w:r>
            <w:r>
              <w:rPr>
                <w:rFonts w:ascii="Consolas" w:hAnsi="Consolas" w:eastAsia="Consolas" w:cs="Consolas"/>
                <w:color w:val="1565c0"/>
                <w:sz w:val="20"/>
                <w:shd w:val="clear" w:fill="eff4f9"/>
              </w:rPr>
              <w:t>package.json</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C49E450">
            <w:pPr>
              <w:jc w:val="left"/>
              <w:rPr>
                <w:color w:val="212121"/>
              </w:rPr>
            </w:pPr>
            <w:r>
              <w:rPr>
                <w:rFonts w:hint="eastAsia" w:ascii="宋体" w:hAnsi="宋体" w:eastAsia="宋体" w:cs="宋体"/>
                <w:color w:val="212121"/>
                <w:sz w:val="20"/>
              </w:rPr>
              <w:t>Tailwind 编译、测试脚本、Electron 打包配置</w:t>
            </w:r>
          </w:p>
        </w:tc>
      </w:tr>
    </w:tbl>
    <w:p w14:paraId="1A83B1B3">
      <w:pPr>
        <w:spacing w:before="0" w:after="120" w:line="388"/>
        <w:ind w:firstLine="480"/>
        <w:jc w:val="both"/>
        <w:rPr>
          <w:color w:val="212121"/>
        </w:rPr>
      </w:pPr>
      <w:r>
        <w:rPr>
          <w:rFonts w:hint="eastAsia" w:ascii="宋体" w:hAnsi="宋体" w:eastAsia="宋体" w:cs="宋体"/>
          <w:color w:val="212121"/>
          <w:sz w:val="24"/>
        </w:rPr>
        <w:t>分层的硬约束是：</w:t>
      </w:r>
      <w:r>
        <w:rPr>
          <w:rFonts w:hint="eastAsia" w:ascii="宋体" w:hAnsi="宋体" w:eastAsia="宋体" w:cs="宋体"/>
          <w:b w:val="1"/>
          <w:color w:val="14306b"/>
          <w:sz w:val="24"/>
        </w:rPr>
        <w:t xml:space="preserve">页面脚本只能通过 </w:t>
      </w:r>
      <w:r>
        <w:rPr>
          <w:rFonts w:ascii="Consolas" w:hAnsi="Consolas" w:eastAsia="Consolas" w:cs="Consolas"/>
          <w:b w:val="1"/>
          <w:color w:val="1565c0"/>
          <w:sz w:val="20"/>
          <w:shd w:val="clear" w:fill="eff4f9"/>
        </w:rPr>
        <w:t>CF</w:t>
      </w:r>
      <w:r>
        <w:rPr>
          <w:rFonts w:hint="eastAsia" w:ascii="宋体" w:hAnsi="宋体" w:eastAsia="宋体" w:cs="宋体"/>
          <w:b w:val="1"/>
          <w:color w:val="14306b"/>
          <w:sz w:val="24"/>
        </w:rPr>
        <w:t xml:space="preserve">（数据层）读写数据，只能通过 </w:t>
      </w:r>
      <w:r>
        <w:rPr>
          <w:rFonts w:ascii="Consolas" w:hAnsi="Consolas" w:eastAsia="Consolas" w:cs="Consolas"/>
          <w:b w:val="1"/>
          <w:color w:val="1565c0"/>
          <w:sz w:val="20"/>
          <w:shd w:val="clear" w:fill="eff4f9"/>
        </w:rPr>
        <w:t>CFPlan</w:t>
      </w:r>
      <w:r>
        <w:rPr>
          <w:rFonts w:hint="eastAsia" w:ascii="宋体" w:hAnsi="宋体" w:eastAsia="宋体" w:cs="宋体"/>
          <w:b w:val="1"/>
          <w:color w:val="14306b"/>
          <w:sz w:val="24"/>
        </w:rPr>
        <w:t>（算法层）计算排程</w:t>
      </w:r>
      <w:r>
        <w:rPr>
          <w:rFonts w:hint="eastAsia" w:ascii="宋体" w:hAnsi="宋体" w:eastAsia="宋体" w:cs="宋体"/>
          <w:color w:val="212121"/>
          <w:sz w:val="24"/>
        </w:rPr>
        <w:t>。这条约束带来一个直接好处——算法层不依赖 DOM，因此可以脱离浏览器在 Node 环境里跑单元测试。</w:t>
      </w:r>
    </w:p>
    <w:p w14:paraId="0D1CDA61">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4.2 技术选型与理由</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6F0B8AB">
            <w:pPr>
              <w:jc w:val="left"/>
              <w:rPr>
                <w:b w:val="1"/>
                <w:bCs w:val="1"/>
                <w:color w:val="14306b"/>
              </w:rPr>
            </w:pPr>
            <w:r>
              <w:rPr>
                <w:rFonts w:hint="eastAsia" w:ascii="微软雅黑" w:hAnsi="微软雅黑" w:eastAsia="微软雅黑" w:cs="微软雅黑"/>
                <w:b w:val="1"/>
                <w:color w:val="14306b"/>
                <w:sz w:val="20"/>
              </w:rPr>
              <w:t>选型</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FDD5A95">
            <w:pPr>
              <w:jc w:val="left"/>
              <w:rPr>
                <w:b w:val="1"/>
                <w:bCs w:val="1"/>
                <w:color w:val="14306b"/>
              </w:rPr>
            </w:pPr>
            <w:r>
              <w:rPr>
                <w:rFonts w:hint="eastAsia" w:ascii="微软雅黑" w:hAnsi="微软雅黑" w:eastAsia="微软雅黑" w:cs="微软雅黑"/>
                <w:b w:val="1"/>
                <w:color w:val="14306b"/>
                <w:sz w:val="20"/>
              </w:rPr>
              <w:t>选择</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0B9FC97">
            <w:pPr>
              <w:jc w:val="left"/>
              <w:rPr>
                <w:b w:val="1"/>
                <w:bCs w:val="1"/>
                <w:color w:val="14306b"/>
              </w:rPr>
            </w:pPr>
            <w:r>
              <w:rPr>
                <w:rFonts w:hint="eastAsia" w:ascii="微软雅黑" w:hAnsi="微软雅黑" w:eastAsia="微软雅黑" w:cs="微软雅黑"/>
                <w:b w:val="1"/>
                <w:color w:val="14306b"/>
                <w:sz w:val="20"/>
              </w:rPr>
              <w:t>理由</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3265B02">
            <w:pPr>
              <w:jc w:val="left"/>
              <w:rPr>
                <w:color w:val="212121"/>
              </w:rPr>
            </w:pPr>
            <w:r>
              <w:rPr>
                <w:rFonts w:hint="eastAsia" w:ascii="宋体" w:hAnsi="宋体" w:eastAsia="宋体" w:cs="宋体"/>
                <w:color w:val="212121"/>
                <w:sz w:val="20"/>
              </w:rPr>
              <w:t>前端框架</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6DE5AA2">
            <w:pPr>
              <w:jc w:val="left"/>
              <w:rPr>
                <w:color w:val="212121"/>
              </w:rPr>
            </w:pPr>
            <w:r>
              <w:rPr>
                <w:rFonts w:hint="eastAsia" w:ascii="宋体" w:hAnsi="宋体" w:eastAsia="宋体" w:cs="宋体"/>
                <w:color w:val="212121"/>
                <w:sz w:val="20"/>
              </w:rPr>
              <w:t>不使用框架，原生 JavaScript</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4DF4EB7">
            <w:pPr>
              <w:jc w:val="left"/>
              <w:rPr>
                <w:color w:val="212121"/>
              </w:rPr>
            </w:pPr>
            <w:r>
              <w:rPr>
                <w:rFonts w:hint="eastAsia" w:ascii="宋体" w:hAnsi="宋体" w:eastAsia="宋体" w:cs="宋体"/>
                <w:color w:val="212121"/>
                <w:sz w:val="20"/>
              </w:rPr>
              <w:t xml:space="preserve">作品需在评委的任意电脑上打开即用。无构建步骤、无运行时依赖，双击 </w:t>
            </w:r>
            <w:r>
              <w:rPr>
                <w:rFonts w:ascii="Consolas" w:hAnsi="Consolas" w:eastAsia="Consolas" w:cs="Consolas"/>
                <w:color w:val="1565c0"/>
                <w:sz w:val="20"/>
                <w:shd w:val="clear" w:fill="eff4f9"/>
              </w:rPr>
              <w:t>index.html</w:t>
            </w:r>
            <w:r>
              <w:rPr>
                <w:rFonts w:hint="eastAsia" w:ascii="宋体" w:hAnsi="宋体" w:eastAsia="宋体" w:cs="宋体"/>
                <w:color w:val="212121"/>
                <w:sz w:val="20"/>
              </w:rPr>
              <w:t xml:space="preserve"> 就能跑；同时避免框架版本、CDN 可用性带来的演示风险</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757C128">
            <w:pPr>
              <w:jc w:val="left"/>
              <w:rPr>
                <w:color w:val="212121"/>
              </w:rPr>
            </w:pPr>
            <w:r>
              <w:rPr>
                <w:rFonts w:hint="eastAsia" w:ascii="宋体" w:hAnsi="宋体" w:eastAsia="宋体" w:cs="宋体"/>
                <w:color w:val="212121"/>
                <w:sz w:val="20"/>
              </w:rPr>
              <w:t>样式方案</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C230B4A">
            <w:pPr>
              <w:jc w:val="left"/>
              <w:rPr>
                <w:color w:val="212121"/>
              </w:rPr>
            </w:pPr>
            <w:r>
              <w:rPr>
                <w:rFonts w:hint="eastAsia" w:ascii="宋体" w:hAnsi="宋体" w:eastAsia="宋体" w:cs="宋体"/>
                <w:color w:val="212121"/>
                <w:sz w:val="20"/>
              </w:rPr>
              <w:t>Tailwind CSS 3.4.17，</w:t>
            </w:r>
            <w:r>
              <w:rPr>
                <w:rFonts w:hint="eastAsia" w:ascii="宋体" w:hAnsi="宋体" w:eastAsia="宋体" w:cs="宋体"/>
                <w:b w:val="1"/>
                <w:color w:val="14306b"/>
                <w:sz w:val="20"/>
              </w:rPr>
              <w:t>本地编译</w:t>
            </w:r>
            <w:r>
              <w:rPr>
                <w:rFonts w:hint="eastAsia" w:ascii="宋体" w:hAnsi="宋体" w:eastAsia="宋体" w:cs="宋体"/>
                <w:color w:val="212121"/>
                <w:sz w:val="20"/>
              </w:rPr>
              <w:t>为静态 CSS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7C88D8A">
            <w:pPr>
              <w:jc w:val="left"/>
              <w:rPr>
                <w:color w:val="212121"/>
              </w:rPr>
            </w:pPr>
            <w:r>
              <w:rPr>
                <w:rFonts w:hint="eastAsia" w:ascii="宋体" w:hAnsi="宋体" w:eastAsia="宋体" w:cs="宋体"/>
                <w:color w:val="212121"/>
                <w:sz w:val="20"/>
              </w:rPr>
              <w:t>开发期用工具类保证一致性，交付期只留一个压缩后的 CSS 文件，不含运行时</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248847F">
            <w:pPr>
              <w:jc w:val="left"/>
              <w:rPr>
                <w:color w:val="212121"/>
              </w:rPr>
            </w:pPr>
            <w:r>
              <w:rPr>
                <w:rFonts w:hint="eastAsia" w:ascii="宋体" w:hAnsi="宋体" w:eastAsia="宋体" w:cs="宋体"/>
                <w:color w:val="212121"/>
                <w:sz w:val="20"/>
              </w:rPr>
              <w:t>数据存储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8C88726">
            <w:pPr>
              <w:jc w:val="left"/>
              <w:rPr>
                <w:color w:val="212121"/>
              </w:rPr>
            </w:pPr>
            <w:r>
              <w:rPr>
                <w:rFonts w:ascii="宋体" w:hAnsi="宋体" w:eastAsia="宋体" w:cs="宋体"/>
                <w:color w:val="212121"/>
                <w:sz w:val="20"/>
              </w:rPr>
              <w:t>LocalStorage</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A176216">
            <w:pPr>
              <w:jc w:val="left"/>
              <w:rPr>
                <w:color w:val="212121"/>
              </w:rPr>
            </w:pPr>
            <w:r>
              <w:rPr>
                <w:rFonts w:hint="eastAsia" w:ascii="宋体" w:hAnsi="宋体" w:eastAsia="宋体" w:cs="宋体"/>
                <w:color w:val="212121"/>
                <w:sz w:val="20"/>
              </w:rPr>
              <w:t>学业数据属个人隐私且体量小（当前示例数据不足 20 KB），本地存储最契合"数据不出本机"的承诺；同时让应用在断网、无账号的情况下完整可用</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30FDBEA">
            <w:pPr>
              <w:jc w:val="left"/>
              <w:rPr>
                <w:color w:val="212121"/>
              </w:rPr>
            </w:pPr>
            <w:r>
              <w:rPr>
                <w:rFonts w:hint="eastAsia" w:ascii="宋体" w:hAnsi="宋体" w:eastAsia="宋体" w:cs="宋体"/>
                <w:color w:val="212121"/>
                <w:sz w:val="20"/>
              </w:rPr>
              <w:t>图表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E3884D1">
            <w:pPr>
              <w:jc w:val="left"/>
              <w:rPr>
                <w:color w:val="212121"/>
              </w:rPr>
            </w:pPr>
            <w:r>
              <w:rPr>
                <w:rFonts w:hint="eastAsia" w:ascii="宋体" w:hAnsi="宋体" w:eastAsia="宋体" w:cs="宋体"/>
                <w:color w:val="212121"/>
                <w:sz w:val="20"/>
              </w:rPr>
              <w:t>Chart.js（本地化）</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8274EC">
            <w:pPr>
              <w:jc w:val="left"/>
              <w:rPr>
                <w:color w:val="212121"/>
              </w:rPr>
            </w:pPr>
            <w:r>
              <w:rPr>
                <w:rFonts w:hint="eastAsia" w:ascii="宋体" w:hAnsi="宋体" w:eastAsia="宋体" w:cs="宋体"/>
                <w:color w:val="212121"/>
                <w:sz w:val="20"/>
              </w:rPr>
              <w:t>仪表盘的趋势图与分类图需要交互式图表；本地化后不发起任何外部请求</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90AF76">
            <w:pPr>
              <w:jc w:val="left"/>
              <w:rPr>
                <w:color w:val="212121"/>
              </w:rPr>
            </w:pPr>
            <w:r>
              <w:rPr>
                <w:rFonts w:hint="eastAsia" w:ascii="宋体" w:hAnsi="宋体" w:eastAsia="宋体" w:cs="宋体"/>
                <w:color w:val="212121"/>
                <w:sz w:val="20"/>
              </w:rPr>
              <w:t>PDF 预览</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2F977BA">
            <w:pPr>
              <w:jc w:val="left"/>
              <w:rPr>
                <w:color w:val="212121"/>
              </w:rPr>
            </w:pPr>
            <w:r>
              <w:rPr>
                <w:rFonts w:hint="eastAsia" w:ascii="宋体" w:hAnsi="宋体" w:eastAsia="宋体" w:cs="宋体"/>
                <w:color w:val="212121"/>
                <w:sz w:val="20"/>
              </w:rPr>
              <w:t>PDF.js（本地化）</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9B55C38">
            <w:pPr>
              <w:jc w:val="left"/>
              <w:rPr>
                <w:color w:val="212121"/>
              </w:rPr>
            </w:pPr>
            <w:r>
              <w:rPr>
                <w:rFonts w:hint="eastAsia" w:ascii="宋体" w:hAnsi="宋体" w:eastAsia="宋体" w:cs="宋体"/>
                <w:color w:val="212121"/>
                <w:sz w:val="20"/>
              </w:rPr>
              <w:t>资料预览需要渲染 PDF，PDF.js 是唯一成熟的纯前端方案</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774095F">
            <w:pPr>
              <w:jc w:val="left"/>
              <w:rPr>
                <w:color w:val="212121"/>
              </w:rPr>
            </w:pPr>
            <w:r>
              <w:rPr>
                <w:rFonts w:hint="eastAsia" w:ascii="宋体" w:hAnsi="宋体" w:eastAsia="宋体" w:cs="宋体"/>
                <w:color w:val="212121"/>
                <w:sz w:val="20"/>
              </w:rPr>
              <w:t>桌面端</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0025366">
            <w:pPr>
              <w:jc w:val="left"/>
              <w:rPr>
                <w:color w:val="212121"/>
              </w:rPr>
            </w:pPr>
            <w:r>
              <w:rPr>
                <w:rFonts w:hint="eastAsia" w:ascii="宋体" w:hAnsi="宋体" w:eastAsia="宋体" w:cs="宋体"/>
                <w:color w:val="212121"/>
                <w:sz w:val="20"/>
              </w:rPr>
              <w:t>Electron（可选打包）</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45EB994">
            <w:pPr>
              <w:jc w:val="left"/>
              <w:rPr>
                <w:color w:val="212121"/>
              </w:rPr>
            </w:pPr>
            <w:r>
              <w:rPr>
                <w:rFonts w:hint="eastAsia" w:ascii="宋体" w:hAnsi="宋体" w:eastAsia="宋体" w:cs="宋体"/>
                <w:color w:val="212121"/>
                <w:sz w:val="20"/>
              </w:rPr>
              <w:t>为需要"像本地软件一样打开"的用户提供第二种形态，Web 版本仍是主形态</w:t>
            </w:r>
          </w:p>
        </w:tc>
      </w:tr>
    </w:tbl>
    <w:p w14:paraId="36CFEEAE">
      <w:pPr>
        <w:spacing w:before="0" w:after="120" w:line="388"/>
        <w:jc w:val="left"/>
        <w:rPr>
          <w:color w:val="5a6673"/>
        </w:rPr>
      </w:pPr>
      <w:r>
        <w:rPr>
          <w:rFonts w:hint="eastAsia" w:ascii="宋体" w:hAnsi="宋体" w:eastAsia="宋体" w:cs="宋体"/>
          <w:color w:val="5a6673"/>
          <w:sz w:val="21"/>
        </w:rPr>
        <w:t>关于 Tailwind 的一个工程细节：本项目使用的版本中，</w:t>
      </w:r>
      <w:r>
        <w:rPr>
          <w:rFonts w:ascii="Consolas" w:hAnsi="Consolas" w:eastAsia="Consolas" w:cs="Consolas"/>
          <w:color w:val="1565c0"/>
          <w:sz w:val="20"/>
          <w:shd w:val="clear" w:fill="eff4f9"/>
        </w:rPr>
        <w:t>darkMode: 'class'</w:t>
      </w:r>
      <w:r>
        <w:rPr>
          <w:rFonts w:hint="eastAsia" w:ascii="宋体" w:hAnsi="宋体" w:eastAsia="宋体" w:cs="宋体"/>
          <w:color w:val="5a6673"/>
          <w:sz w:val="21"/>
        </w:rPr>
        <w:t xml:space="preserve"> 必须写在配置文件的</w:t>
      </w:r>
      <w:r>
        <w:rPr>
          <w:rFonts w:hint="eastAsia" w:ascii="宋体" w:hAnsi="宋体" w:eastAsia="宋体" w:cs="宋体"/>
          <w:b w:val="1"/>
          <w:color w:val="14306b"/>
          <w:sz w:val="21"/>
        </w:rPr>
        <w:t>顶层</w:t>
      </w:r>
      <w:r>
        <w:rPr>
          <w:rFonts w:hint="eastAsia" w:ascii="宋体" w:hAnsi="宋体" w:eastAsia="宋体" w:cs="宋体"/>
          <w:color w:val="5a6673"/>
          <w:sz w:val="21"/>
        </w:rPr>
        <w:t xml:space="preserve">。写在 </w:t>
      </w:r>
      <w:r>
        <w:rPr>
          <w:rFonts w:ascii="Consolas" w:hAnsi="Consolas" w:eastAsia="Consolas" w:cs="Consolas"/>
          <w:color w:val="1565c0"/>
          <w:sz w:val="20"/>
          <w:shd w:val="clear" w:fill="eff4f9"/>
        </w:rPr>
        <w:t>theme</w:t>
      </w:r>
      <w:r>
        <w:rPr>
          <w:rFonts w:hint="eastAsia" w:ascii="宋体" w:hAnsi="宋体" w:eastAsia="宋体" w:cs="宋体"/>
          <w:color w:val="5a6673"/>
          <w:sz w:val="21"/>
        </w:rPr>
        <w:t xml:space="preserve"> 内部不会报错，但会被静默忽略，表现为"跟随系统深色模式、手动开关失效"。这是一个只在真机上才能发现的问题，本项目已修正为顶层配置，并在每个页面的 </w:t>
      </w:r>
      <w:r>
        <w:rPr>
          <w:rFonts w:ascii="Consolas" w:hAnsi="Consolas" w:eastAsia="Consolas" w:cs="Consolas"/>
          <w:color w:val="1565c0"/>
          <w:sz w:val="20"/>
          <w:shd w:val="clear" w:fill="eff4f9"/>
        </w:rPr>
        <w:t>&lt;head&gt;</w:t>
      </w:r>
      <w:r>
        <w:rPr>
          <w:rFonts w:hint="eastAsia" w:ascii="宋体" w:hAnsi="宋体" w:eastAsia="宋体" w:cs="宋体"/>
          <w:color w:val="5a6673"/>
          <w:sz w:val="21"/>
        </w:rPr>
        <w:t xml:space="preserve"> 中内联了一段</w:t>
      </w:r>
      <w:r>
        <w:rPr>
          <w:rFonts w:hint="eastAsia" w:ascii="宋体" w:hAnsi="宋体" w:eastAsia="宋体" w:cs="宋体"/>
          <w:b w:val="1"/>
          <w:color w:val="14306b"/>
          <w:sz w:val="21"/>
        </w:rPr>
        <w:t>绘制前</w:t>
      </w:r>
      <w:r>
        <w:rPr>
          <w:rFonts w:hint="eastAsia" w:ascii="宋体" w:hAnsi="宋体" w:eastAsia="宋体" w:cs="宋体"/>
          <w:color w:val="5a6673"/>
          <w:sz w:val="21"/>
        </w:rPr>
        <w:t>主题脚本，消除深色模式下的白屏闪烁。</w:t>
      </w:r>
    </w:p>
    <w:p w14:paraId="46A6D55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4.3 目录结构</w:t>
      </w:r>
    </w:p>
    <w:p w14:paraId="32023CDE">
      <w:pPr>
        <w:spacing w:before="0" w:after="120" w:line="388"/>
        <w:ind w:firstLine="480"/>
        <w:jc w:val="both"/>
        <w:rPr>
          <w:color w:val="212121"/>
        </w:rPr>
      </w:pPr>
      <w:r>
        <w:rPr>
          <w:rFonts w:hint="eastAsia" w:ascii="宋体" w:hAnsi="宋体" w:eastAsia="宋体" w:cs="宋体"/>
          <w:color w:val="212121"/>
          <w:sz w:val="24"/>
        </w:rPr>
        <w:t>项目按职责分区，页面、样式、脚本、测试互不混杂：</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B2352E0">
            <w:pPr>
              <w:jc w:val="left"/>
              <w:rPr>
                <w:b w:val="1"/>
                <w:bCs w:val="1"/>
                <w:color w:val="14306b"/>
              </w:rPr>
            </w:pPr>
            <w:r>
              <w:rPr>
                <w:rFonts w:hint="eastAsia" w:ascii="微软雅黑" w:hAnsi="微软雅黑" w:eastAsia="微软雅黑" w:cs="微软雅黑"/>
                <w:b w:val="1"/>
                <w:color w:val="14306b"/>
                <w:sz w:val="20"/>
              </w:rPr>
              <w:t>路径</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3FBE31A">
            <w:pPr>
              <w:jc w:val="left"/>
              <w:rPr>
                <w:b w:val="1"/>
                <w:bCs w:val="1"/>
                <w:color w:val="14306b"/>
              </w:rPr>
            </w:pPr>
            <w:r>
              <w:rPr>
                <w:rFonts w:hint="eastAsia" w:ascii="微软雅黑" w:hAnsi="微软雅黑" w:eastAsia="微软雅黑" w:cs="微软雅黑"/>
                <w:b w:val="1"/>
                <w:color w:val="14306b"/>
                <w:sz w:val="20"/>
              </w:rPr>
              <w:t>内容</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D308385">
            <w:pPr>
              <w:jc w:val="left"/>
              <w:rPr>
                <w:color w:val="212121"/>
              </w:rPr>
            </w:pPr>
            <w:r>
              <w:rPr>
                <w:rFonts w:hint="eastAsia" w:ascii="宋体" w:hAnsi="宋体" w:eastAsia="宋体" w:cs="宋体"/>
                <w:color w:val="212121"/>
                <w:sz w:val="20"/>
              </w:rPr>
              <w:t>根目录 8 个 HTML</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8551E03">
            <w:pPr>
              <w:jc w:val="left"/>
              <w:rPr>
                <w:color w:val="212121"/>
              </w:rPr>
            </w:pPr>
            <w:r>
              <w:rPr>
                <w:rFonts w:ascii="Consolas" w:hAnsi="Consolas" w:eastAsia="Consolas" w:cs="Consolas"/>
                <w:color w:val="1565c0"/>
                <w:sz w:val="20"/>
                <w:shd w:val="clear" w:fill="eff4f9"/>
              </w:rPr>
              <w:t>index</w:t>
            </w:r>
            <w:r>
              <w:rPr>
                <w:rFonts w:hint="eastAsia" w:ascii="宋体" w:hAnsi="宋体" w:eastAsia="宋体" w:cs="宋体"/>
                <w:color w:val="212121"/>
                <w:sz w:val="20"/>
              </w:rPr>
              <w:t xml:space="preserve"> 仪表盘、</w:t>
            </w:r>
            <w:r>
              <w:rPr>
                <w:rFonts w:ascii="Consolas" w:hAnsi="Consolas" w:eastAsia="Consolas" w:cs="Consolas"/>
                <w:color w:val="1565c0"/>
                <w:sz w:val="20"/>
                <w:shd w:val="clear" w:fill="eff4f9"/>
              </w:rPr>
              <w:t>plan</w:t>
            </w:r>
            <w:r>
              <w:rPr>
                <w:rFonts w:hint="eastAsia" w:ascii="宋体" w:hAnsi="宋体" w:eastAsia="宋体" w:cs="宋体"/>
                <w:color w:val="212121"/>
                <w:sz w:val="20"/>
              </w:rPr>
              <w:t xml:space="preserve"> 智能排程、</w:t>
            </w:r>
            <w:r>
              <w:rPr>
                <w:rFonts w:ascii="Consolas" w:hAnsi="Consolas" w:eastAsia="Consolas" w:cs="Consolas"/>
                <w:color w:val="1565c0"/>
                <w:sz w:val="20"/>
                <w:shd w:val="clear" w:fill="eff4f9"/>
              </w:rPr>
              <w:t>schedule</w:t>
            </w:r>
            <w:r>
              <w:rPr>
                <w:rFonts w:hint="eastAsia" w:ascii="宋体" w:hAnsi="宋体" w:eastAsia="宋体" w:cs="宋体"/>
                <w:color w:val="212121"/>
                <w:sz w:val="20"/>
              </w:rPr>
              <w:t xml:space="preserve"> 课程表、</w:t>
            </w:r>
            <w:r>
              <w:rPr>
                <w:rFonts w:ascii="Consolas" w:hAnsi="Consolas" w:eastAsia="Consolas" w:cs="Consolas"/>
                <w:color w:val="1565c0"/>
                <w:sz w:val="20"/>
                <w:shd w:val="clear" w:fill="eff4f9"/>
              </w:rPr>
              <w:t>tasks</w:t>
            </w:r>
            <w:r>
              <w:rPr>
                <w:rFonts w:hint="eastAsia" w:ascii="宋体" w:hAnsi="宋体" w:eastAsia="宋体" w:cs="宋体"/>
                <w:color w:val="212121"/>
                <w:sz w:val="20"/>
              </w:rPr>
              <w:t xml:space="preserve"> 任务、</w:t>
            </w:r>
            <w:r>
              <w:rPr>
                <w:rFonts w:ascii="Consolas" w:hAnsi="Consolas" w:eastAsia="Consolas" w:cs="Consolas"/>
                <w:color w:val="1565c0"/>
                <w:sz w:val="20"/>
                <w:shd w:val="clear" w:fill="eff4f9"/>
              </w:rPr>
              <w:t>goals</w:t>
            </w:r>
            <w:r>
              <w:rPr>
                <w:rFonts w:hint="eastAsia" w:ascii="宋体" w:hAnsi="宋体" w:eastAsia="宋体" w:cs="宋体"/>
                <w:color w:val="212121"/>
                <w:sz w:val="20"/>
              </w:rPr>
              <w:t xml:space="preserve"> 目标、</w:t>
            </w:r>
            <w:r>
              <w:rPr>
                <w:rFonts w:ascii="Consolas" w:hAnsi="Consolas" w:eastAsia="Consolas" w:cs="Consolas"/>
                <w:color w:val="1565c0"/>
                <w:sz w:val="20"/>
                <w:shd w:val="clear" w:fill="eff4f9"/>
              </w:rPr>
              <w:t>focus</w:t>
            </w:r>
            <w:r>
              <w:rPr>
                <w:rFonts w:hint="eastAsia" w:ascii="宋体" w:hAnsi="宋体" w:eastAsia="宋体" w:cs="宋体"/>
                <w:color w:val="212121"/>
                <w:sz w:val="20"/>
              </w:rPr>
              <w:t xml:space="preserve"> 专注、</w:t>
            </w:r>
            <w:r>
              <w:rPr>
                <w:rFonts w:ascii="Consolas" w:hAnsi="Consolas" w:eastAsia="Consolas" w:cs="Consolas"/>
                <w:color w:val="1565c0"/>
                <w:sz w:val="20"/>
                <w:shd w:val="clear" w:fill="eff4f9"/>
              </w:rPr>
              <w:t>preview</w:t>
            </w:r>
            <w:r>
              <w:rPr>
                <w:rFonts w:hint="eastAsia" w:ascii="宋体" w:hAnsi="宋体" w:eastAsia="宋体" w:cs="宋体"/>
                <w:color w:val="212121"/>
                <w:sz w:val="20"/>
              </w:rPr>
              <w:t xml:space="preserve"> 资料预览、</w:t>
            </w:r>
            <w:r>
              <w:rPr>
                <w:rFonts w:ascii="Consolas" w:hAnsi="Consolas" w:eastAsia="Consolas" w:cs="Consolas"/>
                <w:color w:val="1565c0"/>
                <w:sz w:val="20"/>
                <w:shd w:val="clear" w:fill="eff4f9"/>
              </w:rPr>
              <w:t>download</w:t>
            </w:r>
            <w:r>
              <w:rPr>
                <w:rFonts w:hint="eastAsia" w:ascii="宋体" w:hAnsi="宋体" w:eastAsia="宋体" w:cs="宋体"/>
                <w:color w:val="212121"/>
                <w:sz w:val="20"/>
              </w:rPr>
              <w:t xml:space="preserve"> 下载说明</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9A7C32F">
            <w:pPr>
              <w:jc w:val="left"/>
              <w:rPr>
                <w:color w:val="212121"/>
              </w:rPr>
            </w:pPr>
            <w:r>
              <w:rPr>
                <w:rFonts w:ascii="Consolas" w:hAnsi="Consolas" w:eastAsia="Consolas" w:cs="Consolas"/>
                <w:color w:val="1565c0"/>
                <w:sz w:val="20"/>
                <w:shd w:val="clear" w:fill="eff4f9"/>
              </w:rPr>
              <w:t>assets/css/tailwind.css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7F078B2">
            <w:pPr>
              <w:jc w:val="left"/>
              <w:rPr>
                <w:color w:val="212121"/>
              </w:rPr>
            </w:pPr>
            <w:r>
              <w:rPr>
                <w:rFonts w:hint="eastAsia" w:ascii="宋体" w:hAnsi="宋体" w:eastAsia="宋体" w:cs="宋体"/>
                <w:color w:val="212121"/>
                <w:sz w:val="20"/>
              </w:rPr>
              <w:t>Tailwind 编译产物（已压缩），不含运行时</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A9389F5">
            <w:pPr>
              <w:jc w:val="left"/>
              <w:rPr>
                <w:color w:val="212121"/>
              </w:rPr>
            </w:pPr>
            <w:r>
              <w:rPr>
                <w:rFonts w:ascii="Consolas" w:hAnsi="Consolas" w:eastAsia="Consolas" w:cs="Consolas"/>
                <w:color w:val="1565c0"/>
                <w:sz w:val="20"/>
                <w:shd w:val="clear" w:fill="eff4f9"/>
              </w:rPr>
              <w:t>assets/css/app.css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9CD0669">
            <w:pPr>
              <w:jc w:val="left"/>
              <w:rPr>
                <w:color w:val="212121"/>
              </w:rPr>
            </w:pPr>
            <w:r>
              <w:rPr>
                <w:rFonts w:hint="eastAsia" w:ascii="宋体" w:hAnsi="宋体" w:eastAsia="宋体" w:cs="宋体"/>
                <w:color w:val="212121"/>
                <w:sz w:val="20"/>
              </w:rPr>
              <w:t>布局层：应用外壳、移动端适配、安全区与动效降级</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F573CCB">
            <w:pPr>
              <w:jc w:val="left"/>
              <w:rPr>
                <w:color w:val="212121"/>
              </w:rPr>
            </w:pPr>
            <w:r>
              <w:rPr>
                <w:rFonts w:ascii="Consolas" w:hAnsi="Consolas" w:eastAsia="Consolas" w:cs="Consolas"/>
                <w:color w:val="1565c0"/>
                <w:sz w:val="20"/>
                <w:shd w:val="clear" w:fill="eff4f9"/>
              </w:rPr>
              <w:t>assets/js/store.js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F5A6DD4">
            <w:pPr>
              <w:jc w:val="left"/>
              <w:rPr>
                <w:color w:val="212121"/>
              </w:rPr>
            </w:pPr>
            <w:r>
              <w:rPr>
                <w:rFonts w:hint="eastAsia" w:ascii="宋体" w:hAnsi="宋体" w:eastAsia="宋体" w:cs="宋体"/>
                <w:color w:val="212121"/>
                <w:sz w:val="20"/>
              </w:rPr>
              <w:t>数据层，唯一的读写入口与统计口径</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823A0E">
            <w:pPr>
              <w:jc w:val="left"/>
              <w:rPr>
                <w:color w:val="212121"/>
              </w:rPr>
            </w:pPr>
            <w:r>
              <w:rPr>
                <w:rFonts w:ascii="Consolas" w:hAnsi="Consolas" w:eastAsia="Consolas" w:cs="Consolas"/>
                <w:color w:val="1565c0"/>
                <w:sz w:val="20"/>
                <w:shd w:val="clear" w:fill="eff4f9"/>
              </w:rPr>
              <w:t>assets/js/scheduler.js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0CD03B6">
            <w:pPr>
              <w:jc w:val="left"/>
              <w:rPr>
                <w:color w:val="212121"/>
              </w:rPr>
            </w:pPr>
            <w:r>
              <w:rPr>
                <w:rFonts w:hint="eastAsia" w:ascii="宋体" w:hAnsi="宋体" w:eastAsia="宋体" w:cs="宋体"/>
                <w:color w:val="212121"/>
                <w:sz w:val="20"/>
              </w:rPr>
              <w:t>算法层，纯函数排程引擎</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2E7BA5F">
            <w:pPr>
              <w:jc w:val="left"/>
              <w:rPr>
                <w:color w:val="212121"/>
              </w:rPr>
            </w:pPr>
            <w:r>
              <w:rPr>
                <w:rFonts w:ascii="Consolas" w:hAnsi="Consolas" w:eastAsia="Consolas" w:cs="Consolas"/>
                <w:color w:val="1565c0"/>
                <w:sz w:val="20"/>
                <w:shd w:val="clear" w:fill="eff4f9"/>
              </w:rPr>
              <w:t>assets/js/nav.js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6799049">
            <w:pPr>
              <w:jc w:val="left"/>
              <w:rPr>
                <w:color w:val="212121"/>
              </w:rPr>
            </w:pPr>
            <w:r>
              <w:rPr>
                <w:rFonts w:hint="eastAsia" w:ascii="宋体" w:hAnsi="宋体" w:eastAsia="宋体" w:cs="宋体"/>
                <w:color w:val="212121"/>
                <w:sz w:val="20"/>
              </w:rPr>
              <w:t>导航层，桌面侧边栏与移动端顶栏/底栏</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4CB041D">
            <w:pPr>
              <w:jc w:val="left"/>
              <w:rPr>
                <w:color w:val="212121"/>
              </w:rPr>
            </w:pPr>
            <w:r>
              <w:rPr>
                <w:rFonts w:ascii="Consolas" w:hAnsi="Consolas" w:eastAsia="Consolas" w:cs="Consolas"/>
                <w:color w:val="1565c0"/>
                <w:sz w:val="20"/>
                <w:shd w:val="clear" w:fill="eff4f9"/>
              </w:rPr>
              <w:t>assets/vendor/</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97F5177">
            <w:pPr>
              <w:jc w:val="left"/>
              <w:rPr>
                <w:color w:val="212121"/>
              </w:rPr>
            </w:pPr>
            <w:r>
              <w:rPr>
                <w:rFonts w:ascii="Consolas" w:hAnsi="Consolas" w:eastAsia="Consolas" w:cs="Consolas"/>
                <w:color w:val="1565c0"/>
                <w:sz w:val="20"/>
                <w:shd w:val="clear" w:fill="eff4f9"/>
              </w:rPr>
              <w:t>chart.umd.min.js</w:t>
            </w:r>
            <w:r>
              <w:rPr>
                <w:rFonts w:hint="eastAsia" w:ascii="宋体" w:hAnsi="宋体" w:eastAsia="宋体" w:cs="宋体"/>
                <w:color w:val="212121"/>
                <w:sz w:val="20"/>
              </w:rPr>
              <w:t>、</w:t>
            </w:r>
            <w:r>
              <w:rPr>
                <w:rFonts w:ascii="Consolas" w:hAnsi="Consolas" w:eastAsia="Consolas" w:cs="Consolas"/>
                <w:color w:val="1565c0"/>
                <w:sz w:val="20"/>
                <w:shd w:val="clear" w:fill="eff4f9"/>
              </w:rPr>
              <w:t>pdf.min.js</w:t>
            </w:r>
            <w:r>
              <w:rPr>
                <w:rFonts w:hint="eastAsia" w:ascii="宋体" w:hAnsi="宋体" w:eastAsia="宋体" w:cs="宋体"/>
                <w:color w:val="212121"/>
                <w:sz w:val="20"/>
              </w:rPr>
              <w:t>、</w:t>
            </w:r>
            <w:r>
              <w:rPr>
                <w:rFonts w:ascii="Consolas" w:hAnsi="Consolas" w:eastAsia="Consolas" w:cs="Consolas"/>
                <w:color w:val="1565c0"/>
                <w:sz w:val="20"/>
                <w:shd w:val="clear" w:fill="eff4f9"/>
              </w:rPr>
              <w:t>pdf.worker.min.js</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6FD1B4F">
            <w:pPr>
              <w:jc w:val="left"/>
              <w:rPr>
                <w:color w:val="212121"/>
              </w:rPr>
            </w:pPr>
            <w:r>
              <w:rPr>
                <w:rFonts w:ascii="Consolas" w:hAnsi="Consolas" w:eastAsia="Consolas" w:cs="Consolas"/>
                <w:color w:val="1565c0"/>
                <w:sz w:val="20"/>
                <w:shd w:val="clear" w:fill="eff4f9"/>
              </w:rPr>
              <w:t>src/input.css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B5B0AA5">
            <w:pPr>
              <w:jc w:val="left"/>
              <w:rPr>
                <w:color w:val="212121"/>
              </w:rPr>
            </w:pPr>
            <w:r>
              <w:rPr>
                <w:rFonts w:hint="eastAsia" w:ascii="宋体" w:hAnsi="宋体" w:eastAsia="宋体" w:cs="宋体"/>
                <w:color w:val="212121"/>
                <w:sz w:val="20"/>
              </w:rPr>
              <w:t>Tailwind 源文件与自定义组件类</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92D7DB5">
            <w:pPr>
              <w:jc w:val="left"/>
              <w:rPr>
                <w:color w:val="212121"/>
              </w:rPr>
            </w:pPr>
            <w:r>
              <w:rPr>
                <w:rFonts w:ascii="Consolas" w:hAnsi="Consolas" w:eastAsia="Consolas" w:cs="Consolas"/>
                <w:color w:val="1565c0"/>
                <w:sz w:val="20"/>
                <w:shd w:val="clear" w:fill="eff4f9"/>
              </w:rPr>
              <w:t>tests/scheduler.test.js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B7E689A">
            <w:pPr>
              <w:jc w:val="left"/>
              <w:rPr>
                <w:color w:val="212121"/>
              </w:rPr>
            </w:pPr>
            <w:r>
              <w:rPr>
                <w:rFonts w:hint="eastAsia" w:ascii="宋体" w:hAnsi="宋体" w:eastAsia="宋体" w:cs="宋体"/>
                <w:color w:val="212121"/>
                <w:sz w:val="20"/>
              </w:rPr>
              <w:t>排程引擎单元测试</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B59CED3">
            <w:pPr>
              <w:jc w:val="left"/>
              <w:rPr>
                <w:color w:val="212121"/>
              </w:rPr>
            </w:pPr>
            <w:r>
              <w:rPr>
                <w:rFonts w:ascii="Consolas" w:hAnsi="Consolas" w:eastAsia="Consolas" w:cs="Consolas"/>
                <w:color w:val="1565c0"/>
                <w:sz w:val="20"/>
                <w:shd w:val="clear" w:fill="eff4f9"/>
              </w:rPr>
              <w:t>tailwind.config.js</w:t>
            </w:r>
            <w:r>
              <w:rPr>
                <w:rFonts w:ascii="宋体" w:hAnsi="宋体" w:eastAsia="宋体" w:cs="宋体"/>
                <w:color w:val="212121"/>
                <w:sz w:val="20"/>
              </w:rPr>
              <w:t xml:space="preserve"> / </w:t>
            </w:r>
            <w:r>
              <w:rPr>
                <w:rFonts w:ascii="Consolas" w:hAnsi="Consolas" w:eastAsia="Consolas" w:cs="Consolas"/>
                <w:color w:val="1565c0"/>
                <w:sz w:val="20"/>
                <w:shd w:val="clear" w:fill="eff4f9"/>
              </w:rPr>
              <w:t>package.json</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ACB3207">
            <w:pPr>
              <w:jc w:val="left"/>
              <w:rPr>
                <w:color w:val="212121"/>
              </w:rPr>
            </w:pPr>
            <w:r>
              <w:rPr>
                <w:rFonts w:hint="eastAsia" w:ascii="宋体" w:hAnsi="宋体" w:eastAsia="宋体" w:cs="宋体"/>
                <w:color w:val="212121"/>
                <w:sz w:val="20"/>
              </w:rPr>
              <w:t>样式编译、测试脚本与 Electron 打包配置</w:t>
            </w:r>
          </w:p>
        </w:tc>
      </w:tr>
    </w:tbl>
    <w:p w14:paraId="11EC488D">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4.4 数据层设计</w:t>
      </w:r>
    </w:p>
    <w:p w14:paraId="5F8E11D0">
      <w:pPr>
        <w:spacing w:before="0" w:after="120" w:line="388"/>
        <w:ind w:firstLine="480"/>
        <w:jc w:val="both"/>
        <w:rPr>
          <w:color w:val="212121"/>
        </w:rPr>
      </w:pPr>
      <w:r>
        <w:rPr>
          <w:rFonts w:hint="eastAsia" w:ascii="宋体" w:hAnsi="宋体" w:eastAsia="宋体" w:cs="宋体"/>
          <w:color w:val="212121"/>
          <w:sz w:val="24"/>
        </w:rPr>
        <w:t>数据层的设计目标只有一个：</w:t>
      </w:r>
      <w:r>
        <w:rPr>
          <w:rFonts w:hint="eastAsia" w:ascii="宋体" w:hAnsi="宋体" w:eastAsia="宋体" w:cs="宋体"/>
          <w:b w:val="1"/>
          <w:color w:val="14306b"/>
          <w:sz w:val="24"/>
        </w:rPr>
        <w:t>让"数据不一致"这种 bug 没有地方可长</w:t>
      </w:r>
      <w:r>
        <w:rPr>
          <w:rFonts w:hint="eastAsia" w:ascii="宋体" w:hAnsi="宋体" w:eastAsia="宋体" w:cs="宋体"/>
          <w:color w:val="212121"/>
          <w:sz w:val="24"/>
        </w:rPr>
        <w:t>。为此做了五件事。</w:t>
      </w:r>
    </w:p>
    <w:p w14:paraId="494760C7">
      <w:pPr>
        <w:spacing w:before="0" w:after="120" w:line="388"/>
        <w:ind w:firstLine="480"/>
        <w:jc w:val="both"/>
        <w:rPr>
          <w:color w:val="212121"/>
        </w:rPr>
      </w:pPr>
      <w:r>
        <w:rPr>
          <w:rFonts w:hint="eastAsia" w:ascii="宋体" w:hAnsi="宋体" w:eastAsia="宋体" w:cs="宋体"/>
          <w:b w:val="1"/>
          <w:color w:val="14306b"/>
          <w:sz w:val="24"/>
        </w:rPr>
        <w:t>统一键名。</w:t>
      </w:r>
      <w:r>
        <w:rPr>
          <w:rFonts w:hint="eastAsia" w:ascii="宋体" w:hAnsi="宋体" w:eastAsia="宋体" w:cs="宋体"/>
          <w:color w:val="212121"/>
          <w:sz w:val="24"/>
        </w:rPr>
        <w:t xml:space="preserve"> 早期版本里，课程数据在不同页面被写成了三个不同的键（</w:t>
      </w:r>
      <w:r>
        <w:rPr>
          <w:rFonts w:ascii="Consolas" w:hAnsi="Consolas" w:eastAsia="Consolas" w:cs="Consolas"/>
          <w:color w:val="1565c0"/>
          <w:sz w:val="20"/>
          <w:shd w:val="clear" w:fill="eff4f9"/>
        </w:rPr>
        <w:t>courses</w:t>
      </w:r>
      <w:r>
        <w:rPr>
          <w:rFonts w:hint="eastAsia" w:ascii="宋体" w:hAnsi="宋体" w:eastAsia="宋体" w:cs="宋体"/>
          <w:color w:val="212121"/>
          <w:sz w:val="24"/>
        </w:rPr>
        <w:t>、</w:t>
      </w:r>
      <w:r>
        <w:rPr>
          <w:rFonts w:ascii="Consolas" w:hAnsi="Consolas" w:eastAsia="Consolas" w:cs="Consolas"/>
          <w:color w:val="1565c0"/>
          <w:sz w:val="20"/>
          <w:shd w:val="clear" w:fill="eff4f9"/>
        </w:rPr>
        <w:t>campusflow_courses</w:t>
      </w:r>
      <w:r>
        <w:rPr>
          <w:rFonts w:hint="eastAsia" w:ascii="宋体" w:hAnsi="宋体" w:eastAsia="宋体" w:cs="宋体"/>
          <w:color w:val="212121"/>
          <w:sz w:val="24"/>
        </w:rPr>
        <w:t>、</w:t>
      </w:r>
      <w:r>
        <w:rPr>
          <w:rFonts w:ascii="Consolas" w:hAnsi="Consolas" w:eastAsia="Consolas" w:cs="Consolas"/>
          <w:color w:val="1565c0"/>
          <w:sz w:val="20"/>
          <w:shd w:val="clear" w:fill="eff4f9"/>
        </w:rPr>
        <w:t>courseList</w:t>
      </w:r>
      <w:r>
        <w:rPr>
          <w:rFonts w:hint="eastAsia" w:ascii="宋体" w:hAnsi="宋体" w:eastAsia="宋体" w:cs="宋体"/>
          <w:color w:val="212121"/>
          <w:sz w:val="24"/>
        </w:rPr>
        <w:t>），导致"在课表页添加的课程，仪表盘上看不到"。现在所有键集中定义在一处（</w:t>
      </w:r>
      <w:r>
        <w:rPr>
          <w:rFonts w:ascii="Consolas" w:hAnsi="Consolas" w:eastAsia="Consolas" w:cs="Consolas"/>
          <w:color w:val="1565c0"/>
          <w:sz w:val="20"/>
          <w:shd w:val="clear" w:fill="eff4f9"/>
        </w:rPr>
        <w:t>campusflow_courses</w:t>
      </w:r>
      <w:r>
        <w:rPr>
          <w:rFonts w:ascii="宋体" w:hAnsi="宋体" w:eastAsia="宋体" w:cs="宋体"/>
          <w:color w:val="212121"/>
          <w:sz w:val="24"/>
        </w:rPr>
        <w:t xml:space="preserve"> / </w:t>
      </w:r>
      <w:r>
        <w:rPr>
          <w:rFonts w:ascii="Consolas" w:hAnsi="Consolas" w:eastAsia="Consolas" w:cs="Consolas"/>
          <w:color w:val="1565c0"/>
          <w:sz w:val="20"/>
          <w:shd w:val="clear" w:fill="eff4f9"/>
        </w:rPr>
        <w:t>campusflow_tasks</w:t>
      </w:r>
      <w:r>
        <w:rPr>
          <w:rFonts w:ascii="宋体" w:hAnsi="宋体" w:eastAsia="宋体" w:cs="宋体"/>
          <w:color w:val="212121"/>
          <w:sz w:val="24"/>
        </w:rPr>
        <w:t xml:space="preserve"> / </w:t>
      </w:r>
      <w:r>
        <w:rPr>
          <w:rFonts w:ascii="Consolas" w:hAnsi="Consolas" w:eastAsia="Consolas" w:cs="Consolas"/>
          <w:color w:val="1565c0"/>
          <w:sz w:val="20"/>
          <w:shd w:val="clear" w:fill="eff4f9"/>
        </w:rPr>
        <w:t>campusflow_goals</w:t>
      </w:r>
      <w:r>
        <w:rPr>
          <w:rFonts w:ascii="宋体" w:hAnsi="宋体" w:eastAsia="宋体" w:cs="宋体"/>
          <w:color w:val="212121"/>
          <w:sz w:val="24"/>
        </w:rPr>
        <w:t xml:space="preserve"> / </w:t>
      </w:r>
      <w:r>
        <w:rPr>
          <w:rFonts w:ascii="Consolas" w:hAnsi="Consolas" w:eastAsia="Consolas" w:cs="Consolas"/>
          <w:color w:val="1565c0"/>
          <w:sz w:val="20"/>
          <w:shd w:val="clear" w:fill="eff4f9"/>
        </w:rPr>
        <w:t>focusHistory</w:t>
      </w:r>
      <w:r>
        <w:rPr>
          <w:rFonts w:ascii="宋体" w:hAnsi="宋体" w:eastAsia="宋体" w:cs="宋体"/>
          <w:color w:val="212121"/>
          <w:sz w:val="24"/>
        </w:rPr>
        <w:t xml:space="preserve"> / </w:t>
      </w:r>
      <w:r>
        <w:rPr>
          <w:rFonts w:ascii="Consolas" w:hAnsi="Consolas" w:eastAsia="Consolas" w:cs="Consolas"/>
          <w:color w:val="1565c0"/>
          <w:sz w:val="20"/>
          <w:shd w:val="clear" w:fill="eff4f9"/>
        </w:rPr>
        <w:t>focusStats</w:t>
      </w:r>
      <w:r>
        <w:rPr>
          <w:rFonts w:ascii="宋体" w:hAnsi="宋体" w:eastAsia="宋体" w:cs="宋体"/>
          <w:color w:val="212121"/>
          <w:sz w:val="24"/>
        </w:rPr>
        <w:t xml:space="preserve"> / </w:t>
      </w:r>
      <w:r>
        <w:rPr>
          <w:rFonts w:ascii="Consolas" w:hAnsi="Consolas" w:eastAsia="Consolas" w:cs="Consolas"/>
          <w:color w:val="1565c0"/>
          <w:sz w:val="20"/>
          <w:shd w:val="clear" w:fill="eff4f9"/>
        </w:rPr>
        <w:t>campusflow_settings</w:t>
      </w:r>
      <w:r>
        <w:rPr>
          <w:rFonts w:ascii="宋体" w:hAnsi="宋体" w:eastAsia="宋体" w:cs="宋体"/>
          <w:color w:val="212121"/>
          <w:sz w:val="24"/>
        </w:rPr>
        <w:t xml:space="preserve"> / </w:t>
      </w:r>
      <w:r>
        <w:rPr>
          <w:rFonts w:ascii="Consolas" w:hAnsi="Consolas" w:eastAsia="Consolas" w:cs="Consolas"/>
          <w:color w:val="1565c0"/>
          <w:sz w:val="20"/>
          <w:shd w:val="clear" w:fill="eff4f9"/>
        </w:rPr>
        <w:t>campusflow_seeded</w:t>
      </w:r>
      <w:r>
        <w:rPr>
          <w:rFonts w:hint="eastAsia" w:ascii="宋体" w:hAnsi="宋体" w:eastAsia="宋体" w:cs="宋体"/>
          <w:color w:val="212121"/>
          <w:sz w:val="24"/>
        </w:rPr>
        <w:t>），页面不得自行拼接键名。</w:t>
      </w:r>
    </w:p>
    <w:p w14:paraId="5565FAA7">
      <w:pPr>
        <w:spacing w:before="0" w:after="120" w:line="388"/>
        <w:ind w:firstLine="480"/>
        <w:jc w:val="both"/>
        <w:rPr>
          <w:color w:val="212121"/>
        </w:rPr>
      </w:pPr>
      <w:r>
        <w:rPr>
          <w:rFonts w:hint="eastAsia" w:ascii="宋体" w:hAnsi="宋体" w:eastAsia="宋体" w:cs="宋体"/>
          <w:b w:val="1"/>
          <w:color w:val="14306b"/>
          <w:sz w:val="24"/>
        </w:rPr>
        <w:t>容错读取。</w:t>
      </w:r>
      <w:r>
        <w:rPr>
          <w:rFonts w:hint="eastAsia" w:ascii="宋体" w:hAnsi="宋体" w:eastAsia="宋体" w:cs="宋体"/>
          <w:color w:val="212121"/>
          <w:sz w:val="24"/>
        </w:rPr>
        <w:t xml:space="preserve"> 所有读取都包在 </w:t>
      </w:r>
      <w:r>
        <w:rPr>
          <w:rFonts w:ascii="Consolas" w:hAnsi="Consolas" w:eastAsia="Consolas" w:cs="Consolas"/>
          <w:color w:val="1565c0"/>
          <w:sz w:val="20"/>
          <w:shd w:val="clear" w:fill="eff4f9"/>
        </w:rPr>
        <w:t>try/catch</w:t>
      </w:r>
      <w:r>
        <w:rPr>
          <w:rFonts w:hint="eastAsia" w:ascii="宋体" w:hAnsi="宋体" w:eastAsia="宋体" w:cs="宋体"/>
          <w:color w:val="212121"/>
          <w:sz w:val="24"/>
        </w:rPr>
        <w:t xml:space="preserve"> 中并给出兜底值；读取结果会做类型检查（例如课程必须是数组）。历史遗留的 </w:t>
      </w:r>
      <w:r>
        <w:rPr>
          <w:rFonts w:ascii="Consolas" w:hAnsi="Consolas" w:eastAsia="Consolas" w:cs="Consolas"/>
          <w:color w:val="1565c0"/>
          <w:sz w:val="20"/>
          <w:shd w:val="clear" w:fill="eff4f9"/>
        </w:rPr>
        <w:t>learningGoals</w:t>
      </w:r>
      <w:r>
        <w:rPr>
          <w:rFonts w:hint="eastAsia" w:ascii="宋体" w:hAnsi="宋体" w:eastAsia="宋体" w:cs="宋体"/>
          <w:color w:val="212121"/>
          <w:sz w:val="24"/>
        </w:rPr>
        <w:t xml:space="preserve"> 键在读取时自动兼容，老用户的数据不会因为升级而丢失。</w:t>
      </w:r>
    </w:p>
    <w:p w14:paraId="1DDD4579">
      <w:pPr>
        <w:spacing w:before="0" w:after="120" w:line="388"/>
        <w:ind w:firstLine="480"/>
        <w:jc w:val="both"/>
        <w:rPr>
          <w:color w:val="212121"/>
        </w:rPr>
      </w:pPr>
      <w:r>
        <w:rPr>
          <w:rFonts w:hint="eastAsia" w:ascii="宋体" w:hAnsi="宋体" w:eastAsia="宋体" w:cs="宋体"/>
          <w:b w:val="1"/>
          <w:color w:val="14306b"/>
          <w:sz w:val="24"/>
        </w:rPr>
        <w:t>写入失败有反馈。</w:t>
      </w:r>
      <w:r>
        <w:rPr>
          <w:rFonts w:hint="eastAsia" w:ascii="宋体" w:hAnsi="宋体" w:eastAsia="宋体" w:cs="宋体"/>
          <w:color w:val="212121"/>
          <w:sz w:val="24"/>
        </w:rPr>
        <w:t xml:space="preserve"> LocalStorage 有容量上限，写满时浏览器的 </w:t>
      </w:r>
      <w:r>
        <w:rPr>
          <w:rFonts w:ascii="Consolas" w:hAnsi="Consolas" w:eastAsia="Consolas" w:cs="Consolas"/>
          <w:color w:val="1565c0"/>
          <w:sz w:val="20"/>
          <w:shd w:val="clear" w:fill="eff4f9"/>
        </w:rPr>
        <w:t>setItem</w:t>
      </w:r>
      <w:r>
        <w:rPr>
          <w:rFonts w:hint="eastAsia" w:ascii="宋体" w:hAnsi="宋体" w:eastAsia="宋体" w:cs="宋体"/>
          <w:color w:val="212121"/>
          <w:sz w:val="24"/>
        </w:rPr>
        <w:t xml:space="preserve"> 会抛异常。数据层捕获异常后统一弹出提示"本地存储空间不足，建议先导出备份"，而不是静默失败——静默失败会让用户以为保存成功，是这类应用最危险的一种缺陷。</w:t>
      </w:r>
    </w:p>
    <w:p w14:paraId="17F47E9D">
      <w:pPr>
        <w:spacing w:before="0" w:after="120" w:line="388"/>
        <w:ind w:firstLine="480"/>
        <w:jc w:val="both"/>
        <w:rPr>
          <w:color w:val="212121"/>
        </w:rPr>
      </w:pPr>
      <w:r>
        <w:rPr>
          <w:rFonts w:hint="eastAsia" w:ascii="宋体" w:hAnsi="宋体" w:eastAsia="宋体" w:cs="宋体"/>
          <w:b w:val="1"/>
          <w:color w:val="14306b"/>
          <w:sz w:val="24"/>
        </w:rPr>
        <w:t>统计口径单一。</w:t>
      </w:r>
      <w:r>
        <w:rPr>
          <w:rFonts w:hint="eastAsia" w:ascii="宋体" w:hAnsi="宋体" w:eastAsia="宋体" w:cs="宋体"/>
          <w:color w:val="212121"/>
          <w:sz w:val="24"/>
        </w:rPr>
        <w:t xml:space="preserve"> 仪表盘的六项指标（课程数、任务总数/已完成/待办、今日待办、目标数/已达成、平均进度、累计与本周专注时长、连续天数、近 7 天分布、课程分类占比）全部由数据层的一个 </w:t>
      </w:r>
      <w:r>
        <w:rPr>
          <w:rFonts w:ascii="Consolas" w:hAnsi="Consolas" w:eastAsia="Consolas" w:cs="Consolas"/>
          <w:color w:val="1565c0"/>
          <w:sz w:val="20"/>
          <w:shd w:val="clear" w:fill="eff4f9"/>
        </w:rPr>
        <w:t>stats()</w:t>
      </w:r>
      <w:r>
        <w:rPr>
          <w:rFonts w:hint="eastAsia" w:ascii="宋体" w:hAnsi="宋体" w:eastAsia="宋体" w:cs="宋体"/>
          <w:color w:val="212121"/>
          <w:sz w:val="24"/>
        </w:rPr>
        <w:t xml:space="preserve"> 函数产出。页面只负责渲染，不参与计算。此前仪表盘上的"24 门课程 / 156 小时 / 78%"是硬编码的示例值，与真实数据完全脱节；现在这些数字全部来自实际数据，并且"平均进度"的口径（各课程进度算术平均）、"本周"的口径（含今天在内的最近 7 天）都在代码注释里写明。</w:t>
      </w:r>
    </w:p>
    <w:p w14:paraId="1AF0FF42">
      <w:pPr>
        <w:spacing w:before="0" w:after="120" w:line="388"/>
        <w:ind w:firstLine="480"/>
        <w:jc w:val="both"/>
        <w:rPr>
          <w:color w:val="212121"/>
        </w:rPr>
      </w:pPr>
      <w:r>
        <w:rPr>
          <w:rFonts w:hint="eastAsia" w:ascii="宋体" w:hAnsi="宋体" w:eastAsia="宋体" w:cs="宋体"/>
          <w:b w:val="1"/>
          <w:color w:val="14306b"/>
          <w:sz w:val="24"/>
        </w:rPr>
        <w:t>示例数据只播种一次。</w:t>
      </w:r>
      <w:r>
        <w:rPr>
          <w:rFonts w:hint="eastAsia" w:ascii="宋体" w:hAnsi="宋体" w:eastAsia="宋体" w:cs="宋体"/>
          <w:color w:val="212121"/>
          <w:sz w:val="24"/>
        </w:rPr>
        <w:t xml:space="preserve"> 首次访问时写入 8 门课程、7 项任务、3 个目标和 70 天专注历史，并用 </w:t>
      </w:r>
      <w:r>
        <w:rPr>
          <w:rFonts w:ascii="Consolas" w:hAnsi="Consolas" w:eastAsia="Consolas" w:cs="Consolas"/>
          <w:color w:val="1565c0"/>
          <w:sz w:val="20"/>
          <w:shd w:val="clear" w:fill="eff4f9"/>
        </w:rPr>
        <w:t>campusflow_seeded</w:t>
      </w:r>
      <w:r>
        <w:rPr>
          <w:rFonts w:hint="eastAsia" w:ascii="宋体" w:hAnsi="宋体" w:eastAsia="宋体" w:cs="宋体"/>
          <w:color w:val="212121"/>
          <w:sz w:val="24"/>
        </w:rPr>
        <w:t xml:space="preserve"> 标记防止重复播种。这样评委打开作品立刻能看到完整的数据形态，而在用户清空数据后，应用不会又把示例数据塞回去。</w:t>
      </w:r>
    </w:p>
    <w:p w14:paraId="4657F8F1">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4.5 响应式与主题</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F7E612A">
            <w:pPr>
              <w:jc w:val="left"/>
              <w:rPr>
                <w:b w:val="1"/>
                <w:bCs w:val="1"/>
                <w:color w:val="14306b"/>
              </w:rPr>
            </w:pPr>
            <w:r>
              <w:rPr>
                <w:rFonts w:hint="eastAsia" w:ascii="微软雅黑" w:hAnsi="微软雅黑" w:eastAsia="微软雅黑" w:cs="微软雅黑"/>
                <w:b w:val="1"/>
                <w:color w:val="14306b"/>
                <w:sz w:val="20"/>
              </w:rPr>
              <w:t>设计点</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65F1165">
            <w:pPr>
              <w:jc w:val="left"/>
              <w:rPr>
                <w:b w:val="1"/>
                <w:bCs w:val="1"/>
                <w:color w:val="14306b"/>
              </w:rPr>
            </w:pPr>
            <w:r>
              <w:rPr>
                <w:rFonts w:hint="eastAsia" w:ascii="微软雅黑" w:hAnsi="微软雅黑" w:eastAsia="微软雅黑" w:cs="微软雅黑"/>
                <w:b w:val="1"/>
                <w:color w:val="14306b"/>
                <w:sz w:val="20"/>
              </w:rPr>
              <w:t>实现</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F74A9A4">
            <w:pPr>
              <w:jc w:val="left"/>
              <w:rPr>
                <w:color w:val="212121"/>
              </w:rPr>
            </w:pPr>
            <w:r>
              <w:rPr>
                <w:rFonts w:hint="eastAsia" w:ascii="宋体" w:hAnsi="宋体" w:eastAsia="宋体" w:cs="宋体"/>
                <w:color w:val="212121"/>
                <w:sz w:val="20"/>
              </w:rPr>
              <w:t>断点</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D4B33E5">
            <w:pPr>
              <w:jc w:val="left"/>
              <w:rPr>
                <w:color w:val="212121"/>
              </w:rPr>
            </w:pPr>
            <w:r>
              <w:rPr>
                <w:rFonts w:hint="eastAsia" w:ascii="宋体" w:hAnsi="宋体" w:eastAsia="宋体" w:cs="宋体"/>
                <w:color w:val="212121"/>
                <w:sz w:val="20"/>
              </w:rPr>
              <w:t>1024 px。以上用左侧固定侧边栏，以下切换为顶部栏 + 底部标签栏</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24CBC5C">
            <w:pPr>
              <w:jc w:val="left"/>
              <w:rPr>
                <w:color w:val="212121"/>
              </w:rPr>
            </w:pPr>
            <w:r>
              <w:rPr>
                <w:rFonts w:hint="eastAsia" w:ascii="宋体" w:hAnsi="宋体" w:eastAsia="宋体" w:cs="宋体"/>
                <w:color w:val="212121"/>
                <w:sz w:val="20"/>
              </w:rPr>
              <w:t>高度</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20E5E6D">
            <w:pPr>
              <w:jc w:val="left"/>
              <w:rPr>
                <w:color w:val="212121"/>
              </w:rPr>
            </w:pPr>
            <w:r>
              <w:rPr>
                <w:rFonts w:hint="eastAsia" w:ascii="宋体" w:hAnsi="宋体" w:eastAsia="宋体" w:cs="宋体"/>
                <w:color w:val="212121"/>
                <w:sz w:val="20"/>
              </w:rPr>
              <w:t xml:space="preserve">应用外壳使用 </w:t>
            </w:r>
            <w:r>
              <w:rPr>
                <w:rFonts w:ascii="Consolas" w:hAnsi="Consolas" w:eastAsia="Consolas" w:cs="Consolas"/>
                <w:color w:val="1565c0"/>
                <w:sz w:val="20"/>
                <w:shd w:val="clear" w:fill="eff4f9"/>
              </w:rPr>
              <w:t>100dvh</w:t>
            </w:r>
            <w:r>
              <w:rPr>
                <w:rFonts w:hint="eastAsia" w:ascii="宋体" w:hAnsi="宋体" w:eastAsia="宋体" w:cs="宋体"/>
                <w:color w:val="212121"/>
                <w:sz w:val="20"/>
              </w:rPr>
              <w:t>，避免移动端浏览器地址栏收放造成的视口跳动</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8DCAEEC">
            <w:pPr>
              <w:jc w:val="left"/>
              <w:rPr>
                <w:color w:val="212121"/>
              </w:rPr>
            </w:pPr>
            <w:r>
              <w:rPr>
                <w:rFonts w:hint="eastAsia" w:ascii="宋体" w:hAnsi="宋体" w:eastAsia="宋体" w:cs="宋体"/>
                <w:color w:val="212121"/>
                <w:sz w:val="20"/>
              </w:rPr>
              <w:t>安全区</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6E97036">
            <w:pPr>
              <w:jc w:val="left"/>
              <w:rPr>
                <w:color w:val="212121"/>
              </w:rPr>
            </w:pPr>
            <w:r>
              <w:rPr>
                <w:rFonts w:hint="eastAsia" w:ascii="宋体" w:hAnsi="宋体" w:eastAsia="宋体" w:cs="宋体"/>
                <w:color w:val="212121"/>
                <w:sz w:val="20"/>
              </w:rPr>
              <w:t xml:space="preserve">底部标签栏使用 </w:t>
            </w:r>
            <w:r>
              <w:rPr>
                <w:rFonts w:ascii="Consolas" w:hAnsi="Consolas" w:eastAsia="Consolas" w:cs="Consolas"/>
                <w:color w:val="1565c0"/>
                <w:sz w:val="20"/>
                <w:shd w:val="clear" w:fill="eff4f9"/>
              </w:rPr>
              <w:t>env(safe-area-inset-bottom)</w:t>
            </w:r>
            <w:r>
              <w:rPr>
                <w:rFonts w:hint="eastAsia" w:ascii="宋体" w:hAnsi="宋体" w:eastAsia="宋体" w:cs="宋体"/>
                <w:color w:val="212121"/>
                <w:sz w:val="20"/>
              </w:rPr>
              <w:t>，适配全面屏手势区</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FC9E9F6">
            <w:pPr>
              <w:jc w:val="left"/>
              <w:rPr>
                <w:color w:val="212121"/>
              </w:rPr>
            </w:pPr>
            <w:r>
              <w:rPr>
                <w:rFonts w:hint="eastAsia" w:ascii="宋体" w:hAnsi="宋体" w:eastAsia="宋体" w:cs="宋体"/>
                <w:color w:val="212121"/>
                <w:sz w:val="20"/>
              </w:rPr>
              <w:t>触屏</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4EC8BE7">
            <w:pPr>
              <w:jc w:val="left"/>
              <w:rPr>
                <w:color w:val="212121"/>
              </w:rPr>
            </w:pPr>
            <w:r>
              <w:rPr>
                <w:rFonts w:hint="eastAsia" w:ascii="宋体" w:hAnsi="宋体" w:eastAsia="宋体" w:cs="宋体"/>
                <w:color w:val="212121"/>
                <w:sz w:val="20"/>
              </w:rPr>
              <w:t>在触摸设备上禁用卡片的悬停位移效果，避免"点一下卡片跳一下"</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E2953BA">
            <w:pPr>
              <w:jc w:val="left"/>
              <w:rPr>
                <w:color w:val="212121"/>
              </w:rPr>
            </w:pPr>
            <w:r>
              <w:rPr>
                <w:rFonts w:hint="eastAsia" w:ascii="宋体" w:hAnsi="宋体" w:eastAsia="宋体" w:cs="宋体"/>
                <w:color w:val="212121"/>
                <w:sz w:val="20"/>
              </w:rPr>
              <w:t>动效</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80244CF">
            <w:pPr>
              <w:jc w:val="left"/>
              <w:rPr>
                <w:color w:val="212121"/>
              </w:rPr>
            </w:pPr>
            <w:r>
              <w:rPr>
                <w:rFonts w:hint="eastAsia" w:ascii="宋体" w:hAnsi="宋体" w:eastAsia="宋体" w:cs="宋体"/>
                <w:color w:val="212121"/>
                <w:sz w:val="20"/>
              </w:rPr>
              <w:t xml:space="preserve">提供 </w:t>
            </w:r>
            <w:r>
              <w:rPr>
                <w:rFonts w:ascii="Consolas" w:hAnsi="Consolas" w:eastAsia="Consolas" w:cs="Consolas"/>
                <w:color w:val="1565c0"/>
                <w:sz w:val="20"/>
                <w:shd w:val="clear" w:fill="eff4f9"/>
              </w:rPr>
              <w:t>prefers-reduced-motion</w:t>
            </w:r>
            <w:r>
              <w:rPr>
                <w:rFonts w:hint="eastAsia" w:ascii="宋体" w:hAnsi="宋体" w:eastAsia="宋体" w:cs="宋体"/>
                <w:color w:val="212121"/>
                <w:sz w:val="20"/>
              </w:rPr>
              <w:t xml:space="preserve"> 降级，尊重系统的"减少动态效果"设置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F865F7B">
            <w:pPr>
              <w:jc w:val="left"/>
              <w:rPr>
                <w:color w:val="212121"/>
              </w:rPr>
            </w:pPr>
            <w:r>
              <w:rPr>
                <w:rFonts w:hint="eastAsia" w:ascii="宋体" w:hAnsi="宋体" w:eastAsia="宋体" w:cs="宋体"/>
                <w:color w:val="212121"/>
                <w:sz w:val="20"/>
              </w:rPr>
              <w:t>深色模式</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D100186">
            <w:pPr>
              <w:jc w:val="left"/>
              <w:rPr>
                <w:color w:val="212121"/>
              </w:rPr>
            </w:pPr>
            <w:r>
              <w:rPr>
                <w:rFonts w:hint="eastAsia" w:ascii="宋体" w:hAnsi="宋体" w:eastAsia="宋体" w:cs="宋体"/>
                <w:color w:val="212121"/>
                <w:sz w:val="20"/>
              </w:rPr>
              <w:t>类名驱动（</w:t>
            </w:r>
            <w:r>
              <w:rPr>
                <w:rFonts w:ascii="Consolas" w:hAnsi="Consolas" w:eastAsia="Consolas" w:cs="Consolas"/>
                <w:color w:val="1565c0"/>
                <w:sz w:val="20"/>
                <w:shd w:val="clear" w:fill="eff4f9"/>
              </w:rPr>
              <w:t>darkMode: 'class'</w:t>
            </w:r>
            <w:r>
              <w:rPr>
                <w:rFonts w:hint="eastAsia" w:ascii="宋体" w:hAnsi="宋体" w:eastAsia="宋体" w:cs="宋体"/>
                <w:color w:val="212121"/>
                <w:sz w:val="20"/>
              </w:rPr>
              <w:t>），选择写入本地存储，随页面加载即时应用</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D62490C">
            <w:pPr>
              <w:jc w:val="left"/>
              <w:rPr>
                <w:color w:val="212121"/>
              </w:rPr>
            </w:pPr>
            <w:r>
              <w:rPr>
                <w:rFonts w:hint="eastAsia" w:ascii="宋体" w:hAnsi="宋体" w:eastAsia="宋体" w:cs="宋体"/>
                <w:color w:val="212121"/>
                <w:sz w:val="20"/>
              </w:rPr>
              <w:t>主题切换动效</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5F008E9">
            <w:pPr>
              <w:jc w:val="left"/>
              <w:rPr>
                <w:color w:val="212121"/>
              </w:rPr>
            </w:pPr>
            <w:r>
              <w:rPr>
                <w:rFonts w:hint="eastAsia" w:ascii="宋体" w:hAnsi="宋体" w:eastAsia="宋体" w:cs="宋体"/>
                <w:color w:val="212121"/>
                <w:sz w:val="20"/>
              </w:rPr>
              <w:t>支持 View Transitions 的浏览器以点击位置为圆心做圆形扩散（520 ms）；其余浏览器走 380 ms 全局颜色渐变并让按钮轻微回弹。两条路径都会派发事件，驱动 canvas 类组件重绘</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A9244D">
            <w:pPr>
              <w:jc w:val="left"/>
              <w:rPr>
                <w:color w:val="212121"/>
              </w:rPr>
            </w:pPr>
            <w:r>
              <w:rPr>
                <w:rFonts w:hint="eastAsia" w:ascii="宋体" w:hAnsi="宋体" w:eastAsia="宋体" w:cs="宋体"/>
                <w:color w:val="212121"/>
                <w:sz w:val="20"/>
              </w:rPr>
              <w:t>移动端栅格</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286B49E">
            <w:pPr>
              <w:jc w:val="left"/>
              <w:rPr>
                <w:color w:val="212121"/>
              </w:rPr>
            </w:pPr>
            <w:r>
              <w:rPr>
                <w:rFonts w:hint="eastAsia" w:ascii="宋体" w:hAnsi="宋体" w:eastAsia="宋体" w:cs="宋体"/>
                <w:color w:val="212121"/>
                <w:sz w:val="20"/>
              </w:rPr>
              <w:t>仪表盘统计卡在窄屏下由 4 列改为 2 列，避免数字挤压换行</w:t>
            </w:r>
          </w:p>
        </w:tc>
      </w:tr>
    </w:tbl>
    <w:p w14:paraId="251067B9">
      <w:pPr>
        <w:spacing w:before="0" w:after="120" w:line="388"/>
        <w:ind w:firstLine="480"/>
        <w:jc w:val="both"/>
        <w:rPr>
          <w:color w:val="212121"/>
        </w:rPr>
      </w:pPr>
      <w:r>
        <w:rPr>
          <w:rFonts w:hint="eastAsia" w:ascii="宋体" w:hAnsi="宋体" w:eastAsia="宋体" w:cs="宋体"/>
          <w:color w:val="212121"/>
          <w:sz w:val="24"/>
        </w:rPr>
        <w:t>导航层做了统一：7 个入口（仪表盘、智能排程、课程表、任务、目标、专注、预览）由一份配置生成，桌面与移动两套布局共用同一份数据，当前页高亮由脚本根据文件名判断。智能排程的图标特意选用了星芒形而非清单形，与任务页区分，避免用户误以为两者是同一个功能。侧边栏底部的个人卡同样做了统一：7 个页面各留一个占位节点，昵称、专业、头像与等级由同一份脚本渲染，编辑后写入本地设置并即时刷新，不再出现"改了首页忘了课表页"的情况。</w:t>
      </w:r>
    </w:p>
    <w:p w14:paraId="72C7D098">
      <w:pPr>
        <w:spacing w:before="0" w:after="120" w:line="388"/>
        <w:ind w:firstLine="480"/>
        <w:jc w:val="both"/>
        <w:rPr>
          <w:color w:val="212121"/>
        </w:rPr>
      </w:pPr>
      <w:r>
        <w:rPr>
          <w:rFonts w:hint="eastAsia" w:ascii="宋体" w:hAnsi="宋体" w:eastAsia="宋体" w:cs="宋体"/>
          <w:color w:val="212121"/>
          <w:sz w:val="24"/>
        </w:rPr>
        <w:t>主题切换也不是简单地把类名换掉。颜色属性可以交给 CSS 过渡，但仪表盘的两张图表与专注热力图都绘制在 canvas 上，CSS 管不到画布像素——切换后若不管，就会出现"卡片已经是夜间、图表还留着白底浅灰网格"的割裂感。因此切换逻辑在完成主题切换后会派发一个自定义事件，仪表盘订阅该事件并重新写入网格与刻度颜色。切换逻辑本身集中在一个脚本里，7 个页面不再各自实现一份，避免出现"某个页面忘了跟随主题"这类不一致。</w:t>
      </w:r>
    </w:p>
    <w:p w14:paraId="40B02C9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4.6 离线化</w:t>
      </w:r>
    </w:p>
    <w:p w14:paraId="55CCA4E6">
      <w:pPr>
        <w:spacing w:before="0" w:after="120" w:line="388"/>
        <w:ind w:firstLine="480"/>
        <w:jc w:val="both"/>
        <w:rPr>
          <w:color w:val="212121"/>
        </w:rPr>
      </w:pPr>
      <w:r>
        <w:rPr>
          <w:rFonts w:hint="eastAsia" w:ascii="宋体" w:hAnsi="宋体" w:eastAsia="宋体" w:cs="宋体"/>
          <w:color w:val="212121"/>
          <w:sz w:val="24"/>
        </w:rPr>
        <w:t>全部第三方资源本地化，运行时</w:t>
      </w:r>
      <w:r>
        <w:rPr>
          <w:rFonts w:hint="eastAsia" w:ascii="宋体" w:hAnsi="宋体" w:eastAsia="宋体" w:cs="宋体"/>
          <w:b w:val="1"/>
          <w:color w:val="14306b"/>
          <w:sz w:val="24"/>
        </w:rPr>
        <w:t>不发起任何外部请求</w:t>
      </w:r>
      <w:r>
        <w:rPr>
          <w:rFonts w:hint="eastAsia" w:ascii="宋体" w:hAnsi="宋体" w:eastAsia="宋体" w:cs="宋体"/>
          <w:color w:val="212121"/>
          <w:sz w:val="24"/>
        </w:rPr>
        <w:t>：</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CEB7620">
            <w:pPr>
              <w:jc w:val="left"/>
              <w:rPr>
                <w:b w:val="1"/>
                <w:bCs w:val="1"/>
                <w:color w:val="14306b"/>
              </w:rPr>
            </w:pPr>
            <w:r>
              <w:rPr>
                <w:rFonts w:hint="eastAsia" w:ascii="微软雅黑" w:hAnsi="微软雅黑" w:eastAsia="微软雅黑" w:cs="微软雅黑"/>
                <w:b w:val="1"/>
                <w:color w:val="14306b"/>
                <w:sz w:val="20"/>
              </w:rPr>
              <w:t>资源</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713D779">
            <w:pPr>
              <w:jc w:val="left"/>
              <w:rPr>
                <w:b w:val="1"/>
                <w:bCs w:val="1"/>
                <w:color w:val="14306b"/>
              </w:rPr>
            </w:pPr>
            <w:r>
              <w:rPr>
                <w:rFonts w:hint="eastAsia" w:ascii="微软雅黑" w:hAnsi="微软雅黑" w:eastAsia="微软雅黑" w:cs="微软雅黑"/>
                <w:b w:val="1"/>
                <w:color w:val="14306b"/>
                <w:sz w:val="20"/>
              </w:rPr>
              <w:t>本地文件</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E34673F">
            <w:pPr>
              <w:jc w:val="left"/>
              <w:rPr>
                <w:b w:val="1"/>
                <w:bCs w:val="1"/>
                <w:color w:val="14306b"/>
              </w:rPr>
            </w:pPr>
            <w:r>
              <w:rPr>
                <w:rFonts w:hint="eastAsia" w:ascii="微软雅黑" w:hAnsi="微软雅黑" w:eastAsia="微软雅黑" w:cs="微软雅黑"/>
                <w:b w:val="1"/>
                <w:color w:val="14306b"/>
                <w:sz w:val="20"/>
              </w:rPr>
              <w:t>体积</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A297C40">
            <w:pPr>
              <w:jc w:val="left"/>
              <w:rPr>
                <w:color w:val="212121"/>
              </w:rPr>
            </w:pPr>
            <w:r>
              <w:rPr>
                <w:rFonts w:ascii="宋体" w:hAnsi="宋体" w:eastAsia="宋体" w:cs="宋体"/>
                <w:color w:val="212121"/>
                <w:sz w:val="20"/>
              </w:rPr>
              <w:t>Chart.js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30E7C13">
            <w:pPr>
              <w:jc w:val="left"/>
              <w:rPr>
                <w:color w:val="212121"/>
              </w:rPr>
            </w:pPr>
            <w:r>
              <w:rPr>
                <w:rFonts w:ascii="Consolas" w:hAnsi="Consolas" w:eastAsia="Consolas" w:cs="Consolas"/>
                <w:color w:val="1565c0"/>
                <w:sz w:val="20"/>
                <w:shd w:val="clear" w:fill="eff4f9"/>
              </w:rPr>
              <w:t>assets/vendor/chart.umd.min.js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CD91100">
            <w:pPr>
              <w:jc w:val="left"/>
              <w:rPr>
                <w:color w:val="212121"/>
              </w:rPr>
            </w:pPr>
            <w:r>
              <w:rPr>
                <w:rFonts w:hint="eastAsia" w:ascii="宋体" w:hAnsi="宋体" w:eastAsia="宋体" w:cs="宋体"/>
                <w:color w:val="212121"/>
                <w:sz w:val="20"/>
              </w:rPr>
              <w:t>约 202 KB</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A796B2D">
            <w:pPr>
              <w:jc w:val="left"/>
              <w:rPr>
                <w:color w:val="212121"/>
              </w:rPr>
            </w:pPr>
            <w:r>
              <w:rPr>
                <w:rFonts w:hint="eastAsia" w:ascii="宋体" w:hAnsi="宋体" w:eastAsia="宋体" w:cs="宋体"/>
                <w:color w:val="212121"/>
                <w:sz w:val="20"/>
              </w:rPr>
              <w:t>PDF.js 主库</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8B4E43A">
            <w:pPr>
              <w:jc w:val="left"/>
              <w:rPr>
                <w:color w:val="212121"/>
              </w:rPr>
            </w:pPr>
            <w:r>
              <w:rPr>
                <w:rFonts w:ascii="Consolas" w:hAnsi="Consolas" w:eastAsia="Consolas" w:cs="Consolas"/>
                <w:color w:val="1565c0"/>
                <w:sz w:val="20"/>
                <w:shd w:val="clear" w:fill="eff4f9"/>
              </w:rPr>
              <w:t>assets/vendor/pdf.min.js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A91C9DF">
            <w:pPr>
              <w:jc w:val="left"/>
              <w:rPr>
                <w:color w:val="212121"/>
              </w:rPr>
            </w:pPr>
            <w:r>
              <w:rPr>
                <w:rFonts w:hint="eastAsia" w:ascii="宋体" w:hAnsi="宋体" w:eastAsia="宋体" w:cs="宋体"/>
                <w:color w:val="212121"/>
                <w:sz w:val="20"/>
              </w:rPr>
              <w:t>约 313 KB</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8E610A6">
            <w:pPr>
              <w:jc w:val="left"/>
              <w:rPr>
                <w:color w:val="212121"/>
              </w:rPr>
            </w:pPr>
            <w:r>
              <w:rPr>
                <w:rFonts w:ascii="宋体" w:hAnsi="宋体" w:eastAsia="宋体" w:cs="宋体"/>
                <w:color w:val="212121"/>
                <w:sz w:val="20"/>
              </w:rPr>
              <w:t>PDF.js Worker</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6107F14">
            <w:pPr>
              <w:jc w:val="left"/>
              <w:rPr>
                <w:color w:val="212121"/>
              </w:rPr>
            </w:pPr>
            <w:r>
              <w:rPr>
                <w:rFonts w:ascii="Consolas" w:hAnsi="Consolas" w:eastAsia="Consolas" w:cs="Consolas"/>
                <w:color w:val="1565c0"/>
                <w:sz w:val="20"/>
                <w:shd w:val="clear" w:fill="eff4f9"/>
              </w:rPr>
              <w:t>assets/vendor/pdf.worker.min.js</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2B4E63">
            <w:pPr>
              <w:jc w:val="left"/>
              <w:rPr>
                <w:color w:val="212121"/>
              </w:rPr>
            </w:pPr>
            <w:r>
              <w:rPr>
                <w:rFonts w:hint="eastAsia" w:ascii="宋体" w:hAnsi="宋体" w:eastAsia="宋体" w:cs="宋体"/>
                <w:color w:val="212121"/>
                <w:sz w:val="20"/>
              </w:rPr>
              <w:t>约 1.1 MB</w:t>
            </w:r>
          </w:p>
        </w:tc>
      </w:tr>
    </w:tbl>
    <w:p w14:paraId="187041EC">
      <w:pPr>
        <w:spacing w:before="0" w:after="120" w:line="388"/>
        <w:ind w:firstLine="480"/>
        <w:jc w:val="both"/>
        <w:rPr>
          <w:color w:val="212121"/>
        </w:rPr>
      </w:pPr>
      <w:r>
        <w:rPr>
          <w:rFonts w:hint="eastAsia" w:ascii="宋体" w:hAnsi="宋体" w:eastAsia="宋体" w:cs="宋体"/>
          <w:color w:val="212121"/>
          <w:sz w:val="24"/>
        </w:rPr>
        <w:t>本地化的意义不只是"断网能用"。竞赛现场的网络往往不可控，一个引用 CDN 的页面在断网时会白屏；一个本地化的页面在任何情况下都能完整演示。</w:t>
      </w:r>
    </w:p>
    <w:p w14:paraId="628374AA">
      <w:pPr>
        <w:pStyle w:val="000005"/>
        <w:keepNext w:val="1"/>
        <w:keepLines w:val="1"/>
        <w:shd w:val="clear" w:fill="1565c0"/>
        <w:spacing w:before="360" w:beforeAutospacing="1" w:after="216" w:afterAutospacing="1" w:line="316"/>
        <w:jc w:val="left"/>
        <w:outlineLvl w:val="1"/>
        <w:rPr>
          <w:color w:val="ffffff"/>
          <w:sz w:val="32"/>
          <w:szCs w:val="32"/>
        </w:rPr>
      </w:pPr>
      <w:bookmarkStart w:id="5" w:name="section-5"/>
      <w:r>
        <w:rPr>
          <w:rFonts w:hint="eastAsia" w:ascii="微软雅黑" w:hAnsi="微软雅黑" w:eastAsia="微软雅黑" w:cs="微软雅黑"/>
          <w:b w:val="1"/>
          <w:color w:val="ffffff"/>
          <w:sz w:val="30"/>
        </w:rPr>
        <w:t>五、核心算法：智能排程</w:t>
      </w:r>
      <w:bookmarkEnd w:id="5"/>
    </w:p>
    <w:p w14:paraId="26620317">
      <w:pPr>
        <w:spacing w:before="0" w:after="120" w:line="388"/>
        <w:ind w:firstLine="480"/>
        <w:jc w:val="both"/>
        <w:rPr>
          <w:color w:val="212121"/>
        </w:rPr>
      </w:pPr>
      <w:r>
        <w:rPr>
          <w:rFonts w:hint="eastAsia" w:ascii="宋体" w:hAnsi="宋体" w:eastAsia="宋体" w:cs="宋体"/>
          <w:color w:val="212121"/>
          <w:sz w:val="24"/>
        </w:rPr>
        <w:t>智能排程是本作品的技术重心，也是唯一一处必须用算法而非界面解决的问题。以下完整说明它的输入、打分方式、时间窗口、装箱过程，并给出一个可复算的算例。</w:t>
      </w:r>
    </w:p>
    <w:p w14:paraId="2003F3CF">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5.1 为什么它不是一个排序列表</w:t>
      </w:r>
    </w:p>
    <w:p w14:paraId="6FDE051E">
      <w:pPr>
        <w:spacing w:before="0" w:after="120" w:line="388"/>
        <w:ind w:firstLine="480"/>
        <w:jc w:val="both"/>
        <w:rPr>
          <w:color w:val="212121"/>
        </w:rPr>
      </w:pPr>
      <w:r>
        <w:rPr>
          <w:rFonts w:hint="eastAsia" w:ascii="宋体" w:hAnsi="宋体" w:eastAsia="宋体" w:cs="宋体"/>
          <w:color w:val="212121"/>
          <w:sz w:val="24"/>
        </w:rPr>
        <w:t>一个"按截止时间排序"的列表回答不了真实问题。真实约束有三个：</w:t>
      </w:r>
    </w:p>
    <w:p w14:paraId="441EB709">
      <w:pPr>
        <w:numPr>
          <w:ilvl w:val="0"/>
          <w:numId w:val="2"/>
        </w:numPr>
        <w:pBdr>
          <w:left w:space="24"/>
        </w:pBdr>
        <w:spacing w:before="0" w:after="96" w:line="388"/>
        <w:rPr>
          <w:color w:val="212121"/>
        </w:rPr>
      </w:pPr>
      <w:r>
        <w:rPr>
          <w:rFonts w:hint="eastAsia" w:ascii="宋体" w:hAnsi="宋体" w:eastAsia="宋体" w:cs="宋体"/>
          <w:color w:val="212121"/>
          <w:sz w:val="24"/>
        </w:rPr>
        <w:t>任务有时长，今晚的时间有上限，装不下就得顺延；</w:t>
      </w:r>
    </w:p>
    <w:p w14:paraId="76EB26D6">
      <w:pPr>
        <w:numPr>
          <w:ilvl w:val="0"/>
          <w:numId w:val="2"/>
        </w:numPr>
        <w:pBdr>
          <w:left w:space="24"/>
        </w:pBdr>
        <w:spacing w:before="0" w:after="96" w:line="388"/>
        <w:rPr>
          <w:color w:val="212121"/>
        </w:rPr>
      </w:pPr>
      <w:r>
        <w:rPr>
          <w:rFonts w:hint="eastAsia" w:ascii="宋体" w:hAnsi="宋体" w:eastAsia="宋体" w:cs="宋体"/>
          <w:color w:val="212121"/>
          <w:sz w:val="24"/>
        </w:rPr>
        <w:t>时间的形状不是连续的，工作日只有晚上，周末有三段；</w:t>
      </w:r>
    </w:p>
    <w:p w14:paraId="0707A393">
      <w:pPr>
        <w:numPr>
          <w:ilvl w:val="0"/>
          <w:numId w:val="2"/>
        </w:numPr>
        <w:pBdr>
          <w:left w:space="24"/>
        </w:pBdr>
        <w:spacing w:before="0" w:after="96" w:line="388"/>
        <w:rPr>
          <w:color w:val="212121"/>
        </w:rPr>
      </w:pPr>
      <w:r>
        <w:rPr>
          <w:rFonts w:hint="eastAsia" w:ascii="宋体" w:hAnsi="宋体" w:eastAsia="宋体" w:cs="宋体"/>
          <w:color w:val="212121"/>
          <w:sz w:val="24"/>
        </w:rPr>
        <w:t>紧迫不是唯一的权重，一门进度只有 20% 的专业课，即便作业下周才交，也值得现在投入。</w:t>
      </w:r>
    </w:p>
    <w:p w14:paraId="33DB854F">
      <w:pPr>
        <w:spacing w:before="0" w:after="120" w:line="388"/>
        <w:ind w:firstLine="480"/>
        <w:jc w:val="both"/>
        <w:rPr>
          <w:color w:val="212121"/>
        </w:rPr>
      </w:pPr>
      <w:r>
        <w:rPr>
          <w:rFonts w:hint="eastAsia" w:ascii="宋体" w:hAnsi="宋体" w:eastAsia="宋体" w:cs="宋体"/>
          <w:color w:val="212121"/>
          <w:sz w:val="24"/>
        </w:rPr>
        <w:t>排程引擎要同时处理这三件事，所以它是一次</w:t>
      </w:r>
      <w:r>
        <w:rPr>
          <w:rFonts w:hint="eastAsia" w:ascii="宋体" w:hAnsi="宋体" w:eastAsia="宋体" w:cs="宋体"/>
          <w:b w:val="1"/>
          <w:color w:val="14306b"/>
          <w:sz w:val="24"/>
        </w:rPr>
        <w:t>带约束的排序加装箱</w:t>
      </w:r>
      <w:r>
        <w:rPr>
          <w:rFonts w:hint="eastAsia" w:ascii="宋体" w:hAnsi="宋体" w:eastAsia="宋体" w:cs="宋体"/>
          <w:color w:val="212121"/>
          <w:sz w:val="24"/>
        </w:rPr>
        <w:t xml:space="preserve">，不是一个 </w:t>
      </w:r>
      <w:r>
        <w:rPr>
          <w:rFonts w:ascii="Consolas" w:hAnsi="Consolas" w:eastAsia="Consolas" w:cs="Consolas"/>
          <w:color w:val="1565c0"/>
          <w:sz w:val="20"/>
          <w:shd w:val="clear" w:fill="eff4f9"/>
        </w:rPr>
        <w:t>sort()</w:t>
      </w:r>
      <w:r>
        <w:rPr>
          <w:rFonts w:hint="eastAsia" w:ascii="宋体" w:hAnsi="宋体" w:eastAsia="宋体" w:cs="宋体"/>
          <w:color w:val="212121"/>
          <w:sz w:val="24"/>
        </w:rPr>
        <w:t>。</w:t>
      </w:r>
    </w:p>
    <w:p w14:paraId="41A236C2">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5.2 输入与输出</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ACA8448">
            <w:pPr>
              <w:jc w:val="left"/>
              <w:rPr>
                <w:b w:val="1"/>
                <w:bCs w:val="1"/>
                <w:color w:val="14306b"/>
              </w:rPr>
            </w:pPr>
            <w:r>
              <w:rPr>
                <w:rFonts w:hint="eastAsia" w:ascii="微软雅黑" w:hAnsi="微软雅黑" w:eastAsia="微软雅黑" w:cs="微软雅黑"/>
                <w:b w:val="1"/>
                <w:color w:val="14306b"/>
                <w:sz w:val="20"/>
              </w:rPr>
              <w:t>输入</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2157676">
            <w:pPr>
              <w:jc w:val="left"/>
              <w:rPr>
                <w:b w:val="1"/>
                <w:bCs w:val="1"/>
                <w:color w:val="14306b"/>
              </w:rPr>
            </w:pPr>
            <w:r>
              <w:rPr>
                <w:rFonts w:hint="eastAsia" w:ascii="微软雅黑" w:hAnsi="微软雅黑" w:eastAsia="微软雅黑" w:cs="微软雅黑"/>
                <w:b w:val="1"/>
                <w:color w:val="14306b"/>
                <w:sz w:val="20"/>
              </w:rPr>
              <w:t>来源</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AF1A7B4">
            <w:pPr>
              <w:jc w:val="left"/>
              <w:rPr>
                <w:b w:val="1"/>
                <w:bCs w:val="1"/>
                <w:color w:val="14306b"/>
              </w:rPr>
            </w:pPr>
            <w:r>
              <w:rPr>
                <w:rFonts w:hint="eastAsia" w:ascii="微软雅黑" w:hAnsi="微软雅黑" w:eastAsia="微软雅黑" w:cs="微软雅黑"/>
                <w:b w:val="1"/>
                <w:color w:val="14306b"/>
                <w:sz w:val="20"/>
              </w:rPr>
              <w:t>作用</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DA7D69A">
            <w:pPr>
              <w:jc w:val="left"/>
              <w:rPr>
                <w:color w:val="212121"/>
              </w:rPr>
            </w:pPr>
            <w:r>
              <w:rPr>
                <w:rFonts w:hint="eastAsia" w:ascii="宋体" w:hAnsi="宋体" w:eastAsia="宋体" w:cs="宋体"/>
                <w:color w:val="212121"/>
                <w:sz w:val="20"/>
              </w:rPr>
              <w:t>课程列表（星期、开始时间、进度、分类）</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B106687">
            <w:pPr>
              <w:jc w:val="left"/>
              <w:rPr>
                <w:color w:val="212121"/>
              </w:rPr>
            </w:pPr>
            <w:r>
              <w:rPr>
                <w:rFonts w:hint="eastAsia" w:ascii="宋体" w:hAnsi="宋体" w:eastAsia="宋体" w:cs="宋体"/>
                <w:color w:val="212121"/>
                <w:sz w:val="20"/>
              </w:rPr>
              <w:t>课程表页</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AADF27F">
            <w:pPr>
              <w:jc w:val="left"/>
              <w:rPr>
                <w:color w:val="212121"/>
              </w:rPr>
            </w:pPr>
            <w:r>
              <w:rPr>
                <w:rFonts w:hint="eastAsia" w:ascii="宋体" w:hAnsi="宋体" w:eastAsia="宋体" w:cs="宋体"/>
                <w:color w:val="212121"/>
                <w:sz w:val="20"/>
              </w:rPr>
              <w:t>判定时间冲突、提供课程进度权重</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AA26BC2">
            <w:pPr>
              <w:jc w:val="left"/>
              <w:rPr>
                <w:color w:val="212121"/>
              </w:rPr>
            </w:pPr>
            <w:r>
              <w:rPr>
                <w:rFonts w:hint="eastAsia" w:ascii="宋体" w:hAnsi="宋体" w:eastAsia="宋体" w:cs="宋体"/>
                <w:color w:val="212121"/>
                <w:sz w:val="20"/>
              </w:rPr>
              <w:t>任务列表（截止时间、优先级、预计时长、所属课程）</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390E24E">
            <w:pPr>
              <w:jc w:val="left"/>
              <w:rPr>
                <w:color w:val="212121"/>
              </w:rPr>
            </w:pPr>
            <w:r>
              <w:rPr>
                <w:rFonts w:hint="eastAsia" w:ascii="宋体" w:hAnsi="宋体" w:eastAsia="宋体" w:cs="宋体"/>
                <w:color w:val="212121"/>
                <w:sz w:val="20"/>
              </w:rPr>
              <w:t>任务页</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D69CAEA">
            <w:pPr>
              <w:jc w:val="left"/>
              <w:rPr>
                <w:color w:val="212121"/>
              </w:rPr>
            </w:pPr>
            <w:r>
              <w:rPr>
                <w:rFonts w:hint="eastAsia" w:ascii="宋体" w:hAnsi="宋体" w:eastAsia="宋体" w:cs="宋体"/>
                <w:color w:val="212121"/>
                <w:sz w:val="20"/>
              </w:rPr>
              <w:t>排程的候选集</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ED94D21">
            <w:pPr>
              <w:jc w:val="left"/>
              <w:rPr>
                <w:color w:val="212121"/>
              </w:rPr>
            </w:pPr>
            <w:r>
              <w:rPr>
                <w:rFonts w:hint="eastAsia" w:ascii="宋体" w:hAnsi="宋体" w:eastAsia="宋体" w:cs="宋体"/>
                <w:color w:val="212121"/>
                <w:sz w:val="20"/>
              </w:rPr>
              <w:t>当前时刻</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10E036">
            <w:pPr>
              <w:jc w:val="left"/>
              <w:rPr>
                <w:color w:val="212121"/>
              </w:rPr>
            </w:pPr>
            <w:r>
              <w:rPr>
                <w:rFonts w:hint="eastAsia" w:ascii="宋体" w:hAnsi="宋体" w:eastAsia="宋体" w:cs="宋体"/>
                <w:color w:val="212121"/>
                <w:sz w:val="20"/>
              </w:rPr>
              <w:t>系统时间</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79714BC">
            <w:pPr>
              <w:jc w:val="left"/>
              <w:rPr>
                <w:color w:val="212121"/>
              </w:rPr>
            </w:pPr>
            <w:r>
              <w:rPr>
                <w:rFonts w:hint="eastAsia" w:ascii="宋体" w:hAnsi="宋体" w:eastAsia="宋体" w:cs="宋体"/>
                <w:color w:val="212121"/>
                <w:sz w:val="20"/>
              </w:rPr>
              <w:t>剔除已过去的时间段、计算紧迫度</w:t>
            </w:r>
          </w:p>
        </w:tc>
      </w:tr>
    </w:tbl>
    <w:p w14:paraId="62A6E2ED">
      <w:pPr>
        <w:spacing w:before="0" w:after="120" w:line="388"/>
        <w:ind w:firstLine="480"/>
        <w:jc w:val="both"/>
        <w:rPr>
          <w:color w:val="212121"/>
        </w:rPr>
      </w:pPr>
      <w:r>
        <w:rPr>
          <w:rFonts w:hint="eastAsia" w:ascii="宋体" w:hAnsi="宋体" w:eastAsia="宋体" w:cs="宋体"/>
          <w:color w:val="212121"/>
          <w:sz w:val="24"/>
        </w:rPr>
        <w:t>输出包含：可用的时间窗口、按序排入的学习块（开始/结束/时长/理由）、因容量不足被顺延的任务、检测到的课表冲突、已排时长与总容量。</w:t>
      </w:r>
    </w:p>
    <w:p w14:paraId="3087F384">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5.3 优先级打分</w:t>
      </w:r>
    </w:p>
    <w:p w14:paraId="7EBE936D">
      <w:pPr>
        <w:spacing w:before="0" w:after="120" w:line="388"/>
        <w:ind w:firstLine="480"/>
        <w:jc w:val="both"/>
        <w:rPr>
          <w:color w:val="212121"/>
        </w:rPr>
      </w:pPr>
      <w:r>
        <w:rPr>
          <w:rFonts w:hint="eastAsia" w:ascii="宋体" w:hAnsi="宋体" w:eastAsia="宋体" w:cs="宋体"/>
          <w:color w:val="212121"/>
          <w:sz w:val="24"/>
        </w:rPr>
        <w:t>每个未完成任务得到一个分数：</w:t>
      </w:r>
    </w:p>
    <w:p w14:paraId="5CD8D94F">
      <w:pPr>
        <w:spacing w:before="0" w:after="120" w:line="388"/>
        <w:ind w:firstLine="480"/>
        <w:jc w:val="both"/>
        <w:rPr>
          <w:color w:val="212121"/>
        </w:rPr>
      </w:pPr>
      <w:r>
        <w:rPr>
          <w:rFonts w:hint="eastAsia" w:ascii="Consolas" w:hAnsi="Consolas" w:eastAsia="Consolas" w:cs="Consolas"/>
          <w:color w:val="1565c0"/>
          <w:sz w:val="20"/>
          <w:shd w:val="clear" w:fill="eff4f9"/>
        </w:rPr>
        <w:t>score = 紧迫度 × 0.6 + 重要度 × 0.8 + 课程缺口</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782B4EE">
            <w:pPr>
              <w:jc w:val="left"/>
              <w:rPr>
                <w:b w:val="1"/>
                <w:bCs w:val="1"/>
                <w:color w:val="14306b"/>
              </w:rPr>
            </w:pPr>
            <w:r>
              <w:rPr>
                <w:rFonts w:hint="eastAsia" w:ascii="微软雅黑" w:hAnsi="微软雅黑" w:eastAsia="微软雅黑" w:cs="微软雅黑"/>
                <w:b w:val="1"/>
                <w:color w:val="14306b"/>
                <w:sz w:val="20"/>
              </w:rPr>
              <w:t>分项</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2CC262B">
            <w:pPr>
              <w:jc w:val="left"/>
              <w:rPr>
                <w:b w:val="1"/>
                <w:bCs w:val="1"/>
                <w:color w:val="14306b"/>
              </w:rPr>
            </w:pPr>
            <w:r>
              <w:rPr>
                <w:rFonts w:hint="eastAsia" w:ascii="微软雅黑" w:hAnsi="微软雅黑" w:eastAsia="微软雅黑" w:cs="微软雅黑"/>
                <w:b w:val="1"/>
                <w:color w:val="14306b"/>
                <w:sz w:val="20"/>
              </w:rPr>
              <w:t>取值范围</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91D0724">
            <w:pPr>
              <w:jc w:val="left"/>
              <w:rPr>
                <w:b w:val="1"/>
                <w:bCs w:val="1"/>
                <w:color w:val="14306b"/>
              </w:rPr>
            </w:pPr>
            <w:r>
              <w:rPr>
                <w:rFonts w:hint="eastAsia" w:ascii="微软雅黑" w:hAnsi="微软雅黑" w:eastAsia="微软雅黑" w:cs="微软雅黑"/>
                <w:b w:val="1"/>
                <w:color w:val="14306b"/>
                <w:sz w:val="20"/>
              </w:rPr>
              <w:t>计算方式</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7AEE7F5">
            <w:pPr>
              <w:jc w:val="left"/>
              <w:rPr>
                <w:color w:val="212121"/>
              </w:rPr>
            </w:pPr>
            <w:r>
              <w:rPr>
                <w:rFonts w:hint="eastAsia" w:ascii="宋体" w:hAnsi="宋体" w:eastAsia="宋体" w:cs="宋体"/>
                <w:color w:val="212121"/>
                <w:sz w:val="20"/>
              </w:rPr>
              <w:t>紧迫度</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4543C8D">
            <w:pPr>
              <w:jc w:val="left"/>
              <w:rPr>
                <w:color w:val="212121"/>
              </w:rPr>
            </w:pPr>
            <w:r>
              <w:rPr>
                <w:rFonts w:hint="eastAsia" w:ascii="宋体" w:hAnsi="宋体" w:eastAsia="宋体" w:cs="宋体"/>
                <w:color w:val="212121"/>
                <w:sz w:val="20"/>
              </w:rPr>
              <w:t>0 至 100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E3D842">
            <w:pPr>
              <w:jc w:val="left"/>
              <w:rPr>
                <w:color w:val="212121"/>
              </w:rPr>
            </w:pPr>
            <w:r>
              <w:rPr>
                <w:rFonts w:hint="eastAsia" w:ascii="宋体" w:hAnsi="宋体" w:eastAsia="宋体" w:cs="宋体"/>
                <w:color w:val="212121"/>
                <w:sz w:val="20"/>
              </w:rPr>
              <w:t>已逾期 100；今天 90；明天 70；3 天内 50；7 天内 30；更远或无截止 15</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6B8B3B7">
            <w:pPr>
              <w:jc w:val="left"/>
              <w:rPr>
                <w:color w:val="212121"/>
              </w:rPr>
            </w:pPr>
            <w:r>
              <w:rPr>
                <w:rFonts w:hint="eastAsia" w:ascii="宋体" w:hAnsi="宋体" w:eastAsia="宋体" w:cs="宋体"/>
                <w:color w:val="212121"/>
                <w:sz w:val="20"/>
              </w:rPr>
              <w:t>重要度</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6BD0B2B">
            <w:pPr>
              <w:jc w:val="left"/>
              <w:rPr>
                <w:color w:val="212121"/>
              </w:rPr>
            </w:pPr>
            <w:r>
              <w:rPr>
                <w:rFonts w:hint="eastAsia" w:ascii="宋体" w:hAnsi="宋体" w:eastAsia="宋体" w:cs="宋体"/>
                <w:color w:val="212121"/>
                <w:sz w:val="20"/>
              </w:rPr>
              <w:t>10 至 30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33EC532">
            <w:pPr>
              <w:jc w:val="left"/>
              <w:rPr>
                <w:color w:val="212121"/>
              </w:rPr>
            </w:pPr>
            <w:r>
              <w:rPr>
                <w:rFonts w:hint="eastAsia" w:ascii="宋体" w:hAnsi="宋体" w:eastAsia="宋体" w:cs="宋体"/>
                <w:color w:val="212121"/>
                <w:sz w:val="20"/>
              </w:rPr>
              <w:t>高 30；中 20；低 10</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F874D84">
            <w:pPr>
              <w:jc w:val="left"/>
              <w:rPr>
                <w:color w:val="212121"/>
              </w:rPr>
            </w:pPr>
            <w:r>
              <w:rPr>
                <w:rFonts w:hint="eastAsia" w:ascii="宋体" w:hAnsi="宋体" w:eastAsia="宋体" w:cs="宋体"/>
                <w:color w:val="212121"/>
                <w:sz w:val="20"/>
              </w:rPr>
              <w:t>课程缺口</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9C66988">
            <w:pPr>
              <w:jc w:val="left"/>
              <w:rPr>
                <w:color w:val="212121"/>
              </w:rPr>
            </w:pPr>
            <w:r>
              <w:rPr>
                <w:rFonts w:hint="eastAsia" w:ascii="宋体" w:hAnsi="宋体" w:eastAsia="宋体" w:cs="宋体"/>
                <w:color w:val="212121"/>
                <w:sz w:val="20"/>
              </w:rPr>
              <w:t>0 至 10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E138843">
            <w:pPr>
              <w:jc w:val="left"/>
              <w:rPr>
                <w:color w:val="212121"/>
              </w:rPr>
            </w:pPr>
            <w:r>
              <w:rPr>
                <w:rFonts w:hint="eastAsia" w:ascii="Consolas" w:hAnsi="Consolas" w:eastAsia="Consolas" w:cs="Consolas"/>
                <w:color w:val="1565c0"/>
                <w:sz w:val="20"/>
                <w:shd w:val="clear" w:fill="eff4f9"/>
              </w:rPr>
              <w:t>(100 − 课程进度) / 10</w:t>
            </w:r>
            <w:r>
              <w:rPr>
                <w:rFonts w:hint="eastAsia" w:ascii="宋体" w:hAnsi="宋体" w:eastAsia="宋体" w:cs="宋体"/>
                <w:color w:val="212121"/>
                <w:sz w:val="20"/>
              </w:rPr>
              <w:t>，进度越低分越高；无关联课程记 0</w:t>
            </w:r>
          </w:p>
        </w:tc>
      </w:tr>
    </w:tbl>
    <w:p w14:paraId="15CEAC13">
      <w:pPr>
        <w:spacing w:before="0" w:after="120" w:line="388"/>
        <w:ind w:firstLine="480"/>
        <w:jc w:val="both"/>
        <w:rPr>
          <w:color w:val="212121"/>
        </w:rPr>
      </w:pPr>
      <w:r>
        <w:rPr>
          <w:rFonts w:hint="eastAsia" w:ascii="宋体" w:hAnsi="宋体" w:eastAsia="宋体" w:cs="宋体"/>
          <w:color w:val="212121"/>
          <w:sz w:val="24"/>
        </w:rPr>
        <w:t>三项系数（0.6 / 0.8 / 1.0）的取值考虑是：紧迫度的取值区间已经是 0 至 100，若再给高系数，分数会被截止时间完全支配，退化成"按截止日期排序"；重要度的区间只有 10 至 30，给 0.8 的系数后其实际影响约为 8 至 24 分，恰好能在紧迫度相近时决定先后；课程缺口的区间是 0 至 10，权重为 1，属于温和的修正项——它不该推翻紧迫性，但应该在同紧迫的任务之间形成偏好。</w:t>
      </w:r>
    </w:p>
    <w:p w14:paraId="3CF8B99A">
      <w:pPr>
        <w:spacing w:before="0" w:after="120" w:line="388"/>
        <w:ind w:firstLine="480"/>
        <w:jc w:val="both"/>
        <w:rPr>
          <w:color w:val="212121"/>
        </w:rPr>
      </w:pPr>
      <w:r>
        <w:rPr>
          <w:rFonts w:hint="eastAsia" w:ascii="宋体" w:hAnsi="宋体" w:eastAsia="宋体" w:cs="宋体"/>
          <w:color w:val="212121"/>
          <w:sz w:val="24"/>
        </w:rPr>
        <w:t>同一套权重被写进了排程页的"排程规则"卡片，用户看到的规则与代码里的常量是同一份。这是刻意的：</w:t>
      </w:r>
      <w:r>
        <w:rPr>
          <w:rFonts w:hint="eastAsia" w:ascii="宋体" w:hAnsi="宋体" w:eastAsia="宋体" w:cs="宋体"/>
          <w:b w:val="1"/>
          <w:color w:val="14306b"/>
          <w:sz w:val="24"/>
        </w:rPr>
        <w:t>算法若不可解释，用户就只能被动接受；算法一旦公开，用户就能自己判断该改什么。</w:t>
      </w:r>
    </w:p>
    <w:p w14:paraId="0247DC89">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5.4 时间窗口与容量</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C8768F2">
            <w:pPr>
              <w:jc w:val="left"/>
              <w:rPr>
                <w:b w:val="1"/>
                <w:bCs w:val="1"/>
                <w:color w:val="14306b"/>
              </w:rPr>
            </w:pPr>
            <w:r>
              <w:rPr>
                <w:rFonts w:hint="eastAsia" w:ascii="微软雅黑" w:hAnsi="微软雅黑" w:eastAsia="微软雅黑" w:cs="微软雅黑"/>
                <w:b w:val="1"/>
                <w:color w:val="14306b"/>
                <w:sz w:val="20"/>
              </w:rPr>
              <w:t>日期类型</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B7EEB1F">
            <w:pPr>
              <w:jc w:val="left"/>
              <w:rPr>
                <w:b w:val="1"/>
                <w:bCs w:val="1"/>
                <w:color w:val="14306b"/>
              </w:rPr>
            </w:pPr>
            <w:r>
              <w:rPr>
                <w:rFonts w:hint="eastAsia" w:ascii="微软雅黑" w:hAnsi="微软雅黑" w:eastAsia="微软雅黑" w:cs="微软雅黑"/>
                <w:b w:val="1"/>
                <w:color w:val="14306b"/>
                <w:sz w:val="20"/>
              </w:rPr>
              <w:t>可投入时段</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05E4B5D">
            <w:pPr>
              <w:jc w:val="left"/>
              <w:rPr>
                <w:b w:val="1"/>
                <w:bCs w:val="1"/>
                <w:color w:val="14306b"/>
              </w:rPr>
            </w:pPr>
            <w:r>
              <w:rPr>
                <w:rFonts w:hint="eastAsia" w:ascii="微软雅黑" w:hAnsi="微软雅黑" w:eastAsia="微软雅黑" w:cs="微软雅黑"/>
                <w:b w:val="1"/>
                <w:color w:val="14306b"/>
                <w:sz w:val="20"/>
              </w:rPr>
              <w:t>容量</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D29F3F4">
            <w:pPr>
              <w:jc w:val="left"/>
              <w:rPr>
                <w:color w:val="212121"/>
              </w:rPr>
            </w:pPr>
            <w:r>
              <w:rPr>
                <w:rFonts w:hint="eastAsia" w:ascii="宋体" w:hAnsi="宋体" w:eastAsia="宋体" w:cs="宋体"/>
                <w:color w:val="212121"/>
                <w:sz w:val="20"/>
              </w:rPr>
              <w:t>工作日</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7E248C3">
            <w:pPr>
              <w:jc w:val="left"/>
              <w:rPr>
                <w:color w:val="212121"/>
              </w:rPr>
            </w:pPr>
            <w:r>
              <w:rPr>
                <w:rFonts w:hint="eastAsia" w:ascii="宋体" w:hAnsi="宋体" w:eastAsia="宋体" w:cs="宋体"/>
                <w:color w:val="212121"/>
                <w:sz w:val="20"/>
              </w:rPr>
              <w:t>19:00 至 22:00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43B255F">
            <w:pPr>
              <w:jc w:val="left"/>
              <w:rPr>
                <w:color w:val="212121"/>
              </w:rPr>
            </w:pPr>
            <w:r>
              <w:rPr>
                <w:rFonts w:hint="eastAsia" w:ascii="宋体" w:hAnsi="宋体" w:eastAsia="宋体" w:cs="宋体"/>
                <w:color w:val="212121"/>
                <w:sz w:val="20"/>
              </w:rPr>
              <w:t>180 分钟</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27C01DB">
            <w:pPr>
              <w:jc w:val="left"/>
              <w:rPr>
                <w:color w:val="212121"/>
              </w:rPr>
            </w:pPr>
            <w:r>
              <w:rPr>
                <w:rFonts w:hint="eastAsia" w:ascii="宋体" w:hAnsi="宋体" w:eastAsia="宋体" w:cs="宋体"/>
                <w:color w:val="212121"/>
                <w:sz w:val="20"/>
              </w:rPr>
              <w:t>周六、周日</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6264EA5">
            <w:pPr>
              <w:jc w:val="left"/>
              <w:rPr>
                <w:color w:val="212121"/>
              </w:rPr>
            </w:pPr>
            <w:r>
              <w:rPr>
                <w:rFonts w:hint="eastAsia" w:ascii="宋体" w:hAnsi="宋体" w:eastAsia="宋体" w:cs="宋体"/>
                <w:color w:val="212121"/>
                <w:sz w:val="20"/>
              </w:rPr>
              <w:t>09:00 至 11:30 / 14:00 至 17:30 / 19:00 至 22:00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475EEB1">
            <w:pPr>
              <w:jc w:val="left"/>
              <w:rPr>
                <w:color w:val="212121"/>
              </w:rPr>
            </w:pPr>
            <w:r>
              <w:rPr>
                <w:rFonts w:hint="eastAsia" w:ascii="宋体" w:hAnsi="宋体" w:eastAsia="宋体" w:cs="宋体"/>
                <w:color w:val="212121"/>
                <w:sz w:val="20"/>
              </w:rPr>
              <w:t>540 分钟</w:t>
            </w:r>
          </w:p>
        </w:tc>
      </w:tr>
    </w:tbl>
    <w:p w14:paraId="08B74A66">
      <w:pPr>
        <w:spacing w:before="0" w:after="120" w:line="388"/>
        <w:ind w:firstLine="480"/>
        <w:jc w:val="both"/>
        <w:rPr>
          <w:color w:val="212121"/>
        </w:rPr>
      </w:pPr>
      <w:r>
        <w:rPr>
          <w:rFonts w:hint="eastAsia" w:ascii="宋体" w:hAnsi="宋体" w:eastAsia="宋体" w:cs="宋体"/>
          <w:color w:val="212121"/>
          <w:sz w:val="24"/>
        </w:rPr>
        <w:t>这里有一个容易被忽略但直接影响体验的细节：</w:t>
      </w:r>
      <w:r>
        <w:rPr>
          <w:rFonts w:hint="eastAsia" w:ascii="宋体" w:hAnsi="宋体" w:eastAsia="宋体" w:cs="宋体"/>
          <w:b w:val="1"/>
          <w:color w:val="14306b"/>
          <w:sz w:val="24"/>
        </w:rPr>
        <w:t>排"今天"时，算法会先剔除已经过去的时间</w:t>
      </w:r>
      <w:r>
        <w:rPr>
          <w:rFonts w:hint="eastAsia" w:ascii="宋体" w:hAnsi="宋体" w:eastAsia="宋体" w:cs="宋体"/>
          <w:color w:val="212121"/>
          <w:sz w:val="24"/>
        </w:rPr>
        <w:t>。如果现在是 20:10，今晚的窗口不是 19:00 至 22:00，而是 20:10 至 22:00，容量从 180 分钟降为 110 分钟。若不做这一步，用户会看到"时间轴从 19:00 开始"这种明显荒谬的排程。</w:t>
      </w:r>
    </w:p>
    <w:p w14:paraId="48CA70C2">
      <w:pPr>
        <w:spacing w:before="0" w:after="120" w:line="388"/>
        <w:ind w:firstLine="480"/>
        <w:jc w:val="both"/>
        <w:rPr>
          <w:color w:val="212121"/>
        </w:rPr>
      </w:pPr>
      <w:r>
        <w:rPr>
          <w:rFonts w:hint="eastAsia" w:ascii="宋体" w:hAnsi="宋体" w:eastAsia="宋体" w:cs="宋体"/>
          <w:color w:val="212121"/>
          <w:sz w:val="24"/>
        </w:rPr>
        <w:t>这个缺陷在本项目的单元测试中被真实捕获过：测试用例期望容量为 180 分钟，实际返回 540 分钟——因为测试日期恰好是周日，命中了周末窗口；修正后又发现窗口包含了已经流逝的时段。两次修正共同确立了现在的窗口规则。</w:t>
      </w:r>
    </w:p>
    <w:p w14:paraId="1A227D4E">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5.5 装箱与顺延</w:t>
      </w:r>
    </w:p>
    <w:p w14:paraId="0ADC253B">
      <w:pPr>
        <w:spacing w:before="0" w:after="120" w:line="388"/>
        <w:ind w:firstLine="480"/>
        <w:jc w:val="both"/>
        <w:rPr>
          <w:color w:val="212121"/>
        </w:rPr>
      </w:pPr>
      <w:r>
        <w:rPr>
          <w:rFonts w:hint="eastAsia" w:ascii="宋体" w:hAnsi="宋体" w:eastAsia="宋体" w:cs="宋体"/>
          <w:color w:val="212121"/>
          <w:sz w:val="24"/>
        </w:rPr>
        <w:t>算法的执行过程：</w:t>
      </w:r>
    </w:p>
    <w:p w14:paraId="4C219A98">
      <w:pPr>
        <w:numPr>
          <w:ilvl w:val="0"/>
          <w:numId w:val="3"/>
        </w:numPr>
        <w:pBdr>
          <w:left w:space="24"/>
        </w:pBdr>
        <w:spacing w:before="0" w:after="96" w:line="388"/>
        <w:rPr>
          <w:color w:val="212121"/>
        </w:rPr>
      </w:pPr>
      <w:r>
        <w:rPr>
          <w:rFonts w:hint="eastAsia" w:ascii="宋体" w:hAnsi="宋体" w:eastAsia="宋体" w:cs="宋体"/>
          <w:color w:val="212121"/>
          <w:sz w:val="24"/>
        </w:rPr>
        <w:t>过滤已完成任务，对剩余任务逐一打分；</w:t>
      </w:r>
    </w:p>
    <w:p w14:paraId="28B46393">
      <w:pPr>
        <w:numPr>
          <w:ilvl w:val="0"/>
          <w:numId w:val="3"/>
        </w:numPr>
        <w:pBdr>
          <w:left w:space="24"/>
        </w:pBdr>
        <w:spacing w:before="0" w:after="96" w:line="388"/>
        <w:rPr>
          <w:color w:val="212121"/>
        </w:rPr>
      </w:pPr>
      <w:r>
        <w:rPr>
          <w:rFonts w:hint="eastAsia" w:ascii="宋体" w:hAnsi="宋体" w:eastAsia="宋体" w:cs="宋体"/>
          <w:color w:val="212121"/>
          <w:sz w:val="24"/>
        </w:rPr>
        <w:t>按分数降序排列，形成候选队列；</w:t>
      </w:r>
    </w:p>
    <w:p w14:paraId="71D4E2AA">
      <w:pPr>
        <w:numPr>
          <w:ilvl w:val="0"/>
          <w:numId w:val="3"/>
        </w:numPr>
        <w:pBdr>
          <w:left w:space="24"/>
        </w:pBdr>
        <w:spacing w:before="0" w:after="96" w:line="388"/>
        <w:rPr>
          <w:color w:val="212121"/>
        </w:rPr>
      </w:pPr>
      <w:r>
        <w:rPr>
          <w:rFonts w:hint="eastAsia" w:ascii="宋体" w:hAnsi="宋体" w:eastAsia="宋体" w:cs="宋体"/>
          <w:color w:val="212121"/>
          <w:sz w:val="24"/>
        </w:rPr>
        <w:t>游标置于第一个窗口的起点；</w:t>
      </w:r>
    </w:p>
    <w:p w14:paraId="725E256C">
      <w:pPr>
        <w:numPr>
          <w:ilvl w:val="0"/>
          <w:numId w:val="3"/>
        </w:numPr>
        <w:pBdr>
          <w:left w:space="24"/>
        </w:pBdr>
        <w:spacing w:before="0" w:after="96" w:line="388"/>
        <w:rPr>
          <w:color w:val="212121"/>
        </w:rPr>
      </w:pPr>
      <w:r>
        <w:rPr>
          <w:rFonts w:hint="eastAsia" w:ascii="宋体" w:hAnsi="宋体" w:eastAsia="宋体" w:cs="宋体"/>
          <w:color w:val="212121"/>
          <w:sz w:val="24"/>
        </w:rPr>
        <w:t>依次取候选任务：若当前位置加上任务时长仍在本窗口内，则排入，游标后移"任务时长 + 10 分钟休息间隔"；若超出，游标跳到下一个窗口起点重试；</w:t>
      </w:r>
    </w:p>
    <w:p w14:paraId="1F4AE249">
      <w:pPr>
        <w:numPr>
          <w:ilvl w:val="0"/>
          <w:numId w:val="3"/>
        </w:numPr>
        <w:pBdr>
          <w:left w:space="24"/>
        </w:pBdr>
        <w:spacing w:before="0" w:after="96" w:line="388"/>
        <w:rPr>
          <w:color w:val="212121"/>
        </w:rPr>
      </w:pPr>
      <w:r>
        <w:rPr>
          <w:rFonts w:hint="eastAsia" w:ascii="宋体" w:hAnsi="宋体" w:eastAsia="宋体" w:cs="宋体"/>
          <w:color w:val="212121"/>
          <w:sz w:val="24"/>
        </w:rPr>
        <w:t>若所有窗口都已无法容纳，该任务进入"顺延"队列，继续尝试后面的任务。</w:t>
      </w:r>
    </w:p>
    <w:p w14:paraId="70914FFF">
      <w:pPr>
        <w:spacing w:before="0" w:after="120" w:line="388"/>
        <w:ind w:firstLine="480"/>
        <w:jc w:val="both"/>
        <w:rPr>
          <w:color w:val="212121"/>
        </w:rPr>
      </w:pPr>
      <w:r>
        <w:rPr>
          <w:rFonts w:hint="eastAsia" w:ascii="宋体" w:hAnsi="宋体" w:eastAsia="宋体" w:cs="宋体"/>
          <w:color w:val="212121"/>
          <w:sz w:val="24"/>
        </w:rPr>
        <w:t>相邻学习块之间固定留 10 分钟间隔，这个值来自番茄工作法"25 分钟专注 + 5 分钟休息"的节奏比例，缩放到了 50 分钟量级的任务上。</w:t>
      </w:r>
    </w:p>
    <w:p w14:paraId="6E95A7BF">
      <w:pPr>
        <w:spacing w:before="0" w:after="120" w:line="388"/>
        <w:ind w:firstLine="480"/>
        <w:jc w:val="both"/>
        <w:rPr>
          <w:color w:val="212121"/>
        </w:rPr>
      </w:pPr>
      <w:r>
        <w:rPr>
          <w:rFonts w:hint="eastAsia" w:ascii="宋体" w:hAnsi="宋体" w:eastAsia="宋体" w:cs="宋体"/>
          <w:color w:val="212121"/>
          <w:sz w:val="24"/>
        </w:rPr>
        <w:t>顺延策略是</w:t>
      </w:r>
      <w:r>
        <w:rPr>
          <w:rFonts w:hint="eastAsia" w:ascii="宋体" w:hAnsi="宋体" w:eastAsia="宋体" w:cs="宋体"/>
          <w:b w:val="1"/>
          <w:color w:val="14306b"/>
          <w:sz w:val="24"/>
        </w:rPr>
        <w:t>严格按分数顺序、不做拆分</w:t>
      </w:r>
      <w:r>
        <w:rPr>
          <w:rFonts w:hint="eastAsia" w:ascii="宋体" w:hAnsi="宋体" w:eastAsia="宋体" w:cs="宋体"/>
          <w:color w:val="212121"/>
          <w:sz w:val="24"/>
        </w:rPr>
        <w:t>。这意味着一个 75 分钟的高分任务如果剩余容量只有 60 分钟，它会被整体顺延，而不是被拆成两段。这是一个有意识的取舍：拆分能让容量利用更充分，但会让用户在同一晚面对"同一门课的两次碎片时间"，反而增加切换成本。这一限制已记入第十节。</w:t>
      </w:r>
    </w:p>
    <w:p w14:paraId="5A0F4E15">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5.6 课表冲突检测</w:t>
      </w:r>
    </w:p>
    <w:p w14:paraId="302AA64F">
      <w:pPr>
        <w:spacing w:before="0" w:after="120" w:line="388"/>
        <w:ind w:firstLine="480"/>
        <w:jc w:val="both"/>
        <w:rPr>
          <w:color w:val="212121"/>
        </w:rPr>
      </w:pPr>
      <w:r>
        <w:rPr>
          <w:rFonts w:hint="eastAsia" w:ascii="宋体" w:hAnsi="宋体" w:eastAsia="宋体" w:cs="宋体"/>
          <w:color w:val="212121"/>
          <w:sz w:val="24"/>
        </w:rPr>
        <w:t>课程时间以"周一 09:00"这样的文本存储，解析后得到星期与起始分钟数，一节大课按 90 分钟计。检测逻辑是两两比对：同一天且区间重叠（</w:t>
      </w:r>
      <w:r>
        <w:rPr>
          <w:rFonts w:ascii="Consolas" w:hAnsi="Consolas" w:eastAsia="Consolas" w:cs="Consolas"/>
          <w:color w:val="1565c0"/>
          <w:sz w:val="20"/>
          <w:shd w:val="clear" w:fill="eff4f9"/>
        </w:rPr>
        <w:t>a.start &lt; b.end &amp;&amp; b.start &lt; a.end</w:t>
      </w:r>
      <w:r>
        <w:rPr>
          <w:rFonts w:hint="eastAsia" w:ascii="宋体" w:hAnsi="宋体" w:eastAsia="宋体" w:cs="宋体"/>
          <w:color w:val="212121"/>
          <w:sz w:val="24"/>
        </w:rPr>
        <w:t>）即为冲突，并计算重叠区间用于提示。</w:t>
      </w:r>
    </w:p>
    <w:p w14:paraId="1A39B4C2">
      <w:pPr>
        <w:spacing w:before="0" w:after="120" w:line="388"/>
        <w:ind w:firstLine="480"/>
        <w:jc w:val="both"/>
        <w:rPr>
          <w:color w:val="212121"/>
        </w:rPr>
      </w:pPr>
      <w:r>
        <w:rPr>
          <w:rFonts w:hint="eastAsia" w:ascii="宋体" w:hAnsi="宋体" w:eastAsia="宋体" w:cs="宋体"/>
          <w:color w:val="212121"/>
          <w:sz w:val="24"/>
        </w:rPr>
        <w:t>检测发生在排程</w:t>
      </w:r>
      <w:r>
        <w:rPr>
          <w:rFonts w:hint="eastAsia" w:ascii="宋体" w:hAnsi="宋体" w:eastAsia="宋体" w:cs="宋体"/>
          <w:b w:val="1"/>
          <w:color w:val="14306b"/>
          <w:sz w:val="24"/>
        </w:rPr>
        <w:t>之前</w:t>
      </w:r>
      <w:r>
        <w:rPr>
          <w:rFonts w:hint="eastAsia" w:ascii="宋体" w:hAnsi="宋体" w:eastAsia="宋体" w:cs="宋体"/>
          <w:color w:val="212121"/>
          <w:sz w:val="24"/>
        </w:rPr>
        <w:t>，结果同时出现在两个位置：排程页顶部的红色提示条，以及课程表页面的冲突标记。数据质量检查前置于业务计算，是这套架构里一个通用原则。</w:t>
      </w:r>
    </w:p>
    <w:p w14:paraId="569D3D77">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5.7 一个完整算例</w:t>
      </w:r>
    </w:p>
    <w:p w14:paraId="782AAE9A">
      <w:pPr>
        <w:spacing w:before="0" w:after="120" w:line="388"/>
        <w:ind w:firstLine="480"/>
        <w:jc w:val="both"/>
        <w:rPr>
          <w:color w:val="212121"/>
        </w:rPr>
      </w:pPr>
      <w:r>
        <w:rPr>
          <w:rFonts w:hint="eastAsia" w:ascii="宋体" w:hAnsi="宋体" w:eastAsia="宋体" w:cs="宋体"/>
          <w:color w:val="212121"/>
          <w:sz w:val="24"/>
        </w:rPr>
        <w:t>设当前时间为周三 20:10，任务与课程数据如下：</w:t>
      </w:r>
    </w:p>
    <w:tbl>
      <w:tblPr>
        <w:tblW w:w="8306" w:type="dxa"/>
        <w:shd w:color="212121"/>
        <w:tblLayout w:type="autofit"/>
        <w:tblCellMar>
          <w:top w:w="15" w:type="dxa"/>
          <w:left w:w="15" w:type="dxa"/>
          <w:bottom w:w="15" w:type="dxa"/>
          <w:right w:w="15" w:type="dxa"/>
        </w:tblCellMar>
      </w:tblPr>
      <w:tblGrid>
        <w:gridCol w:w="1661"/>
        <w:gridCol w:w="1661"/>
        <w:gridCol w:w="1661"/>
        <w:gridCol w:w="1661"/>
        <w:gridCol w:w="1661"/>
      </w:tblGrid>
      <w:tr>
        <w:trPr>
          <w:tblHeader w:val="1"/>
        </w:trPr>
        <w:tc>
          <w:tcPr>
            <w:tcW w:w="1661"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43316C80">
            <w:pPr>
              <w:jc w:val="left"/>
              <w:rPr>
                <w:b w:val="1"/>
                <w:bCs w:val="1"/>
                <w:color w:val="14306b"/>
              </w:rPr>
            </w:pPr>
            <w:r>
              <w:rPr>
                <w:rFonts w:hint="eastAsia" w:ascii="微软雅黑" w:hAnsi="微软雅黑" w:eastAsia="微软雅黑" w:cs="微软雅黑"/>
                <w:b w:val="1"/>
                <w:color w:val="14306b"/>
                <w:sz w:val="20"/>
              </w:rPr>
              <w:t>任务</w:t>
            </w:r>
          </w:p>
        </w:tc>
        <w:tc>
          <w:tcPr>
            <w:tcW w:w="1661"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4BD5CF86">
            <w:pPr>
              <w:jc w:val="left"/>
              <w:rPr>
                <w:b w:val="1"/>
                <w:bCs w:val="1"/>
                <w:color w:val="14306b"/>
              </w:rPr>
            </w:pPr>
            <w:r>
              <w:rPr>
                <w:rFonts w:hint="eastAsia" w:ascii="微软雅黑" w:hAnsi="微软雅黑" w:eastAsia="微软雅黑" w:cs="微软雅黑"/>
                <w:b w:val="1"/>
                <w:color w:val="14306b"/>
                <w:sz w:val="20"/>
              </w:rPr>
              <w:t>截止</w:t>
            </w:r>
          </w:p>
        </w:tc>
        <w:tc>
          <w:tcPr>
            <w:tcW w:w="1661"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3219412">
            <w:pPr>
              <w:jc w:val="left"/>
              <w:rPr>
                <w:b w:val="1"/>
                <w:bCs w:val="1"/>
                <w:color w:val="14306b"/>
              </w:rPr>
            </w:pPr>
            <w:r>
              <w:rPr>
                <w:rFonts w:hint="eastAsia" w:ascii="微软雅黑" w:hAnsi="微软雅黑" w:eastAsia="微软雅黑" w:cs="微软雅黑"/>
                <w:b w:val="1"/>
                <w:color w:val="14306b"/>
                <w:sz w:val="20"/>
              </w:rPr>
              <w:t>优先级</w:t>
            </w:r>
          </w:p>
        </w:tc>
        <w:tc>
          <w:tcPr>
            <w:tcW w:w="1661"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678C739">
            <w:pPr>
              <w:jc w:val="left"/>
              <w:rPr>
                <w:b w:val="1"/>
                <w:bCs w:val="1"/>
                <w:color w:val="14306b"/>
              </w:rPr>
            </w:pPr>
            <w:r>
              <w:rPr>
                <w:rFonts w:hint="eastAsia" w:ascii="微软雅黑" w:hAnsi="微软雅黑" w:eastAsia="微软雅黑" w:cs="微软雅黑"/>
                <w:b w:val="1"/>
                <w:color w:val="14306b"/>
                <w:sz w:val="20"/>
              </w:rPr>
              <w:t>预计时长</w:t>
            </w:r>
          </w:p>
        </w:tc>
        <w:tc>
          <w:tcPr>
            <w:tcW w:w="1661"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83FB73D">
            <w:pPr>
              <w:jc w:val="left"/>
              <w:rPr>
                <w:b w:val="1"/>
                <w:bCs w:val="1"/>
                <w:color w:val="14306b"/>
              </w:rPr>
            </w:pPr>
            <w:r>
              <w:rPr>
                <w:rFonts w:hint="eastAsia" w:ascii="微软雅黑" w:hAnsi="微软雅黑" w:eastAsia="微软雅黑" w:cs="微软雅黑"/>
                <w:b w:val="1"/>
                <w:color w:val="14306b"/>
                <w:sz w:val="20"/>
              </w:rPr>
              <w:t>所属课程进度</w:t>
            </w:r>
          </w:p>
        </w:tc>
      </w:tr>
      <w:tr>
        <w:trPr/>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12EF647">
            <w:pPr>
              <w:jc w:val="left"/>
              <w:rPr>
                <w:color w:val="212121"/>
              </w:rPr>
            </w:pPr>
            <w:r>
              <w:rPr>
                <w:rFonts w:hint="eastAsia" w:ascii="宋体" w:hAnsi="宋体" w:eastAsia="宋体" w:cs="宋体"/>
                <w:color w:val="212121"/>
                <w:sz w:val="20"/>
              </w:rPr>
              <w:t>高等数学 习题册第三章</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F7DE9C8">
            <w:pPr>
              <w:jc w:val="left"/>
              <w:rPr>
                <w:color w:val="212121"/>
              </w:rPr>
            </w:pPr>
            <w:r>
              <w:rPr>
                <w:rFonts w:hint="eastAsia" w:ascii="宋体" w:hAnsi="宋体" w:eastAsia="宋体" w:cs="宋体"/>
                <w:color w:val="212121"/>
                <w:sz w:val="20"/>
              </w:rPr>
              <w:t>今天 23:00</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9A9BC5D">
            <w:pPr>
              <w:jc w:val="left"/>
              <w:rPr>
                <w:color w:val="212121"/>
              </w:rPr>
            </w:pPr>
            <w:r>
              <w:rPr>
                <w:rFonts w:hint="eastAsia" w:ascii="宋体" w:hAnsi="宋体" w:eastAsia="宋体" w:cs="宋体"/>
                <w:color w:val="212121"/>
                <w:sz w:val="20"/>
              </w:rPr>
              <w:t>高</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D28C4A9">
            <w:pPr>
              <w:jc w:val="left"/>
              <w:rPr>
                <w:color w:val="212121"/>
              </w:rPr>
            </w:pPr>
            <w:r>
              <w:rPr>
                <w:rFonts w:hint="eastAsia" w:ascii="宋体" w:hAnsi="宋体" w:eastAsia="宋体" w:cs="宋体"/>
                <w:color w:val="212121"/>
                <w:sz w:val="20"/>
              </w:rPr>
              <w:t>50 分钟</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2CA1AE3">
            <w:pPr>
              <w:jc w:val="left"/>
              <w:rPr>
                <w:color w:val="212121"/>
              </w:rPr>
            </w:pPr>
            <w:r>
              <w:rPr>
                <w:rFonts w:ascii="宋体" w:hAnsi="宋体" w:eastAsia="宋体" w:cs="宋体"/>
                <w:color w:val="212121"/>
                <w:sz w:val="20"/>
              </w:rPr>
              <w:t>45%</w:t>
            </w:r>
          </w:p>
        </w:tc>
      </w:tr>
      <w:tr>
        <w:trPr/>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F4C7011">
            <w:pPr>
              <w:jc w:val="left"/>
              <w:rPr>
                <w:color w:val="212121"/>
              </w:rPr>
            </w:pPr>
            <w:r>
              <w:rPr>
                <w:rFonts w:hint="eastAsia" w:ascii="宋体" w:hAnsi="宋体" w:eastAsia="宋体" w:cs="宋体"/>
                <w:color w:val="212121"/>
                <w:sz w:val="20"/>
              </w:rPr>
              <w:t>数据结构 实验报告</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7A8C20B">
            <w:pPr>
              <w:jc w:val="left"/>
              <w:rPr>
                <w:color w:val="212121"/>
              </w:rPr>
            </w:pPr>
            <w:r>
              <w:rPr>
                <w:rFonts w:hint="eastAsia" w:ascii="宋体" w:hAnsi="宋体" w:eastAsia="宋体" w:cs="宋体"/>
                <w:color w:val="212121"/>
                <w:sz w:val="20"/>
              </w:rPr>
              <w:t>周五</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0F4D3BC">
            <w:pPr>
              <w:jc w:val="left"/>
              <w:rPr>
                <w:color w:val="212121"/>
              </w:rPr>
            </w:pPr>
            <w:r>
              <w:rPr>
                <w:rFonts w:hint="eastAsia" w:ascii="宋体" w:hAnsi="宋体" w:eastAsia="宋体" w:cs="宋体"/>
                <w:color w:val="212121"/>
                <w:sz w:val="20"/>
              </w:rPr>
              <w:t>高</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47DB30E">
            <w:pPr>
              <w:jc w:val="left"/>
              <w:rPr>
                <w:color w:val="212121"/>
              </w:rPr>
            </w:pPr>
            <w:r>
              <w:rPr>
                <w:rFonts w:hint="eastAsia" w:ascii="宋体" w:hAnsi="宋体" w:eastAsia="宋体" w:cs="宋体"/>
                <w:color w:val="212121"/>
                <w:sz w:val="20"/>
              </w:rPr>
              <w:t>75 分钟</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D61BAF2">
            <w:pPr>
              <w:jc w:val="left"/>
              <w:rPr>
                <w:color w:val="212121"/>
              </w:rPr>
            </w:pPr>
            <w:r>
              <w:rPr>
                <w:rFonts w:ascii="宋体" w:hAnsi="宋体" w:eastAsia="宋体" w:cs="宋体"/>
                <w:color w:val="212121"/>
                <w:sz w:val="20"/>
              </w:rPr>
              <w:t>20%</w:t>
            </w:r>
          </w:p>
        </w:tc>
      </w:tr>
      <w:tr>
        <w:trPr/>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B073267">
            <w:pPr>
              <w:jc w:val="left"/>
              <w:rPr>
                <w:color w:val="212121"/>
              </w:rPr>
            </w:pPr>
            <w:r>
              <w:rPr>
                <w:rFonts w:hint="eastAsia" w:ascii="宋体" w:hAnsi="宋体" w:eastAsia="宋体" w:cs="宋体"/>
                <w:color w:val="212121"/>
                <w:sz w:val="20"/>
              </w:rPr>
              <w:t>大学英语 作文</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9E7C1B3">
            <w:pPr>
              <w:jc w:val="left"/>
              <w:rPr>
                <w:color w:val="212121"/>
              </w:rPr>
            </w:pPr>
            <w:r>
              <w:rPr>
                <w:rFonts w:hint="eastAsia" w:ascii="宋体" w:hAnsi="宋体" w:eastAsia="宋体" w:cs="宋体"/>
                <w:color w:val="212121"/>
                <w:sz w:val="20"/>
              </w:rPr>
              <w:t>明天 10:00</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5C5551">
            <w:pPr>
              <w:jc w:val="left"/>
              <w:rPr>
                <w:color w:val="212121"/>
              </w:rPr>
            </w:pPr>
            <w:r>
              <w:rPr>
                <w:rFonts w:hint="eastAsia" w:ascii="宋体" w:hAnsi="宋体" w:eastAsia="宋体" w:cs="宋体"/>
                <w:color w:val="212121"/>
                <w:sz w:val="20"/>
              </w:rPr>
              <w:t>中</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7D4ECCC">
            <w:pPr>
              <w:jc w:val="left"/>
              <w:rPr>
                <w:color w:val="212121"/>
              </w:rPr>
            </w:pPr>
            <w:r>
              <w:rPr>
                <w:rFonts w:hint="eastAsia" w:ascii="宋体" w:hAnsi="宋体" w:eastAsia="宋体" w:cs="宋体"/>
                <w:color w:val="212121"/>
                <w:sz w:val="20"/>
              </w:rPr>
              <w:t>25 分钟</w:t>
            </w:r>
          </w:p>
        </w:tc>
        <w:tc>
          <w:tcPr>
            <w:tcW w:w="1661"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CA166C3">
            <w:pPr>
              <w:jc w:val="left"/>
              <w:rPr>
                <w:color w:val="212121"/>
              </w:rPr>
            </w:pPr>
            <w:r>
              <w:rPr>
                <w:rFonts w:ascii="宋体" w:hAnsi="宋体" w:eastAsia="宋体" w:cs="宋体"/>
                <w:color w:val="212121"/>
                <w:sz w:val="20"/>
              </w:rPr>
              <w:t>70%</w:t>
            </w:r>
          </w:p>
        </w:tc>
      </w:tr>
    </w:tbl>
    <w:p w14:paraId="5021AE76">
      <w:pPr>
        <w:spacing w:before="0" w:after="120" w:line="388"/>
        <w:ind w:firstLine="480"/>
        <w:jc w:val="both"/>
        <w:rPr>
          <w:color w:val="212121"/>
        </w:rPr>
      </w:pPr>
      <w:r>
        <w:rPr>
          <w:rFonts w:hint="eastAsia" w:ascii="宋体" w:hAnsi="宋体" w:eastAsia="宋体" w:cs="宋体"/>
          <w:b w:val="1"/>
          <w:color w:val="14306b"/>
          <w:sz w:val="24"/>
        </w:rPr>
        <w:t>打分：</w:t>
      </w:r>
    </w:p>
    <w:p w14:paraId="6EB1137D">
      <w:pPr>
        <w:numPr>
          <w:ilvl w:val="0"/>
          <w:numId w:val="4"/>
        </w:numPr>
        <w:pBdr>
          <w:left w:space="24"/>
        </w:pBdr>
        <w:spacing w:before="0" w:after="96" w:line="388"/>
        <w:rPr>
          <w:color w:val="212121"/>
        </w:rPr>
      </w:pPr>
      <w:r>
        <w:rPr>
          <w:rFonts w:hint="eastAsia" w:ascii="宋体" w:hAnsi="宋体" w:eastAsia="宋体" w:cs="宋体"/>
          <w:color w:val="212121"/>
          <w:sz w:val="24"/>
        </w:rPr>
        <w:t>高数：紧迫度 90（今天）× 0.6 = 54；重要度 30 × 0.8 = 24；缺口 (100 − 45) / 10 = 5.5；合计 83.5，取整 84。</w:t>
      </w:r>
    </w:p>
    <w:p w14:paraId="7646E8C1">
      <w:pPr>
        <w:numPr>
          <w:ilvl w:val="0"/>
          <w:numId w:val="4"/>
        </w:numPr>
        <w:pBdr>
          <w:left w:space="24"/>
        </w:pBdr>
        <w:spacing w:before="0" w:after="96" w:line="388"/>
        <w:rPr>
          <w:color w:val="212121"/>
        </w:rPr>
      </w:pPr>
      <w:r>
        <w:rPr>
          <w:rFonts w:hint="eastAsia" w:ascii="宋体" w:hAnsi="宋体" w:eastAsia="宋体" w:cs="宋体"/>
          <w:color w:val="212121"/>
          <w:sz w:val="24"/>
        </w:rPr>
        <w:t>数据结构：紧迫度 50（3 天内）× 0.6 = 30；重要度 30 × 0.8 = 24；缺口 (100 − 20) / 10 = 8；合计 62。</w:t>
      </w:r>
    </w:p>
    <w:p w14:paraId="75282C73">
      <w:pPr>
        <w:numPr>
          <w:ilvl w:val="0"/>
          <w:numId w:val="4"/>
        </w:numPr>
        <w:pBdr>
          <w:left w:space="24"/>
        </w:pBdr>
        <w:spacing w:before="0" w:after="96" w:line="388"/>
        <w:rPr>
          <w:color w:val="212121"/>
        </w:rPr>
      </w:pPr>
      <w:r>
        <w:rPr>
          <w:rFonts w:hint="eastAsia" w:ascii="宋体" w:hAnsi="宋体" w:eastAsia="宋体" w:cs="宋体"/>
          <w:color w:val="212121"/>
          <w:sz w:val="24"/>
        </w:rPr>
        <w:t>英语：紧迫度 70（明天）× 0.6 = 42；重要度 20 × 0.8 = 16；缺口 (100 − 70) / 10 = 3；合计 61。</w:t>
      </w:r>
    </w:p>
    <w:p w14:paraId="41615639">
      <w:pPr>
        <w:spacing w:before="0" w:after="120" w:line="388"/>
        <w:ind w:firstLine="480"/>
        <w:jc w:val="both"/>
        <w:rPr>
          <w:color w:val="212121"/>
        </w:rPr>
      </w:pPr>
      <w:r>
        <w:rPr>
          <w:rFonts w:hint="eastAsia" w:ascii="宋体" w:hAnsi="宋体" w:eastAsia="宋体" w:cs="宋体"/>
          <w:b w:val="1"/>
          <w:color w:val="14306b"/>
          <w:sz w:val="24"/>
        </w:rPr>
        <w:t>排序：</w:t>
      </w:r>
      <w:r>
        <w:rPr>
          <w:rFonts w:hint="eastAsia" w:ascii="宋体" w:hAnsi="宋体" w:eastAsia="宋体" w:cs="宋体"/>
          <w:color w:val="212121"/>
          <w:sz w:val="24"/>
        </w:rPr>
        <w:t xml:space="preserve"> 高数 84 → 数据结构 62 → 英语 61。</w:t>
      </w:r>
    </w:p>
    <w:p w14:paraId="4AA15529">
      <w:pPr>
        <w:spacing w:before="0" w:after="120" w:line="388"/>
        <w:ind w:firstLine="480"/>
        <w:jc w:val="both"/>
        <w:rPr>
          <w:color w:val="212121"/>
        </w:rPr>
      </w:pPr>
      <w:r>
        <w:rPr>
          <w:rFonts w:hint="eastAsia" w:ascii="宋体" w:hAnsi="宋体" w:eastAsia="宋体" w:cs="宋体"/>
          <w:b w:val="1"/>
          <w:color w:val="14306b"/>
          <w:sz w:val="24"/>
        </w:rPr>
        <w:t>装箱：</w:t>
      </w:r>
      <w:r>
        <w:rPr>
          <w:rFonts w:hint="eastAsia" w:ascii="宋体" w:hAnsi="宋体" w:eastAsia="宋体" w:cs="宋体"/>
          <w:color w:val="212121"/>
          <w:sz w:val="24"/>
        </w:rPr>
        <w:t xml:space="preserve"> 窗口为 20:10 至 22:00，容量 110 分钟，游标 20:10。</w:t>
      </w:r>
    </w:p>
    <w:p w14:paraId="0362CB3C">
      <w:pPr>
        <w:numPr>
          <w:ilvl w:val="0"/>
          <w:numId w:val="5"/>
        </w:numPr>
        <w:pBdr>
          <w:left w:space="24"/>
        </w:pBdr>
        <w:spacing w:before="0" w:after="96" w:line="388"/>
        <w:rPr>
          <w:color w:val="212121"/>
        </w:rPr>
      </w:pPr>
      <w:r>
        <w:rPr>
          <w:rFonts w:hint="eastAsia" w:ascii="宋体" w:hAnsi="宋体" w:eastAsia="宋体" w:cs="宋体"/>
          <w:color w:val="212121"/>
          <w:sz w:val="24"/>
        </w:rPr>
        <w:t>高数需 50 分钟，20:10 + 50 = 21:00，未超窗口，排入。游标移至 21:10。</w:t>
      </w:r>
    </w:p>
    <w:p w14:paraId="6BCF9444">
      <w:pPr>
        <w:numPr>
          <w:ilvl w:val="0"/>
          <w:numId w:val="5"/>
        </w:numPr>
        <w:pBdr>
          <w:left w:space="24"/>
        </w:pBdr>
        <w:spacing w:before="0" w:after="96" w:line="388"/>
        <w:rPr>
          <w:color w:val="212121"/>
        </w:rPr>
      </w:pPr>
      <w:r>
        <w:rPr>
          <w:rFonts w:hint="eastAsia" w:ascii="宋体" w:hAnsi="宋体" w:eastAsia="宋体" w:cs="宋体"/>
          <w:color w:val="212121"/>
          <w:sz w:val="24"/>
        </w:rPr>
        <w:t>数据结构需 75 分钟，21:10 + 75 = 22:25，超出窗口末端 22:00，且已无后续窗口，进入顺延。</w:t>
      </w:r>
    </w:p>
    <w:p w14:paraId="20CC883F">
      <w:pPr>
        <w:numPr>
          <w:ilvl w:val="0"/>
          <w:numId w:val="5"/>
        </w:numPr>
        <w:pBdr>
          <w:left w:space="24"/>
        </w:pBdr>
        <w:spacing w:before="0" w:after="96" w:line="388"/>
        <w:rPr>
          <w:color w:val="212121"/>
        </w:rPr>
      </w:pPr>
      <w:r>
        <w:rPr>
          <w:rFonts w:hint="eastAsia" w:ascii="宋体" w:hAnsi="宋体" w:eastAsia="宋体" w:cs="宋体"/>
          <w:color w:val="212121"/>
          <w:sz w:val="24"/>
        </w:rPr>
        <w:t>英语需 25 分钟，21:10 + 25 = 21:35，未超窗口，排入。游标移至 21:45。</w:t>
      </w:r>
    </w:p>
    <w:p w14:paraId="6A382EF8">
      <w:pPr>
        <w:spacing w:before="0" w:after="120" w:line="388"/>
        <w:ind w:firstLine="480"/>
        <w:jc w:val="both"/>
        <w:rPr>
          <w:color w:val="212121"/>
        </w:rPr>
      </w:pPr>
      <w:r>
        <w:rPr>
          <w:rFonts w:hint="eastAsia" w:ascii="宋体" w:hAnsi="宋体" w:eastAsia="宋体" w:cs="宋体"/>
          <w:b w:val="1"/>
          <w:color w:val="14306b"/>
          <w:sz w:val="24"/>
        </w:rPr>
        <w:t>结果：</w:t>
      </w:r>
      <w:r>
        <w:rPr>
          <w:rFonts w:hint="eastAsia" w:ascii="宋体" w:hAnsi="宋体" w:eastAsia="宋体" w:cs="宋体"/>
          <w:color w:val="212121"/>
          <w:sz w:val="24"/>
        </w:rPr>
        <w:t xml:space="preserve"> 排入 2 项（20:10 至 21:00 高数、21:10 至 21:35 英语），已排 75 分钟，容量 110 分钟，剩余 35 分钟不足以容纳数据结构的 75 分钟，故顺延。</w:t>
      </w:r>
    </w:p>
    <w:p w14:paraId="0C036917">
      <w:pPr>
        <w:spacing w:before="0" w:after="120" w:line="388"/>
        <w:ind w:firstLine="480"/>
        <w:jc w:val="both"/>
        <w:rPr>
          <w:color w:val="212121"/>
        </w:rPr>
      </w:pPr>
      <w:r>
        <w:rPr>
          <w:rFonts w:hint="eastAsia" w:ascii="宋体" w:hAnsi="宋体" w:eastAsia="宋体" w:cs="宋体"/>
          <w:b w:val="1"/>
          <w:color w:val="14306b"/>
          <w:sz w:val="24"/>
        </w:rPr>
        <w:t>界面上的对照。</w:t>
      </w:r>
      <w:r>
        <w:rPr>
          <w:rFonts w:hint="eastAsia" w:ascii="宋体" w:hAnsi="宋体" w:eastAsia="宋体" w:cs="宋体"/>
          <w:color w:val="212121"/>
          <w:sz w:val="24"/>
        </w:rPr>
        <w:t xml:space="preserve"> 以上过程不需要靠文档推算：排程页的每一段安排都可以展开"算分明细"，逐行列出三个因子的取值、权重、得分与依据，末尾给出取整前的原始值与合计，并注明该任务在本批候选中的排名；顺延项则标出得分与所需时长，明确它是"放不下"而不是"分数不够"。本节算例与界面上的表格一一对应，评审核对结果时不必阅读源码。</w:t>
      </w:r>
    </w:p>
    <w:p w14:paraId="1B732A0A">
      <w:pPr>
        <w:spacing w:before="0" w:after="120" w:line="388"/>
        <w:ind w:firstLine="480"/>
        <w:jc w:val="both"/>
        <w:rPr>
          <w:color w:val="212121"/>
        </w:rPr>
      </w:pPr>
      <w:r>
        <w:rPr>
          <w:rFonts w:hint="eastAsia" w:ascii="宋体" w:hAnsi="宋体" w:eastAsia="宋体" w:cs="宋体"/>
          <w:color w:val="212121"/>
          <w:sz w:val="24"/>
        </w:rPr>
        <w:t>这个算例也暴露了顺延策略的代价：英语（61 分）比数据结构（62 分）分数低，却因为时长更短而被排入。用户看到这个结果可能会不满，于是界面上同时提供了两个出口——点击"重新排程"可重新计算，或在任务页把数据结构的预计时长改为 25 分钟（拆成三个番茄），下一轮它就会被排进来。</w:t>
      </w:r>
      <w:r>
        <w:rPr>
          <w:rFonts w:hint="eastAsia" w:ascii="宋体" w:hAnsi="宋体" w:eastAsia="宋体" w:cs="宋体"/>
          <w:b w:val="1"/>
          <w:color w:val="14306b"/>
          <w:sz w:val="24"/>
        </w:rPr>
        <w:t>算法给出建议，用户保留最终决定权。</w:t>
      </w:r>
    </w:p>
    <w:p w14:paraId="0B63E284">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5.8 本周负荷</w:t>
      </w:r>
    </w:p>
    <w:p w14:paraId="58276C51">
      <w:pPr>
        <w:spacing w:before="0" w:after="120" w:line="388"/>
        <w:ind w:firstLine="480"/>
        <w:jc w:val="both"/>
        <w:rPr>
          <w:color w:val="212121"/>
        </w:rPr>
      </w:pPr>
      <w:r>
        <w:rPr>
          <w:rFonts w:hint="eastAsia" w:ascii="宋体" w:hAnsi="宋体" w:eastAsia="宋体" w:cs="宋体"/>
          <w:color w:val="212121"/>
          <w:sz w:val="24"/>
        </w:rPr>
        <w:t>排程页底部按周一到周日统计每一天的课程数、到期任务数与预计工作量，并与当天容量比较，超出即标记为过载。这一视图回答的是另一个问题："这一周哪一天会堆爆我"。若周三显示"到期任务 3 项、预计 180 分钟、容量 180 分钟"，用户就知道需要提前在周二分摊一部分。</w:t>
      </w:r>
    </w:p>
    <w:p w14:paraId="35B14A63">
      <w:pPr>
        <w:pStyle w:val="000005"/>
        <w:keepNext w:val="1"/>
        <w:keepLines w:val="1"/>
        <w:shd w:val="clear" w:fill="1565c0"/>
        <w:spacing w:before="360" w:beforeAutospacing="1" w:after="216" w:afterAutospacing="1" w:line="316"/>
        <w:jc w:val="left"/>
        <w:outlineLvl w:val="1"/>
        <w:rPr>
          <w:color w:val="ffffff"/>
          <w:sz w:val="32"/>
          <w:szCs w:val="32"/>
        </w:rPr>
      </w:pPr>
      <w:bookmarkStart w:id="6" w:name="section-6"/>
      <w:r>
        <w:rPr>
          <w:rFonts w:hint="eastAsia" w:ascii="微软雅黑" w:hAnsi="微软雅黑" w:eastAsia="微软雅黑" w:cs="微软雅黑"/>
          <w:b w:val="1"/>
          <w:color w:val="ffffff"/>
          <w:sz w:val="30"/>
        </w:rPr>
        <w:t>六、运行稳定性与兼容性</w:t>
      </w:r>
      <w:bookmarkEnd w:id="6"/>
    </w:p>
    <w:p w14:paraId="1AFEFEC6">
      <w:pPr>
        <w:spacing w:before="0" w:after="120" w:line="388"/>
        <w:ind w:firstLine="480"/>
        <w:jc w:val="both"/>
        <w:rPr>
          <w:color w:val="212121"/>
        </w:rPr>
      </w:pPr>
      <w:r>
        <w:rPr>
          <w:rFonts w:hint="eastAsia" w:ascii="宋体" w:hAnsi="宋体" w:eastAsia="宋体" w:cs="宋体"/>
          <w:color w:val="212121"/>
          <w:sz w:val="24"/>
        </w:rPr>
        <w:t>稳定性的关键不在功能多少，而在出问题时是否可预期。以下说明外部依赖、数据容错、自动化验证与浏览器兼容四方面的处理。</w:t>
      </w:r>
    </w:p>
    <w:p w14:paraId="290F8C7B">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6.1 无外部依赖</w:t>
      </w:r>
    </w:p>
    <w:p w14:paraId="44682AA8">
      <w:pPr>
        <w:spacing w:before="0" w:after="120" w:line="388"/>
        <w:ind w:firstLine="480"/>
        <w:jc w:val="both"/>
        <w:rPr>
          <w:color w:val="212121"/>
        </w:rPr>
      </w:pPr>
      <w:r>
        <w:rPr>
          <w:rFonts w:hint="eastAsia" w:ascii="宋体" w:hAnsi="宋体" w:eastAsia="宋体" w:cs="宋体"/>
          <w:color w:val="212121"/>
          <w:sz w:val="24"/>
        </w:rPr>
        <w:t>运行时零外部请求，因此不受网络波动、CDN 故障、第三方服务下线影响。这一点在竞赛现场演示时尤其重要。</w:t>
      </w:r>
    </w:p>
    <w:p w14:paraId="746A5226">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6.2 数据容错</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D11C074">
            <w:pPr>
              <w:jc w:val="left"/>
              <w:rPr>
                <w:b w:val="1"/>
                <w:bCs w:val="1"/>
                <w:color w:val="14306b"/>
              </w:rPr>
            </w:pPr>
            <w:r>
              <w:rPr>
                <w:rFonts w:hint="eastAsia" w:ascii="微软雅黑" w:hAnsi="微软雅黑" w:eastAsia="微软雅黑" w:cs="微软雅黑"/>
                <w:b w:val="1"/>
                <w:color w:val="14306b"/>
                <w:sz w:val="20"/>
              </w:rPr>
              <w:t>风险</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464D5232">
            <w:pPr>
              <w:jc w:val="left"/>
              <w:rPr>
                <w:b w:val="1"/>
                <w:bCs w:val="1"/>
                <w:color w:val="14306b"/>
              </w:rPr>
            </w:pPr>
            <w:r>
              <w:rPr>
                <w:rFonts w:hint="eastAsia" w:ascii="微软雅黑" w:hAnsi="微软雅黑" w:eastAsia="微软雅黑" w:cs="微软雅黑"/>
                <w:b w:val="1"/>
                <w:color w:val="14306b"/>
                <w:sz w:val="20"/>
              </w:rPr>
              <w:t>处理</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47F4141">
            <w:pPr>
              <w:jc w:val="left"/>
              <w:rPr>
                <w:color w:val="212121"/>
              </w:rPr>
            </w:pPr>
            <w:r>
              <w:rPr>
                <w:rFonts w:hint="eastAsia" w:ascii="宋体" w:hAnsi="宋体" w:eastAsia="宋体" w:cs="宋体"/>
                <w:color w:val="212121"/>
                <w:sz w:val="20"/>
              </w:rPr>
              <w:t>存储键名不一致</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5B6D725">
            <w:pPr>
              <w:jc w:val="left"/>
              <w:rPr>
                <w:color w:val="212121"/>
              </w:rPr>
            </w:pPr>
            <w:r>
              <w:rPr>
                <w:rFonts w:hint="eastAsia" w:ascii="宋体" w:hAnsi="宋体" w:eastAsia="宋体" w:cs="宋体"/>
                <w:color w:val="212121"/>
                <w:sz w:val="20"/>
              </w:rPr>
              <w:t>键名集中定义，页面不得自行拼接</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A11CFFC">
            <w:pPr>
              <w:jc w:val="left"/>
              <w:rPr>
                <w:color w:val="212121"/>
              </w:rPr>
            </w:pPr>
            <w:r>
              <w:rPr>
                <w:rFonts w:hint="eastAsia" w:ascii="宋体" w:hAnsi="宋体" w:eastAsia="宋体" w:cs="宋体"/>
                <w:color w:val="212121"/>
                <w:sz w:val="20"/>
              </w:rPr>
              <w:t>历史数据键名变更</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839194">
            <w:pPr>
              <w:jc w:val="left"/>
              <w:rPr>
                <w:color w:val="212121"/>
              </w:rPr>
            </w:pPr>
            <w:r>
              <w:rPr>
                <w:rFonts w:hint="eastAsia" w:ascii="宋体" w:hAnsi="宋体" w:eastAsia="宋体" w:cs="宋体"/>
                <w:color w:val="212121"/>
                <w:sz w:val="20"/>
              </w:rPr>
              <w:t xml:space="preserve">读取时兼容旧键（如 </w:t>
            </w:r>
            <w:r>
              <w:rPr>
                <w:rFonts w:ascii="Consolas" w:hAnsi="Consolas" w:eastAsia="Consolas" w:cs="Consolas"/>
                <w:color w:val="1565c0"/>
                <w:sz w:val="20"/>
                <w:shd w:val="clear" w:fill="eff4f9"/>
              </w:rPr>
              <w:t>learningGoals</w:t>
            </w:r>
            <w:r>
              <w:rPr>
                <w:rFonts w:hint="eastAsia" w:ascii="宋体" w:hAnsi="宋体" w:eastAsia="宋体" w:cs="宋体"/>
                <w:color w:val="212121"/>
                <w:sz w:val="20"/>
              </w:rPr>
              <w:t>）</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859069">
            <w:pPr>
              <w:jc w:val="left"/>
              <w:rPr>
                <w:color w:val="212121"/>
              </w:rPr>
            </w:pPr>
            <w:r>
              <w:rPr>
                <w:rFonts w:hint="eastAsia" w:ascii="宋体" w:hAnsi="宋体" w:eastAsia="宋体" w:cs="宋体"/>
                <w:color w:val="212121"/>
                <w:sz w:val="20"/>
              </w:rPr>
              <w:t>数据结构异常（非数组）</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16E6A4A">
            <w:pPr>
              <w:jc w:val="left"/>
              <w:rPr>
                <w:color w:val="212121"/>
              </w:rPr>
            </w:pPr>
            <w:r>
              <w:rPr>
                <w:rFonts w:hint="eastAsia" w:ascii="宋体" w:hAnsi="宋体" w:eastAsia="宋体" w:cs="宋体"/>
                <w:color w:val="212121"/>
                <w:sz w:val="20"/>
              </w:rPr>
              <w:t>读取后做类型校验，异常时返回空数组</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187B3DC">
            <w:pPr>
              <w:jc w:val="left"/>
              <w:rPr>
                <w:color w:val="212121"/>
              </w:rPr>
            </w:pPr>
            <w:r>
              <w:rPr>
                <w:rFonts w:hint="eastAsia" w:ascii="宋体" w:hAnsi="宋体" w:eastAsia="宋体" w:cs="宋体"/>
                <w:color w:val="212121"/>
                <w:sz w:val="20"/>
              </w:rPr>
              <w:t>存储空间写满</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7ADECB7">
            <w:pPr>
              <w:jc w:val="left"/>
              <w:rPr>
                <w:color w:val="212121"/>
              </w:rPr>
            </w:pPr>
            <w:r>
              <w:rPr>
                <w:rFonts w:hint="eastAsia" w:ascii="宋体" w:hAnsi="宋体" w:eastAsia="宋体" w:cs="宋体"/>
                <w:color w:val="212121"/>
                <w:sz w:val="20"/>
              </w:rPr>
              <w:t>捕获异常并提示导出备份，不静默失败</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12D501">
            <w:pPr>
              <w:jc w:val="left"/>
              <w:rPr>
                <w:color w:val="212121"/>
              </w:rPr>
            </w:pPr>
            <w:r>
              <w:rPr>
                <w:rFonts w:hint="eastAsia" w:ascii="宋体" w:hAnsi="宋体" w:eastAsia="宋体" w:cs="宋体"/>
                <w:color w:val="212121"/>
                <w:sz w:val="20"/>
              </w:rPr>
              <w:t>时间文本无法解析</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C95FFD3">
            <w:pPr>
              <w:jc w:val="left"/>
              <w:rPr>
                <w:color w:val="212121"/>
              </w:rPr>
            </w:pPr>
            <w:r>
              <w:rPr>
                <w:rFonts w:hint="eastAsia" w:ascii="宋体" w:hAnsi="宋体" w:eastAsia="宋体" w:cs="宋体"/>
                <w:color w:val="212121"/>
                <w:sz w:val="20"/>
              </w:rPr>
              <w:t xml:space="preserve">解析函数返回 </w:t>
            </w:r>
            <w:r>
              <w:rPr>
                <w:rFonts w:ascii="Consolas" w:hAnsi="Consolas" w:eastAsia="Consolas" w:cs="Consolas"/>
                <w:color w:val="1565c0"/>
                <w:sz w:val="20"/>
                <w:shd w:val="clear" w:fill="eff4f9"/>
              </w:rPr>
              <w:t>null</w:t>
            </w:r>
            <w:r>
              <w:rPr>
                <w:rFonts w:hint="eastAsia" w:ascii="宋体" w:hAnsi="宋体" w:eastAsia="宋体" w:cs="宋体"/>
                <w:color w:val="212121"/>
                <w:sz w:val="20"/>
              </w:rPr>
              <w:t>，该条数据不参与排程，不影响其他条目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678DE4D">
            <w:pPr>
              <w:jc w:val="left"/>
              <w:rPr>
                <w:color w:val="212121"/>
              </w:rPr>
            </w:pPr>
            <w:r>
              <w:rPr>
                <w:rFonts w:hint="eastAsia" w:ascii="宋体" w:hAnsi="宋体" w:eastAsia="宋体" w:cs="宋体"/>
                <w:color w:val="212121"/>
                <w:sz w:val="20"/>
              </w:rPr>
              <w:t>专注记录字段不一致</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083EBB4">
            <w:pPr>
              <w:jc w:val="left"/>
              <w:rPr>
                <w:color w:val="212121"/>
              </w:rPr>
            </w:pPr>
            <w:r>
              <w:rPr>
                <w:rFonts w:hint="eastAsia" w:ascii="宋体" w:hAnsi="宋体" w:eastAsia="宋体" w:cs="宋体"/>
                <w:color w:val="212121"/>
                <w:sz w:val="20"/>
              </w:rPr>
              <w:t xml:space="preserve">兼容 </w:t>
            </w:r>
            <w:r>
              <w:rPr>
                <w:rFonts w:ascii="Consolas" w:hAnsi="Consolas" w:eastAsia="Consolas" w:cs="Consolas"/>
                <w:color w:val="1565c0"/>
                <w:sz w:val="20"/>
                <w:shd w:val="clear" w:fill="eff4f9"/>
              </w:rPr>
              <w:t>minutes</w:t>
            </w:r>
            <w:r>
              <w:rPr>
                <w:rFonts w:ascii="宋体" w:hAnsi="宋体" w:eastAsia="宋体" w:cs="宋体"/>
                <w:color w:val="212121"/>
                <w:sz w:val="20"/>
              </w:rPr>
              <w:t xml:space="preserve"> / </w:t>
            </w:r>
            <w:r>
              <w:rPr>
                <w:rFonts w:ascii="Consolas" w:hAnsi="Consolas" w:eastAsia="Consolas" w:cs="Consolas"/>
                <w:color w:val="1565c0"/>
                <w:sz w:val="20"/>
                <w:shd w:val="clear" w:fill="eff4f9"/>
              </w:rPr>
              <w:t>duration</w:t>
            </w:r>
            <w:r>
              <w:rPr>
                <w:rFonts w:hint="eastAsia" w:ascii="宋体" w:hAnsi="宋体" w:eastAsia="宋体" w:cs="宋体"/>
                <w:color w:val="212121"/>
                <w:sz w:val="20"/>
              </w:rPr>
              <w:t>、</w:t>
            </w:r>
            <w:r>
              <w:rPr>
                <w:rFonts w:ascii="Consolas" w:hAnsi="Consolas" w:eastAsia="Consolas" w:cs="Consolas"/>
                <w:color w:val="1565c0"/>
                <w:sz w:val="20"/>
                <w:shd w:val="clear" w:fill="eff4f9"/>
              </w:rPr>
              <w:t>timestamp</w:t>
            </w:r>
            <w:r>
              <w:rPr>
                <w:rFonts w:ascii="宋体" w:hAnsi="宋体" w:eastAsia="宋体" w:cs="宋体"/>
                <w:color w:val="212121"/>
                <w:sz w:val="20"/>
              </w:rPr>
              <w:t xml:space="preserve"> / </w:t>
            </w:r>
            <w:r>
              <w:rPr>
                <w:rFonts w:ascii="Consolas" w:hAnsi="Consolas" w:eastAsia="Consolas" w:cs="Consolas"/>
                <w:color w:val="1565c0"/>
                <w:sz w:val="20"/>
                <w:shd w:val="clear" w:fill="eff4f9"/>
              </w:rPr>
              <w:t>date</w:t>
            </w:r>
            <w:r>
              <w:rPr>
                <w:rFonts w:hint="eastAsia" w:ascii="宋体" w:hAnsi="宋体" w:eastAsia="宋体" w:cs="宋体"/>
                <w:color w:val="212121"/>
                <w:sz w:val="20"/>
              </w:rPr>
              <w:t xml:space="preserve"> 两种写法，并过滤无效记录</w:t>
            </w:r>
          </w:p>
        </w:tc>
      </w:tr>
    </w:tbl>
    <w:p w14:paraId="59FD4369">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6.3 自动化验证</w:t>
      </w:r>
    </w:p>
    <w:p w14:paraId="06BF75FC">
      <w:pPr>
        <w:spacing w:before="0" w:after="120" w:line="388"/>
        <w:ind w:firstLine="480"/>
        <w:jc w:val="both"/>
        <w:rPr>
          <w:color w:val="212121"/>
        </w:rPr>
      </w:pPr>
      <w:r>
        <w:rPr>
          <w:rFonts w:hint="eastAsia" w:ascii="宋体" w:hAnsi="宋体" w:eastAsia="宋体" w:cs="宋体"/>
          <w:color w:val="212121"/>
          <w:sz w:val="24"/>
        </w:rPr>
        <w:t>项目建立了四道自动化检查，均可在本地重复执行：</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FDFC5BE">
            <w:pPr>
              <w:jc w:val="left"/>
              <w:rPr>
                <w:b w:val="1"/>
                <w:bCs w:val="1"/>
                <w:color w:val="14306b"/>
              </w:rPr>
            </w:pPr>
            <w:r>
              <w:rPr>
                <w:rFonts w:hint="eastAsia" w:ascii="微软雅黑" w:hAnsi="微软雅黑" w:eastAsia="微软雅黑" w:cs="微软雅黑"/>
                <w:b w:val="1"/>
                <w:color w:val="14306b"/>
                <w:sz w:val="20"/>
              </w:rPr>
              <w:t>检查</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0F83178">
            <w:pPr>
              <w:jc w:val="left"/>
              <w:rPr>
                <w:b w:val="1"/>
                <w:bCs w:val="1"/>
                <w:color w:val="14306b"/>
              </w:rPr>
            </w:pPr>
            <w:r>
              <w:rPr>
                <w:rFonts w:hint="eastAsia" w:ascii="微软雅黑" w:hAnsi="微软雅黑" w:eastAsia="微软雅黑" w:cs="微软雅黑"/>
                <w:b w:val="1"/>
                <w:color w:val="14306b"/>
                <w:sz w:val="20"/>
              </w:rPr>
              <w:t>方法</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81CA0A2">
            <w:pPr>
              <w:jc w:val="left"/>
              <w:rPr>
                <w:b w:val="1"/>
                <w:bCs w:val="1"/>
                <w:color w:val="14306b"/>
              </w:rPr>
            </w:pPr>
            <w:r>
              <w:rPr>
                <w:rFonts w:hint="eastAsia" w:ascii="微软雅黑" w:hAnsi="微软雅黑" w:eastAsia="微软雅黑" w:cs="微软雅黑"/>
                <w:b w:val="1"/>
                <w:color w:val="14306b"/>
                <w:sz w:val="20"/>
              </w:rPr>
              <w:t>结果</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FE85696">
            <w:pPr>
              <w:jc w:val="left"/>
              <w:rPr>
                <w:color w:val="212121"/>
              </w:rPr>
            </w:pPr>
            <w:r>
              <w:rPr>
                <w:rFonts w:hint="eastAsia" w:ascii="宋体" w:hAnsi="宋体" w:eastAsia="宋体" w:cs="宋体"/>
                <w:color w:val="212121"/>
                <w:sz w:val="20"/>
              </w:rPr>
              <w:t>排程算法正确性</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73688C">
            <w:pPr>
              <w:jc w:val="left"/>
              <w:rPr>
                <w:color w:val="212121"/>
              </w:rPr>
            </w:pPr>
            <w:r>
              <w:rPr>
                <w:rFonts w:hint="eastAsia" w:ascii="宋体" w:hAnsi="宋体" w:eastAsia="宋体" w:cs="宋体"/>
                <w:color w:val="212121"/>
                <w:sz w:val="20"/>
              </w:rPr>
              <w:t>Node 单元测试，</w:t>
            </w:r>
            <w:r>
              <w:rPr>
                <w:rFonts w:ascii="Consolas" w:hAnsi="Consolas" w:eastAsia="Consolas" w:cs="Consolas"/>
                <w:color w:val="1565c0"/>
                <w:sz w:val="20"/>
                <w:shd w:val="clear" w:fill="eff4f9"/>
              </w:rPr>
              <w:t>npm test</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70466A6">
            <w:pPr>
              <w:jc w:val="left"/>
              <w:rPr>
                <w:color w:val="212121"/>
              </w:rPr>
            </w:pPr>
            <w:r>
              <w:rPr>
                <w:rFonts w:hint="eastAsia" w:ascii="宋体" w:hAnsi="宋体" w:eastAsia="宋体" w:cs="宋体"/>
                <w:color w:val="212121"/>
                <w:sz w:val="20"/>
              </w:rPr>
              <w:t>19 项断言全部通过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53875D2">
            <w:pPr>
              <w:jc w:val="left"/>
              <w:rPr>
                <w:color w:val="212121"/>
              </w:rPr>
            </w:pPr>
            <w:r>
              <w:rPr>
                <w:rFonts w:hint="eastAsia" w:ascii="宋体" w:hAnsi="宋体" w:eastAsia="宋体" w:cs="宋体"/>
                <w:color w:val="212121"/>
                <w:sz w:val="20"/>
              </w:rPr>
              <w:t>站内链接完整性</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B1EF39A">
            <w:pPr>
              <w:jc w:val="left"/>
              <w:rPr>
                <w:color w:val="212121"/>
              </w:rPr>
            </w:pPr>
            <w:r>
              <w:rPr>
                <w:rFonts w:hint="eastAsia" w:ascii="宋体" w:hAnsi="宋体" w:eastAsia="宋体" w:cs="宋体"/>
                <w:color w:val="212121"/>
                <w:sz w:val="20"/>
              </w:rPr>
              <w:t xml:space="preserve">脚本扫描全部 HTML 的 </w:t>
            </w:r>
            <w:r>
              <w:rPr>
                <w:rFonts w:ascii="Consolas" w:hAnsi="Consolas" w:eastAsia="Consolas" w:cs="Consolas"/>
                <w:color w:val="1565c0"/>
                <w:sz w:val="20"/>
                <w:shd w:val="clear" w:fill="eff4f9"/>
              </w:rPr>
              <w:t>href</w:t>
            </w:r>
            <w:r>
              <w:rPr>
                <w:rFonts w:ascii="宋体" w:hAnsi="宋体" w:eastAsia="宋体" w:cs="宋体"/>
                <w:color w:val="212121"/>
                <w:sz w:val="20"/>
              </w:rPr>
              <w:t xml:space="preserve"> / </w:t>
            </w:r>
            <w:r>
              <w:rPr>
                <w:rFonts w:ascii="Consolas" w:hAnsi="Consolas" w:eastAsia="Consolas" w:cs="Consolas"/>
                <w:color w:val="1565c0"/>
                <w:sz w:val="20"/>
                <w:shd w:val="clear" w:fill="eff4f9"/>
              </w:rPr>
              <w:t>src</w:t>
            </w:r>
            <w:r>
              <w:rPr>
                <w:rFonts w:hint="eastAsia" w:ascii="宋体" w:hAnsi="宋体" w:eastAsia="宋体" w:cs="宋体"/>
                <w:color w:val="212121"/>
                <w:sz w:val="20"/>
              </w:rPr>
              <w:t>，逐一确认本地文件存在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496100F">
            <w:pPr>
              <w:jc w:val="left"/>
              <w:rPr>
                <w:color w:val="212121"/>
              </w:rPr>
            </w:pPr>
            <w:r>
              <w:rPr>
                <w:rFonts w:hint="eastAsia" w:ascii="宋体" w:hAnsi="宋体" w:eastAsia="宋体" w:cs="宋体"/>
                <w:color w:val="212121"/>
                <w:sz w:val="20"/>
              </w:rPr>
              <w:t>0 个死链</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6555C03">
            <w:pPr>
              <w:jc w:val="left"/>
              <w:rPr>
                <w:color w:val="212121"/>
              </w:rPr>
            </w:pPr>
            <w:r>
              <w:rPr>
                <w:rFonts w:hint="eastAsia" w:ascii="宋体" w:hAnsi="宋体" w:eastAsia="宋体" w:cs="宋体"/>
                <w:color w:val="212121"/>
                <w:sz w:val="20"/>
              </w:rPr>
              <w:t>样式类覆盖</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D92A07F">
            <w:pPr>
              <w:jc w:val="left"/>
              <w:rPr>
                <w:color w:val="212121"/>
              </w:rPr>
            </w:pPr>
            <w:r>
              <w:rPr>
                <w:rFonts w:hint="eastAsia" w:ascii="宋体" w:hAnsi="宋体" w:eastAsia="宋体" w:cs="宋体"/>
                <w:color w:val="212121"/>
                <w:sz w:val="20"/>
              </w:rPr>
              <w:t>扫描页面用到的类名，与编译后的 CSS 比对</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A84D6A9">
            <w:pPr>
              <w:jc w:val="left"/>
              <w:rPr>
                <w:color w:val="212121"/>
              </w:rPr>
            </w:pPr>
            <w:r>
              <w:rPr>
                <w:rFonts w:hint="eastAsia" w:ascii="宋体" w:hAnsi="宋体" w:eastAsia="宋体" w:cs="宋体"/>
                <w:color w:val="212121"/>
                <w:sz w:val="20"/>
              </w:rPr>
              <w:t>无遗漏</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AF1EF59">
            <w:pPr>
              <w:jc w:val="left"/>
              <w:rPr>
                <w:color w:val="212121"/>
              </w:rPr>
            </w:pPr>
            <w:r>
              <w:rPr>
                <w:rFonts w:hint="eastAsia" w:ascii="宋体" w:hAnsi="宋体" w:eastAsia="宋体" w:cs="宋体"/>
                <w:color w:val="212121"/>
                <w:sz w:val="20"/>
              </w:rPr>
              <w:t>内联脚本语法</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67730DD">
            <w:pPr>
              <w:jc w:val="left"/>
              <w:rPr>
                <w:color w:val="212121"/>
              </w:rPr>
            </w:pPr>
            <w:r>
              <w:rPr>
                <w:rFonts w:hint="eastAsia" w:ascii="宋体" w:hAnsi="宋体" w:eastAsia="宋体" w:cs="宋体"/>
                <w:color w:val="212121"/>
                <w:sz w:val="20"/>
              </w:rPr>
              <w:t>抽取页面内联脚本块，交由 Node 做语法检查</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D36163A">
            <w:pPr>
              <w:jc w:val="left"/>
              <w:rPr>
                <w:color w:val="212121"/>
              </w:rPr>
            </w:pPr>
            <w:r>
              <w:rPr>
                <w:rFonts w:hint="eastAsia" w:ascii="宋体" w:hAnsi="宋体" w:eastAsia="宋体" w:cs="宋体"/>
                <w:color w:val="212121"/>
                <w:sz w:val="20"/>
              </w:rPr>
              <w:t>全部通过</w:t>
            </w:r>
          </w:p>
        </w:tc>
      </w:tr>
    </w:tbl>
    <w:p w14:paraId="6AA8CC52">
      <w:pPr>
        <w:spacing w:before="0" w:after="120" w:line="388"/>
        <w:ind w:firstLine="480"/>
        <w:jc w:val="both"/>
        <w:rPr>
          <w:color w:val="212121"/>
        </w:rPr>
      </w:pPr>
      <w:r>
        <w:rPr>
          <w:rFonts w:hint="eastAsia" w:ascii="宋体" w:hAnsi="宋体" w:eastAsia="宋体" w:cs="宋体"/>
          <w:color w:val="212121"/>
          <w:sz w:val="24"/>
        </w:rPr>
        <w:t>此外，桌面端（1280 px）与移动端（390 px 视口）均做了逐页截图核对，用于发现横向溢出、文字挤压、双高亮等纯视觉问题。</w:t>
      </w:r>
    </w:p>
    <w:p w14:paraId="38DFD9E5">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6.4 浏览器兼容</w:t>
      </w:r>
    </w:p>
    <w:p w14:paraId="22AA7C8E">
      <w:pPr>
        <w:spacing w:before="0" w:after="120" w:line="388"/>
        <w:ind w:firstLine="480"/>
        <w:jc w:val="both"/>
        <w:rPr>
          <w:color w:val="212121"/>
        </w:rPr>
      </w:pPr>
      <w:r>
        <w:rPr>
          <w:rFonts w:hint="eastAsia" w:ascii="宋体" w:hAnsi="宋体" w:eastAsia="宋体" w:cs="宋体"/>
          <w:color w:val="212121"/>
          <w:sz w:val="24"/>
        </w:rPr>
        <w:t>代码以 ES5 语法为基线，未使用可选链、空值合并等新语法；样式使用标准 CSS 与 CSS 变量。已在 Chrome、Edge 上完整验证，Firefox 与 Safari 预期可用（未发现依赖浏览器私有特性的写法）。</w:t>
      </w:r>
    </w:p>
    <w:p w14:paraId="705B68AB">
      <w:pPr>
        <w:pStyle w:val="000005"/>
        <w:keepNext w:val="1"/>
        <w:keepLines w:val="1"/>
        <w:shd w:val="clear" w:fill="1565c0"/>
        <w:spacing w:before="360" w:beforeAutospacing="1" w:after="216" w:afterAutospacing="1" w:line="316"/>
        <w:jc w:val="left"/>
        <w:outlineLvl w:val="1"/>
        <w:rPr>
          <w:color w:val="ffffff"/>
          <w:sz w:val="32"/>
          <w:szCs w:val="32"/>
        </w:rPr>
      </w:pPr>
      <w:bookmarkStart w:id="7" w:name="section-7"/>
      <w:r>
        <w:rPr>
          <w:rFonts w:hint="eastAsia" w:ascii="微软雅黑" w:hAnsi="微软雅黑" w:eastAsia="微软雅黑" w:cs="微软雅黑"/>
          <w:b w:val="1"/>
          <w:color w:val="ffffff"/>
          <w:sz w:val="30"/>
        </w:rPr>
        <w:t>七、数据安全与隐私</w:t>
      </w:r>
      <w:bookmarkEnd w:id="7"/>
    </w:p>
    <w:p w14:paraId="1446AC2D">
      <w:pPr>
        <w:spacing w:before="0" w:after="120" w:line="388"/>
        <w:ind w:firstLine="480"/>
        <w:jc w:val="both"/>
        <w:rPr>
          <w:color w:val="212121"/>
        </w:rPr>
      </w:pPr>
      <w:r>
        <w:rPr>
          <w:rFonts w:hint="eastAsia" w:ascii="宋体" w:hAnsi="宋体" w:eastAsia="宋体" w:cs="宋体"/>
          <w:color w:val="212121"/>
          <w:sz w:val="24"/>
        </w:rPr>
        <w:t>数据安全在本作品中不是一句合规声明，而是一条架构约束。以下说明数据流向、用户可控能力，以及这一选择付出的代价。</w:t>
      </w:r>
    </w:p>
    <w:p w14:paraId="4BEE369C">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7.1 数据不出本机</w:t>
      </w:r>
    </w:p>
    <w:p w14:paraId="796A1E31">
      <w:pPr>
        <w:spacing w:before="0" w:after="120" w:line="388"/>
        <w:ind w:firstLine="480"/>
        <w:jc w:val="both"/>
        <w:rPr>
          <w:color w:val="212121"/>
        </w:rPr>
      </w:pPr>
      <w:r>
        <w:rPr>
          <w:rFonts w:hint="eastAsia" w:ascii="宋体" w:hAnsi="宋体" w:eastAsia="宋体" w:cs="宋体"/>
          <w:color w:val="212121"/>
          <w:sz w:val="24"/>
        </w:rPr>
        <w:t>所有数据存放在浏览器的 LocalStorage 中，</w:t>
      </w:r>
      <w:r>
        <w:rPr>
          <w:rFonts w:hint="eastAsia" w:ascii="宋体" w:hAnsi="宋体" w:eastAsia="宋体" w:cs="宋体"/>
          <w:b w:val="1"/>
          <w:color w:val="14306b"/>
          <w:sz w:val="24"/>
        </w:rPr>
        <w:t>不经过任何服务器</w:t>
      </w:r>
      <w:r>
        <w:rPr>
          <w:rFonts w:hint="eastAsia" w:ascii="宋体" w:hAnsi="宋体" w:eastAsia="宋体" w:cs="宋体"/>
          <w:color w:val="212121"/>
          <w:sz w:val="24"/>
        </w:rPr>
        <w:t>，应用不包含登录、不上传、不埋点、不加载任何统计脚本。断网状态下功能完全可用，这一事实本身就是"没有偷偷上传"的最有力证明。</w:t>
      </w:r>
    </w:p>
    <w:p w14:paraId="2DF387E6">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7.2 用户完全可控</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2D337A8">
            <w:pPr>
              <w:jc w:val="left"/>
              <w:rPr>
                <w:b w:val="1"/>
                <w:bCs w:val="1"/>
                <w:color w:val="14306b"/>
              </w:rPr>
            </w:pPr>
            <w:r>
              <w:rPr>
                <w:rFonts w:hint="eastAsia" w:ascii="微软雅黑" w:hAnsi="微软雅黑" w:eastAsia="微软雅黑" w:cs="微软雅黑"/>
                <w:b w:val="1"/>
                <w:color w:val="14306b"/>
                <w:sz w:val="20"/>
              </w:rPr>
              <w:t>能力</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B28A772">
            <w:pPr>
              <w:jc w:val="left"/>
              <w:rPr>
                <w:b w:val="1"/>
                <w:bCs w:val="1"/>
                <w:color w:val="14306b"/>
              </w:rPr>
            </w:pPr>
            <w:r>
              <w:rPr>
                <w:rFonts w:hint="eastAsia" w:ascii="微软雅黑" w:hAnsi="微软雅黑" w:eastAsia="微软雅黑" w:cs="微软雅黑"/>
                <w:b w:val="1"/>
                <w:color w:val="14306b"/>
                <w:sz w:val="20"/>
              </w:rPr>
              <w:t>实现</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2CADE3A">
            <w:pPr>
              <w:jc w:val="left"/>
              <w:rPr>
                <w:color w:val="212121"/>
              </w:rPr>
            </w:pPr>
            <w:r>
              <w:rPr>
                <w:rFonts w:hint="eastAsia" w:ascii="宋体" w:hAnsi="宋体" w:eastAsia="宋体" w:cs="宋体"/>
                <w:color w:val="212121"/>
                <w:sz w:val="20"/>
              </w:rPr>
              <w:t>导出</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047591D">
            <w:pPr>
              <w:jc w:val="left"/>
              <w:rPr>
                <w:color w:val="212121"/>
              </w:rPr>
            </w:pPr>
            <w:r>
              <w:rPr>
                <w:rFonts w:hint="eastAsia" w:ascii="宋体" w:hAnsi="宋体" w:eastAsia="宋体" w:cs="宋体"/>
                <w:color w:val="212121"/>
                <w:sz w:val="20"/>
              </w:rPr>
              <w:t>一键导出 JSON 备份文件，包含课程、任务、目标、专注历史与设置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4F128F">
            <w:pPr>
              <w:jc w:val="left"/>
              <w:rPr>
                <w:color w:val="212121"/>
              </w:rPr>
            </w:pPr>
            <w:r>
              <w:rPr>
                <w:rFonts w:hint="eastAsia" w:ascii="宋体" w:hAnsi="宋体" w:eastAsia="宋体" w:cs="宋体"/>
                <w:color w:val="212121"/>
                <w:sz w:val="20"/>
              </w:rPr>
              <w:t>导入</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39CD074">
            <w:pPr>
              <w:jc w:val="left"/>
              <w:rPr>
                <w:color w:val="212121"/>
              </w:rPr>
            </w:pPr>
            <w:r>
              <w:rPr>
                <w:rFonts w:hint="eastAsia" w:ascii="宋体" w:hAnsi="宋体" w:eastAsia="宋体" w:cs="宋体"/>
                <w:color w:val="212121"/>
                <w:sz w:val="20"/>
              </w:rPr>
              <w:t>选择备份文件恢复数据，逐字段校验后才写入</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B7A1B2C">
            <w:pPr>
              <w:jc w:val="left"/>
              <w:rPr>
                <w:color w:val="212121"/>
              </w:rPr>
            </w:pPr>
            <w:r>
              <w:rPr>
                <w:rFonts w:hint="eastAsia" w:ascii="宋体" w:hAnsi="宋体" w:eastAsia="宋体" w:cs="宋体"/>
                <w:color w:val="212121"/>
                <w:sz w:val="20"/>
              </w:rPr>
              <w:t>清除</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34D09C7">
            <w:pPr>
              <w:jc w:val="left"/>
              <w:rPr>
                <w:color w:val="212121"/>
              </w:rPr>
            </w:pPr>
            <w:r>
              <w:rPr>
                <w:rFonts w:hint="eastAsia" w:ascii="宋体" w:hAnsi="宋体" w:eastAsia="宋体" w:cs="宋体"/>
                <w:color w:val="212121"/>
                <w:sz w:val="20"/>
              </w:rPr>
              <w:t>一键清空全部本地数据，并明确提示不可恢复</w:t>
            </w:r>
          </w:p>
        </w:tc>
      </w:tr>
    </w:tbl>
    <w:p w14:paraId="581624F1">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7.3 取舍与代价</w:t>
      </w:r>
    </w:p>
    <w:p w14:paraId="45E0FEEA">
      <w:pPr>
        <w:spacing w:before="0" w:after="120" w:line="388"/>
        <w:ind w:firstLine="480"/>
        <w:jc w:val="both"/>
        <w:rPr>
          <w:color w:val="212121"/>
        </w:rPr>
      </w:pPr>
      <w:r>
        <w:rPr>
          <w:rFonts w:hint="eastAsia" w:ascii="宋体" w:hAnsi="宋体" w:eastAsia="宋体" w:cs="宋体"/>
          <w:color w:val="212121"/>
          <w:sz w:val="24"/>
        </w:rPr>
        <w:t>纯本地存储换来的是隐私与零成本，代价也很清楚：数据不跨设备、换浏览器即丢失、清空浏览器缓存会一并清除。这三条代价都写在"数据与隐私"卡片的说明文字里，而不是藏在文档深处——</w:t>
      </w:r>
      <w:r>
        <w:rPr>
          <w:rFonts w:hint="eastAsia" w:ascii="宋体" w:hAnsi="宋体" w:eastAsia="宋体" w:cs="宋体"/>
          <w:b w:val="1"/>
          <w:color w:val="14306b"/>
          <w:sz w:val="24"/>
        </w:rPr>
        <w:t>用户应当知道自己在用什么</w:t>
      </w:r>
      <w:r>
        <w:rPr>
          <w:rFonts w:hint="eastAsia" w:ascii="宋体" w:hAnsi="宋体" w:eastAsia="宋体" w:cs="宋体"/>
          <w:color w:val="212121"/>
          <w:sz w:val="24"/>
        </w:rPr>
        <w:t>。跨设备同步需要服务端与账号体系，已列入后续规划（见 10.2）。</w:t>
      </w:r>
    </w:p>
    <w:p w14:paraId="522A3F6F">
      <w:pPr>
        <w:pStyle w:val="000005"/>
        <w:keepNext w:val="1"/>
        <w:keepLines w:val="1"/>
        <w:shd w:val="clear" w:fill="1565c0"/>
        <w:spacing w:before="360" w:beforeAutospacing="1" w:after="216" w:afterAutospacing="1" w:line="316"/>
        <w:jc w:val="left"/>
        <w:outlineLvl w:val="1"/>
        <w:rPr>
          <w:color w:val="ffffff"/>
          <w:sz w:val="32"/>
          <w:szCs w:val="32"/>
        </w:rPr>
      </w:pPr>
      <w:bookmarkStart w:id="8" w:name="section-8"/>
      <w:r>
        <w:rPr>
          <w:rFonts w:hint="eastAsia" w:ascii="微软雅黑" w:hAnsi="微软雅黑" w:eastAsia="微软雅黑" w:cs="微软雅黑"/>
          <w:b w:val="1"/>
          <w:color w:val="ffffff"/>
          <w:sz w:val="30"/>
        </w:rPr>
        <w:t>八、测试与验证</w:t>
      </w:r>
      <w:bookmarkEnd w:id="8"/>
    </w:p>
    <w:p w14:paraId="57C74C20">
      <w:pPr>
        <w:spacing w:before="0" w:after="120" w:line="388"/>
        <w:ind w:firstLine="480"/>
        <w:jc w:val="both"/>
        <w:rPr>
          <w:color w:val="212121"/>
        </w:rPr>
      </w:pPr>
      <w:r>
        <w:rPr>
          <w:rFonts w:hint="eastAsia" w:ascii="宋体" w:hAnsi="宋体" w:eastAsia="宋体" w:cs="宋体"/>
          <w:color w:val="212121"/>
          <w:sz w:val="24"/>
        </w:rPr>
        <w:t>验证分两层：算法层用单元测试，界面层用集成检查。以下给出用例、方法与结论。</w:t>
      </w:r>
    </w:p>
    <w:p w14:paraId="47DF95B6">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8.1 测试策略</w:t>
      </w:r>
    </w:p>
    <w:p w14:paraId="455F478E">
      <w:pPr>
        <w:spacing w:before="0" w:after="120" w:line="388"/>
        <w:ind w:firstLine="480"/>
        <w:jc w:val="both"/>
        <w:rPr>
          <w:color w:val="212121"/>
        </w:rPr>
      </w:pPr>
      <w:r>
        <w:rPr>
          <w:rFonts w:hint="eastAsia" w:ascii="宋体" w:hAnsi="宋体" w:eastAsia="宋体" w:cs="宋体"/>
          <w:color w:val="212121"/>
          <w:sz w:val="24"/>
        </w:rPr>
        <w:t>算法层是纯函数，因此可以脱离浏览器做单元测试；数据层与表现层则通过集成检查（链接、类名、语法、截图）验证。测试的重点放在"最容易出错且最难被人眼发现"的地方——排程的时间计算。</w:t>
      </w:r>
    </w:p>
    <w:p w14:paraId="0091A017">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8.2 单元测试用例（节选）</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7B53E15">
            <w:pPr>
              <w:jc w:val="left"/>
              <w:rPr>
                <w:b w:val="1"/>
                <w:bCs w:val="1"/>
                <w:color w:val="14306b"/>
              </w:rPr>
            </w:pPr>
            <w:r>
              <w:rPr>
                <w:rFonts w:hint="eastAsia" w:ascii="微软雅黑" w:hAnsi="微软雅黑" w:eastAsia="微软雅黑" w:cs="微软雅黑"/>
                <w:b w:val="1"/>
                <w:color w:val="14306b"/>
                <w:sz w:val="20"/>
              </w:rPr>
              <w:t>用例</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0E0A89A">
            <w:pPr>
              <w:jc w:val="left"/>
              <w:rPr>
                <w:b w:val="1"/>
                <w:bCs w:val="1"/>
                <w:color w:val="14306b"/>
              </w:rPr>
            </w:pPr>
            <w:r>
              <w:rPr>
                <w:rFonts w:hint="eastAsia" w:ascii="微软雅黑" w:hAnsi="微软雅黑" w:eastAsia="微软雅黑" w:cs="微软雅黑"/>
                <w:b w:val="1"/>
                <w:color w:val="14306b"/>
                <w:sz w:val="20"/>
              </w:rPr>
              <w:t>验证点</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73AC661">
            <w:pPr>
              <w:jc w:val="left"/>
              <w:rPr>
                <w:b w:val="1"/>
                <w:bCs w:val="1"/>
                <w:color w:val="14306b"/>
              </w:rPr>
            </w:pPr>
            <w:r>
              <w:rPr>
                <w:rFonts w:hint="eastAsia" w:ascii="微软雅黑" w:hAnsi="微软雅黑" w:eastAsia="微软雅黑" w:cs="微软雅黑"/>
                <w:b w:val="1"/>
                <w:color w:val="14306b"/>
                <w:sz w:val="20"/>
              </w:rPr>
              <w:t>结果</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73B8DD2">
            <w:pPr>
              <w:jc w:val="left"/>
              <w:rPr>
                <w:color w:val="212121"/>
              </w:rPr>
            </w:pPr>
            <w:r>
              <w:rPr>
                <w:rFonts w:hint="eastAsia" w:ascii="宋体" w:hAnsi="宋体" w:eastAsia="宋体" w:cs="宋体"/>
                <w:color w:val="212121"/>
                <w:sz w:val="20"/>
              </w:rPr>
              <w:t>课程时间解析</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E7F4B95">
            <w:pPr>
              <w:jc w:val="left"/>
              <w:rPr>
                <w:color w:val="212121"/>
              </w:rPr>
            </w:pPr>
            <w:r>
              <w:rPr>
                <w:rFonts w:hint="eastAsia" w:ascii="宋体" w:hAnsi="宋体" w:eastAsia="宋体" w:cs="宋体"/>
                <w:color w:val="212121"/>
                <w:sz w:val="20"/>
              </w:rPr>
              <w:t>"周一 09:00" 解析为星期 1、起始 540 分钟、结束 630 分钟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69FC897">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6841103">
            <w:pPr>
              <w:jc w:val="left"/>
              <w:rPr>
                <w:color w:val="212121"/>
              </w:rPr>
            </w:pPr>
            <w:r>
              <w:rPr>
                <w:rFonts w:hint="eastAsia" w:ascii="宋体" w:hAnsi="宋体" w:eastAsia="宋体" w:cs="宋体"/>
                <w:color w:val="212121"/>
                <w:sz w:val="20"/>
              </w:rPr>
              <w:t>非法时间文本</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0C1161">
            <w:pPr>
              <w:jc w:val="left"/>
              <w:rPr>
                <w:color w:val="212121"/>
              </w:rPr>
            </w:pPr>
            <w:r>
              <w:rPr>
                <w:rFonts w:hint="eastAsia" w:ascii="宋体" w:hAnsi="宋体" w:eastAsia="宋体" w:cs="宋体"/>
                <w:color w:val="212121"/>
                <w:sz w:val="20"/>
              </w:rPr>
              <w:t xml:space="preserve">无法解析的文本返回 </w:t>
            </w:r>
            <w:r>
              <w:rPr>
                <w:rFonts w:ascii="Consolas" w:hAnsi="Consolas" w:eastAsia="Consolas" w:cs="Consolas"/>
                <w:color w:val="1565c0"/>
                <w:sz w:val="20"/>
                <w:shd w:val="clear" w:fill="eff4f9"/>
              </w:rPr>
              <w:t>null</w:t>
            </w:r>
            <w:r>
              <w:rPr>
                <w:rFonts w:hint="eastAsia" w:ascii="宋体" w:hAnsi="宋体" w:eastAsia="宋体" w:cs="宋体"/>
                <w:color w:val="212121"/>
                <w:sz w:val="20"/>
              </w:rPr>
              <w:t xml:space="preserve"> 而非抛错</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220A6A7">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233EE33">
            <w:pPr>
              <w:jc w:val="left"/>
              <w:rPr>
                <w:color w:val="212121"/>
              </w:rPr>
            </w:pPr>
            <w:r>
              <w:rPr>
                <w:rFonts w:hint="eastAsia" w:ascii="宋体" w:hAnsi="宋体" w:eastAsia="宋体" w:cs="宋体"/>
                <w:color w:val="212121"/>
                <w:sz w:val="20"/>
              </w:rPr>
              <w:t>同天重叠检测</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BBC3D83">
            <w:pPr>
              <w:jc w:val="left"/>
              <w:rPr>
                <w:color w:val="212121"/>
              </w:rPr>
            </w:pPr>
            <w:r>
              <w:rPr>
                <w:rFonts w:hint="eastAsia" w:ascii="宋体" w:hAnsi="宋体" w:eastAsia="宋体" w:cs="宋体"/>
                <w:color w:val="212121"/>
                <w:sz w:val="20"/>
              </w:rPr>
              <w:t>周一 09:00 与周一 10:00 的两门课被判定冲突，重叠区间为 10:00 至 10:30</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2A09D85">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119C0F1">
            <w:pPr>
              <w:jc w:val="left"/>
              <w:rPr>
                <w:color w:val="212121"/>
              </w:rPr>
            </w:pPr>
            <w:r>
              <w:rPr>
                <w:rFonts w:hint="eastAsia" w:ascii="宋体" w:hAnsi="宋体" w:eastAsia="宋体" w:cs="宋体"/>
                <w:color w:val="212121"/>
                <w:sz w:val="20"/>
              </w:rPr>
              <w:t>异天不误判</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FEB8B49">
            <w:pPr>
              <w:jc w:val="left"/>
              <w:rPr>
                <w:color w:val="212121"/>
              </w:rPr>
            </w:pPr>
            <w:r>
              <w:rPr>
                <w:rFonts w:hint="eastAsia" w:ascii="宋体" w:hAnsi="宋体" w:eastAsia="宋体" w:cs="宋体"/>
                <w:color w:val="212121"/>
                <w:sz w:val="20"/>
              </w:rPr>
              <w:t>周一 09:00 与周二 09:00 不判定冲突</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68408C7">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A21A970">
            <w:pPr>
              <w:jc w:val="left"/>
              <w:rPr>
                <w:color w:val="212121"/>
              </w:rPr>
            </w:pPr>
            <w:r>
              <w:rPr>
                <w:rFonts w:hint="eastAsia" w:ascii="宋体" w:hAnsi="宋体" w:eastAsia="宋体" w:cs="宋体"/>
                <w:color w:val="212121"/>
                <w:sz w:val="20"/>
              </w:rPr>
              <w:t>首尾相接不算冲突</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8E0F60D">
            <w:pPr>
              <w:jc w:val="left"/>
              <w:rPr>
                <w:color w:val="212121"/>
              </w:rPr>
            </w:pPr>
            <w:r>
              <w:rPr>
                <w:rFonts w:hint="eastAsia" w:ascii="宋体" w:hAnsi="宋体" w:eastAsia="宋体" w:cs="宋体"/>
                <w:color w:val="212121"/>
                <w:sz w:val="20"/>
              </w:rPr>
              <w:t>09:00 与 10:30 两门课（前一门 90 分钟）不判定冲突</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FC5580F">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FD98F9B">
            <w:pPr>
              <w:jc w:val="left"/>
              <w:rPr>
                <w:color w:val="212121"/>
              </w:rPr>
            </w:pPr>
            <w:r>
              <w:rPr>
                <w:rFonts w:hint="eastAsia" w:ascii="宋体" w:hAnsi="宋体" w:eastAsia="宋体" w:cs="宋体"/>
                <w:color w:val="212121"/>
                <w:sz w:val="20"/>
              </w:rPr>
              <w:t>紧迫度单调性</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57B9159">
            <w:pPr>
              <w:jc w:val="left"/>
              <w:rPr>
                <w:color w:val="212121"/>
              </w:rPr>
            </w:pPr>
            <w:r>
              <w:rPr>
                <w:rFonts w:hint="eastAsia" w:ascii="宋体" w:hAnsi="宋体" w:eastAsia="宋体" w:cs="宋体"/>
                <w:color w:val="212121"/>
                <w:sz w:val="20"/>
              </w:rPr>
              <w:t>同一任务的分数随截止时间临近而严格递增</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C9C01DF">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ADD255B">
            <w:pPr>
              <w:jc w:val="left"/>
              <w:rPr>
                <w:color w:val="212121"/>
              </w:rPr>
            </w:pPr>
            <w:r>
              <w:rPr>
                <w:rFonts w:hint="eastAsia" w:ascii="宋体" w:hAnsi="宋体" w:eastAsia="宋体" w:cs="宋体"/>
                <w:color w:val="212121"/>
                <w:sz w:val="20"/>
              </w:rPr>
              <w:t>优先级影响</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8965B1E">
            <w:pPr>
              <w:jc w:val="left"/>
              <w:rPr>
                <w:color w:val="212121"/>
              </w:rPr>
            </w:pPr>
            <w:r>
              <w:rPr>
                <w:rFonts w:hint="eastAsia" w:ascii="宋体" w:hAnsi="宋体" w:eastAsia="宋体" w:cs="宋体"/>
                <w:color w:val="212121"/>
                <w:sz w:val="20"/>
              </w:rPr>
              <w:t>截止相同、优先级不同的两个任务，高分者排在前面</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177FB18">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4FE5A82">
            <w:pPr>
              <w:jc w:val="left"/>
              <w:rPr>
                <w:color w:val="212121"/>
              </w:rPr>
            </w:pPr>
            <w:r>
              <w:rPr>
                <w:rFonts w:hint="eastAsia" w:ascii="宋体" w:hAnsi="宋体" w:eastAsia="宋体" w:cs="宋体"/>
                <w:color w:val="212121"/>
                <w:sz w:val="20"/>
              </w:rPr>
              <w:t>容量装填</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F608D50">
            <w:pPr>
              <w:jc w:val="left"/>
              <w:rPr>
                <w:color w:val="212121"/>
              </w:rPr>
            </w:pPr>
            <w:r>
              <w:rPr>
                <w:rFonts w:hint="eastAsia" w:ascii="宋体" w:hAnsi="宋体" w:eastAsia="宋体" w:cs="宋体"/>
                <w:color w:val="212121"/>
                <w:sz w:val="20"/>
              </w:rPr>
              <w:t>工作日窗口容量为 180 分钟，任务按顺序装填至不再容纳</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84B215A">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BFB66C7">
            <w:pPr>
              <w:jc w:val="left"/>
              <w:rPr>
                <w:color w:val="212121"/>
              </w:rPr>
            </w:pPr>
            <w:r>
              <w:rPr>
                <w:rFonts w:hint="eastAsia" w:ascii="宋体" w:hAnsi="宋体" w:eastAsia="宋体" w:cs="宋体"/>
                <w:color w:val="212121"/>
                <w:sz w:val="20"/>
              </w:rPr>
              <w:t>顺延行为</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F76AF6B">
            <w:pPr>
              <w:jc w:val="left"/>
              <w:rPr>
                <w:color w:val="212121"/>
              </w:rPr>
            </w:pPr>
            <w:r>
              <w:rPr>
                <w:rFonts w:hint="eastAsia" w:ascii="宋体" w:hAnsi="宋体" w:eastAsia="宋体" w:cs="宋体"/>
                <w:color w:val="212121"/>
                <w:sz w:val="20"/>
              </w:rPr>
              <w:t>超出容量的任务进入顺延队列，后续小任务仍可排入</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816CF35">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677DE04">
            <w:pPr>
              <w:jc w:val="left"/>
              <w:rPr>
                <w:color w:val="212121"/>
              </w:rPr>
            </w:pPr>
            <w:r>
              <w:rPr>
                <w:rFonts w:hint="eastAsia" w:ascii="宋体" w:hAnsi="宋体" w:eastAsia="宋体" w:cs="宋体"/>
                <w:color w:val="212121"/>
                <w:sz w:val="20"/>
              </w:rPr>
              <w:t>已完成任务排除</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0A8BC1F">
            <w:pPr>
              <w:jc w:val="left"/>
              <w:rPr>
                <w:color w:val="212121"/>
              </w:rPr>
            </w:pPr>
            <w:r>
              <w:rPr>
                <w:rFonts w:hint="eastAsia" w:ascii="宋体" w:hAnsi="宋体" w:eastAsia="宋体" w:cs="宋体"/>
                <w:color w:val="212121"/>
                <w:sz w:val="20"/>
              </w:rPr>
              <w:t>已完成任务不参与排程</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9841A1D">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9F242E6">
            <w:pPr>
              <w:jc w:val="left"/>
              <w:rPr>
                <w:color w:val="212121"/>
              </w:rPr>
            </w:pPr>
            <w:r>
              <w:rPr>
                <w:rFonts w:hint="eastAsia" w:ascii="宋体" w:hAnsi="宋体" w:eastAsia="宋体" w:cs="宋体"/>
                <w:color w:val="212121"/>
                <w:sz w:val="20"/>
              </w:rPr>
              <w:t>已过时段剔除</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65B2BDF">
            <w:pPr>
              <w:jc w:val="left"/>
              <w:rPr>
                <w:color w:val="212121"/>
              </w:rPr>
            </w:pPr>
            <w:r>
              <w:rPr>
                <w:rFonts w:hint="eastAsia" w:ascii="宋体" w:hAnsi="宋体" w:eastAsia="宋体" w:cs="宋体"/>
                <w:color w:val="212121"/>
                <w:sz w:val="20"/>
              </w:rPr>
              <w:t>排"今天"时不把任务排到当前时刻之前</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EBAAA59">
            <w:pPr>
              <w:jc w:val="left"/>
              <w:rPr>
                <w:color w:val="212121"/>
              </w:rPr>
            </w:pPr>
            <w:r>
              <w:rPr>
                <w:rFonts w:hint="eastAsia" w:ascii="宋体" w:hAnsi="宋体" w:eastAsia="宋体" w:cs="宋体"/>
                <w:color w:val="212121"/>
                <w:sz w:val="20"/>
              </w:rPr>
              <w:t>通过</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0F572D5">
            <w:pPr>
              <w:jc w:val="left"/>
              <w:rPr>
                <w:color w:val="212121"/>
              </w:rPr>
            </w:pPr>
            <w:r>
              <w:rPr>
                <w:rFonts w:hint="eastAsia" w:ascii="宋体" w:hAnsi="宋体" w:eastAsia="宋体" w:cs="宋体"/>
                <w:color w:val="212121"/>
                <w:sz w:val="20"/>
              </w:rPr>
              <w:t>周负荷聚合</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B5F559F">
            <w:pPr>
              <w:jc w:val="left"/>
              <w:rPr>
                <w:color w:val="212121"/>
              </w:rPr>
            </w:pPr>
            <w:r>
              <w:rPr>
                <w:rFonts w:hint="eastAsia" w:ascii="宋体" w:hAnsi="宋体" w:eastAsia="宋体" w:cs="宋体"/>
                <w:color w:val="212121"/>
                <w:sz w:val="20"/>
              </w:rPr>
              <w:t>逐日统计到期任务时长，超出容量标记过载</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47FA199">
            <w:pPr>
              <w:jc w:val="left"/>
              <w:rPr>
                <w:color w:val="212121"/>
              </w:rPr>
            </w:pPr>
            <w:r>
              <w:rPr>
                <w:rFonts w:hint="eastAsia" w:ascii="宋体" w:hAnsi="宋体" w:eastAsia="宋体" w:cs="宋体"/>
                <w:color w:val="212121"/>
                <w:sz w:val="20"/>
              </w:rPr>
              <w:t>通过</w:t>
            </w:r>
          </w:p>
        </w:tc>
      </w:tr>
    </w:tbl>
    <w:p w14:paraId="4353F8C6">
      <w:pPr>
        <w:spacing w:before="0" w:after="120" w:line="388"/>
        <w:ind w:firstLine="480"/>
        <w:jc w:val="both"/>
        <w:rPr>
          <w:color w:val="212121"/>
        </w:rPr>
      </w:pPr>
      <w:r>
        <w:rPr>
          <w:rFonts w:hint="eastAsia" w:ascii="宋体" w:hAnsi="宋体" w:eastAsia="宋体" w:cs="宋体"/>
          <w:color w:val="212121"/>
          <w:sz w:val="24"/>
        </w:rPr>
        <w:t xml:space="preserve">（完整用例见 </w:t>
      </w:r>
      <w:r>
        <w:rPr>
          <w:rFonts w:ascii="Consolas" w:hAnsi="Consolas" w:eastAsia="Consolas" w:cs="Consolas"/>
          <w:color w:val="1565c0"/>
          <w:sz w:val="20"/>
          <w:shd w:val="clear" w:fill="eff4f9"/>
        </w:rPr>
        <w:t>tests/scheduler.test.js</w:t>
      </w:r>
      <w:r>
        <w:rPr>
          <w:rFonts w:hint="eastAsia" w:ascii="宋体" w:hAnsi="宋体" w:eastAsia="宋体" w:cs="宋体"/>
          <w:color w:val="212121"/>
          <w:sz w:val="24"/>
        </w:rPr>
        <w:t>，共 19 项断言。）</w:t>
      </w:r>
    </w:p>
    <w:p w14:paraId="534B1154">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8.3 集成验证</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4C2AA5D2">
            <w:pPr>
              <w:jc w:val="left"/>
              <w:rPr>
                <w:b w:val="1"/>
                <w:bCs w:val="1"/>
                <w:color w:val="14306b"/>
              </w:rPr>
            </w:pPr>
            <w:r>
              <w:rPr>
                <w:rFonts w:hint="eastAsia" w:ascii="微软雅黑" w:hAnsi="微软雅黑" w:eastAsia="微软雅黑" w:cs="微软雅黑"/>
                <w:b w:val="1"/>
                <w:color w:val="14306b"/>
                <w:sz w:val="20"/>
              </w:rPr>
              <w:t>项目</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451255D8">
            <w:pPr>
              <w:jc w:val="left"/>
              <w:rPr>
                <w:b w:val="1"/>
                <w:bCs w:val="1"/>
                <w:color w:val="14306b"/>
              </w:rPr>
            </w:pPr>
            <w:r>
              <w:rPr>
                <w:rFonts w:hint="eastAsia" w:ascii="微软雅黑" w:hAnsi="微软雅黑" w:eastAsia="微软雅黑" w:cs="微软雅黑"/>
                <w:b w:val="1"/>
                <w:color w:val="14306b"/>
                <w:sz w:val="20"/>
              </w:rPr>
              <w:t>方法</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EF5C95E">
            <w:pPr>
              <w:jc w:val="left"/>
              <w:rPr>
                <w:b w:val="1"/>
                <w:bCs w:val="1"/>
                <w:color w:val="14306b"/>
              </w:rPr>
            </w:pPr>
            <w:r>
              <w:rPr>
                <w:rFonts w:hint="eastAsia" w:ascii="微软雅黑" w:hAnsi="微软雅黑" w:eastAsia="微软雅黑" w:cs="微软雅黑"/>
                <w:b w:val="1"/>
                <w:color w:val="14306b"/>
                <w:sz w:val="20"/>
              </w:rPr>
              <w:t>结果</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17D5AAB">
            <w:pPr>
              <w:jc w:val="left"/>
              <w:rPr>
                <w:color w:val="212121"/>
              </w:rPr>
            </w:pPr>
            <w:r>
              <w:rPr>
                <w:rFonts w:hint="eastAsia" w:ascii="宋体" w:hAnsi="宋体" w:eastAsia="宋体" w:cs="宋体"/>
                <w:color w:val="212121"/>
                <w:sz w:val="20"/>
              </w:rPr>
              <w:t>死链检查</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E9E63F9">
            <w:pPr>
              <w:jc w:val="left"/>
              <w:rPr>
                <w:color w:val="212121"/>
              </w:rPr>
            </w:pPr>
            <w:r>
              <w:rPr>
                <w:rFonts w:hint="eastAsia" w:ascii="宋体" w:hAnsi="宋体" w:eastAsia="宋体" w:cs="宋体"/>
                <w:color w:val="212121"/>
                <w:sz w:val="20"/>
              </w:rPr>
              <w:t>扫描 8 个页面的全部内链与资源引用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CFBE93F">
            <w:pPr>
              <w:jc w:val="left"/>
              <w:rPr>
                <w:color w:val="212121"/>
              </w:rPr>
            </w:pPr>
            <w:r>
              <w:rPr>
                <w:rFonts w:hint="eastAsia" w:ascii="宋体" w:hAnsi="宋体" w:eastAsia="宋体" w:cs="宋体"/>
                <w:color w:val="212121"/>
                <w:sz w:val="20"/>
              </w:rPr>
              <w:t xml:space="preserve">修复前存在多处指向 </w:t>
            </w:r>
            <w:r>
              <w:rPr>
                <w:rFonts w:ascii="Consolas" w:hAnsi="Consolas" w:eastAsia="Consolas" w:cs="Consolas"/>
                <w:color w:val="1565c0"/>
                <w:sz w:val="20"/>
                <w:shd w:val="clear" w:fill="eff4f9"/>
              </w:rPr>
              <w:t>dashboard.html</w:t>
            </w:r>
            <w:r>
              <w:rPr>
                <w:rFonts w:hint="eastAsia" w:ascii="宋体" w:hAnsi="宋体" w:eastAsia="宋体" w:cs="宋体"/>
                <w:color w:val="212121"/>
                <w:sz w:val="20"/>
              </w:rPr>
              <w:t xml:space="preserve"> 的死链，修复后为 0</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CF23133">
            <w:pPr>
              <w:jc w:val="left"/>
              <w:rPr>
                <w:color w:val="212121"/>
              </w:rPr>
            </w:pPr>
            <w:r>
              <w:rPr>
                <w:rFonts w:hint="eastAsia" w:ascii="宋体" w:hAnsi="宋体" w:eastAsia="宋体" w:cs="宋体"/>
                <w:color w:val="212121"/>
                <w:sz w:val="20"/>
              </w:rPr>
              <w:t>首次访问体验</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84517FC">
            <w:pPr>
              <w:jc w:val="left"/>
              <w:rPr>
                <w:color w:val="212121"/>
              </w:rPr>
            </w:pPr>
            <w:r>
              <w:rPr>
                <w:rFonts w:hint="eastAsia" w:ascii="宋体" w:hAnsi="宋体" w:eastAsia="宋体" w:cs="宋体"/>
                <w:color w:val="212121"/>
                <w:sz w:val="20"/>
              </w:rPr>
              <w:t>使用全新的浏览器用户目录模拟首次访问</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F58B097">
            <w:pPr>
              <w:jc w:val="left"/>
              <w:rPr>
                <w:color w:val="212121"/>
              </w:rPr>
            </w:pPr>
            <w:r>
              <w:rPr>
                <w:rFonts w:hint="eastAsia" w:ascii="宋体" w:hAnsi="宋体" w:eastAsia="宋体" w:cs="宋体"/>
                <w:color w:val="212121"/>
                <w:sz w:val="20"/>
              </w:rPr>
              <w:t>示例数据正确播种，仪表盘指标与示例数据一致</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1A18D9B">
            <w:pPr>
              <w:jc w:val="left"/>
              <w:rPr>
                <w:color w:val="212121"/>
              </w:rPr>
            </w:pPr>
            <w:r>
              <w:rPr>
                <w:rFonts w:hint="eastAsia" w:ascii="宋体" w:hAnsi="宋体" w:eastAsia="宋体" w:cs="宋体"/>
                <w:color w:val="212121"/>
                <w:sz w:val="20"/>
              </w:rPr>
              <w:t>移动端布局</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66AE832">
            <w:pPr>
              <w:jc w:val="left"/>
              <w:rPr>
                <w:color w:val="212121"/>
              </w:rPr>
            </w:pPr>
            <w:r>
              <w:rPr>
                <w:rFonts w:hint="eastAsia" w:ascii="宋体" w:hAnsi="宋体" w:eastAsia="宋体" w:cs="宋体"/>
                <w:color w:val="212121"/>
                <w:sz w:val="20"/>
              </w:rPr>
              <w:t>390 px 视口逐页核对</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FB2FBDD">
            <w:pPr>
              <w:jc w:val="left"/>
              <w:rPr>
                <w:color w:val="212121"/>
              </w:rPr>
            </w:pPr>
            <w:r>
              <w:rPr>
                <w:rFonts w:hint="eastAsia" w:ascii="宋体" w:hAnsi="宋体" w:eastAsia="宋体" w:cs="宋体"/>
                <w:color w:val="212121"/>
                <w:sz w:val="20"/>
              </w:rPr>
              <w:t>修复了排程时间轴横向溢出、统计卡文字挤压</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354A6E">
            <w:pPr>
              <w:jc w:val="left"/>
              <w:rPr>
                <w:color w:val="212121"/>
              </w:rPr>
            </w:pPr>
            <w:r>
              <w:rPr>
                <w:rFonts w:hint="eastAsia" w:ascii="宋体" w:hAnsi="宋体" w:eastAsia="宋体" w:cs="宋体"/>
                <w:color w:val="212121"/>
                <w:sz w:val="20"/>
              </w:rPr>
              <w:t>导航高亮</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E294CB1">
            <w:pPr>
              <w:jc w:val="left"/>
              <w:rPr>
                <w:color w:val="212121"/>
              </w:rPr>
            </w:pPr>
            <w:r>
              <w:rPr>
                <w:rFonts w:hint="eastAsia" w:ascii="宋体" w:hAnsi="宋体" w:eastAsia="宋体" w:cs="宋体"/>
                <w:color w:val="212121"/>
                <w:sz w:val="20"/>
              </w:rPr>
              <w:t>逐页核对当前页高亮</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C47011C">
            <w:pPr>
              <w:jc w:val="left"/>
              <w:rPr>
                <w:color w:val="212121"/>
              </w:rPr>
            </w:pPr>
            <w:r>
              <w:rPr>
                <w:rFonts w:hint="eastAsia" w:ascii="宋体" w:hAnsi="宋体" w:eastAsia="宋体" w:cs="宋体"/>
                <w:color w:val="212121"/>
                <w:sz w:val="20"/>
              </w:rPr>
              <w:t>修复了排程页与任务页同时高亮的问题</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1DD00AA">
            <w:pPr>
              <w:jc w:val="left"/>
              <w:rPr>
                <w:color w:val="212121"/>
              </w:rPr>
            </w:pPr>
            <w:r>
              <w:rPr>
                <w:rFonts w:hint="eastAsia" w:ascii="宋体" w:hAnsi="宋体" w:eastAsia="宋体" w:cs="宋体"/>
                <w:color w:val="212121"/>
                <w:sz w:val="20"/>
              </w:rPr>
              <w:t>深色模式</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5595FB1">
            <w:pPr>
              <w:jc w:val="left"/>
              <w:rPr>
                <w:color w:val="212121"/>
              </w:rPr>
            </w:pPr>
            <w:r>
              <w:rPr>
                <w:rFonts w:hint="eastAsia" w:ascii="宋体" w:hAnsi="宋体" w:eastAsia="宋体" w:cs="宋体"/>
                <w:color w:val="212121"/>
                <w:sz w:val="20"/>
              </w:rPr>
              <w:t>切换开关并刷新，检查是否保持</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5322668">
            <w:pPr>
              <w:jc w:val="left"/>
              <w:rPr>
                <w:color w:val="212121"/>
              </w:rPr>
            </w:pPr>
            <w:r>
              <w:rPr>
                <w:rFonts w:hint="eastAsia" w:ascii="宋体" w:hAnsi="宋体" w:eastAsia="宋体" w:cs="宋体"/>
                <w:color w:val="212121"/>
                <w:sz w:val="20"/>
              </w:rPr>
              <w:t>修复了配置位置错误导致的"开关失效、跟随系统"问题</w:t>
            </w:r>
          </w:p>
        </w:tc>
      </w:tr>
    </w:tbl>
    <w:p w14:paraId="2F8C399A">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8.4 验证结论</w:t>
      </w:r>
    </w:p>
    <w:p w14:paraId="12F2B5AD">
      <w:pPr>
        <w:spacing w:before="0" w:after="120" w:line="388"/>
        <w:ind w:firstLine="480"/>
        <w:jc w:val="both"/>
        <w:rPr>
          <w:color w:val="212121"/>
        </w:rPr>
      </w:pPr>
      <w:r>
        <w:rPr>
          <w:rFonts w:hint="eastAsia" w:ascii="宋体" w:hAnsi="宋体" w:eastAsia="宋体" w:cs="宋体"/>
          <w:color w:val="212121"/>
          <w:sz w:val="24"/>
        </w:rPr>
        <w:t>截至本文档版本，8 个页面全部可正常打开，站内 0 死链，运行时 0 外部请求，排程算法 19 项断言全部通过，桌面与移动端布局无溢出。</w:t>
      </w:r>
    </w:p>
    <w:p w14:paraId="1D19881B">
      <w:pPr>
        <w:pStyle w:val="000005"/>
        <w:keepNext w:val="1"/>
        <w:keepLines w:val="1"/>
        <w:shd w:val="clear" w:fill="1565c0"/>
        <w:spacing w:before="360" w:beforeAutospacing="1" w:after="216" w:afterAutospacing="1" w:line="316"/>
        <w:jc w:val="left"/>
        <w:outlineLvl w:val="1"/>
        <w:rPr>
          <w:color w:val="ffffff"/>
          <w:sz w:val="32"/>
          <w:szCs w:val="32"/>
        </w:rPr>
      </w:pPr>
      <w:bookmarkStart w:id="9" w:name="section-9"/>
      <w:r>
        <w:rPr>
          <w:rFonts w:hint="eastAsia" w:ascii="微软雅黑" w:hAnsi="微软雅黑" w:eastAsia="微软雅黑" w:cs="微软雅黑"/>
          <w:b w:val="1"/>
          <w:color w:val="ffffff"/>
          <w:sz w:val="30"/>
        </w:rPr>
        <w:t>九、创新点与评分维度对应</w:t>
      </w:r>
      <w:bookmarkEnd w:id="9"/>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50A07F70">
            <w:pPr>
              <w:jc w:val="left"/>
              <w:rPr>
                <w:b w:val="1"/>
                <w:bCs w:val="1"/>
                <w:color w:val="14306b"/>
              </w:rPr>
            </w:pPr>
            <w:r>
              <w:rPr>
                <w:rFonts w:hint="eastAsia" w:ascii="微软雅黑" w:hAnsi="微软雅黑" w:eastAsia="微软雅黑" w:cs="微软雅黑"/>
                <w:b w:val="1"/>
                <w:color w:val="14306b"/>
                <w:sz w:val="20"/>
              </w:rPr>
              <w:t>评分维度</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3E845000">
            <w:pPr>
              <w:jc w:val="left"/>
              <w:rPr>
                <w:b w:val="1"/>
                <w:bCs w:val="1"/>
                <w:color w:val="14306b"/>
              </w:rPr>
            </w:pPr>
            <w:r>
              <w:rPr>
                <w:rFonts w:hint="eastAsia" w:ascii="微软雅黑" w:hAnsi="微软雅黑" w:eastAsia="微软雅黑" w:cs="微软雅黑"/>
                <w:b w:val="1"/>
                <w:color w:val="14306b"/>
                <w:sz w:val="20"/>
              </w:rPr>
              <w:t>本作品的对应证据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0C70C0C">
            <w:pPr>
              <w:jc w:val="left"/>
              <w:rPr>
                <w:color w:val="212121"/>
              </w:rPr>
            </w:pPr>
            <w:r>
              <w:rPr>
                <w:rFonts w:hint="eastAsia" w:ascii="宋体" w:hAnsi="宋体" w:eastAsia="宋体" w:cs="宋体"/>
                <w:color w:val="212121"/>
                <w:sz w:val="20"/>
              </w:rPr>
              <w:t>选题与价值</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9C71203">
            <w:pPr>
              <w:jc w:val="left"/>
              <w:rPr>
                <w:color w:val="212121"/>
              </w:rPr>
            </w:pPr>
            <w:r>
              <w:rPr>
                <w:rFonts w:hint="eastAsia" w:ascii="宋体" w:hAnsi="宋体" w:eastAsia="宋体" w:cs="宋体"/>
                <w:color w:val="212121"/>
                <w:sz w:val="20"/>
              </w:rPr>
              <w:t>面向高校学生真实存在的"今晚先做什么"决策难题；不依赖任何已有平台，解决的是现有工具集体缺位的"决策"一环；排程引擎可迁移到其他含时间块与截止期的场景</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56F8196">
            <w:pPr>
              <w:jc w:val="left"/>
              <w:rPr>
                <w:color w:val="212121"/>
              </w:rPr>
            </w:pPr>
            <w:r>
              <w:rPr>
                <w:rFonts w:hint="eastAsia" w:ascii="宋体" w:hAnsi="宋体" w:eastAsia="宋体" w:cs="宋体"/>
                <w:color w:val="212121"/>
                <w:sz w:val="20"/>
              </w:rPr>
              <w:t>创新性与原创贡献</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7FEE182">
            <w:pPr>
              <w:jc w:val="left"/>
              <w:rPr>
                <w:color w:val="212121"/>
              </w:rPr>
            </w:pPr>
            <w:r>
              <w:rPr>
                <w:rFonts w:hint="eastAsia" w:ascii="宋体" w:hAnsi="宋体" w:eastAsia="宋体" w:cs="宋体"/>
                <w:color w:val="212121"/>
                <w:sz w:val="20"/>
              </w:rPr>
              <w:t>把课程进度纳入排程权重，使长期学习状态影响短期安排；排程结果必须附带可读理由，算法规则对用户公开；以"零依赖零上传"为架构约束反推技术选型</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58FFC8E">
            <w:pPr>
              <w:jc w:val="left"/>
              <w:rPr>
                <w:color w:val="212121"/>
              </w:rPr>
            </w:pPr>
            <w:r>
              <w:rPr>
                <w:rFonts w:hint="eastAsia" w:ascii="宋体" w:hAnsi="宋体" w:eastAsia="宋体" w:cs="宋体"/>
                <w:color w:val="212121"/>
                <w:sz w:val="20"/>
              </w:rPr>
              <w:t>创作与技术实现</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01E7FA8">
            <w:pPr>
              <w:jc w:val="left"/>
              <w:rPr>
                <w:color w:val="212121"/>
              </w:rPr>
            </w:pPr>
            <w:r>
              <w:rPr>
                <w:rFonts w:hint="eastAsia" w:ascii="宋体" w:hAnsi="宋体" w:eastAsia="宋体" w:cs="宋体"/>
                <w:color w:val="212121"/>
                <w:sz w:val="20"/>
              </w:rPr>
              <w:t>五层分层架构，算法层为纯函数并配有 19 项单元测试；统一数据层消除跨页数据不一致；Tailwind 本地编译、第三方库全本地化；桌面与移动双布局、深色模式、安全区与减少动效适配</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1D938AC">
            <w:pPr>
              <w:jc w:val="left"/>
              <w:rPr>
                <w:color w:val="212121"/>
              </w:rPr>
            </w:pPr>
            <w:r>
              <w:rPr>
                <w:rFonts w:hint="eastAsia" w:ascii="宋体" w:hAnsi="宋体" w:eastAsia="宋体" w:cs="宋体"/>
                <w:color w:val="212121"/>
                <w:sz w:val="20"/>
              </w:rPr>
              <w:t>展示与表达</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AE0496B">
            <w:pPr>
              <w:jc w:val="left"/>
              <w:rPr>
                <w:color w:val="212121"/>
              </w:rPr>
            </w:pPr>
            <w:r>
              <w:rPr>
                <w:rFonts w:hint="eastAsia" w:ascii="宋体" w:hAnsi="宋体" w:eastAsia="宋体" w:cs="宋体"/>
                <w:color w:val="212121"/>
                <w:sz w:val="20"/>
              </w:rPr>
              <w:t>8 个页面构成一条完整业务闭环而非功能拼盘；界面用"理由文本"把算法中间量可视化；配套作品说明文档、演示视频与可运行版本；示例数据让作品打开即有完整形态</w:t>
            </w:r>
          </w:p>
        </w:tc>
      </w:tr>
    </w:tbl>
    <w:p w14:paraId="53292151">
      <w:pPr>
        <w:pStyle w:val="000005"/>
        <w:keepNext w:val="1"/>
        <w:keepLines w:val="1"/>
        <w:shd w:val="clear" w:fill="1565c0"/>
        <w:spacing w:before="360" w:beforeAutospacing="1" w:after="216" w:afterAutospacing="1" w:line="316"/>
        <w:jc w:val="left"/>
        <w:outlineLvl w:val="1"/>
        <w:rPr>
          <w:color w:val="ffffff"/>
          <w:sz w:val="32"/>
          <w:szCs w:val="32"/>
        </w:rPr>
      </w:pPr>
      <w:bookmarkStart w:id="10" w:name="section-10"/>
      <w:r>
        <w:rPr>
          <w:rFonts w:hint="eastAsia" w:ascii="微软雅黑" w:hAnsi="微软雅黑" w:eastAsia="微软雅黑" w:cs="微软雅黑"/>
          <w:b w:val="1"/>
          <w:color w:val="ffffff"/>
          <w:sz w:val="30"/>
        </w:rPr>
        <w:t>十、局限与后续规划</w:t>
      </w:r>
      <w:bookmarkEnd w:id="10"/>
    </w:p>
    <w:p w14:paraId="39963938">
      <w:pPr>
        <w:spacing w:before="0" w:after="120" w:line="388"/>
        <w:ind w:firstLine="480"/>
        <w:jc w:val="both"/>
        <w:rPr>
          <w:color w:val="212121"/>
        </w:rPr>
      </w:pPr>
      <w:r>
        <w:rPr>
          <w:rFonts w:hint="eastAsia" w:ascii="宋体" w:hAnsi="宋体" w:eastAsia="宋体" w:cs="宋体"/>
          <w:color w:val="212121"/>
          <w:sz w:val="24"/>
        </w:rPr>
        <w:t>清楚自己的能力边界，比宣称什么都能做更可靠。以下如实列出当前版本的不足，以及分阶段的迭代计划。</w:t>
      </w:r>
    </w:p>
    <w:p w14:paraId="06CF75F4">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10.1 明确的能力边界</w:t>
      </w:r>
    </w:p>
    <w:p w14:paraId="12739ADC">
      <w:pPr>
        <w:spacing w:before="0" w:after="120" w:line="388"/>
        <w:ind w:firstLine="480"/>
        <w:jc w:val="both"/>
        <w:rPr>
          <w:color w:val="212121"/>
        </w:rPr>
      </w:pPr>
      <w:r>
        <w:rPr>
          <w:rFonts w:hint="eastAsia" w:ascii="宋体" w:hAnsi="宋体" w:eastAsia="宋体" w:cs="宋体"/>
          <w:color w:val="212121"/>
          <w:sz w:val="24"/>
        </w:rPr>
        <w:t>如实记录当前版本的不足，这些不是未来才想解决的问题，而是</w:t>
      </w:r>
      <w:r>
        <w:rPr>
          <w:rFonts w:hint="eastAsia" w:ascii="宋体" w:hAnsi="宋体" w:eastAsia="宋体" w:cs="宋体"/>
          <w:b w:val="1"/>
          <w:color w:val="14306b"/>
          <w:sz w:val="24"/>
        </w:rPr>
        <w:t>已经清楚知道、并有意选择暂缓</w:t>
      </w:r>
      <w:r>
        <w:rPr>
          <w:rFonts w:hint="eastAsia" w:ascii="宋体" w:hAnsi="宋体" w:eastAsia="宋体" w:cs="宋体"/>
          <w:color w:val="212121"/>
          <w:sz w:val="24"/>
        </w:rPr>
        <w:t>的问题：</w:t>
      </w:r>
    </w:p>
    <w:p w14:paraId="22160F18">
      <w:pPr>
        <w:numPr>
          <w:ilvl w:val="0"/>
          <w:numId w:val="6"/>
        </w:numPr>
        <w:pBdr>
          <w:left w:space="24"/>
        </w:pBdr>
        <w:spacing w:before="0" w:after="96" w:line="388"/>
        <w:rPr>
          <w:color w:val="212121"/>
        </w:rPr>
      </w:pPr>
      <w:r>
        <w:rPr>
          <w:rFonts w:hint="eastAsia" w:ascii="宋体" w:hAnsi="宋体" w:eastAsia="宋体" w:cs="宋体"/>
          <w:b w:val="1"/>
          <w:color w:val="14306b"/>
          <w:sz w:val="24"/>
        </w:rPr>
        <w:t>单机单设备。</w:t>
      </w:r>
      <w:r>
        <w:rPr>
          <w:rFonts w:hint="eastAsia" w:ascii="宋体" w:hAnsi="宋体" w:eastAsia="宋体" w:cs="宋体"/>
          <w:color w:val="212121"/>
          <w:sz w:val="24"/>
        </w:rPr>
        <w:t xml:space="preserve"> 数据存于本机浏览器，不跨设备同步，清缓存即丢失。这是"零上传"承诺的代价。</w:t>
      </w:r>
    </w:p>
    <w:p w14:paraId="30847EC0">
      <w:pPr>
        <w:numPr>
          <w:ilvl w:val="0"/>
          <w:numId w:val="6"/>
        </w:numPr>
        <w:pBdr>
          <w:left w:space="24"/>
        </w:pBdr>
        <w:spacing w:before="0" w:after="96" w:line="388"/>
        <w:rPr>
          <w:color w:val="212121"/>
        </w:rPr>
      </w:pPr>
      <w:r>
        <w:rPr>
          <w:rFonts w:hint="eastAsia" w:ascii="宋体" w:hAnsi="宋体" w:eastAsia="宋体" w:cs="宋体"/>
          <w:b w:val="1"/>
          <w:color w:val="14306b"/>
          <w:sz w:val="24"/>
        </w:rPr>
        <w:t>无账号体系。</w:t>
      </w:r>
      <w:r>
        <w:rPr>
          <w:rFonts w:hint="eastAsia" w:ascii="宋体" w:hAnsi="宋体" w:eastAsia="宋体" w:cs="宋体"/>
          <w:color w:val="212121"/>
          <w:sz w:val="24"/>
        </w:rPr>
        <w:t xml:space="preserve"> 换浏览器即视为新用户，无法区分身份。</w:t>
      </w:r>
    </w:p>
    <w:p w14:paraId="2BF7F33A">
      <w:pPr>
        <w:numPr>
          <w:ilvl w:val="0"/>
          <w:numId w:val="6"/>
        </w:numPr>
        <w:pBdr>
          <w:left w:space="24"/>
        </w:pBdr>
        <w:spacing w:before="0" w:after="96" w:line="388"/>
        <w:rPr>
          <w:color w:val="212121"/>
        </w:rPr>
      </w:pPr>
      <w:r>
        <w:rPr>
          <w:rFonts w:hint="eastAsia" w:ascii="宋体" w:hAnsi="宋体" w:eastAsia="宋体" w:cs="宋体"/>
          <w:b w:val="1"/>
          <w:color w:val="14306b"/>
          <w:sz w:val="24"/>
        </w:rPr>
        <w:t>需求证据以质性观察为主。</w:t>
      </w:r>
      <w:r>
        <w:rPr>
          <w:rFonts w:hint="eastAsia" w:ascii="宋体" w:hAnsi="宋体" w:eastAsia="宋体" w:cs="宋体"/>
          <w:color w:val="212121"/>
          <w:sz w:val="24"/>
        </w:rPr>
        <w:t xml:space="preserve"> 尚未进行大样本问卷或访谈，目标用户画像基于本人与同学的日常场景，说服力弱于规范的用户研究。</w:t>
      </w:r>
    </w:p>
    <w:p w14:paraId="42A96FB6">
      <w:pPr>
        <w:numPr>
          <w:ilvl w:val="0"/>
          <w:numId w:val="6"/>
        </w:numPr>
        <w:pBdr>
          <w:left w:space="24"/>
        </w:pBdr>
        <w:spacing w:before="0" w:after="96" w:line="388"/>
        <w:rPr>
          <w:color w:val="212121"/>
        </w:rPr>
      </w:pPr>
      <w:r>
        <w:rPr>
          <w:rFonts w:hint="eastAsia" w:ascii="宋体" w:hAnsi="宋体" w:eastAsia="宋体" w:cs="宋体"/>
          <w:b w:val="1"/>
          <w:color w:val="14306b"/>
          <w:sz w:val="24"/>
        </w:rPr>
        <w:t>排程近似而非最优。</w:t>
      </w:r>
      <w:r>
        <w:rPr>
          <w:rFonts w:hint="eastAsia" w:ascii="宋体" w:hAnsi="宋体" w:eastAsia="宋体" w:cs="宋体"/>
          <w:color w:val="212121"/>
          <w:sz w:val="24"/>
        </w:rPr>
        <w:t xml:space="preserve"> 采用贪心加装箱的启发式策略，不做全局最优搜索；高分长任务可能被整体顺延（见 5.5、5.7）。</w:t>
      </w:r>
    </w:p>
    <w:p w14:paraId="2016B168">
      <w:pPr>
        <w:numPr>
          <w:ilvl w:val="0"/>
          <w:numId w:val="6"/>
        </w:numPr>
        <w:pBdr>
          <w:left w:space="24"/>
        </w:pBdr>
        <w:spacing w:before="0" w:after="96" w:line="388"/>
        <w:rPr>
          <w:color w:val="212121"/>
        </w:rPr>
      </w:pPr>
      <w:r>
        <w:rPr>
          <w:rFonts w:hint="eastAsia" w:ascii="宋体" w:hAnsi="宋体" w:eastAsia="宋体" w:cs="宋体"/>
          <w:b w:val="1"/>
          <w:color w:val="14306b"/>
          <w:sz w:val="24"/>
        </w:rPr>
        <w:t>不做任务拆分。</w:t>
      </w:r>
      <w:r>
        <w:rPr>
          <w:rFonts w:hint="eastAsia" w:ascii="宋体" w:hAnsi="宋体" w:eastAsia="宋体" w:cs="宋体"/>
          <w:color w:val="212121"/>
          <w:sz w:val="24"/>
        </w:rPr>
        <w:t xml:space="preserve"> 不把长任务自动切成多个番茄，用户需手动改为较短时长。</w:t>
      </w:r>
    </w:p>
    <w:p w14:paraId="79206B1A">
      <w:pPr>
        <w:numPr>
          <w:ilvl w:val="0"/>
          <w:numId w:val="6"/>
        </w:numPr>
        <w:pBdr>
          <w:left w:space="24"/>
        </w:pBdr>
        <w:spacing w:before="0" w:after="96" w:line="388"/>
        <w:rPr>
          <w:color w:val="212121"/>
        </w:rPr>
      </w:pPr>
      <w:r>
        <w:rPr>
          <w:rFonts w:hint="eastAsia" w:ascii="宋体" w:hAnsi="宋体" w:eastAsia="宋体" w:cs="宋体"/>
          <w:b w:val="1"/>
          <w:color w:val="14306b"/>
          <w:sz w:val="24"/>
        </w:rPr>
        <w:t>时间窗口是固定规则。</w:t>
      </w:r>
      <w:r>
        <w:rPr>
          <w:rFonts w:hint="eastAsia" w:ascii="宋体" w:hAnsi="宋体" w:eastAsia="宋体" w:cs="宋体"/>
          <w:color w:val="212121"/>
          <w:sz w:val="24"/>
        </w:rPr>
        <w:t xml:space="preserve"> 工作日晚上、周末三段目前写死在代码中，用户不可自定义作息。</w:t>
      </w:r>
    </w:p>
    <w:p w14:paraId="3196272D">
      <w:pPr>
        <w:numPr>
          <w:ilvl w:val="0"/>
          <w:numId w:val="6"/>
        </w:numPr>
        <w:pBdr>
          <w:left w:space="24"/>
        </w:pBdr>
        <w:spacing w:before="0" w:after="96" w:line="388"/>
        <w:rPr>
          <w:color w:val="212121"/>
        </w:rPr>
      </w:pPr>
      <w:r>
        <w:rPr>
          <w:rFonts w:hint="eastAsia" w:ascii="宋体" w:hAnsi="宋体" w:eastAsia="宋体" w:cs="宋体"/>
          <w:b w:val="1"/>
          <w:color w:val="14306b"/>
          <w:sz w:val="24"/>
        </w:rPr>
        <w:t>无智能推荐。</w:t>
      </w:r>
      <w:r>
        <w:rPr>
          <w:rFonts w:hint="eastAsia" w:ascii="宋体" w:hAnsi="宋体" w:eastAsia="宋体" w:cs="宋体"/>
          <w:color w:val="212121"/>
          <w:sz w:val="24"/>
        </w:rPr>
        <w:t xml:space="preserve"> 作品未接入任何大模型能力，不做自然语言的任务录入或学习建议生成。</w:t>
      </w:r>
    </w:p>
    <w:p w14:paraId="63B6B7CD">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10.2 迭代路线</w:t>
      </w:r>
    </w:p>
    <w:tbl>
      <w:tblPr>
        <w:tblW w:w="8306" w:type="dxa"/>
        <w:shd w:color="212121"/>
        <w:tblLayout w:type="autofit"/>
        <w:tblCellMar>
          <w:top w:w="15" w:type="dxa"/>
          <w:left w:w="15" w:type="dxa"/>
          <w:bottom w:w="15" w:type="dxa"/>
          <w:right w:w="15" w:type="dxa"/>
        </w:tblCellMar>
      </w:tblPr>
      <w:tblGrid>
        <w:gridCol w:w="2768"/>
        <w:gridCol w:w="2768"/>
        <w:gridCol w:w="2768"/>
      </w:tblGrid>
      <w:tr>
        <w:trPr>
          <w:tblHeader w:val="1"/>
        </w:trPr>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A9667CB">
            <w:pPr>
              <w:jc w:val="left"/>
              <w:rPr>
                <w:b w:val="1"/>
                <w:bCs w:val="1"/>
                <w:color w:val="14306b"/>
              </w:rPr>
            </w:pPr>
            <w:r>
              <w:rPr>
                <w:rFonts w:hint="eastAsia" w:ascii="微软雅黑" w:hAnsi="微软雅黑" w:eastAsia="微软雅黑" w:cs="微软雅黑"/>
                <w:b w:val="1"/>
                <w:color w:val="14306b"/>
                <w:sz w:val="20"/>
              </w:rPr>
              <w:t>阶段</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11F5F641">
            <w:pPr>
              <w:jc w:val="left"/>
              <w:rPr>
                <w:b w:val="1"/>
                <w:bCs w:val="1"/>
                <w:color w:val="14306b"/>
              </w:rPr>
            </w:pPr>
            <w:r>
              <w:rPr>
                <w:rFonts w:hint="eastAsia" w:ascii="微软雅黑" w:hAnsi="微软雅黑" w:eastAsia="微软雅黑" w:cs="微软雅黑"/>
                <w:b w:val="1"/>
                <w:color w:val="14306b"/>
                <w:sz w:val="20"/>
              </w:rPr>
              <w:t>内容</w:t>
            </w:r>
          </w:p>
        </w:tc>
        <w:tc>
          <w:tcPr>
            <w:tcW w:w="2768"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61FCCEF4">
            <w:pPr>
              <w:jc w:val="left"/>
              <w:rPr>
                <w:b w:val="1"/>
                <w:bCs w:val="1"/>
                <w:color w:val="14306b"/>
              </w:rPr>
            </w:pPr>
            <w:r>
              <w:rPr>
                <w:rFonts w:hint="eastAsia" w:ascii="微软雅黑" w:hAnsi="微软雅黑" w:eastAsia="微软雅黑" w:cs="微软雅黑"/>
                <w:b w:val="1"/>
                <w:color w:val="14306b"/>
                <w:sz w:val="20"/>
              </w:rPr>
              <w:t>为什么现在不做</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AD2B4BC">
            <w:pPr>
              <w:jc w:val="left"/>
              <w:rPr>
                <w:color w:val="212121"/>
              </w:rPr>
            </w:pPr>
            <w:r>
              <w:rPr>
                <w:rFonts w:hint="eastAsia" w:ascii="宋体" w:hAnsi="宋体" w:eastAsia="宋体" w:cs="宋体"/>
                <w:color w:val="212121"/>
                <w:sz w:val="20"/>
              </w:rPr>
              <w:t>近期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DA0233A">
            <w:pPr>
              <w:jc w:val="left"/>
              <w:rPr>
                <w:color w:val="212121"/>
              </w:rPr>
            </w:pPr>
            <w:r>
              <w:rPr>
                <w:rFonts w:hint="eastAsia" w:ascii="宋体" w:hAnsi="宋体" w:eastAsia="宋体" w:cs="宋体"/>
                <w:color w:val="212121"/>
                <w:sz w:val="20"/>
              </w:rPr>
              <w:t>时间窗口可配置（用户自定义作息与晚上可用时段）、长任务自动拆分</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D3F1AD0">
            <w:pPr>
              <w:jc w:val="left"/>
              <w:rPr>
                <w:color w:val="212121"/>
              </w:rPr>
            </w:pPr>
            <w:r>
              <w:rPr>
                <w:rFonts w:hint="eastAsia" w:ascii="宋体" w:hAnsi="宋体" w:eastAsia="宋体" w:cs="宋体"/>
                <w:color w:val="212121"/>
                <w:sz w:val="20"/>
              </w:rPr>
              <w:t>属于参数化工作，不影响架构，但会增加首版界面复杂度</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64550CB">
            <w:pPr>
              <w:jc w:val="left"/>
              <w:rPr>
                <w:color w:val="212121"/>
              </w:rPr>
            </w:pPr>
            <w:r>
              <w:rPr>
                <w:rFonts w:hint="eastAsia" w:ascii="宋体" w:hAnsi="宋体" w:eastAsia="宋体" w:cs="宋体"/>
                <w:color w:val="212121"/>
                <w:sz w:val="20"/>
              </w:rPr>
              <w:t>近期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63B9E20">
            <w:pPr>
              <w:jc w:val="left"/>
              <w:rPr>
                <w:color w:val="212121"/>
              </w:rPr>
            </w:pPr>
            <w:r>
              <w:rPr>
                <w:rFonts w:hint="eastAsia" w:ascii="宋体" w:hAnsi="宋体" w:eastAsia="宋体" w:cs="宋体"/>
                <w:color w:val="212121"/>
                <w:sz w:val="20"/>
              </w:rPr>
              <w:t>课表导入（从 ICS 日历文件导入，仍不经服务器）</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9791E0B">
            <w:pPr>
              <w:jc w:val="left"/>
              <w:rPr>
                <w:color w:val="212121"/>
              </w:rPr>
            </w:pPr>
            <w:r>
              <w:rPr>
                <w:rFonts w:hint="eastAsia" w:ascii="宋体" w:hAnsi="宋体" w:eastAsia="宋体" w:cs="宋体"/>
                <w:color w:val="212121"/>
                <w:sz w:val="20"/>
              </w:rPr>
              <w:t>依赖于用户实际的课表来源格式，需真实样本验证</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25D5495">
            <w:pPr>
              <w:jc w:val="left"/>
              <w:rPr>
                <w:color w:val="212121"/>
              </w:rPr>
            </w:pPr>
            <w:r>
              <w:rPr>
                <w:rFonts w:hint="eastAsia" w:ascii="宋体" w:hAnsi="宋体" w:eastAsia="宋体" w:cs="宋体"/>
                <w:color w:val="212121"/>
                <w:sz w:val="20"/>
              </w:rPr>
              <w:t>中期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9607844">
            <w:pPr>
              <w:jc w:val="left"/>
              <w:rPr>
                <w:color w:val="212121"/>
              </w:rPr>
            </w:pPr>
            <w:r>
              <w:rPr>
                <w:rFonts w:hint="eastAsia" w:ascii="宋体" w:hAnsi="宋体" w:eastAsia="宋体" w:cs="宋体"/>
                <w:color w:val="212121"/>
                <w:sz w:val="20"/>
              </w:rPr>
              <w:t>轻量后端 + 账号体系，实现多设备同步；同步采用端到端加密</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E297905">
            <w:pPr>
              <w:jc w:val="left"/>
              <w:rPr>
                <w:color w:val="212121"/>
              </w:rPr>
            </w:pPr>
            <w:r>
              <w:rPr>
                <w:rFonts w:hint="eastAsia" w:ascii="宋体" w:hAnsi="宋体" w:eastAsia="宋体" w:cs="宋体"/>
                <w:color w:val="212121"/>
                <w:sz w:val="20"/>
              </w:rPr>
              <w:t>需要服务端成本与隐私方案设计，与"零上传"承诺存在张力，必须先把隐私方案想清楚再做</w:t>
            </w:r>
          </w:p>
        </w:tc>
      </w:tr>
      <w:tr>
        <w:trPr/>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6E9F09B">
            <w:pPr>
              <w:jc w:val="left"/>
              <w:rPr>
                <w:color w:val="212121"/>
              </w:rPr>
            </w:pPr>
            <w:r>
              <w:rPr>
                <w:rFonts w:hint="eastAsia" w:ascii="宋体" w:hAnsi="宋体" w:eastAsia="宋体" w:cs="宋体"/>
                <w:color w:val="212121"/>
                <w:sz w:val="20"/>
              </w:rPr>
              <w:t>中期</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FF7D928">
            <w:pPr>
              <w:jc w:val="left"/>
              <w:rPr>
                <w:color w:val="212121"/>
              </w:rPr>
            </w:pPr>
            <w:r>
              <w:rPr>
                <w:rFonts w:hint="eastAsia" w:ascii="宋体" w:hAnsi="宋体" w:eastAsia="宋体" w:cs="宋体"/>
                <w:color w:val="212121"/>
                <w:sz w:val="20"/>
              </w:rPr>
              <w:t>目标与任务的自动关联，长期目标拆解为周任务</w:t>
            </w:r>
          </w:p>
        </w:tc>
        <w:tc>
          <w:tcPr>
            <w:tcW w:w="2768"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0FD87CD">
            <w:pPr>
              <w:jc w:val="left"/>
              <w:rPr>
                <w:color w:val="212121"/>
              </w:rPr>
            </w:pPr>
            <w:r>
              <w:rPr>
                <w:rFonts w:hint="eastAsia" w:ascii="宋体" w:hAnsi="宋体" w:eastAsia="宋体" w:cs="宋体"/>
                <w:color w:val="212121"/>
                <w:sz w:val="20"/>
              </w:rPr>
              <w:t>需要先积累足够的真实使用数据来判断拆解规则</w:t>
            </w:r>
          </w:p>
        </w:tc>
      </w:tr>
    </w:tbl>
    <w:p w14:paraId="2E0B86E0">
      <w:pPr>
        <w:pStyle w:val="000005"/>
        <w:keepNext w:val="1"/>
        <w:keepLines w:val="1"/>
        <w:shd w:val="clear" w:fill="1565c0"/>
        <w:spacing w:before="360" w:beforeAutospacing="1" w:after="216" w:afterAutospacing="1" w:line="316"/>
        <w:jc w:val="left"/>
        <w:outlineLvl w:val="1"/>
        <w:rPr>
          <w:color w:val="ffffff"/>
          <w:sz w:val="32"/>
          <w:szCs w:val="32"/>
        </w:rPr>
      </w:pPr>
      <w:bookmarkStart w:id="11" w:name="section-11"/>
      <w:r>
        <w:rPr>
          <w:rFonts w:hint="eastAsia" w:ascii="微软雅黑" w:hAnsi="微软雅黑" w:eastAsia="微软雅黑" w:cs="微软雅黑"/>
          <w:b w:val="1"/>
          <w:color w:val="ffffff"/>
          <w:sz w:val="30"/>
        </w:rPr>
        <w:t>十一、交付与运行说明</w:t>
      </w:r>
      <w:bookmarkEnd w:id="11"/>
    </w:p>
    <w:p w14:paraId="524DA0B5">
      <w:pPr>
        <w:spacing w:before="0" w:after="120" w:line="388"/>
        <w:ind w:firstLine="480"/>
        <w:jc w:val="both"/>
        <w:rPr>
          <w:color w:val="212121"/>
        </w:rPr>
      </w:pPr>
      <w:r>
        <w:rPr>
          <w:rFonts w:hint="eastAsia" w:ascii="宋体" w:hAnsi="宋体" w:eastAsia="宋体" w:cs="宋体"/>
          <w:color w:val="212121"/>
          <w:sz w:val="24"/>
        </w:rPr>
        <w:t>以下说明提交内容、三种运行方式，以及首次使用的推荐路径。</w:t>
      </w:r>
    </w:p>
    <w:p w14:paraId="66975363">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11.1 交付物清单</w:t>
      </w:r>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DEF2BBD">
            <w:pPr>
              <w:jc w:val="left"/>
              <w:rPr>
                <w:b w:val="1"/>
                <w:bCs w:val="1"/>
                <w:color w:val="14306b"/>
              </w:rPr>
            </w:pPr>
            <w:r>
              <w:rPr>
                <w:rFonts w:hint="eastAsia" w:ascii="微软雅黑" w:hAnsi="微软雅黑" w:eastAsia="微软雅黑" w:cs="微软雅黑"/>
                <w:b w:val="1"/>
                <w:color w:val="14306b"/>
                <w:sz w:val="20"/>
              </w:rPr>
              <w:t>交付物</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68F8BFF">
            <w:pPr>
              <w:jc w:val="left"/>
              <w:rPr>
                <w:b w:val="1"/>
                <w:bCs w:val="1"/>
                <w:color w:val="14306b"/>
              </w:rPr>
            </w:pPr>
            <w:r>
              <w:rPr>
                <w:rFonts w:hint="eastAsia" w:ascii="微软雅黑" w:hAnsi="微软雅黑" w:eastAsia="微软雅黑" w:cs="微软雅黑"/>
                <w:b w:val="1"/>
                <w:color w:val="14306b"/>
                <w:sz w:val="20"/>
              </w:rPr>
              <w:t>说明</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04CE37B">
            <w:pPr>
              <w:jc w:val="left"/>
              <w:rPr>
                <w:color w:val="212121"/>
              </w:rPr>
            </w:pPr>
            <w:r>
              <w:rPr>
                <w:rFonts w:hint="eastAsia" w:ascii="宋体" w:hAnsi="宋体" w:eastAsia="宋体" w:cs="宋体"/>
                <w:color w:val="212121"/>
                <w:sz w:val="20"/>
              </w:rPr>
              <w:t>本说明文档</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364B652E">
            <w:pPr>
              <w:jc w:val="left"/>
              <w:rPr>
                <w:color w:val="212121"/>
              </w:rPr>
            </w:pPr>
            <w:r>
              <w:rPr>
                <w:rFonts w:hint="eastAsia" w:ascii="宋体" w:hAnsi="宋体" w:eastAsia="宋体" w:cs="宋体"/>
                <w:color w:val="212121"/>
                <w:sz w:val="20"/>
              </w:rPr>
              <w:t>作品定位、创意来源、功能与架构、算法细节、测试与局限</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0724112">
            <w:pPr>
              <w:jc w:val="left"/>
              <w:rPr>
                <w:color w:val="212121"/>
              </w:rPr>
            </w:pPr>
            <w:r>
              <w:rPr>
                <w:rFonts w:hint="eastAsia" w:ascii="宋体" w:hAnsi="宋体" w:eastAsia="宋体" w:cs="宋体"/>
                <w:color w:val="212121"/>
                <w:sz w:val="20"/>
              </w:rPr>
              <w:t>可运行版本</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05CAFA9">
            <w:pPr>
              <w:jc w:val="left"/>
              <w:rPr>
                <w:color w:val="212121"/>
              </w:rPr>
            </w:pPr>
            <w:r>
              <w:rPr>
                <w:rFonts w:hint="eastAsia" w:ascii="宋体" w:hAnsi="宋体" w:eastAsia="宋体" w:cs="宋体"/>
                <w:color w:val="212121"/>
                <w:sz w:val="20"/>
              </w:rPr>
              <w:t xml:space="preserve">整个项目目录，双击 </w:t>
            </w:r>
            <w:r>
              <w:rPr>
                <w:rFonts w:ascii="Consolas" w:hAnsi="Consolas" w:eastAsia="Consolas" w:cs="Consolas"/>
                <w:color w:val="1565c0"/>
                <w:sz w:val="20"/>
                <w:shd w:val="clear" w:fill="eff4f9"/>
              </w:rPr>
              <w:t>index.html</w:t>
            </w:r>
            <w:r>
              <w:rPr>
                <w:rFonts w:hint="eastAsia" w:ascii="宋体" w:hAnsi="宋体" w:eastAsia="宋体" w:cs="宋体"/>
                <w:color w:val="212121"/>
                <w:sz w:val="20"/>
              </w:rPr>
              <w:t xml:space="preserve"> 即可运行</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3C76822">
            <w:pPr>
              <w:jc w:val="left"/>
              <w:rPr>
                <w:color w:val="212121"/>
              </w:rPr>
            </w:pPr>
            <w:r>
              <w:rPr>
                <w:rFonts w:hint="eastAsia" w:ascii="宋体" w:hAnsi="宋体" w:eastAsia="宋体" w:cs="宋体"/>
                <w:color w:val="212121"/>
                <w:sz w:val="20"/>
              </w:rPr>
              <w:t>演示视频</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66AD8E6">
            <w:pPr>
              <w:jc w:val="left"/>
              <w:rPr>
                <w:color w:val="212121"/>
              </w:rPr>
            </w:pPr>
            <w:r>
              <w:rPr>
                <w:rFonts w:hint="eastAsia" w:ascii="宋体" w:hAnsi="宋体" w:eastAsia="宋体" w:cs="宋体"/>
                <w:color w:val="212121"/>
                <w:sz w:val="20"/>
              </w:rPr>
              <w:t>5 分钟以内，含中文字幕，覆盖数据录入、智能排程、专注记录、数据备份全流程</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8EB2310">
            <w:pPr>
              <w:jc w:val="left"/>
              <w:rPr>
                <w:color w:val="212121"/>
              </w:rPr>
            </w:pPr>
            <w:r>
              <w:rPr>
                <w:rFonts w:hint="eastAsia" w:ascii="宋体" w:hAnsi="宋体" w:eastAsia="宋体" w:cs="宋体"/>
                <w:color w:val="212121"/>
                <w:sz w:val="20"/>
              </w:rPr>
              <w:t>技术架构与测试说明</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3449302">
            <w:pPr>
              <w:jc w:val="left"/>
              <w:rPr>
                <w:color w:val="212121"/>
              </w:rPr>
            </w:pPr>
            <w:r>
              <w:rPr>
                <w:rFonts w:hint="eastAsia" w:ascii="宋体" w:hAnsi="宋体" w:eastAsia="宋体" w:cs="宋体"/>
                <w:color w:val="212121"/>
                <w:sz w:val="20"/>
              </w:rPr>
              <w:t>见本文第四、六、八节</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C75DAF6">
            <w:pPr>
              <w:jc w:val="left"/>
              <w:rPr>
                <w:color w:val="212121"/>
              </w:rPr>
            </w:pPr>
            <w:r>
              <w:rPr>
                <w:rFonts w:hint="eastAsia" w:ascii="宋体" w:hAnsi="宋体" w:eastAsia="宋体" w:cs="宋体"/>
                <w:color w:val="212121"/>
                <w:sz w:val="20"/>
              </w:rPr>
              <w:t>源代码仓库</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70FCDAE">
            <w:pPr>
              <w:jc w:val="left"/>
              <w:rPr>
                <w:color w:val="212121"/>
              </w:rPr>
            </w:pPr>
            <w:r>
              <w:rPr>
                <w:rFonts w:hint="eastAsia" w:ascii="宋体" w:hAnsi="宋体" w:eastAsia="宋体" w:cs="宋体"/>
                <w:color w:val="212121"/>
                <w:sz w:val="20"/>
              </w:rPr>
              <w:t>GitHub 公开仓库，含完整提交历史</w:t>
            </w:r>
          </w:p>
        </w:tc>
      </w:tr>
    </w:tbl>
    <w:p w14:paraId="48C4B0C6">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11.2 运行方式</w:t>
      </w:r>
    </w:p>
    <w:p w14:paraId="29448D37">
      <w:pPr>
        <w:spacing w:before="0" w:after="120" w:line="388"/>
        <w:ind w:firstLine="480"/>
        <w:jc w:val="both"/>
        <w:rPr>
          <w:color w:val="212121"/>
        </w:rPr>
      </w:pPr>
      <w:r>
        <w:rPr>
          <w:rFonts w:hint="eastAsia" w:ascii="宋体" w:hAnsi="宋体" w:eastAsia="宋体" w:cs="宋体"/>
          <w:b w:val="1"/>
          <w:color w:val="14306b"/>
          <w:sz w:val="24"/>
        </w:rPr>
        <w:t>方式一（推荐，最简单）。</w:t>
      </w:r>
      <w:r>
        <w:rPr>
          <w:rFonts w:hint="eastAsia" w:ascii="宋体" w:hAnsi="宋体" w:eastAsia="宋体" w:cs="宋体"/>
          <w:color w:val="212121"/>
          <w:sz w:val="24"/>
        </w:rPr>
        <w:t xml:space="preserve"> 解压项目目录，双击 </w:t>
      </w:r>
      <w:r>
        <w:rPr>
          <w:rFonts w:ascii="Consolas" w:hAnsi="Consolas" w:eastAsia="Consolas" w:cs="Consolas"/>
          <w:color w:val="1565c0"/>
          <w:sz w:val="20"/>
          <w:shd w:val="clear" w:fill="eff4f9"/>
        </w:rPr>
        <w:t>index.html</w:t>
      </w:r>
      <w:r>
        <w:rPr>
          <w:rFonts w:hint="eastAsia" w:ascii="宋体" w:hAnsi="宋体" w:eastAsia="宋体" w:cs="宋体"/>
          <w:color w:val="212121"/>
          <w:sz w:val="24"/>
        </w:rPr>
        <w:t>。</w:t>
      </w:r>
    </w:p>
    <w:p w14:paraId="3677EE4D">
      <w:pPr>
        <w:spacing w:before="0" w:after="120" w:line="388"/>
        <w:ind w:firstLine="480"/>
        <w:jc w:val="both"/>
        <w:rPr>
          <w:color w:val="212121"/>
        </w:rPr>
      </w:pPr>
      <w:r>
        <w:rPr>
          <w:rFonts w:hint="eastAsia" w:ascii="宋体" w:hAnsi="宋体" w:eastAsia="宋体" w:cs="宋体"/>
          <w:b w:val="1"/>
          <w:color w:val="14306b"/>
          <w:sz w:val="24"/>
        </w:rPr>
        <w:t>方式二（本地服务器）。</w:t>
      </w:r>
      <w:r>
        <w:rPr>
          <w:rFonts w:hint="eastAsia" w:ascii="宋体" w:hAnsi="宋体" w:eastAsia="宋体" w:cs="宋体"/>
          <w:color w:val="212121"/>
          <w:sz w:val="24"/>
        </w:rPr>
        <w:t xml:space="preserve"> 在项目根目录执行 </w:t>
      </w:r>
      <w:r>
        <w:rPr>
          <w:rFonts w:ascii="Consolas" w:hAnsi="Consolas" w:eastAsia="Consolas" w:cs="Consolas"/>
          <w:color w:val="1565c0"/>
          <w:sz w:val="20"/>
          <w:shd w:val="clear" w:fill="eff4f9"/>
        </w:rPr>
        <w:t>python -m http.server 8123</w:t>
      </w:r>
      <w:r>
        <w:rPr>
          <w:rFonts w:hint="eastAsia" w:ascii="宋体" w:hAnsi="宋体" w:eastAsia="宋体" w:cs="宋体"/>
          <w:color w:val="212121"/>
          <w:sz w:val="24"/>
        </w:rPr>
        <w:t xml:space="preserve">，浏览器访问 </w:t>
      </w:r>
      <w:r>
        <w:rPr>
          <w:rFonts w:ascii="Consolas" w:hAnsi="Consolas" w:eastAsia="Consolas" w:cs="Consolas"/>
          <w:color w:val="1565c0"/>
          <w:sz w:val="20"/>
          <w:shd w:val="clear" w:fill="eff4f9"/>
        </w:rPr>
        <w:t>http://127.0.0.1:8123/index.html</w:t>
      </w:r>
      <w:r>
        <w:rPr>
          <w:rFonts w:hint="eastAsia" w:ascii="宋体" w:hAnsi="宋体" w:eastAsia="宋体" w:cs="宋体"/>
          <w:color w:val="212121"/>
          <w:sz w:val="24"/>
        </w:rPr>
        <w:t>。使用本地服务器可获得更完整的浏览器能力（如 PDF 预览的部分特性）。</w:t>
      </w:r>
    </w:p>
    <w:p w14:paraId="7E3B1206">
      <w:pPr>
        <w:spacing w:before="0" w:after="120" w:line="388"/>
        <w:ind w:firstLine="480"/>
        <w:jc w:val="both"/>
        <w:rPr>
          <w:color w:val="212121"/>
        </w:rPr>
      </w:pPr>
      <w:r>
        <w:rPr>
          <w:rFonts w:hint="eastAsia" w:ascii="宋体" w:hAnsi="宋体" w:eastAsia="宋体" w:cs="宋体"/>
          <w:b w:val="1"/>
          <w:color w:val="14306b"/>
          <w:sz w:val="24"/>
        </w:rPr>
        <w:t>方式三（桌面端）。</w:t>
      </w:r>
      <w:r>
        <w:rPr>
          <w:rFonts w:hint="eastAsia" w:ascii="宋体" w:hAnsi="宋体" w:eastAsia="宋体" w:cs="宋体"/>
          <w:color w:val="212121"/>
          <w:sz w:val="24"/>
        </w:rPr>
        <w:t xml:space="preserve"> 按 </w:t>
      </w:r>
      <w:r>
        <w:rPr>
          <w:rFonts w:ascii="Consolas" w:hAnsi="Consolas" w:eastAsia="Consolas" w:cs="Consolas"/>
          <w:color w:val="1565c0"/>
          <w:sz w:val="20"/>
          <w:shd w:val="clear" w:fill="eff4f9"/>
        </w:rPr>
        <w:t>PACKAGING.md</w:t>
      </w:r>
      <w:r>
        <w:rPr>
          <w:rFonts w:hint="eastAsia" w:ascii="宋体" w:hAnsi="宋体" w:eastAsia="宋体" w:cs="宋体"/>
          <w:color w:val="212121"/>
          <w:sz w:val="24"/>
        </w:rPr>
        <w:t xml:space="preserve"> 的说明使用 Electron 打包为桌面应用。</w:t>
      </w:r>
    </w:p>
    <w:p w14:paraId="60D93810">
      <w:pPr>
        <w:pStyle w:val="000006"/>
        <w:keepNext w:val="1"/>
        <w:keepLines w:val="1"/>
        <w:spacing w:before="216" w:beforeAutospacing="1" w:after="120" w:afterAutospacing="1" w:line="316"/>
        <w:jc w:val="left"/>
        <w:outlineLvl w:val="2"/>
        <w:rPr>
          <w:color w:val="1565c0"/>
          <w:sz w:val="32"/>
          <w:szCs w:val="32"/>
        </w:rPr>
      </w:pPr>
      <w:r>
        <w:rPr>
          <w:rFonts w:hint="eastAsia" w:ascii="微软雅黑" w:hAnsi="微软雅黑" w:eastAsia="微软雅黑" w:cs="微软雅黑"/>
          <w:b w:val="1"/>
          <w:color w:val="1565c0"/>
          <w:sz w:val="26"/>
        </w:rPr>
        <w:t>11.3 首次使用建议</w:t>
      </w:r>
    </w:p>
    <w:p w14:paraId="515238BF">
      <w:pPr>
        <w:spacing w:before="0" w:after="120" w:line="388"/>
        <w:ind w:firstLine="480"/>
        <w:jc w:val="both"/>
        <w:rPr>
          <w:color w:val="212121"/>
        </w:rPr>
      </w:pPr>
      <w:r>
        <w:rPr>
          <w:rFonts w:hint="eastAsia" w:ascii="宋体" w:hAnsi="宋体" w:eastAsia="宋体" w:cs="宋体"/>
          <w:color w:val="212121"/>
          <w:sz w:val="24"/>
        </w:rPr>
        <w:t>首次打开会看到 8 门课程、7 项任务、3 个目标和 70 天专注历史的示例数据。建议按以下顺序体验：先到课程表页确认或修改课程 → 到任务页添加一项真实任务并设置预计时长 → 打开智能排程页查看今晚的安排与理由 → 到专注页完成一个番茄 → 回到仪表盘看数据变化。若要开始自己的真实记录，在仪表盘底部"数据与隐私"卡片中清空示例数据即可。</w:t>
      </w:r>
    </w:p>
    <w:p w14:paraId="068EAEA4">
      <w:pPr>
        <w:pStyle w:val="000005"/>
        <w:keepNext w:val="1"/>
        <w:keepLines w:val="1"/>
        <w:shd w:val="clear" w:fill="1565c0"/>
        <w:spacing w:before="360" w:beforeAutospacing="1" w:after="216" w:afterAutospacing="1" w:line="316"/>
        <w:jc w:val="left"/>
        <w:outlineLvl w:val="1"/>
        <w:rPr>
          <w:color w:val="ffffff"/>
          <w:sz w:val="32"/>
          <w:szCs w:val="32"/>
        </w:rPr>
      </w:pPr>
      <w:bookmarkStart w:id="12" w:name="section-12"/>
      <w:r>
        <w:rPr>
          <w:rFonts w:hint="eastAsia" w:ascii="微软雅黑" w:hAnsi="微软雅黑" w:eastAsia="微软雅黑" w:cs="微软雅黑"/>
          <w:b w:val="1"/>
          <w:color w:val="ffffff"/>
          <w:sz w:val="30"/>
        </w:rPr>
        <w:t>附录 A 数据字典</w:t>
      </w:r>
      <w:bookmarkEnd w:id="12"/>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7DDCBFB7">
            <w:pPr>
              <w:jc w:val="left"/>
              <w:rPr>
                <w:b w:val="1"/>
                <w:bCs w:val="1"/>
                <w:color w:val="14306b"/>
              </w:rPr>
            </w:pPr>
            <w:r>
              <w:rPr>
                <w:rFonts w:hint="eastAsia" w:ascii="微软雅黑" w:hAnsi="微软雅黑" w:eastAsia="微软雅黑" w:cs="微软雅黑"/>
                <w:b w:val="1"/>
                <w:color w:val="14306b"/>
                <w:sz w:val="20"/>
              </w:rPr>
              <w:t>数据对象</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280FCFCA">
            <w:pPr>
              <w:jc w:val="left"/>
              <w:rPr>
                <w:b w:val="1"/>
                <w:bCs w:val="1"/>
                <w:color w:val="14306b"/>
              </w:rPr>
            </w:pPr>
            <w:r>
              <w:rPr>
                <w:rFonts w:hint="eastAsia" w:ascii="微软雅黑" w:hAnsi="微软雅黑" w:eastAsia="微软雅黑" w:cs="微软雅黑"/>
                <w:b w:val="1"/>
                <w:color w:val="14306b"/>
                <w:sz w:val="20"/>
              </w:rPr>
              <w:t>主要字段</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1370642">
            <w:pPr>
              <w:jc w:val="left"/>
              <w:rPr>
                <w:color w:val="212121"/>
              </w:rPr>
            </w:pPr>
            <w:r>
              <w:rPr>
                <w:rFonts w:hint="eastAsia" w:ascii="宋体" w:hAnsi="宋体" w:eastAsia="宋体" w:cs="宋体"/>
                <w:color w:val="212121"/>
                <w:sz w:val="20"/>
              </w:rPr>
              <w:t>课程</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2CA906BE">
            <w:pPr>
              <w:jc w:val="left"/>
              <w:rPr>
                <w:color w:val="212121"/>
              </w:rPr>
            </w:pPr>
            <w:r>
              <w:rPr>
                <w:rFonts w:ascii="Consolas" w:hAnsi="Consolas" w:eastAsia="Consolas" w:cs="Consolas"/>
                <w:color w:val="1565c0"/>
                <w:sz w:val="20"/>
                <w:shd w:val="clear" w:fill="eff4f9"/>
              </w:rPr>
              <w:t>name</w:t>
            </w:r>
            <w:r>
              <w:rPr>
                <w:rFonts w:hint="eastAsia" w:ascii="宋体" w:hAnsi="宋体" w:eastAsia="宋体" w:cs="宋体"/>
                <w:color w:val="212121"/>
                <w:sz w:val="20"/>
              </w:rPr>
              <w:t xml:space="preserve"> 名称、</w:t>
            </w:r>
            <w:r>
              <w:rPr>
                <w:rFonts w:ascii="Consolas" w:hAnsi="Consolas" w:eastAsia="Consolas" w:cs="Consolas"/>
                <w:color w:val="1565c0"/>
                <w:sz w:val="20"/>
                <w:shd w:val="clear" w:fill="eff4f9"/>
              </w:rPr>
              <w:t>teacher</w:t>
            </w:r>
            <w:r>
              <w:rPr>
                <w:rFonts w:hint="eastAsia" w:ascii="宋体" w:hAnsi="宋体" w:eastAsia="宋体" w:cs="宋体"/>
                <w:color w:val="212121"/>
                <w:sz w:val="20"/>
              </w:rPr>
              <w:t xml:space="preserve"> 教师、</w:t>
            </w:r>
            <w:r>
              <w:rPr>
                <w:rFonts w:ascii="Consolas" w:hAnsi="Consolas" w:eastAsia="Consolas" w:cs="Consolas"/>
                <w:color w:val="1565c0"/>
                <w:sz w:val="20"/>
                <w:shd w:val="clear" w:fill="eff4f9"/>
              </w:rPr>
              <w:t>time</w:t>
            </w:r>
            <w:r>
              <w:rPr>
                <w:rFonts w:hint="eastAsia" w:ascii="宋体" w:hAnsi="宋体" w:eastAsia="宋体" w:cs="宋体"/>
                <w:color w:val="212121"/>
                <w:sz w:val="20"/>
              </w:rPr>
              <w:t xml:space="preserve"> 时间（"周一 09:00"）、</w:t>
            </w:r>
            <w:r>
              <w:rPr>
                <w:rFonts w:ascii="Consolas" w:hAnsi="Consolas" w:eastAsia="Consolas" w:cs="Consolas"/>
                <w:color w:val="1565c0"/>
                <w:sz w:val="20"/>
                <w:shd w:val="clear" w:fill="eff4f9"/>
              </w:rPr>
              <w:t>location</w:t>
            </w:r>
            <w:r>
              <w:rPr>
                <w:rFonts w:hint="eastAsia" w:ascii="宋体" w:hAnsi="宋体" w:eastAsia="宋体" w:cs="宋体"/>
                <w:color w:val="212121"/>
                <w:sz w:val="20"/>
              </w:rPr>
              <w:t xml:space="preserve"> 地点、</w:t>
            </w:r>
            <w:r>
              <w:rPr>
                <w:rFonts w:ascii="Consolas" w:hAnsi="Consolas" w:eastAsia="Consolas" w:cs="Consolas"/>
                <w:color w:val="1565c0"/>
                <w:sz w:val="20"/>
                <w:shd w:val="clear" w:fill="eff4f9"/>
              </w:rPr>
              <w:t>progress</w:t>
            </w:r>
            <w:r>
              <w:rPr>
                <w:rFonts w:hint="eastAsia" w:ascii="宋体" w:hAnsi="宋体" w:eastAsia="宋体" w:cs="宋体"/>
                <w:color w:val="212121"/>
                <w:sz w:val="20"/>
              </w:rPr>
              <w:t xml:space="preserve"> 进度（0 至 100）、</w:t>
            </w:r>
            <w:r>
              <w:rPr>
                <w:rFonts w:ascii="Consolas" w:hAnsi="Consolas" w:eastAsia="Consolas" w:cs="Consolas"/>
                <w:color w:val="1565c0"/>
                <w:sz w:val="20"/>
                <w:shd w:val="clear" w:fill="eff4f9"/>
              </w:rPr>
              <w:t>category</w:t>
            </w:r>
            <w:r>
              <w:rPr>
                <w:rFonts w:hint="eastAsia" w:ascii="宋体" w:hAnsi="宋体" w:eastAsia="宋体" w:cs="宋体"/>
                <w:color w:val="212121"/>
                <w:sz w:val="20"/>
              </w:rPr>
              <w:t xml:space="preserve"> 分类（专业核心 / 公共基础 / 专业选修）</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55950EE">
            <w:pPr>
              <w:jc w:val="left"/>
              <w:rPr>
                <w:color w:val="212121"/>
              </w:rPr>
            </w:pPr>
            <w:r>
              <w:rPr>
                <w:rFonts w:hint="eastAsia" w:ascii="宋体" w:hAnsi="宋体" w:eastAsia="宋体" w:cs="宋体"/>
                <w:color w:val="212121"/>
                <w:sz w:val="20"/>
              </w:rPr>
              <w:t>任务</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A6970A9">
            <w:pPr>
              <w:jc w:val="left"/>
              <w:rPr>
                <w:color w:val="212121"/>
              </w:rPr>
            </w:pPr>
            <w:r>
              <w:rPr>
                <w:rFonts w:ascii="Consolas" w:hAnsi="Consolas" w:eastAsia="Consolas" w:cs="Consolas"/>
                <w:color w:val="1565c0"/>
                <w:sz w:val="20"/>
                <w:shd w:val="clear" w:fill="eff4f9"/>
              </w:rPr>
              <w:t>title</w:t>
            </w:r>
            <w:r>
              <w:rPr>
                <w:rFonts w:hint="eastAsia" w:ascii="宋体" w:hAnsi="宋体" w:eastAsia="宋体" w:cs="宋体"/>
                <w:color w:val="212121"/>
                <w:sz w:val="20"/>
              </w:rPr>
              <w:t xml:space="preserve"> 标题、</w:t>
            </w:r>
            <w:r>
              <w:rPr>
                <w:rFonts w:ascii="Consolas" w:hAnsi="Consolas" w:eastAsia="Consolas" w:cs="Consolas"/>
                <w:color w:val="1565c0"/>
                <w:sz w:val="20"/>
                <w:shd w:val="clear" w:fill="eff4f9"/>
              </w:rPr>
              <w:t>course</w:t>
            </w:r>
            <w:r>
              <w:rPr>
                <w:rFonts w:hint="eastAsia" w:ascii="宋体" w:hAnsi="宋体" w:eastAsia="宋体" w:cs="宋体"/>
                <w:color w:val="212121"/>
                <w:sz w:val="20"/>
              </w:rPr>
              <w:t xml:space="preserve"> 所属课程、</w:t>
            </w:r>
            <w:r>
              <w:rPr>
                <w:rFonts w:ascii="Consolas" w:hAnsi="Consolas" w:eastAsia="Consolas" w:cs="Consolas"/>
                <w:color w:val="1565c0"/>
                <w:sz w:val="20"/>
                <w:shd w:val="clear" w:fill="eff4f9"/>
              </w:rPr>
              <w:t>priority</w:t>
            </w:r>
            <w:r>
              <w:rPr>
                <w:rFonts w:hint="eastAsia" w:ascii="宋体" w:hAnsi="宋体" w:eastAsia="宋体" w:cs="宋体"/>
                <w:color w:val="212121"/>
                <w:sz w:val="20"/>
              </w:rPr>
              <w:t xml:space="preserve"> 优先级（high / medium / low）、</w:t>
            </w:r>
            <w:r>
              <w:rPr>
                <w:rFonts w:ascii="Consolas" w:hAnsi="Consolas" w:eastAsia="Consolas" w:cs="Consolas"/>
                <w:color w:val="1565c0"/>
                <w:sz w:val="20"/>
                <w:shd w:val="clear" w:fill="eff4f9"/>
              </w:rPr>
              <w:t>dueDate</w:t>
            </w:r>
            <w:r>
              <w:rPr>
                <w:rFonts w:hint="eastAsia" w:ascii="宋体" w:hAnsi="宋体" w:eastAsia="宋体" w:cs="宋体"/>
                <w:color w:val="212121"/>
                <w:sz w:val="20"/>
              </w:rPr>
              <w:t xml:space="preserve"> 截止展示文本（"今天 18:00"）、</w:t>
            </w:r>
            <w:r>
              <w:rPr>
                <w:rFonts w:ascii="Consolas" w:hAnsi="Consolas" w:eastAsia="Consolas" w:cs="Consolas"/>
                <w:color w:val="1565c0"/>
                <w:sz w:val="20"/>
                <w:shd w:val="clear" w:fill="eff4f9"/>
              </w:rPr>
              <w:t>due</w:t>
            </w:r>
            <w:r>
              <w:rPr>
                <w:rFonts w:hint="eastAsia" w:ascii="宋体" w:hAnsi="宋体" w:eastAsia="宋体" w:cs="宋体"/>
                <w:color w:val="212121"/>
                <w:sz w:val="20"/>
              </w:rPr>
              <w:t xml:space="preserve"> 结构化截止时间、</w:t>
            </w:r>
            <w:r>
              <w:rPr>
                <w:rFonts w:ascii="Consolas" w:hAnsi="Consolas" w:eastAsia="Consolas" w:cs="Consolas"/>
                <w:color w:val="1565c0"/>
                <w:sz w:val="20"/>
                <w:shd w:val="clear" w:fill="eff4f9"/>
              </w:rPr>
              <w:t>estimate</w:t>
            </w:r>
            <w:r>
              <w:rPr>
                <w:rFonts w:hint="eastAsia" w:ascii="宋体" w:hAnsi="宋体" w:eastAsia="宋体" w:cs="宋体"/>
                <w:color w:val="212121"/>
                <w:sz w:val="20"/>
              </w:rPr>
              <w:t xml:space="preserve"> 预计时长（分钟）、</w:t>
            </w:r>
            <w:r>
              <w:rPr>
                <w:rFonts w:ascii="Consolas" w:hAnsi="Consolas" w:eastAsia="Consolas" w:cs="Consolas"/>
                <w:color w:val="1565c0"/>
                <w:sz w:val="20"/>
                <w:shd w:val="clear" w:fill="eff4f9"/>
              </w:rPr>
              <w:t>completed</w:t>
            </w:r>
            <w:r>
              <w:rPr>
                <w:rFonts w:hint="eastAsia" w:ascii="宋体" w:hAnsi="宋体" w:eastAsia="宋体" w:cs="宋体"/>
                <w:color w:val="212121"/>
                <w:sz w:val="20"/>
              </w:rPr>
              <w:t xml:space="preserve"> 是否完成</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576FED0">
            <w:pPr>
              <w:jc w:val="left"/>
              <w:rPr>
                <w:color w:val="212121"/>
              </w:rPr>
            </w:pPr>
            <w:r>
              <w:rPr>
                <w:rFonts w:hint="eastAsia" w:ascii="宋体" w:hAnsi="宋体" w:eastAsia="宋体" w:cs="宋体"/>
                <w:color w:val="212121"/>
                <w:sz w:val="20"/>
              </w:rPr>
              <w:t>目标</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0F58EAC">
            <w:pPr>
              <w:jc w:val="left"/>
              <w:rPr>
                <w:color w:val="212121"/>
              </w:rPr>
            </w:pPr>
            <w:r>
              <w:rPr>
                <w:rFonts w:ascii="Consolas" w:hAnsi="Consolas" w:eastAsia="Consolas" w:cs="Consolas"/>
                <w:color w:val="1565c0"/>
                <w:sz w:val="20"/>
                <w:shd w:val="clear" w:fill="eff4f9"/>
              </w:rPr>
              <w:t>title</w:t>
            </w:r>
            <w:r>
              <w:rPr>
                <w:rFonts w:hint="eastAsia" w:ascii="宋体" w:hAnsi="宋体" w:eastAsia="宋体" w:cs="宋体"/>
                <w:color w:val="212121"/>
                <w:sz w:val="20"/>
              </w:rPr>
              <w:t xml:space="preserve"> 标题、</w:t>
            </w:r>
            <w:r>
              <w:rPr>
                <w:rFonts w:ascii="Consolas" w:hAnsi="Consolas" w:eastAsia="Consolas" w:cs="Consolas"/>
                <w:color w:val="1565c0"/>
                <w:sz w:val="20"/>
                <w:shd w:val="clear" w:fill="eff4f9"/>
              </w:rPr>
              <w:t>progress</w:t>
            </w:r>
            <w:r>
              <w:rPr>
                <w:rFonts w:hint="eastAsia" w:ascii="宋体" w:hAnsi="宋体" w:eastAsia="宋体" w:cs="宋体"/>
                <w:color w:val="212121"/>
                <w:sz w:val="20"/>
              </w:rPr>
              <w:t xml:space="preserve"> 进度、</w:t>
            </w:r>
            <w:r>
              <w:rPr>
                <w:rFonts w:ascii="Consolas" w:hAnsi="Consolas" w:eastAsia="Consolas" w:cs="Consolas"/>
                <w:color w:val="1565c0"/>
                <w:sz w:val="20"/>
                <w:shd w:val="clear" w:fill="eff4f9"/>
              </w:rPr>
              <w:t>deadline</w:t>
            </w:r>
            <w:r>
              <w:rPr>
                <w:rFonts w:hint="eastAsia" w:ascii="宋体" w:hAnsi="宋体" w:eastAsia="宋体" w:cs="宋体"/>
                <w:color w:val="212121"/>
                <w:sz w:val="20"/>
              </w:rPr>
              <w:t xml:space="preserve"> 期限</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C728613">
            <w:pPr>
              <w:jc w:val="left"/>
              <w:rPr>
                <w:color w:val="212121"/>
              </w:rPr>
            </w:pPr>
            <w:r>
              <w:rPr>
                <w:rFonts w:hint="eastAsia" w:ascii="宋体" w:hAnsi="宋体" w:eastAsia="宋体" w:cs="宋体"/>
                <w:color w:val="212121"/>
                <w:sz w:val="20"/>
              </w:rPr>
              <w:t>专注记录</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E05B6D">
            <w:pPr>
              <w:jc w:val="left"/>
              <w:rPr>
                <w:color w:val="212121"/>
              </w:rPr>
            </w:pPr>
            <w:r>
              <w:rPr>
                <w:rFonts w:ascii="Consolas" w:hAnsi="Consolas" w:eastAsia="Consolas" w:cs="Consolas"/>
                <w:color w:val="1565c0"/>
                <w:sz w:val="20"/>
                <w:shd w:val="clear" w:fill="eff4f9"/>
              </w:rPr>
              <w:t>timestamp</w:t>
            </w:r>
            <w:r>
              <w:rPr>
                <w:rFonts w:hint="eastAsia" w:ascii="宋体" w:hAnsi="宋体" w:eastAsia="宋体" w:cs="宋体"/>
                <w:color w:val="212121"/>
                <w:sz w:val="20"/>
              </w:rPr>
              <w:t xml:space="preserve"> 时间戳、</w:t>
            </w:r>
            <w:r>
              <w:rPr>
                <w:rFonts w:ascii="Consolas" w:hAnsi="Consolas" w:eastAsia="Consolas" w:cs="Consolas"/>
                <w:color w:val="1565c0"/>
                <w:sz w:val="20"/>
                <w:shd w:val="clear" w:fill="eff4f9"/>
              </w:rPr>
              <w:t>minutes</w:t>
            </w:r>
            <w:r>
              <w:rPr>
                <w:rFonts w:hint="eastAsia" w:ascii="宋体" w:hAnsi="宋体" w:eastAsia="宋体" w:cs="宋体"/>
                <w:color w:val="212121"/>
                <w:sz w:val="20"/>
              </w:rPr>
              <w:t xml:space="preserve"> 时长（分钟）</w:t>
            </w:r>
          </w:p>
        </w:tc>
      </w:tr>
    </w:tbl>
    <w:p w14:paraId="100F334A">
      <w:pPr>
        <w:pStyle w:val="000005"/>
        <w:keepNext w:val="1"/>
        <w:keepLines w:val="1"/>
        <w:shd w:val="clear" w:fill="1565c0"/>
        <w:spacing w:before="360" w:beforeAutospacing="1" w:after="216" w:afterAutospacing="1" w:line="316"/>
        <w:jc w:val="left"/>
        <w:outlineLvl w:val="1"/>
        <w:rPr>
          <w:color w:val="ffffff"/>
          <w:sz w:val="32"/>
          <w:szCs w:val="32"/>
        </w:rPr>
      </w:pPr>
      <w:bookmarkStart w:id="13" w:name="section-13"/>
      <w:r>
        <w:rPr>
          <w:rFonts w:hint="eastAsia" w:ascii="微软雅黑" w:hAnsi="微软雅黑" w:eastAsia="微软雅黑" w:cs="微软雅黑"/>
          <w:b w:val="1"/>
          <w:color w:val="ffffff"/>
          <w:sz w:val="30"/>
        </w:rPr>
        <w:t>附录 B 排程引擎对外接口</w:t>
      </w:r>
      <w:bookmarkEnd w:id="13"/>
    </w:p>
    <w:tbl>
      <w:tblPr>
        <w:tblW w:w="8306" w:type="dxa"/>
        <w:shd w:color="212121"/>
        <w:tblLayout w:type="autofit"/>
        <w:tblCellMar>
          <w:top w:w="15" w:type="dxa"/>
          <w:left w:w="15" w:type="dxa"/>
          <w:bottom w:w="15" w:type="dxa"/>
          <w:right w:w="15" w:type="dxa"/>
        </w:tblCellMar>
      </w:tblPr>
      <w:tblGrid>
        <w:gridCol w:w="4153"/>
        <w:gridCol w:w="4153"/>
      </w:tblGrid>
      <w:tr>
        <w:trPr>
          <w:tblHeader w:val="1"/>
        </w:trPr>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9204343">
            <w:pPr>
              <w:jc w:val="left"/>
              <w:rPr>
                <w:b w:val="1"/>
                <w:bCs w:val="1"/>
                <w:color w:val="14306b"/>
              </w:rPr>
            </w:pPr>
            <w:r>
              <w:rPr>
                <w:rFonts w:hint="eastAsia" w:ascii="微软雅黑" w:hAnsi="微软雅黑" w:eastAsia="微软雅黑" w:cs="微软雅黑"/>
                <w:b w:val="1"/>
                <w:color w:val="14306b"/>
                <w:sz w:val="20"/>
              </w:rPr>
              <w:t>函数</w:t>
            </w:r>
          </w:p>
        </w:tc>
        <w:tc>
          <w:tcPr>
            <w:tcW w:w="4153" w:type="dxa"/>
            <w:tcBorders>
              <w:top w:val="single" w:color="d3dbe4" w:sz="6"/>
              <w:left w:val="single" w:color="d3dbe4" w:sz="6"/>
              <w:bottom w:val="single" w:color="d3dbe4" w:sz="6"/>
              <w:right w:val="single" w:color="d3dbe4" w:sz="6"/>
            </w:tcBorders>
            <w:shd w:val="clear" w:fill="eff4f9"/>
            <w:tcMar>
              <w:top w:w="76" w:type="dxa"/>
              <w:left w:w="76" w:type="dxa"/>
              <w:bottom w:w="76" w:type="dxa"/>
              <w:right w:w="76" w:type="dxa"/>
            </w:tcMar>
            <w:vAlign w:val="center"/>
          </w:tcPr>
          <w:p w14:paraId="0E4FFACD">
            <w:pPr>
              <w:jc w:val="left"/>
              <w:rPr>
                <w:b w:val="1"/>
                <w:bCs w:val="1"/>
                <w:color w:val="14306b"/>
              </w:rPr>
            </w:pPr>
            <w:r>
              <w:rPr>
                <w:rFonts w:hint="eastAsia" w:ascii="微软雅黑" w:hAnsi="微软雅黑" w:eastAsia="微软雅黑" w:cs="微软雅黑"/>
                <w:b w:val="1"/>
                <w:color w:val="14306b"/>
                <w:sz w:val="20"/>
              </w:rPr>
              <w:t>作用</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B21C119">
            <w:pPr>
              <w:jc w:val="left"/>
              <w:rPr>
                <w:color w:val="212121"/>
              </w:rPr>
            </w:pPr>
            <w:r>
              <w:rPr>
                <w:rFonts w:ascii="Consolas" w:hAnsi="Consolas" w:eastAsia="Consolas" w:cs="Consolas"/>
                <w:color w:val="1565c0"/>
                <w:sz w:val="20"/>
                <w:shd w:val="clear" w:fill="eff4f9"/>
              </w:rPr>
              <w:t>parseCourseTime(text)</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2D21F8A">
            <w:pPr>
              <w:jc w:val="left"/>
              <w:rPr>
                <w:color w:val="212121"/>
              </w:rPr>
            </w:pPr>
            <w:r>
              <w:rPr>
                <w:rFonts w:hint="eastAsia" w:ascii="宋体" w:hAnsi="宋体" w:eastAsia="宋体" w:cs="宋体"/>
                <w:color w:val="212121"/>
                <w:sz w:val="20"/>
              </w:rPr>
              <w:t>解析"周一 09:00"为星期与起止分钟数</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2B8E64D">
            <w:pPr>
              <w:jc w:val="left"/>
              <w:rPr>
                <w:color w:val="212121"/>
              </w:rPr>
            </w:pPr>
            <w:r>
              <w:rPr>
                <w:rFonts w:ascii="Consolas" w:hAnsi="Consolas" w:eastAsia="Consolas" w:cs="Consolas"/>
                <w:color w:val="1565c0"/>
                <w:sz w:val="20"/>
                <w:shd w:val="clear" w:fill="eff4f9"/>
              </w:rPr>
              <w:t>detectConflicts(courses)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37C7275">
            <w:pPr>
              <w:jc w:val="left"/>
              <w:rPr>
                <w:color w:val="212121"/>
              </w:rPr>
            </w:pPr>
            <w:r>
              <w:rPr>
                <w:rFonts w:hint="eastAsia" w:ascii="宋体" w:hAnsi="宋体" w:eastAsia="宋体" w:cs="宋体"/>
                <w:color w:val="212121"/>
                <w:sz w:val="20"/>
              </w:rPr>
              <w:t>检出同天重叠的课程对及重叠区间</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F8B2B01">
            <w:pPr>
              <w:jc w:val="left"/>
              <w:rPr>
                <w:color w:val="212121"/>
              </w:rPr>
            </w:pPr>
            <w:r>
              <w:rPr>
                <w:rFonts w:ascii="Consolas" w:hAnsi="Consolas" w:eastAsia="Consolas" w:cs="Consolas"/>
                <w:color w:val="1565c0"/>
                <w:sz w:val="20"/>
                <w:shd w:val="clear" w:fill="eff4f9"/>
              </w:rPr>
              <w:t>scoreTask(task, courseMap, now)</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4C2ABD6D">
            <w:pPr>
              <w:jc w:val="left"/>
              <w:rPr>
                <w:color w:val="212121"/>
              </w:rPr>
            </w:pPr>
            <w:r>
              <w:rPr>
                <w:rFonts w:hint="eastAsia" w:ascii="宋体" w:hAnsi="宋体" w:eastAsia="宋体" w:cs="宋体"/>
                <w:color w:val="212121"/>
                <w:sz w:val="20"/>
              </w:rPr>
              <w:t>计算任务排程分数并生成可读理由</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788764C1">
            <w:pPr>
              <w:jc w:val="left"/>
              <w:rPr>
                <w:color w:val="212121"/>
              </w:rPr>
            </w:pPr>
            <w:r>
              <w:rPr>
                <w:rFonts w:ascii="Consolas" w:hAnsi="Consolas" w:eastAsia="Consolas" w:cs="Consolas"/>
                <w:color w:val="1565c0"/>
                <w:sz w:val="20"/>
                <w:shd w:val="clear" w:fill="eff4f9"/>
              </w:rPr>
              <w:t>availableWindows(date)</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6E3727AC">
            <w:pPr>
              <w:jc w:val="left"/>
              <w:rPr>
                <w:color w:val="212121"/>
              </w:rPr>
            </w:pPr>
            <w:r>
              <w:rPr>
                <w:rFonts w:hint="eastAsia" w:ascii="宋体" w:hAnsi="宋体" w:eastAsia="宋体" w:cs="宋体"/>
                <w:color w:val="212121"/>
                <w:sz w:val="20"/>
              </w:rPr>
              <w:t>返回某天的可投入时段</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01B21F4">
            <w:pPr>
              <w:jc w:val="left"/>
              <w:rPr>
                <w:color w:val="212121"/>
              </w:rPr>
            </w:pPr>
            <w:r>
              <w:rPr>
                <w:rFonts w:ascii="Consolas" w:hAnsi="Consolas" w:eastAsia="Consolas" w:cs="Consolas"/>
                <w:color w:val="1565c0"/>
                <w:sz w:val="20"/>
                <w:shd w:val="clear" w:fill="eff4f9"/>
              </w:rPr>
              <w:t>buildDayPlan(date, tasks, courses)</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1E695B5C">
            <w:pPr>
              <w:jc w:val="left"/>
              <w:rPr>
                <w:color w:val="212121"/>
              </w:rPr>
            </w:pPr>
            <w:r>
              <w:rPr>
                <w:rFonts w:hint="eastAsia" w:ascii="宋体" w:hAnsi="宋体" w:eastAsia="宋体" w:cs="宋体"/>
                <w:color w:val="212121"/>
                <w:sz w:val="20"/>
              </w:rPr>
              <w:t>生成某天的排程结果（学习块、顺延项、冲突、容量）</w:t>
            </w:r>
          </w:p>
        </w:tc>
      </w:tr>
      <w:tr>
        <w:trPr/>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0AA97194">
            <w:pPr>
              <w:jc w:val="left"/>
              <w:rPr>
                <w:color w:val="212121"/>
              </w:rPr>
            </w:pPr>
            <w:r>
              <w:rPr>
                <w:rFonts w:ascii="Consolas" w:hAnsi="Consolas" w:eastAsia="Consolas" w:cs="Consolas"/>
                <w:color w:val="1565c0"/>
                <w:sz w:val="20"/>
                <w:shd w:val="clear" w:fill="eff4f9"/>
              </w:rPr>
              <w:t>buildWeekLoad(tasks, courses, baseDate)</w:t>
            </w:r>
          </w:p>
        </w:tc>
        <w:tc>
          <w:tcPr>
            <w:tcW w:w="4153" w:type="dxa"/>
            <w:tcBorders>
              <w:top w:val="single" w:color="d3dbe4" w:sz="6"/>
              <w:left w:val="single" w:color="d3dbe4" w:sz="6"/>
              <w:bottom w:val="single" w:color="d3dbe4" w:sz="6"/>
              <w:right w:val="single" w:color="d3dbe4" w:sz="6"/>
            </w:tcBorders>
            <w:tcMar>
              <w:top w:w="76" w:type="dxa"/>
              <w:left w:w="76" w:type="dxa"/>
              <w:bottom w:w="76" w:type="dxa"/>
              <w:right w:w="76" w:type="dxa"/>
            </w:tcMar>
            <w:vAlign w:val="center"/>
          </w:tcPr>
          <w:p w14:paraId="5D336D04">
            <w:pPr>
              <w:jc w:val="left"/>
              <w:rPr>
                <w:color w:val="212121"/>
              </w:rPr>
            </w:pPr>
            <w:r>
              <w:rPr>
                <w:rFonts w:hint="eastAsia" w:ascii="宋体" w:hAnsi="宋体" w:eastAsia="宋体" w:cs="宋体"/>
                <w:color w:val="212121"/>
                <w:sz w:val="20"/>
              </w:rPr>
              <w:t>生成一周的负荷概览</w:t>
            </w:r>
          </w:p>
        </w:tc>
      </w:tr>
    </w:tbl>
    <w:p w14:paraId="01605938">
      <w:pPr>
        <w:spacing w:before="0" w:after="120" w:line="388"/>
        <w:ind w:firstLine="480"/>
        <w:jc w:val="both"/>
        <w:rPr>
          <w:color w:val="212121"/>
        </w:rPr>
        <w:sectPr>
          <w:footerReference r:id="rId5" w:type="default"/>
          <w:type w:val="nextPage"/>
          <w:pgSz w:w="11906" w:h="16838"/>
          <w:pgMar w:top="1440" w:right="1800" w:bottom="1440" w:left="1800" w:header="851" w:footer="992" w:gutter="0"/>
          <w:pgNumType w:start="1"/>
        </w:sectPr>
      </w:pPr>
      <w:r>
        <w:rPr>
          <w:rFonts w:hint="eastAsia" w:ascii="宋体" w:hAnsi="宋体" w:eastAsia="宋体" w:cs="宋体"/>
          <w:color w:val="212121"/>
          <w:sz w:val="24"/>
        </w:rPr>
        <w:t>以上函数均为纯函数，不读写 DOM、不修改入参，因此可在浏览器之外单独验证——这也是本项目能够对核心算法做单元测试的前提。</w:t>
      </w:r>
    </w:p>
    <w:p w14:paraId="63293CA9"/>
    <w:sectPr>
      <w:footerReference r:id="rId5" w:type="default"/>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2EF21300">
    <w:pPr>
      <w:jc w:val="center"/>
    </w:pPr>
    <w:r>
      <w:fldChar w:fldCharType="begin"/>
    </w:r>
    <w:r>
      <w:instrText xml:space="preserve"> PAGE </w:instrText>
    </w:r>
    <w:r>
      <w:fldChar w:fldCharType="separate"/>
    </w:r>
    <w:r>
      <w:rPr>
        <w:color w:val="888888"/>
        <w:sz w:val="18"/>
      </w:rPr>
      <w:t>1</w:t>
    </w:r>
    <w:r>
      <w:fldChar w:fldCharType="end"/>
    </w:r>
  </w:p>
</w:ftr>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0">
      <w:start w:val="1"/>
      <w:numFmt w:val="bullet"/>
      <w:lvlText w:val=""/>
      <w:lvlJc w:val="left"/>
      <w:pPr>
        <w:ind w:left="420" w:hanging="420"/>
      </w:pPr>
      <w:rPr>
        <w:rFonts w:hint="default" w:ascii="Wingdings" w:hAnsi="Wingdings"/>
      </w:rPr>
    </w:lvl>
  </w:abstractNum>
  <w:abstractNum w:abstractNumId="5">
    <w:lvl w:ilvl="0">
      <w:start w:val="1"/>
      <w:numFmt w:val="decimal"/>
      <w:lvlText w:val="%1."/>
      <w:lvlJc w:val="left"/>
      <w:pPr>
        <w:ind w:left="420" w:hanging="420"/>
      </w:pPr>
    </w:lvl>
  </w:abstractNum>
  <w:num w:numId="1">
    <w:abstractNumId w:val="1"/>
  </w:num>
  <w:num w:numId="2">
    <w:abstractNumId w:val="5"/>
  </w:num>
  <w:num w:numId="4">
    <w:abstractNumId w:val="4"/>
  </w:num>
  <w:num w:numId="5">
    <w:abstractNumId w:val="0"/>
  </w:num>
  <w:num w:numId="3">
    <w:abstractNumId w:val="2"/>
  </w:num>
  <w:num w:numId="6">
    <w:abstractNumId w:val="3"/>
  </w:num>
</w:numbering>
</file>

<file path=word/settings.xml><?xml version="1.0" encoding="utf-8"?>
<w:settings xmlns:w="http://schemas.openxmlformats.org/wordprocessingml/2006/main">
  <w:zoom w:val="bestFit" w:percent="100"/>
  <w:defaultTabStop w:val="420"/>
  <w:updateFields w:val="1"/>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st Number 5" w:semiHidden="1" w:unhideWhenUsed="1"/>
    <w:lsdException w:name="Body Text 2" w:semiHidden="1" w:unhideWhenUsed="1"/>
    <w:lsdException w:name="heading 5" w:uiPriority="9" w:semiHidden="1" w:unhideWhenUsed="1" w:qFormat="1"/>
    <w:lsdException w:name="footer" w:semiHidden="1" w:unhideWhenUsed="1"/>
    <w:lsdException w:name="envelope address" w:semiHidden="1" w:unhideWhenUsed="1"/>
    <w:lsdException w:name="List 5" w:semiHidden="1" w:unhideWhenUsed="1"/>
    <w:lsdException w:name="List Bullet 5" w:semiHidden="1" w:unhideWhenUsed="1"/>
    <w:lsdException w:name="index 1" w:semiHidden="1" w:unhideWhenUsed="1"/>
    <w:lsdException w:name="List 2" w:semiHidden="1" w:unhideWhenUsed="1"/>
    <w:lsdException w:name="List Continue 2" w:semiHidden="1" w:unhideWhenUsed="1"/>
    <w:lsdException w:name="toc 6" w:uiPriority="39" w:semiHidden="1" w:unhideWhenUsed="1"/>
    <w:lsdException w:name="toc 1" w:uiPriority="39" w:semiHidden="1" w:unhideWhenUsed="1"/>
    <w:lsdException w:name="List Number 3" w:semiHidden="1" w:unhideWhenUsed="1"/>
    <w:lsdException w:name="Block Text" w:semiHidden="1" w:unhideWhenUsed="1"/>
    <w:lsdException w:name="Body Text Indent" w:semiHidden="1" w:unhideWhenUsed="1"/>
    <w:lsdException w:name="toc 7" w:uiPriority="39" w:semiHidden="1" w:unhideWhenUsed="1"/>
    <w:lsdException w:name="Date" w:semiHidden="1" w:unhideWhenUsed="1"/>
    <w:lsdException w:name="toc 5" w:uiPriority="39" w:semiHidden="1" w:unhideWhenUsed="1"/>
    <w:lsdException w:name="line number" w:semiHidden="1" w:unhideWhenUsed="1"/>
    <w:lsdException w:name="Body Text First Indent 2" w:semiHidden="1" w:unhideWhenUsed="1"/>
    <w:lsdException w:name="Salutation" w:semiHidden="1" w:unhideWhenUsed="1"/>
    <w:lsdException w:name="List Number 4" w:semiHidden="1" w:unhideWhenUsed="1"/>
    <w:lsdException w:name="heading 2" w:uiPriority="9" w:semiHidden="1" w:unhideWhenUsed="1" w:qFormat="1"/>
    <w:lsdException w:name="heading 1" w:uiPriority="9" w:qFormat="1"/>
    <w:lsdException w:name="List" w:semiHidden="1" w:unhideWhenUsed="1"/>
    <w:lsdException w:name="heading 6" w:uiPriority="9" w:semiHidden="1" w:unhideWhenUsed="1" w:qFormat="1"/>
    <w:lsdException w:name="macro" w:semiHidden="1" w:unhideWhenUsed="1"/>
    <w:lsdException w:name="List Bullet 2" w:semiHidden="1" w:unhideWhenUsed="1"/>
    <w:lsdException w:name="List Continue 5" w:semiHidden="1" w:unhideWhenUsed="1"/>
    <w:lsdException w:name="Message Header" w:semiHidden="1" w:unhideWhenUsed="1"/>
    <w:lsdException w:name="Body Text First Indent" w:semiHidden="1" w:unhideWhenUsed="1"/>
    <w:lsdException w:name="Body Text Indent 3" w:semiHidden="1" w:unhideWhenUsed="1"/>
    <w:lsdException w:name="heading 3" w:uiPriority="9" w:semiHidden="1" w:unhideWhenUsed="1" w:qFormat="1"/>
    <w:lsdException w:name="heading 8" w:uiPriority="9" w:semiHidden="1" w:unhideWhenUsed="1" w:qFormat="1"/>
    <w:lsdException w:name="Title" w:uiPriority="10" w:qFormat="1"/>
    <w:lsdException w:name="List Bullet" w:semiHidden="1" w:unhideWhenUsed="1"/>
    <w:lsdException w:name="index 4" w:semiHidden="1" w:unhideWhenUsed="1"/>
    <w:lsdException w:name="List Continue 3" w:semiHidden="1" w:unhideWhenUsed="1"/>
    <w:lsdException w:name="index heading" w:semiHidden="1" w:unhideWhenUsed="1"/>
    <w:lsdException w:name="Body Text Indent 2" w:semiHidden="1" w:unhideWhenUsed="1"/>
    <w:lsdException w:name="table of authorities" w:semiHidden="1" w:unhideWhenUsed="1"/>
    <w:lsdException w:name="heading 9" w:uiPriority="9" w:semiHidden="1" w:unhideWhenUsed="1" w:qFormat="1"/>
    <w:lsdException w:name="Body Text" w:semiHidden="1" w:unhideWhenUsed="1"/>
    <w:lsdException w:name="FollowedHyperlink" w:semiHidden="1" w:unhideWhenUsed="1"/>
    <w:lsdException w:name="index 5" w:semiHidden="1" w:unhideWhenUsed="1"/>
    <w:lsdException w:name="toc 2" w:uiPriority="39" w:semiHidden="1" w:unhideWhenUsed="1"/>
    <w:lsdException w:name="footnote text" w:semiHidden="1" w:unhideWhenUsed="1"/>
    <w:lsdException w:name="List Number" w:semiHidden="1" w:unhideWhenUsed="1"/>
    <w:lsdException w:name="Closing" w:semiHidden="1" w:unhideWhenUsed="1"/>
    <w:lsdException w:name="page number" w:semiHidden="1" w:unhideWhenUsed="1"/>
    <w:lsdException w:name="index 3" w:semiHidden="1" w:unhideWhenUsed="1"/>
    <w:lsdException w:name="List Bullet 3" w:semiHidden="1" w:unhideWhenUsed="1"/>
    <w:lsdException w:name="List Continue 4" w:semiHidden="1" w:unhideWhenUsed="1"/>
    <w:lsdException w:name="toc 3" w:uiPriority="39" w:semiHidden="1" w:unhideWhenUsed="1"/>
    <w:lsdException w:name="Default Paragraph Font" w:uiPriority="1" w:semiHidden="1" w:unhideWhenUsed="1"/>
    <w:lsdException w:name="endnote reference" w:semiHidden="1" w:unhideWhenUsed="1"/>
    <w:lsdException w:name="List 3" w:semiHidden="1" w:unhideWhenUsed="1"/>
    <w:lsdException w:name="toc 8" w:uiPriority="39" w:semiHidden="1" w:unhideWhenUsed="1"/>
    <w:lsdException w:name="Hyperlink" w:semiHidden="1" w:unhideWhenUsed="1"/>
    <w:lsdException w:name="Signature" w:semiHidden="1" w:unhideWhenUsed="1"/>
    <w:lsdException w:name="List Number 2" w:semiHidden="1" w:unhideWhenUsed="1"/>
    <w:lsdException w:name="Body Text 3" w:semiHidden="1" w:unhideWhenUsed="1"/>
    <w:lsdException w:name="footnote reference" w:semiHidden="1" w:unhideWhenUsed="1"/>
    <w:lsdException w:name="heading 4" w:uiPriority="9" w:semiHidden="1" w:unhideWhenUsed="1" w:qFormat="1"/>
    <w:lsdException w:name="Normal" w:uiPriority="0" w:qFormat="1"/>
    <w:lsdException w:name="index 8" w:semiHidden="1" w:unhideWhenUsed="1"/>
    <w:lsdException w:name="toc 9" w:uiPriority="39" w:semiHidden="1" w:unhideWhenUsed="1"/>
    <w:lsdException w:name="envelope return" w:semiHidden="1" w:unhideWhenUsed="1"/>
    <w:lsdException w:name="Strong" w:uiPriority="22" w:qFormat="1"/>
    <w:lsdException w:name="toa heading" w:semiHidden="1" w:unhideWhenUsed="1"/>
    <w:lsdException w:name="Note Heading" w:semiHidden="1" w:unhideWhenUsed="1"/>
    <w:lsdException w:name="header" w:semiHidden="1" w:unhideWhenUsed="1"/>
    <w:lsdException w:name="Subtitle" w:uiPriority="11" w:qFormat="1"/>
    <w:lsdException w:name="index 9" w:semiHidden="1" w:unhideWhenUsed="1"/>
    <w:lsdException w:name="index 6" w:semiHidden="1" w:unhideWhenUsed="1"/>
    <w:lsdException w:name="index 2" w:semiHidden="1" w:unhideWhenUsed="1"/>
    <w:lsdException w:name="annotation text" w:semiHidden="1" w:unhideWhenUsed="1"/>
    <w:lsdException w:name="table of figures" w:semiHidden="1" w:unhideWhenUsed="1"/>
    <w:lsdException w:name="annotation reference" w:semiHidden="1" w:unhideWhenUsed="1"/>
    <w:lsdException w:name="List Bullet 4" w:semiHidden="1" w:unhideWhenUsed="1"/>
    <w:lsdException w:name="heading 7" w:uiPriority="9" w:semiHidden="1" w:unhideWhenUsed="1" w:qFormat="1"/>
    <w:lsdException w:name="Normal Indent" w:semiHidden="1" w:unhideWhenUsed="1"/>
    <w:lsdException w:name="List 4" w:semiHidden="1" w:unhideWhenUsed="1"/>
    <w:lsdException w:name="index 7" w:semiHidden="1" w:unhideWhenUsed="1"/>
    <w:lsdException w:name="toc 4" w:uiPriority="39" w:semiHidden="1" w:unhideWhenUsed="1"/>
    <w:lsdException w:name="endnote text" w:semiHidden="1" w:unhideWhenUsed="1"/>
    <w:lsdException w:name="caption" w:uiPriority="35" w:semiHidden="1" w:unhideWhenUsed="1" w:qFormat="1"/>
    <w:lsdException w:name="List Continue" w:semiHidden="1" w:unhideWhenUsed="1"/>
  </w:latentStyles>
  <w:style w:type="paragraph" w:styleId="000003">
    <w:name w:val="toc 1"/>
    <w:basedOn w:val="Normal"/>
    <w:qFormat w:val="1"/>
    <w:pPr>
      <w:tabs>
        <w:tab w:val="right" w:leader="dot" w:pos="9072"/>
      </w:tabs>
      <w:spacing w:before="120" w:after="120" w:line="360"/>
    </w:pPr>
    <w:rPr>
      <w:rFonts w:ascii="SimSun" w:hAnsi="SimSun" w:eastAsia="SimSun" w:cs="SimSun"/>
      <w:sz w:val="24"/>
      <w:szCs w:val="24"/>
    </w:rPr>
  </w:style>
  <w:style w:type="paragraph" w:styleId="000004">
    <w:name w:val="heading 1"/>
    <w:basedOn w:val="Normal"/>
    <w:next w:val="Normal"/>
    <w:uiPriority w:val="9"/>
    <w:qFormat w:val="1"/>
    <w:pPr>
      <w:keepNext w:val="1"/>
      <w:keepLines w:val="1"/>
      <w:spacing w:before="240" w:after="120"/>
      <w:outlineLvl w:val="0"/>
    </w:pPr>
    <w:rPr>
      <w:b w:val="1"/>
      <w:sz w:val="32"/>
      <w:szCs w:val="32"/>
    </w:rPr>
  </w:style>
  <w:style w:type="paragraph" w:styleId="000005">
    <w:name w:val="heading 2"/>
    <w:basedOn w:val="Normal"/>
    <w:next w:val="Normal"/>
    <w:uiPriority w:val="9"/>
    <w:qFormat w:val="1"/>
    <w:pPr>
      <w:keepNext w:val="1"/>
      <w:keepLines w:val="1"/>
      <w:spacing w:before="200" w:after="100"/>
      <w:outlineLvl w:val="1"/>
    </w:pPr>
    <w:rPr>
      <w:b w:val="1"/>
      <w:sz w:val="26"/>
      <w:szCs w:val="26"/>
    </w:rPr>
  </w:style>
  <w:style w:type="paragraph" w:styleId="000006">
    <w:name w:val="heading 3"/>
    <w:basedOn w:val="Normal"/>
    <w:next w:val="Normal"/>
    <w:uiPriority w:val="9"/>
    <w:qFormat w:val="1"/>
    <w:pPr>
      <w:keepNext w:val="1"/>
      <w:keepLines w:val="1"/>
      <w:spacing w:before="180" w:after="80"/>
      <w:outlineLvl w:val="2"/>
    </w:pPr>
    <w:rPr>
      <w:b w:val="1"/>
      <w:sz w:val="24"/>
      <w:szCs w:val="24"/>
    </w:rPr>
  </w:style>
</w:styles>
</file>

<file path=word/_rels/document.xml.rels><?xml version="1.0" encoding="UTF-8" standalone="yes"?><Relationships xmlns="http://schemas.openxmlformats.org/package/2006/relationships"><Relationship Id="rId5" Type="http://schemas.openxmlformats.org/officeDocument/2006/relationships/footer" Target="footer1.xml"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2026-10-19T11:24:24Z</dcterms:created>
  <dcterms:modified xsi:type="dcterms:W3CDTF">2026-10-19T11:24:24Z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"01a152295b507dd1b2e3fd4005e79895", "ReservedCode1": "", "ContentPropagator": "00119111010856365494821B355", "PropagateID": "01a152295b507dd1b2e3fd4005e79895", "ReservedCode2": ""}}</vt:lpwstr>
  </property>
</Properties>
</file>