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F75F34" w14:textId="7666FFA5" w:rsidR="00765699" w:rsidRPr="00BF3DA5" w:rsidRDefault="00FA0AA3" w:rsidP="00BF3DA5">
      <w:pPr>
        <w:pStyle w:val="Title"/>
        <w:spacing w:line="276" w:lineRule="auto"/>
        <w:rPr>
          <w:rFonts w:asciiTheme="minorHAnsi" w:eastAsiaTheme="minorHAnsi" w:hAnsiTheme="minorHAnsi"/>
          <w:sz w:val="56"/>
          <w:szCs w:val="56"/>
        </w:rPr>
      </w:pPr>
      <w:r w:rsidRPr="00BB1FBC">
        <w:rPr>
          <w:rFonts w:asciiTheme="minorHAnsi" w:eastAsiaTheme="minorHAnsi" w:hAnsiTheme="minorHAnsi" w:hint="eastAsia"/>
          <w:sz w:val="56"/>
          <w:szCs w:val="56"/>
        </w:rPr>
        <w:t>재무제표분석</w:t>
      </w:r>
      <w:r w:rsidR="00315957">
        <w:rPr>
          <w:rFonts w:asciiTheme="minorHAnsi" w:eastAsiaTheme="minorHAnsi" w:hAnsiTheme="minorHAnsi" w:hint="eastAsia"/>
          <w:sz w:val="56"/>
          <w:szCs w:val="56"/>
        </w:rPr>
        <w:t xml:space="preserve"> 정리</w:t>
      </w:r>
    </w:p>
    <w:p w14:paraId="4D25D8DD" w14:textId="0F572E0A" w:rsidR="002812C7" w:rsidRPr="008A2279" w:rsidRDefault="002812C7" w:rsidP="00BF3DA5">
      <w:pPr>
        <w:pStyle w:val="Heading2"/>
        <w:spacing w:before="0" w:line="276" w:lineRule="auto"/>
        <w:rPr>
          <w:b/>
          <w:bCs/>
        </w:rPr>
      </w:pPr>
      <w:r w:rsidRPr="008A2279">
        <w:rPr>
          <w:rFonts w:hint="eastAsia"/>
          <w:b/>
          <w:bCs/>
        </w:rPr>
        <w:t>재무회계(</w:t>
      </w:r>
      <w:r w:rsidR="00CA309B" w:rsidRPr="008A2279">
        <w:rPr>
          <w:b/>
          <w:bCs/>
        </w:rPr>
        <w:t>financial accounting</w:t>
      </w:r>
      <w:r w:rsidRPr="008A2279">
        <w:rPr>
          <w:b/>
          <w:bCs/>
        </w:rPr>
        <w:t>)</w:t>
      </w:r>
      <w:r w:rsidRPr="008A2279">
        <w:rPr>
          <w:rFonts w:hint="eastAsia"/>
          <w:b/>
          <w:bCs/>
        </w:rPr>
        <w:t>의 의의</w:t>
      </w:r>
    </w:p>
    <w:p w14:paraId="37DCB04A" w14:textId="3835680A" w:rsidR="008F2529" w:rsidRDefault="00280912" w:rsidP="00BF3DA5">
      <w:pPr>
        <w:spacing w:line="276" w:lineRule="auto"/>
        <w:rPr>
          <w:rFonts w:eastAsiaTheme="minorHAnsi"/>
        </w:rPr>
      </w:pPr>
      <w:r w:rsidRPr="00025FF1">
        <w:rPr>
          <w:rFonts w:eastAsiaTheme="minorHAnsi" w:hint="eastAsia"/>
        </w:rPr>
        <w:t>:</w:t>
      </w:r>
      <w:r w:rsidRPr="00025FF1">
        <w:rPr>
          <w:rFonts w:eastAsiaTheme="minorHAnsi"/>
        </w:rPr>
        <w:t xml:space="preserve"> </w:t>
      </w:r>
      <w:r w:rsidR="002812C7" w:rsidRPr="00025FF1">
        <w:rPr>
          <w:rFonts w:eastAsiaTheme="minorHAnsi" w:hint="eastAsia"/>
        </w:rPr>
        <w:t>외부정보이용자(</w:t>
      </w:r>
      <w:r w:rsidR="002812C7" w:rsidRPr="00025FF1">
        <w:rPr>
          <w:rFonts w:eastAsiaTheme="minorHAnsi"/>
        </w:rPr>
        <w:t>external information users)</w:t>
      </w:r>
      <w:r w:rsidR="002812C7" w:rsidRPr="00025FF1">
        <w:rPr>
          <w:rFonts w:eastAsiaTheme="minorHAnsi" w:hint="eastAsia"/>
        </w:rPr>
        <w:t>나 이해관계자(</w:t>
      </w:r>
      <w:r w:rsidR="002812C7" w:rsidRPr="00025FF1">
        <w:rPr>
          <w:rFonts w:eastAsiaTheme="minorHAnsi"/>
        </w:rPr>
        <w:t>stakeholders)</w:t>
      </w:r>
      <w:r w:rsidR="000D0B86" w:rsidRPr="00025FF1">
        <w:rPr>
          <w:rFonts w:eastAsiaTheme="minorHAnsi" w:hint="eastAsia"/>
        </w:rPr>
        <w:t>가 합리적인 의사결정(</w:t>
      </w:r>
      <w:r w:rsidR="000D0B86" w:rsidRPr="00025FF1">
        <w:rPr>
          <w:rFonts w:eastAsiaTheme="minorHAnsi"/>
        </w:rPr>
        <w:t>rational decision making)</w:t>
      </w:r>
      <w:r w:rsidR="000D0B86" w:rsidRPr="00025FF1">
        <w:rPr>
          <w:rFonts w:eastAsiaTheme="minorHAnsi" w:hint="eastAsia"/>
        </w:rPr>
        <w:t>을 할 수 있도록</w:t>
      </w:r>
      <w:r w:rsidR="000D0B86" w:rsidRPr="00025FF1">
        <w:rPr>
          <w:rFonts w:eastAsiaTheme="minorHAnsi"/>
        </w:rPr>
        <w:t xml:space="preserve">, </w:t>
      </w:r>
      <w:r w:rsidR="008F2529" w:rsidRPr="00025FF1">
        <w:rPr>
          <w:rFonts w:eastAsiaTheme="minorHAnsi" w:hint="eastAsia"/>
        </w:rPr>
        <w:t>경제실체(기업)의 재무상태 및 영업활동 성과를 공통측정단위인 화폐단위(</w:t>
      </w:r>
      <w:r w:rsidR="008F2529" w:rsidRPr="00025FF1">
        <w:rPr>
          <w:rFonts w:eastAsiaTheme="minorHAnsi"/>
        </w:rPr>
        <w:t>monetary unit)</w:t>
      </w:r>
      <w:r w:rsidR="00895F7B" w:rsidRPr="00025FF1">
        <w:rPr>
          <w:rFonts w:eastAsiaTheme="minorHAnsi" w:hint="eastAsia"/>
        </w:rPr>
        <w:t>의 정보로 제공</w:t>
      </w:r>
      <w:r w:rsidR="000D0B86" w:rsidRPr="00025FF1">
        <w:rPr>
          <w:rFonts w:eastAsiaTheme="minorHAnsi" w:hint="eastAsia"/>
        </w:rPr>
        <w:t>.</w:t>
      </w:r>
    </w:p>
    <w:p w14:paraId="73E51FAC" w14:textId="77777777" w:rsidR="008A2279" w:rsidRPr="00025FF1" w:rsidRDefault="008A2279" w:rsidP="00BF3DA5">
      <w:pPr>
        <w:spacing w:line="276" w:lineRule="auto"/>
        <w:rPr>
          <w:rFonts w:eastAsiaTheme="minorHAnsi"/>
        </w:rPr>
      </w:pPr>
    </w:p>
    <w:p w14:paraId="5BB9AAD4" w14:textId="7B737412" w:rsidR="00A47E01" w:rsidRPr="008A2279" w:rsidRDefault="00A47E01" w:rsidP="00BF3DA5">
      <w:pPr>
        <w:pStyle w:val="Heading2"/>
        <w:spacing w:before="0" w:line="276" w:lineRule="auto"/>
        <w:rPr>
          <w:b/>
          <w:bCs/>
        </w:rPr>
      </w:pPr>
      <w:r w:rsidRPr="008A2279">
        <w:rPr>
          <w:rFonts w:hint="eastAsia"/>
          <w:b/>
          <w:bCs/>
        </w:rPr>
        <w:t>회계적용기준</w:t>
      </w:r>
    </w:p>
    <w:p w14:paraId="108298E9" w14:textId="7A9FCB58" w:rsidR="00837FFE" w:rsidRDefault="00A47E01" w:rsidP="00BF3DA5">
      <w:pPr>
        <w:pStyle w:val="ListParagraph"/>
        <w:numPr>
          <w:ilvl w:val="0"/>
          <w:numId w:val="10"/>
        </w:numPr>
        <w:spacing w:line="276" w:lineRule="auto"/>
        <w:ind w:leftChars="0"/>
        <w:rPr>
          <w:rFonts w:eastAsiaTheme="minorHAnsi"/>
          <w:b/>
          <w:bCs/>
          <w:i/>
          <w:iCs/>
        </w:rPr>
      </w:pPr>
      <w:r w:rsidRPr="005063AE">
        <w:rPr>
          <w:rFonts w:eastAsiaTheme="minorHAnsi" w:hint="eastAsia"/>
          <w:b/>
          <w:bCs/>
          <w:i/>
          <w:iCs/>
        </w:rPr>
        <w:t xml:space="preserve">국제회계기준 </w:t>
      </w:r>
      <w:r w:rsidRPr="005063AE">
        <w:rPr>
          <w:rFonts w:eastAsiaTheme="minorHAnsi"/>
          <w:b/>
          <w:bCs/>
          <w:i/>
          <w:iCs/>
        </w:rPr>
        <w:t>(</w:t>
      </w:r>
      <w:r w:rsidRPr="005063AE">
        <w:rPr>
          <w:rFonts w:eastAsiaTheme="minorHAnsi" w:hint="eastAsia"/>
          <w:b/>
          <w:bCs/>
          <w:i/>
          <w:iCs/>
        </w:rPr>
        <w:t>I</w:t>
      </w:r>
      <w:r w:rsidRPr="005063AE">
        <w:rPr>
          <w:rFonts w:eastAsiaTheme="minorHAnsi"/>
          <w:b/>
          <w:bCs/>
          <w:i/>
          <w:iCs/>
        </w:rPr>
        <w:t>FRS</w:t>
      </w:r>
      <w:r w:rsidR="00960D91" w:rsidRPr="005063AE">
        <w:rPr>
          <w:rFonts w:eastAsiaTheme="minorHAnsi"/>
          <w:b/>
          <w:bCs/>
          <w:i/>
          <w:iCs/>
        </w:rPr>
        <w:t xml:space="preserve">, </w:t>
      </w:r>
      <w:r w:rsidRPr="005063AE">
        <w:rPr>
          <w:rFonts w:eastAsiaTheme="minorHAnsi"/>
          <w:b/>
          <w:bCs/>
          <w:i/>
          <w:iCs/>
        </w:rPr>
        <w:t>International Financial Reporting Standards)</w:t>
      </w:r>
    </w:p>
    <w:p w14:paraId="5F48EAD3" w14:textId="722DB647" w:rsidR="00F661FF" w:rsidRDefault="00F661FF" w:rsidP="00BF3DA5">
      <w:pPr>
        <w:pStyle w:val="ListParagraph"/>
        <w:spacing w:line="276" w:lineRule="auto"/>
        <w:ind w:leftChars="0" w:left="760"/>
        <w:rPr>
          <w:rFonts w:eastAsiaTheme="minorHAnsi"/>
          <w:color w:val="666666"/>
          <w:shd w:val="clear" w:color="auto" w:fill="FFFFFF"/>
        </w:rPr>
      </w:pPr>
      <w:r w:rsidRPr="003851C7">
        <w:rPr>
          <w:rFonts w:eastAsiaTheme="minorHAnsi" w:hint="eastAsia"/>
        </w:rPr>
        <w:t>:</w:t>
      </w:r>
      <w:r w:rsidRPr="003851C7">
        <w:rPr>
          <w:rFonts w:eastAsiaTheme="minorHAnsi"/>
        </w:rPr>
        <w:t xml:space="preserve"> </w:t>
      </w:r>
      <w:r w:rsidRPr="003851C7">
        <w:rPr>
          <w:rFonts w:eastAsiaTheme="minorHAnsi" w:hint="eastAsia"/>
        </w:rPr>
        <w:t>국제회계기준위원회(</w:t>
      </w:r>
      <w:r w:rsidRPr="003851C7">
        <w:rPr>
          <w:rFonts w:eastAsiaTheme="minorHAnsi"/>
        </w:rPr>
        <w:t xml:space="preserve">IASB, International Accounting </w:t>
      </w:r>
      <w:r w:rsidR="003A2425" w:rsidRPr="003851C7">
        <w:rPr>
          <w:rFonts w:eastAsiaTheme="minorHAnsi"/>
        </w:rPr>
        <w:t>Standards Board)</w:t>
      </w:r>
      <w:r w:rsidR="003A2425" w:rsidRPr="003851C7">
        <w:rPr>
          <w:rFonts w:eastAsiaTheme="minorHAnsi" w:hint="eastAsia"/>
        </w:rPr>
        <w:t>가 제정하는 회계기준</w:t>
      </w:r>
      <w:r w:rsidR="009F2E36" w:rsidRPr="003851C7">
        <w:rPr>
          <w:rFonts w:eastAsiaTheme="minorHAnsi" w:hint="eastAsia"/>
        </w:rPr>
        <w:t xml:space="preserve">으로, </w:t>
      </w:r>
      <w:r w:rsidR="009F2E36" w:rsidRPr="003851C7">
        <w:rPr>
          <w:rFonts w:eastAsiaTheme="minorHAnsi" w:hint="eastAsia"/>
          <w:color w:val="666666"/>
          <w:shd w:val="clear" w:color="auto" w:fill="FFFFFF"/>
        </w:rPr>
        <w:t>자본시장의 세계화추세에 따라 전세계적으로 단일기준으로 작성된 신뢰성 있는 재무정보의 요구</w:t>
      </w:r>
      <w:r w:rsidR="003851C7" w:rsidRPr="003851C7">
        <w:rPr>
          <w:rFonts w:eastAsiaTheme="minorHAnsi" w:hint="eastAsia"/>
          <w:color w:val="666666"/>
          <w:shd w:val="clear" w:color="auto" w:fill="FFFFFF"/>
        </w:rPr>
        <w:t>에 의하여 만들어졌다.</w:t>
      </w:r>
    </w:p>
    <w:p w14:paraId="5EB6C969" w14:textId="601DDD97" w:rsidR="003851C7" w:rsidRPr="003851C7" w:rsidRDefault="003851C7" w:rsidP="00BF3DA5">
      <w:pPr>
        <w:pStyle w:val="ListParagraph"/>
        <w:numPr>
          <w:ilvl w:val="0"/>
          <w:numId w:val="14"/>
        </w:numPr>
        <w:spacing w:line="276" w:lineRule="auto"/>
        <w:ind w:leftChars="0"/>
        <w:rPr>
          <w:rFonts w:eastAsiaTheme="minorHAnsi"/>
          <w:b/>
          <w:bCs/>
        </w:rPr>
      </w:pPr>
      <w:r w:rsidRPr="003851C7">
        <w:rPr>
          <w:rFonts w:eastAsiaTheme="minorHAnsi" w:hint="eastAsia"/>
          <w:b/>
          <w:bCs/>
          <w:color w:val="666666"/>
          <w:shd w:val="clear" w:color="auto" w:fill="FFFFFF"/>
        </w:rPr>
        <w:t>I</w:t>
      </w:r>
      <w:r w:rsidRPr="003851C7">
        <w:rPr>
          <w:rFonts w:eastAsiaTheme="minorHAnsi"/>
          <w:b/>
          <w:bCs/>
          <w:color w:val="666666"/>
          <w:shd w:val="clear" w:color="auto" w:fill="FFFFFF"/>
        </w:rPr>
        <w:t>FRS</w:t>
      </w:r>
      <w:r w:rsidRPr="003851C7">
        <w:rPr>
          <w:rFonts w:eastAsiaTheme="minorHAnsi" w:hint="eastAsia"/>
          <w:b/>
          <w:bCs/>
          <w:color w:val="666666"/>
          <w:shd w:val="clear" w:color="auto" w:fill="FFFFFF"/>
        </w:rPr>
        <w:t>의 특징</w:t>
      </w:r>
    </w:p>
    <w:p w14:paraId="68A11602" w14:textId="0A0E2815" w:rsidR="00354398" w:rsidRDefault="00354398" w:rsidP="00BF3DA5">
      <w:pPr>
        <w:pStyle w:val="ListParagraph"/>
        <w:numPr>
          <w:ilvl w:val="0"/>
          <w:numId w:val="13"/>
        </w:numPr>
        <w:spacing w:line="276" w:lineRule="auto"/>
        <w:ind w:leftChars="0"/>
        <w:rPr>
          <w:rFonts w:eastAsiaTheme="minorHAnsi"/>
        </w:rPr>
      </w:pPr>
      <w:proofErr w:type="gramStart"/>
      <w:r w:rsidRPr="00B0117D">
        <w:rPr>
          <w:rFonts w:eastAsiaTheme="minorHAnsi" w:hint="eastAsia"/>
        </w:rPr>
        <w:t xml:space="preserve">원칙주의 </w:t>
      </w:r>
      <w:r w:rsidRPr="00B0117D">
        <w:rPr>
          <w:rFonts w:eastAsiaTheme="minorHAnsi"/>
        </w:rPr>
        <w:t>:</w:t>
      </w:r>
      <w:proofErr w:type="gramEnd"/>
      <w:r w:rsidRPr="00B0117D">
        <w:rPr>
          <w:rFonts w:eastAsiaTheme="minorHAnsi"/>
        </w:rPr>
        <w:t xml:space="preserve"> </w:t>
      </w:r>
      <w:r w:rsidR="00711785" w:rsidRPr="00B0117D">
        <w:rPr>
          <w:rFonts w:eastAsiaTheme="minorHAnsi" w:hint="eastAsia"/>
        </w:rPr>
        <w:t>전문가의 판단 중시(</w:t>
      </w:r>
      <w:r w:rsidR="00B0117D" w:rsidRPr="00B0117D">
        <w:rPr>
          <w:rFonts w:eastAsiaTheme="minorHAnsi" w:hint="eastAsia"/>
        </w:rPr>
        <w:t>구체적 실무지침,</w:t>
      </w:r>
      <w:r w:rsidR="00B0117D" w:rsidRPr="00B0117D">
        <w:rPr>
          <w:rFonts w:eastAsiaTheme="minorHAnsi"/>
        </w:rPr>
        <w:t xml:space="preserve"> </w:t>
      </w:r>
      <w:r w:rsidR="00B0117D" w:rsidRPr="00B0117D">
        <w:rPr>
          <w:rFonts w:eastAsiaTheme="minorHAnsi" w:hint="eastAsia"/>
        </w:rPr>
        <w:t>산업별회계기준 배제)</w:t>
      </w:r>
      <w:r w:rsidR="0004793C">
        <w:rPr>
          <w:rFonts w:eastAsiaTheme="minorHAnsi"/>
        </w:rPr>
        <w:t>.</w:t>
      </w:r>
    </w:p>
    <w:p w14:paraId="65FCA7EE" w14:textId="5D8D1FE9" w:rsidR="00B0117D" w:rsidRDefault="00B0117D" w:rsidP="00BF3DA5">
      <w:pPr>
        <w:pStyle w:val="ListParagraph"/>
        <w:numPr>
          <w:ilvl w:val="0"/>
          <w:numId w:val="13"/>
        </w:numPr>
        <w:spacing w:line="276" w:lineRule="auto"/>
        <w:ind w:leftChars="0"/>
        <w:rPr>
          <w:rFonts w:eastAsiaTheme="minorHAnsi"/>
        </w:rPr>
      </w:pPr>
      <w:r>
        <w:rPr>
          <w:rFonts w:eastAsiaTheme="minorHAnsi" w:hint="eastAsia"/>
        </w:rPr>
        <w:t xml:space="preserve">연결재무제표 중심 </w:t>
      </w:r>
      <w:proofErr w:type="gramStart"/>
      <w:r>
        <w:rPr>
          <w:rFonts w:eastAsiaTheme="minorHAnsi" w:hint="eastAsia"/>
        </w:rPr>
        <w:t xml:space="preserve">회계기준 </w:t>
      </w:r>
      <w:r>
        <w:rPr>
          <w:rFonts w:eastAsiaTheme="minorHAnsi"/>
        </w:rPr>
        <w:t>:</w:t>
      </w:r>
      <w:proofErr w:type="gramEnd"/>
      <w:r>
        <w:rPr>
          <w:rFonts w:eastAsiaTheme="minorHAnsi"/>
        </w:rPr>
        <w:t xml:space="preserve"> </w:t>
      </w:r>
      <w:r w:rsidR="00171DCF">
        <w:rPr>
          <w:rFonts w:eastAsiaTheme="minorHAnsi" w:hint="eastAsia"/>
        </w:rPr>
        <w:t xml:space="preserve">자회사의 내부통제와 재무보고 </w:t>
      </w:r>
      <w:r w:rsidR="001E651C">
        <w:rPr>
          <w:rFonts w:eastAsiaTheme="minorHAnsi" w:hint="eastAsia"/>
        </w:rPr>
        <w:t>책임 강화</w:t>
      </w:r>
      <w:r w:rsidR="0004793C">
        <w:rPr>
          <w:rFonts w:eastAsiaTheme="minorHAnsi" w:hint="eastAsia"/>
        </w:rPr>
        <w:t>.</w:t>
      </w:r>
    </w:p>
    <w:p w14:paraId="42C6FB71" w14:textId="0632950F" w:rsidR="007A6F26" w:rsidRPr="007A6F26" w:rsidRDefault="001E651C" w:rsidP="00BF3DA5">
      <w:pPr>
        <w:pStyle w:val="ListParagraph"/>
        <w:numPr>
          <w:ilvl w:val="0"/>
          <w:numId w:val="13"/>
        </w:numPr>
        <w:spacing w:line="276" w:lineRule="auto"/>
        <w:ind w:leftChars="0"/>
        <w:rPr>
          <w:rFonts w:eastAsiaTheme="minorHAnsi"/>
        </w:rPr>
      </w:pPr>
      <w:r w:rsidRPr="001E651C">
        <w:rPr>
          <w:rFonts w:eastAsiaTheme="minorHAnsi" w:hint="eastAsia"/>
        </w:rPr>
        <w:t xml:space="preserve">공시 </w:t>
      </w:r>
      <w:proofErr w:type="gramStart"/>
      <w:r w:rsidRPr="001E651C">
        <w:rPr>
          <w:rFonts w:eastAsiaTheme="minorHAnsi" w:hint="eastAsia"/>
        </w:rPr>
        <w:t xml:space="preserve">강화 </w:t>
      </w:r>
      <w:r w:rsidRPr="001E651C">
        <w:rPr>
          <w:rFonts w:eastAsiaTheme="minorHAnsi"/>
        </w:rPr>
        <w:t>:</w:t>
      </w:r>
      <w:proofErr w:type="gramEnd"/>
      <w:r w:rsidRPr="001E651C">
        <w:rPr>
          <w:rFonts w:eastAsiaTheme="minorHAnsi"/>
        </w:rPr>
        <w:t xml:space="preserve"> </w:t>
      </w:r>
      <w:r w:rsidR="007A6F26" w:rsidRPr="007A6F26">
        <w:rPr>
          <w:rFonts w:eastAsiaTheme="minorHAnsi" w:hint="eastAsia"/>
        </w:rPr>
        <w:t>국제회계기준</w:t>
      </w:r>
      <w:r w:rsidR="007A6F26" w:rsidRPr="007A6F26">
        <w:rPr>
          <w:rFonts w:eastAsiaTheme="minorHAnsi"/>
        </w:rPr>
        <w:t xml:space="preserve"> 적용 유연성 허용</w:t>
      </w:r>
      <w:r w:rsidR="007A6F26">
        <w:rPr>
          <w:rFonts w:eastAsiaTheme="minorHAnsi" w:hint="eastAsia"/>
        </w:rPr>
        <w:t>,</w:t>
      </w:r>
      <w:r w:rsidR="007A6F26">
        <w:rPr>
          <w:rFonts w:eastAsiaTheme="minorHAnsi"/>
        </w:rPr>
        <w:t xml:space="preserve"> </w:t>
      </w:r>
      <w:r w:rsidR="007A6F26" w:rsidRPr="007A6F26">
        <w:rPr>
          <w:rFonts w:eastAsiaTheme="minorHAnsi" w:hint="eastAsia"/>
        </w:rPr>
        <w:t>정보이용자</w:t>
      </w:r>
      <w:r w:rsidR="007A6F26" w:rsidRPr="007A6F26">
        <w:rPr>
          <w:rFonts w:eastAsiaTheme="minorHAnsi"/>
        </w:rPr>
        <w:t xml:space="preserve"> 보호를 위한 공시 강화</w:t>
      </w:r>
      <w:r w:rsidR="0004793C">
        <w:rPr>
          <w:rFonts w:eastAsiaTheme="minorHAnsi" w:hint="eastAsia"/>
        </w:rPr>
        <w:t>.</w:t>
      </w:r>
    </w:p>
    <w:p w14:paraId="0077B503" w14:textId="6D0F80C8" w:rsidR="00DA1D82" w:rsidRPr="00DA1D82" w:rsidRDefault="007A6F26" w:rsidP="00BF3DA5">
      <w:pPr>
        <w:pStyle w:val="ListParagraph"/>
        <w:numPr>
          <w:ilvl w:val="0"/>
          <w:numId w:val="13"/>
        </w:numPr>
        <w:spacing w:line="276" w:lineRule="auto"/>
        <w:ind w:leftChars="0"/>
        <w:rPr>
          <w:rFonts w:eastAsiaTheme="minorHAnsi"/>
        </w:rPr>
      </w:pPr>
      <w:r>
        <w:rPr>
          <w:rFonts w:eastAsiaTheme="minorHAnsi" w:hint="eastAsia"/>
        </w:rPr>
        <w:t xml:space="preserve">공정가치회계의 확대 </w:t>
      </w:r>
      <w:proofErr w:type="gramStart"/>
      <w:r>
        <w:rPr>
          <w:rFonts w:eastAsiaTheme="minorHAnsi" w:hint="eastAsia"/>
        </w:rPr>
        <w:t>적용</w:t>
      </w:r>
      <w:r w:rsidR="009873FF">
        <w:rPr>
          <w:rFonts w:eastAsiaTheme="minorHAnsi" w:hint="eastAsia"/>
        </w:rPr>
        <w:t xml:space="preserve"> </w:t>
      </w:r>
      <w:r w:rsidR="009873FF">
        <w:rPr>
          <w:rFonts w:eastAsiaTheme="minorHAnsi"/>
        </w:rPr>
        <w:t>:</w:t>
      </w:r>
      <w:proofErr w:type="gramEnd"/>
      <w:r w:rsidR="009873FF">
        <w:rPr>
          <w:rFonts w:eastAsiaTheme="minorHAnsi"/>
        </w:rPr>
        <w:t xml:space="preserve"> </w:t>
      </w:r>
      <w:r w:rsidR="00302F09">
        <w:rPr>
          <w:rFonts w:eastAsiaTheme="minorHAnsi" w:hint="eastAsia"/>
        </w:rPr>
        <w:t>기업의 재무</w:t>
      </w:r>
      <w:r w:rsidR="0004793C">
        <w:rPr>
          <w:rFonts w:eastAsiaTheme="minorHAnsi" w:hint="eastAsia"/>
        </w:rPr>
        <w:t xml:space="preserve"> </w:t>
      </w:r>
      <w:r w:rsidR="00302F09">
        <w:rPr>
          <w:rFonts w:eastAsiaTheme="minorHAnsi" w:hint="eastAsia"/>
        </w:rPr>
        <w:t>상황</w:t>
      </w:r>
      <w:r w:rsidR="0004793C">
        <w:rPr>
          <w:rFonts w:eastAsiaTheme="minorHAnsi" w:hint="eastAsia"/>
        </w:rPr>
        <w:t xml:space="preserve"> 및 내재가치</w:t>
      </w:r>
      <w:r w:rsidR="00393B06">
        <w:rPr>
          <w:rFonts w:eastAsiaTheme="minorHAnsi" w:hint="eastAsia"/>
        </w:rPr>
        <w:t>(경제적 실질)</w:t>
      </w:r>
      <w:r w:rsidR="0004793C">
        <w:rPr>
          <w:rFonts w:eastAsiaTheme="minorHAnsi" w:hint="eastAsia"/>
        </w:rPr>
        <w:t>에 대한 의미 있는 정보 제공.</w:t>
      </w:r>
    </w:p>
    <w:p w14:paraId="0BCB4D6F" w14:textId="6BE9C5CF" w:rsidR="00A47E01" w:rsidRDefault="00A47E01" w:rsidP="00BF3DA5">
      <w:pPr>
        <w:pStyle w:val="ListParagraph"/>
        <w:numPr>
          <w:ilvl w:val="0"/>
          <w:numId w:val="10"/>
        </w:numPr>
        <w:spacing w:line="276" w:lineRule="auto"/>
        <w:ind w:leftChars="0"/>
        <w:rPr>
          <w:rFonts w:eastAsiaTheme="minorHAnsi"/>
          <w:b/>
          <w:bCs/>
          <w:i/>
          <w:iCs/>
        </w:rPr>
      </w:pPr>
      <w:r w:rsidRPr="005063AE">
        <w:rPr>
          <w:rFonts w:eastAsiaTheme="minorHAnsi" w:hint="eastAsia"/>
          <w:b/>
          <w:bCs/>
          <w:i/>
          <w:iCs/>
        </w:rPr>
        <w:t>일반적으로 인정된 회계원칙</w:t>
      </w:r>
      <w:r w:rsidRPr="005063AE">
        <w:rPr>
          <w:rFonts w:eastAsiaTheme="minorHAnsi"/>
          <w:b/>
          <w:bCs/>
          <w:i/>
          <w:iCs/>
        </w:rPr>
        <w:t xml:space="preserve"> (GAAP</w:t>
      </w:r>
      <w:r w:rsidR="00960D91" w:rsidRPr="005063AE">
        <w:rPr>
          <w:rFonts w:eastAsiaTheme="minorHAnsi"/>
          <w:b/>
          <w:bCs/>
          <w:i/>
          <w:iCs/>
        </w:rPr>
        <w:t>,</w:t>
      </w:r>
      <w:r w:rsidRPr="005063AE">
        <w:rPr>
          <w:rFonts w:eastAsiaTheme="minorHAnsi"/>
          <w:b/>
          <w:bCs/>
          <w:i/>
          <w:iCs/>
        </w:rPr>
        <w:t xml:space="preserve"> Generally Accepted Accounting Principle)</w:t>
      </w:r>
    </w:p>
    <w:p w14:paraId="0256907C" w14:textId="4E4B9C2B" w:rsidR="00725AE6" w:rsidRPr="00725AE6" w:rsidRDefault="00725AE6" w:rsidP="00BF3DA5">
      <w:pPr>
        <w:pStyle w:val="ListParagraph"/>
        <w:spacing w:line="276" w:lineRule="auto"/>
        <w:ind w:leftChars="0" w:left="760"/>
        <w:rPr>
          <w:rFonts w:eastAsiaTheme="minorHAnsi"/>
        </w:rPr>
      </w:pPr>
      <w:r w:rsidRPr="00725AE6">
        <w:rPr>
          <w:rFonts w:eastAsiaTheme="minorHAnsi" w:hint="eastAsia"/>
        </w:rPr>
        <w:t>:</w:t>
      </w:r>
      <w:r w:rsidRPr="00725AE6">
        <w:rPr>
          <w:rFonts w:eastAsiaTheme="minorHAnsi"/>
        </w:rPr>
        <w:t xml:space="preserve"> </w:t>
      </w:r>
      <w:r w:rsidRPr="00725AE6">
        <w:rPr>
          <w:rFonts w:eastAsiaTheme="minorHAnsi" w:hint="eastAsia"/>
        </w:rPr>
        <w:t>특정</w:t>
      </w:r>
      <w:r w:rsidRPr="00725AE6">
        <w:rPr>
          <w:rFonts w:eastAsiaTheme="minorHAnsi"/>
        </w:rPr>
        <w:t xml:space="preserve"> 회계사항에 관하여 회계원칙제정권을 가진 기관이 회계원칙을 정하거나, 오랜 기간에 걸쳐 특정한 </w:t>
      </w:r>
      <w:proofErr w:type="spellStart"/>
      <w:r w:rsidRPr="00725AE6">
        <w:rPr>
          <w:rFonts w:eastAsiaTheme="minorHAnsi"/>
        </w:rPr>
        <w:t>회계처리관습이</w:t>
      </w:r>
      <w:proofErr w:type="spellEnd"/>
      <w:r w:rsidRPr="00725AE6">
        <w:rPr>
          <w:rFonts w:eastAsiaTheme="minorHAnsi"/>
        </w:rPr>
        <w:t xml:space="preserve"> 실무에서의 광범위한 지지를 받아 사용</w:t>
      </w:r>
      <w:r w:rsidR="00463667">
        <w:rPr>
          <w:rFonts w:eastAsiaTheme="minorHAnsi" w:hint="eastAsia"/>
        </w:rPr>
        <w:t>됨으로써 원칙으로 형성</w:t>
      </w:r>
      <w:r w:rsidR="00F14C7B">
        <w:rPr>
          <w:rFonts w:eastAsiaTheme="minorHAnsi" w:hint="eastAsia"/>
        </w:rPr>
        <w:t>된 개념</w:t>
      </w:r>
      <w:r w:rsidR="00B9022A">
        <w:rPr>
          <w:rFonts w:eastAsiaTheme="minorHAnsi" w:hint="eastAsia"/>
        </w:rPr>
        <w:t>들</w:t>
      </w:r>
      <w:r w:rsidR="00F14C7B">
        <w:rPr>
          <w:rFonts w:eastAsiaTheme="minorHAnsi" w:hint="eastAsia"/>
        </w:rPr>
        <w:t>.</w:t>
      </w:r>
    </w:p>
    <w:p w14:paraId="7674EF08" w14:textId="1F614187" w:rsidR="00CA173D" w:rsidRDefault="00CA173D" w:rsidP="00BF3DA5">
      <w:pPr>
        <w:pStyle w:val="ListParagraph"/>
        <w:numPr>
          <w:ilvl w:val="0"/>
          <w:numId w:val="10"/>
        </w:numPr>
        <w:spacing w:line="276" w:lineRule="auto"/>
        <w:ind w:leftChars="0"/>
        <w:rPr>
          <w:rFonts w:eastAsiaTheme="minorHAnsi"/>
          <w:b/>
          <w:bCs/>
          <w:i/>
          <w:iCs/>
        </w:rPr>
      </w:pPr>
      <w:r>
        <w:rPr>
          <w:rFonts w:eastAsiaTheme="minorHAnsi" w:hint="eastAsia"/>
          <w:b/>
          <w:bCs/>
          <w:i/>
          <w:iCs/>
        </w:rPr>
        <w:t>발생주의 회계(</w:t>
      </w:r>
      <w:r>
        <w:rPr>
          <w:rFonts w:eastAsiaTheme="minorHAnsi"/>
          <w:b/>
          <w:bCs/>
          <w:i/>
          <w:iCs/>
        </w:rPr>
        <w:t xml:space="preserve">accrual basis of </w:t>
      </w:r>
      <w:r w:rsidR="007A5A53">
        <w:rPr>
          <w:rFonts w:eastAsiaTheme="minorHAnsi"/>
          <w:b/>
          <w:bCs/>
          <w:i/>
          <w:iCs/>
        </w:rPr>
        <w:t>accounting)</w:t>
      </w:r>
    </w:p>
    <w:p w14:paraId="711B922F" w14:textId="3EBBAA90" w:rsidR="007A5A53" w:rsidRPr="007A5A53" w:rsidRDefault="007A5A53" w:rsidP="00BF3DA5">
      <w:pPr>
        <w:pStyle w:val="ListParagraph"/>
        <w:spacing w:line="276" w:lineRule="auto"/>
        <w:ind w:leftChars="0" w:left="760"/>
        <w:rPr>
          <w:rFonts w:eastAsiaTheme="minorHAnsi"/>
        </w:rPr>
      </w:pPr>
      <w:r w:rsidRPr="007A5A53">
        <w:rPr>
          <w:rFonts w:eastAsiaTheme="minorHAnsi" w:hint="eastAsia"/>
        </w:rPr>
        <w:t>:</w:t>
      </w:r>
      <w:r w:rsidRPr="007A5A53">
        <w:rPr>
          <w:rFonts w:eastAsiaTheme="minorHAnsi"/>
        </w:rPr>
        <w:t xml:space="preserve"> </w:t>
      </w:r>
      <w:r w:rsidRPr="007A5A53">
        <w:rPr>
          <w:rFonts w:eastAsiaTheme="minorHAnsi" w:hint="eastAsia"/>
        </w:rPr>
        <w:t>기업의</w:t>
      </w:r>
      <w:r w:rsidRPr="007A5A53">
        <w:rPr>
          <w:rFonts w:eastAsiaTheme="minorHAnsi"/>
        </w:rPr>
        <w:t xml:space="preserve"> 재무에 영향을 줄 수 있는 사건이 발생한 시점에 수익·비용을 인식하는 회계방법</w:t>
      </w:r>
      <w:r>
        <w:rPr>
          <w:rFonts w:eastAsiaTheme="minorHAnsi" w:hint="eastAsia"/>
        </w:rPr>
        <w:t>(</w:t>
      </w:r>
      <w:r w:rsidR="00D22A66">
        <w:rPr>
          <w:rFonts w:eastAsiaTheme="minorHAnsi" w:hint="eastAsia"/>
        </w:rPr>
        <w:t>현행 회계기준)</w:t>
      </w:r>
      <w:r w:rsidR="00225C2F">
        <w:rPr>
          <w:rFonts w:eastAsiaTheme="minorHAnsi"/>
        </w:rPr>
        <w:t>.</w:t>
      </w:r>
    </w:p>
    <w:p w14:paraId="56A8E06F" w14:textId="13CFEBEF" w:rsidR="00CA173D" w:rsidRDefault="00CA173D" w:rsidP="00BF3DA5">
      <w:pPr>
        <w:pStyle w:val="ListParagraph"/>
        <w:numPr>
          <w:ilvl w:val="0"/>
          <w:numId w:val="10"/>
        </w:numPr>
        <w:spacing w:line="276" w:lineRule="auto"/>
        <w:ind w:leftChars="0"/>
        <w:rPr>
          <w:rFonts w:eastAsiaTheme="minorHAnsi"/>
          <w:b/>
          <w:bCs/>
          <w:i/>
          <w:iCs/>
        </w:rPr>
      </w:pPr>
      <w:r>
        <w:rPr>
          <w:rFonts w:eastAsiaTheme="minorHAnsi" w:hint="eastAsia"/>
          <w:b/>
          <w:bCs/>
          <w:i/>
          <w:iCs/>
        </w:rPr>
        <w:t>현금주의 회계</w:t>
      </w:r>
      <w:r w:rsidR="007A5A53">
        <w:rPr>
          <w:rFonts w:eastAsiaTheme="minorHAnsi" w:hint="eastAsia"/>
          <w:b/>
          <w:bCs/>
          <w:i/>
          <w:iCs/>
        </w:rPr>
        <w:t>(</w:t>
      </w:r>
      <w:r w:rsidR="007A5A53">
        <w:rPr>
          <w:rFonts w:eastAsiaTheme="minorHAnsi"/>
          <w:b/>
          <w:bCs/>
          <w:i/>
          <w:iCs/>
        </w:rPr>
        <w:t>cash basis of accounting)</w:t>
      </w:r>
    </w:p>
    <w:p w14:paraId="3D5AC8F4" w14:textId="5FFA857C" w:rsidR="00101D52" w:rsidRDefault="00D22A66" w:rsidP="00BF3DA5">
      <w:pPr>
        <w:pStyle w:val="ListParagraph"/>
        <w:spacing w:line="276" w:lineRule="auto"/>
        <w:ind w:leftChars="0" w:left="760"/>
        <w:rPr>
          <w:rFonts w:eastAsiaTheme="minorHAnsi"/>
        </w:rPr>
      </w:pPr>
      <w:r w:rsidRPr="008C18D3">
        <w:rPr>
          <w:rFonts w:eastAsiaTheme="minorHAnsi" w:hint="eastAsia"/>
        </w:rPr>
        <w:t>:</w:t>
      </w:r>
      <w:r w:rsidRPr="008C18D3">
        <w:rPr>
          <w:rFonts w:eastAsiaTheme="minorHAnsi"/>
        </w:rPr>
        <w:t xml:space="preserve"> </w:t>
      </w:r>
      <w:r w:rsidR="008C18D3" w:rsidRPr="008C18D3">
        <w:rPr>
          <w:rFonts w:eastAsiaTheme="minorHAnsi" w:hint="eastAsia"/>
        </w:rPr>
        <w:t>현금의</w:t>
      </w:r>
      <w:r w:rsidR="008C18D3" w:rsidRPr="008C18D3">
        <w:rPr>
          <w:rFonts w:eastAsiaTheme="minorHAnsi"/>
        </w:rPr>
        <w:t xml:space="preserve"> 수입·지출이 발생하는 시점에 수익·비용을 인식하는 회계방법</w:t>
      </w:r>
      <w:r w:rsidR="00225C2F">
        <w:rPr>
          <w:rFonts w:eastAsiaTheme="minorHAnsi" w:hint="eastAsia"/>
        </w:rPr>
        <w:t>.</w:t>
      </w:r>
      <w:r w:rsidR="00101D52">
        <w:rPr>
          <w:rFonts w:eastAsiaTheme="minorHAnsi"/>
        </w:rPr>
        <w:br w:type="page"/>
      </w:r>
    </w:p>
    <w:p w14:paraId="78DC285D" w14:textId="479BC17E" w:rsidR="00AE6ABA" w:rsidRPr="008A2279" w:rsidRDefault="00AE6ABA" w:rsidP="00BF3DA5">
      <w:pPr>
        <w:pStyle w:val="Heading2"/>
        <w:spacing w:before="0" w:line="360" w:lineRule="auto"/>
        <w:rPr>
          <w:b/>
          <w:bCs/>
        </w:rPr>
      </w:pPr>
      <w:r w:rsidRPr="008A2279">
        <w:rPr>
          <w:rFonts w:hint="eastAsia"/>
          <w:b/>
          <w:bCs/>
        </w:rPr>
        <w:lastRenderedPageBreak/>
        <w:t>재무제표의 구성</w:t>
      </w:r>
    </w:p>
    <w:p w14:paraId="39F89DC6" w14:textId="28925B3A" w:rsidR="00AE6ABA" w:rsidRPr="00025FF1" w:rsidRDefault="00AE6ABA" w:rsidP="00BF3DA5">
      <w:pPr>
        <w:pStyle w:val="ListParagraph"/>
        <w:numPr>
          <w:ilvl w:val="0"/>
          <w:numId w:val="6"/>
        </w:numPr>
        <w:spacing w:line="360" w:lineRule="auto"/>
        <w:ind w:leftChars="0"/>
        <w:rPr>
          <w:rFonts w:eastAsiaTheme="minorHAnsi"/>
        </w:rPr>
      </w:pPr>
      <w:r w:rsidRPr="00AD1AC9">
        <w:rPr>
          <w:rStyle w:val="IntenseEmphasis"/>
          <w:rFonts w:eastAsiaTheme="minorHAnsi" w:hint="eastAsia"/>
        </w:rPr>
        <w:t>재무상태표</w:t>
      </w:r>
      <w:r w:rsidR="00862B60" w:rsidRPr="00AD1AC9">
        <w:rPr>
          <w:rStyle w:val="IntenseEmphasis"/>
          <w:rFonts w:eastAsiaTheme="minorHAnsi" w:hint="eastAsia"/>
        </w:rPr>
        <w:t>(</w:t>
      </w:r>
      <w:r w:rsidR="00875A04" w:rsidRPr="00875A04">
        <w:rPr>
          <w:rFonts w:eastAsiaTheme="minorHAnsi" w:hint="eastAsia"/>
          <w:b/>
          <w:bCs/>
          <w:i/>
          <w:iCs/>
        </w:rPr>
        <w:t>statement of financial position</w:t>
      </w:r>
      <w:proofErr w:type="gramStart"/>
      <w:r w:rsidR="00862B60" w:rsidRPr="00AD1AC9">
        <w:rPr>
          <w:rStyle w:val="IntenseEmphasis"/>
          <w:rFonts w:eastAsiaTheme="minorHAnsi"/>
        </w:rPr>
        <w:t>)</w:t>
      </w:r>
      <w:r w:rsidR="00107123" w:rsidRPr="00025FF1">
        <w:rPr>
          <w:rFonts w:eastAsiaTheme="minorHAnsi"/>
          <w:b/>
          <w:bCs/>
        </w:rPr>
        <w:t xml:space="preserve"> </w:t>
      </w:r>
      <w:r w:rsidR="00F63095" w:rsidRPr="00025FF1">
        <w:rPr>
          <w:rFonts w:eastAsiaTheme="minorHAnsi" w:hint="eastAsia"/>
        </w:rPr>
        <w:t>:</w:t>
      </w:r>
      <w:proofErr w:type="gramEnd"/>
      <w:r w:rsidR="00F63095" w:rsidRPr="00025FF1">
        <w:rPr>
          <w:rFonts w:eastAsiaTheme="minorHAnsi"/>
        </w:rPr>
        <w:t xml:space="preserve"> </w:t>
      </w:r>
      <w:r w:rsidRPr="00025FF1">
        <w:rPr>
          <w:rFonts w:eastAsiaTheme="minorHAnsi" w:hint="eastAsia"/>
        </w:rPr>
        <w:t>기업의 자산과 채무 상태를 열거</w:t>
      </w:r>
      <w:r w:rsidR="000A07C5" w:rsidRPr="00025FF1">
        <w:rPr>
          <w:rFonts w:eastAsiaTheme="minorHAnsi" w:hint="eastAsia"/>
        </w:rPr>
        <w:t>하여 기업의 재무 상태를 보여</w:t>
      </w:r>
      <w:r w:rsidR="00025FF1" w:rsidRPr="00025FF1">
        <w:rPr>
          <w:rFonts w:eastAsiaTheme="minorHAnsi" w:hint="eastAsia"/>
        </w:rPr>
        <w:t>준다.</w:t>
      </w:r>
      <w:r w:rsidR="00BA5AAA" w:rsidRPr="00025FF1">
        <w:rPr>
          <w:rFonts w:eastAsiaTheme="minorHAnsi" w:hint="eastAsia"/>
        </w:rPr>
        <w:t xml:space="preserve"> </w:t>
      </w:r>
      <w:r w:rsidR="000A07C5" w:rsidRPr="00025FF1">
        <w:rPr>
          <w:rFonts w:eastAsiaTheme="minorHAnsi"/>
        </w:rPr>
        <w:t>(</w:t>
      </w:r>
      <w:r w:rsidR="000A07C5" w:rsidRPr="00025FF1">
        <w:rPr>
          <w:rFonts w:eastAsiaTheme="minorHAnsi" w:hint="eastAsia"/>
        </w:rPr>
        <w:t>좌변</w:t>
      </w:r>
      <w:r w:rsidR="00ED3A35" w:rsidRPr="00025FF1">
        <w:rPr>
          <w:rFonts w:eastAsiaTheme="minorHAnsi" w:hint="eastAsia"/>
        </w:rPr>
        <w:t>=</w:t>
      </w:r>
      <w:r w:rsidR="000A07C5" w:rsidRPr="00025FF1">
        <w:rPr>
          <w:rFonts w:eastAsiaTheme="minorHAnsi" w:hint="eastAsia"/>
        </w:rPr>
        <w:t>자산</w:t>
      </w:r>
      <w:r w:rsidR="000A07C5" w:rsidRPr="00025FF1">
        <w:rPr>
          <w:rFonts w:eastAsiaTheme="minorHAnsi"/>
        </w:rPr>
        <w:t xml:space="preserve">, </w:t>
      </w:r>
      <w:r w:rsidR="000A07C5" w:rsidRPr="00025FF1">
        <w:rPr>
          <w:rFonts w:eastAsiaTheme="minorHAnsi" w:hint="eastAsia"/>
        </w:rPr>
        <w:t>우변</w:t>
      </w:r>
      <w:r w:rsidR="00ED3A35" w:rsidRPr="00025FF1">
        <w:rPr>
          <w:rFonts w:eastAsiaTheme="minorHAnsi" w:hint="eastAsia"/>
        </w:rPr>
        <w:t>=부채와 자기자본 정보)</w:t>
      </w:r>
    </w:p>
    <w:p w14:paraId="77D20F37" w14:textId="0921C7FF" w:rsidR="00AE6ABA" w:rsidRPr="00025FF1" w:rsidRDefault="00AE6ABA" w:rsidP="00BF3DA5">
      <w:pPr>
        <w:pStyle w:val="ListParagraph"/>
        <w:numPr>
          <w:ilvl w:val="1"/>
          <w:numId w:val="7"/>
        </w:numPr>
        <w:spacing w:line="360" w:lineRule="auto"/>
        <w:ind w:leftChars="0"/>
        <w:rPr>
          <w:rFonts w:eastAsiaTheme="minorHAnsi"/>
        </w:rPr>
      </w:pPr>
      <w:r w:rsidRPr="00025FF1">
        <w:rPr>
          <w:rFonts w:eastAsiaTheme="minorHAnsi" w:hint="eastAsia"/>
          <w:b/>
          <w:bCs/>
        </w:rPr>
        <w:t>자산(</w:t>
      </w:r>
      <w:r w:rsidRPr="00025FF1">
        <w:rPr>
          <w:rFonts w:eastAsiaTheme="minorHAnsi"/>
          <w:b/>
          <w:bCs/>
        </w:rPr>
        <w:t>assets</w:t>
      </w:r>
      <w:proofErr w:type="gramStart"/>
      <w:r w:rsidRPr="00025FF1">
        <w:rPr>
          <w:rFonts w:eastAsiaTheme="minorHAnsi"/>
          <w:b/>
          <w:bCs/>
        </w:rPr>
        <w:t>)</w:t>
      </w:r>
      <w:r w:rsidRPr="00025FF1">
        <w:rPr>
          <w:rFonts w:eastAsiaTheme="minorHAnsi"/>
        </w:rPr>
        <w:t xml:space="preserve"> :</w:t>
      </w:r>
      <w:proofErr w:type="gramEnd"/>
      <w:r w:rsidRPr="00025FF1">
        <w:rPr>
          <w:rFonts w:eastAsiaTheme="minorHAnsi"/>
        </w:rPr>
        <w:t xml:space="preserve"> </w:t>
      </w:r>
      <w:r w:rsidRPr="00025FF1">
        <w:rPr>
          <w:rFonts w:eastAsiaTheme="minorHAnsi" w:hint="eastAsia"/>
        </w:rPr>
        <w:t>기업의 현금,</w:t>
      </w:r>
      <w:r w:rsidRPr="00025FF1">
        <w:rPr>
          <w:rFonts w:eastAsiaTheme="minorHAnsi"/>
        </w:rPr>
        <w:t xml:space="preserve"> </w:t>
      </w:r>
      <w:r w:rsidRPr="00025FF1">
        <w:rPr>
          <w:rFonts w:eastAsiaTheme="minorHAnsi" w:hint="eastAsia"/>
        </w:rPr>
        <w:t>재고자산,</w:t>
      </w:r>
      <w:r w:rsidRPr="00025FF1">
        <w:rPr>
          <w:rFonts w:eastAsiaTheme="minorHAnsi"/>
        </w:rPr>
        <w:t xml:space="preserve"> </w:t>
      </w:r>
      <w:r w:rsidRPr="00025FF1">
        <w:rPr>
          <w:rFonts w:eastAsiaTheme="minorHAnsi" w:hint="eastAsia"/>
        </w:rPr>
        <w:t>순유형자산,</w:t>
      </w:r>
      <w:r w:rsidRPr="00025FF1">
        <w:rPr>
          <w:rFonts w:eastAsiaTheme="minorHAnsi"/>
        </w:rPr>
        <w:t xml:space="preserve"> </w:t>
      </w:r>
      <w:r w:rsidRPr="00025FF1">
        <w:rPr>
          <w:rFonts w:eastAsiaTheme="minorHAnsi" w:hint="eastAsia"/>
        </w:rPr>
        <w:t>그 외 기업의 투자자산</w:t>
      </w:r>
    </w:p>
    <w:p w14:paraId="481AD96A" w14:textId="0AA7B007" w:rsidR="006D668C" w:rsidRPr="00025FF1" w:rsidRDefault="00120B29" w:rsidP="00BF3DA5">
      <w:pPr>
        <w:pStyle w:val="ListParagraph"/>
        <w:numPr>
          <w:ilvl w:val="2"/>
          <w:numId w:val="6"/>
        </w:numPr>
        <w:spacing w:line="360" w:lineRule="auto"/>
        <w:ind w:leftChars="0"/>
        <w:rPr>
          <w:rFonts w:eastAsiaTheme="minorHAnsi"/>
        </w:rPr>
      </w:pPr>
      <w:r w:rsidRPr="00025FF1">
        <w:rPr>
          <w:rFonts w:eastAsiaTheme="minorHAnsi" w:hint="eastAsia"/>
        </w:rPr>
        <w:t>유동자산(</w:t>
      </w:r>
      <w:r w:rsidRPr="00025FF1">
        <w:rPr>
          <w:rFonts w:eastAsiaTheme="minorHAnsi"/>
        </w:rPr>
        <w:t>current assets</w:t>
      </w:r>
      <w:proofErr w:type="gramStart"/>
      <w:r w:rsidRPr="00025FF1">
        <w:rPr>
          <w:rFonts w:eastAsiaTheme="minorHAnsi"/>
        </w:rPr>
        <w:t>) :</w:t>
      </w:r>
      <w:proofErr w:type="gramEnd"/>
      <w:r w:rsidRPr="00025FF1">
        <w:rPr>
          <w:rFonts w:eastAsiaTheme="minorHAnsi"/>
        </w:rPr>
        <w:t xml:space="preserve"> </w:t>
      </w:r>
      <w:r w:rsidRPr="00025FF1">
        <w:rPr>
          <w:rFonts w:eastAsiaTheme="minorHAnsi" w:hint="eastAsia"/>
        </w:rPr>
        <w:t xml:space="preserve">현금과 </w:t>
      </w:r>
      <w:r w:rsidRPr="00025FF1">
        <w:rPr>
          <w:rFonts w:eastAsiaTheme="minorHAnsi"/>
        </w:rPr>
        <w:t>1</w:t>
      </w:r>
      <w:r w:rsidRPr="00025FF1">
        <w:rPr>
          <w:rFonts w:eastAsiaTheme="minorHAnsi" w:hint="eastAsia"/>
        </w:rPr>
        <w:t>년 이내에 현금으로 전환될 수 있는 자산</w:t>
      </w:r>
      <w:r w:rsidR="00F2112C" w:rsidRPr="00025FF1">
        <w:rPr>
          <w:rFonts w:eastAsiaTheme="minorHAnsi"/>
        </w:rPr>
        <w:t xml:space="preserve">, </w:t>
      </w:r>
      <w:r w:rsidR="0093406D" w:rsidRPr="00025FF1">
        <w:rPr>
          <w:rFonts w:eastAsiaTheme="minorHAnsi" w:hint="eastAsia"/>
        </w:rPr>
        <w:t>현금,</w:t>
      </w:r>
      <w:r w:rsidR="0093406D" w:rsidRPr="00025FF1">
        <w:rPr>
          <w:rFonts w:eastAsiaTheme="minorHAnsi"/>
        </w:rPr>
        <w:t xml:space="preserve"> </w:t>
      </w:r>
      <w:r w:rsidR="0093406D" w:rsidRPr="00025FF1">
        <w:rPr>
          <w:rFonts w:eastAsiaTheme="minorHAnsi" w:hint="eastAsia"/>
        </w:rPr>
        <w:t>시장성 유가증권(</w:t>
      </w:r>
      <w:r w:rsidR="0093406D" w:rsidRPr="00025FF1">
        <w:rPr>
          <w:rFonts w:eastAsiaTheme="minorHAnsi"/>
        </w:rPr>
        <w:t xml:space="preserve">marketable securities), </w:t>
      </w:r>
      <w:r w:rsidR="000320DD" w:rsidRPr="00025FF1">
        <w:rPr>
          <w:rFonts w:eastAsiaTheme="minorHAnsi" w:hint="eastAsia"/>
        </w:rPr>
        <w:t>매출채권(</w:t>
      </w:r>
      <w:r w:rsidR="000320DD" w:rsidRPr="00025FF1">
        <w:rPr>
          <w:rFonts w:eastAsiaTheme="minorHAnsi"/>
        </w:rPr>
        <w:t xml:space="preserve">accounts receivable), </w:t>
      </w:r>
      <w:r w:rsidR="000320DD" w:rsidRPr="00025FF1">
        <w:rPr>
          <w:rFonts w:eastAsiaTheme="minorHAnsi" w:hint="eastAsia"/>
        </w:rPr>
        <w:t>재고자산(</w:t>
      </w:r>
      <w:r w:rsidR="000320DD" w:rsidRPr="00025FF1">
        <w:rPr>
          <w:rFonts w:eastAsiaTheme="minorHAnsi"/>
        </w:rPr>
        <w:t xml:space="preserve">inventories), </w:t>
      </w:r>
      <w:r w:rsidR="000320DD" w:rsidRPr="00025FF1">
        <w:rPr>
          <w:rFonts w:eastAsiaTheme="minorHAnsi" w:hint="eastAsia"/>
        </w:rPr>
        <w:t>기타 유동자산(선지급금을 포함한 포괄적 개념</w:t>
      </w:r>
      <w:r w:rsidR="00A82844" w:rsidRPr="00025FF1">
        <w:rPr>
          <w:rFonts w:eastAsiaTheme="minorHAnsi" w:hint="eastAsia"/>
        </w:rPr>
        <w:t>의 유동자산</w:t>
      </w:r>
      <w:r w:rsidR="000320DD" w:rsidRPr="00025FF1">
        <w:rPr>
          <w:rFonts w:eastAsiaTheme="minorHAnsi" w:hint="eastAsia"/>
        </w:rPr>
        <w:t>)</w:t>
      </w:r>
      <w:r w:rsidR="00CD0E74" w:rsidRPr="00025FF1">
        <w:rPr>
          <w:rFonts w:eastAsiaTheme="minorHAnsi" w:hint="eastAsia"/>
        </w:rPr>
        <w:t>으로 분류.</w:t>
      </w:r>
    </w:p>
    <w:p w14:paraId="5734E9F1" w14:textId="7A8446F4" w:rsidR="00F07AC9" w:rsidRPr="00025FF1" w:rsidRDefault="00F07AC9" w:rsidP="00BF3DA5">
      <w:pPr>
        <w:pStyle w:val="ListParagraph"/>
        <w:numPr>
          <w:ilvl w:val="2"/>
          <w:numId w:val="6"/>
        </w:numPr>
        <w:spacing w:line="360" w:lineRule="auto"/>
        <w:ind w:leftChars="0"/>
        <w:rPr>
          <w:rFonts w:eastAsiaTheme="minorHAnsi"/>
        </w:rPr>
      </w:pPr>
      <w:r w:rsidRPr="00025FF1">
        <w:rPr>
          <w:rFonts w:eastAsiaTheme="minorHAnsi" w:hint="eastAsia"/>
        </w:rPr>
        <w:t>비유동자산(장기자산</w:t>
      </w:r>
      <w:r w:rsidR="003A0198">
        <w:rPr>
          <w:rFonts w:eastAsiaTheme="minorHAnsi"/>
        </w:rPr>
        <w:t xml:space="preserve">, </w:t>
      </w:r>
      <w:r w:rsidRPr="00025FF1">
        <w:rPr>
          <w:rFonts w:eastAsiaTheme="minorHAnsi"/>
        </w:rPr>
        <w:t>long-term assets</w:t>
      </w:r>
      <w:proofErr w:type="gramStart"/>
      <w:r w:rsidRPr="00025FF1">
        <w:rPr>
          <w:rFonts w:eastAsiaTheme="minorHAnsi"/>
        </w:rPr>
        <w:t>)</w:t>
      </w:r>
      <w:r w:rsidR="00EF5286" w:rsidRPr="00025FF1">
        <w:rPr>
          <w:rFonts w:eastAsiaTheme="minorHAnsi"/>
        </w:rPr>
        <w:t xml:space="preserve"> :</w:t>
      </w:r>
      <w:proofErr w:type="gramEnd"/>
      <w:r w:rsidR="00EF5286" w:rsidRPr="00025FF1">
        <w:rPr>
          <w:rFonts w:eastAsiaTheme="minorHAnsi"/>
        </w:rPr>
        <w:t xml:space="preserve"> </w:t>
      </w:r>
      <w:r w:rsidR="00EF5286" w:rsidRPr="00025FF1">
        <w:rPr>
          <w:rFonts w:eastAsiaTheme="minorHAnsi" w:hint="eastAsia"/>
        </w:rPr>
        <w:t>순유형고정자산(</w:t>
      </w:r>
      <w:r w:rsidR="00EF5286" w:rsidRPr="00025FF1">
        <w:rPr>
          <w:rFonts w:eastAsiaTheme="minorHAnsi"/>
        </w:rPr>
        <w:t>net property, plant, equipment</w:t>
      </w:r>
      <w:r w:rsidR="00111F61" w:rsidRPr="00025FF1">
        <w:rPr>
          <w:rFonts w:eastAsiaTheme="minorHAnsi"/>
        </w:rPr>
        <w:t xml:space="preserve"> </w:t>
      </w:r>
      <w:r w:rsidR="00111F61" w:rsidRPr="00025FF1">
        <w:rPr>
          <w:rFonts w:eastAsiaTheme="minorHAnsi" w:hint="eastAsia"/>
        </w:rPr>
        <w:t>등)</w:t>
      </w:r>
      <w:r w:rsidR="00F2112C" w:rsidRPr="00025FF1">
        <w:rPr>
          <w:rFonts w:eastAsiaTheme="minorHAnsi"/>
        </w:rPr>
        <w:t xml:space="preserve">, </w:t>
      </w:r>
      <w:r w:rsidR="00F2112C" w:rsidRPr="00025FF1">
        <w:rPr>
          <w:rFonts w:eastAsiaTheme="minorHAnsi" w:hint="eastAsia"/>
        </w:rPr>
        <w:t>유형자산(</w:t>
      </w:r>
      <w:r w:rsidR="00F2112C" w:rsidRPr="00025FF1">
        <w:rPr>
          <w:rFonts w:eastAsiaTheme="minorHAnsi"/>
        </w:rPr>
        <w:t>tangible assets)</w:t>
      </w:r>
      <w:r w:rsidR="00F2112C" w:rsidRPr="00025FF1">
        <w:rPr>
          <w:rFonts w:eastAsiaTheme="minorHAnsi" w:hint="eastAsia"/>
        </w:rPr>
        <w:t>과 무형자산</w:t>
      </w:r>
      <w:r w:rsidR="00F2112C" w:rsidRPr="00025FF1">
        <w:rPr>
          <w:rFonts w:eastAsiaTheme="minorHAnsi"/>
        </w:rPr>
        <w:t>(intangible assets)</w:t>
      </w:r>
      <w:r w:rsidR="00C10B57" w:rsidRPr="00025FF1">
        <w:rPr>
          <w:rFonts w:eastAsiaTheme="minorHAnsi" w:hint="eastAsia"/>
        </w:rPr>
        <w:t>으로 분</w:t>
      </w:r>
      <w:r w:rsidR="00FC3B90" w:rsidRPr="00025FF1">
        <w:rPr>
          <w:rFonts w:eastAsiaTheme="minorHAnsi" w:hint="eastAsia"/>
        </w:rPr>
        <w:t>류</w:t>
      </w:r>
      <w:r w:rsidR="00C10B57" w:rsidRPr="00025FF1">
        <w:rPr>
          <w:rFonts w:eastAsiaTheme="minorHAnsi" w:hint="eastAsia"/>
        </w:rPr>
        <w:t>.</w:t>
      </w:r>
    </w:p>
    <w:p w14:paraId="32510619" w14:textId="1E3DD3E6" w:rsidR="00AE6ABA" w:rsidRPr="00025FF1" w:rsidRDefault="00AE6ABA" w:rsidP="00BF3DA5">
      <w:pPr>
        <w:pStyle w:val="ListParagraph"/>
        <w:numPr>
          <w:ilvl w:val="1"/>
          <w:numId w:val="7"/>
        </w:numPr>
        <w:spacing w:line="360" w:lineRule="auto"/>
        <w:ind w:leftChars="0"/>
        <w:rPr>
          <w:rFonts w:eastAsiaTheme="minorHAnsi"/>
        </w:rPr>
      </w:pPr>
      <w:r w:rsidRPr="00025FF1">
        <w:rPr>
          <w:rFonts w:eastAsiaTheme="minorHAnsi" w:hint="eastAsia"/>
          <w:b/>
          <w:bCs/>
        </w:rPr>
        <w:t>부채(</w:t>
      </w:r>
      <w:r w:rsidRPr="00025FF1">
        <w:rPr>
          <w:rFonts w:eastAsiaTheme="minorHAnsi"/>
          <w:b/>
          <w:bCs/>
        </w:rPr>
        <w:t>liabilities</w:t>
      </w:r>
      <w:proofErr w:type="gramStart"/>
      <w:r w:rsidRPr="00025FF1">
        <w:rPr>
          <w:rFonts w:eastAsiaTheme="minorHAnsi"/>
          <w:b/>
          <w:bCs/>
        </w:rPr>
        <w:t>)</w:t>
      </w:r>
      <w:r w:rsidRPr="00025FF1">
        <w:rPr>
          <w:rFonts w:eastAsiaTheme="minorHAnsi"/>
        </w:rPr>
        <w:t xml:space="preserve"> :</w:t>
      </w:r>
      <w:proofErr w:type="gramEnd"/>
      <w:r w:rsidRPr="00025FF1">
        <w:rPr>
          <w:rFonts w:eastAsiaTheme="minorHAnsi"/>
        </w:rPr>
        <w:t xml:space="preserve"> </w:t>
      </w:r>
      <w:r w:rsidRPr="00025FF1">
        <w:rPr>
          <w:rFonts w:eastAsiaTheme="minorHAnsi" w:hint="eastAsia"/>
        </w:rPr>
        <w:t>채권자들에 대한 기업의 채무</w:t>
      </w:r>
      <w:r w:rsidR="00025FF1" w:rsidRPr="00025FF1">
        <w:rPr>
          <w:rFonts w:eastAsiaTheme="minorHAnsi" w:hint="eastAsia"/>
        </w:rPr>
        <w:t>.</w:t>
      </w:r>
    </w:p>
    <w:p w14:paraId="6D5C0943" w14:textId="7C50FA65" w:rsidR="00922625" w:rsidRPr="00025FF1" w:rsidRDefault="00922625" w:rsidP="00BF3DA5">
      <w:pPr>
        <w:pStyle w:val="ListParagraph"/>
        <w:numPr>
          <w:ilvl w:val="2"/>
          <w:numId w:val="8"/>
        </w:numPr>
        <w:spacing w:line="360" w:lineRule="auto"/>
        <w:ind w:leftChars="0"/>
        <w:rPr>
          <w:rFonts w:eastAsiaTheme="minorHAnsi"/>
        </w:rPr>
      </w:pPr>
      <w:r w:rsidRPr="00025FF1">
        <w:rPr>
          <w:rFonts w:eastAsiaTheme="minorHAnsi" w:hint="eastAsia"/>
        </w:rPr>
        <w:t>유동부채(</w:t>
      </w:r>
      <w:r w:rsidRPr="00025FF1">
        <w:rPr>
          <w:rFonts w:eastAsiaTheme="minorHAnsi"/>
        </w:rPr>
        <w:t>current liabilities</w:t>
      </w:r>
      <w:proofErr w:type="gramStart"/>
      <w:r w:rsidRPr="00025FF1">
        <w:rPr>
          <w:rFonts w:eastAsiaTheme="minorHAnsi"/>
        </w:rPr>
        <w:t>) :</w:t>
      </w:r>
      <w:proofErr w:type="gramEnd"/>
      <w:r w:rsidRPr="00025FF1">
        <w:rPr>
          <w:rFonts w:eastAsiaTheme="minorHAnsi"/>
        </w:rPr>
        <w:t xml:space="preserve"> </w:t>
      </w:r>
      <w:r w:rsidR="00C16251" w:rsidRPr="00025FF1">
        <w:rPr>
          <w:rFonts w:eastAsiaTheme="minorHAnsi" w:hint="eastAsia"/>
        </w:rPr>
        <w:t>매입채무(</w:t>
      </w:r>
      <w:r w:rsidR="00C16251" w:rsidRPr="00025FF1">
        <w:rPr>
          <w:rFonts w:eastAsiaTheme="minorHAnsi"/>
        </w:rPr>
        <w:t xml:space="preserve">accounts payable), </w:t>
      </w:r>
      <w:r w:rsidR="00C16251" w:rsidRPr="00025FF1">
        <w:rPr>
          <w:rFonts w:eastAsiaTheme="minorHAnsi" w:hint="eastAsia"/>
        </w:rPr>
        <w:t>단기채무(</w:t>
      </w:r>
      <w:r w:rsidR="00C16251" w:rsidRPr="00025FF1">
        <w:rPr>
          <w:rFonts w:eastAsiaTheme="minorHAnsi"/>
        </w:rPr>
        <w:t xml:space="preserve">short-term debt), </w:t>
      </w:r>
      <w:r w:rsidR="00C16251" w:rsidRPr="00025FF1">
        <w:rPr>
          <w:rFonts w:eastAsiaTheme="minorHAnsi" w:hint="eastAsia"/>
        </w:rPr>
        <w:t>지급어음 및 유동성 장기채무(</w:t>
      </w:r>
      <w:r w:rsidR="00C16251" w:rsidRPr="00025FF1">
        <w:rPr>
          <w:rFonts w:eastAsiaTheme="minorHAnsi"/>
        </w:rPr>
        <w:t>current maturities of long-term de</w:t>
      </w:r>
      <w:r w:rsidR="008F3936" w:rsidRPr="00025FF1">
        <w:rPr>
          <w:rFonts w:eastAsiaTheme="minorHAnsi"/>
        </w:rPr>
        <w:t>bt)</w:t>
      </w:r>
      <w:r w:rsidR="00CD0E74" w:rsidRPr="00025FF1">
        <w:rPr>
          <w:rFonts w:eastAsiaTheme="minorHAnsi" w:hint="eastAsia"/>
        </w:rPr>
        <w:t>로 분류.</w:t>
      </w:r>
    </w:p>
    <w:p w14:paraId="2D6D8C61" w14:textId="556A2DBC" w:rsidR="008F3936" w:rsidRPr="00025FF1" w:rsidRDefault="008F3936" w:rsidP="00BF3DA5">
      <w:pPr>
        <w:pStyle w:val="ListParagraph"/>
        <w:numPr>
          <w:ilvl w:val="2"/>
          <w:numId w:val="8"/>
        </w:numPr>
        <w:spacing w:line="360" w:lineRule="auto"/>
        <w:ind w:leftChars="0"/>
        <w:rPr>
          <w:rFonts w:eastAsiaTheme="minorHAnsi"/>
        </w:rPr>
      </w:pPr>
      <w:r w:rsidRPr="00025FF1">
        <w:rPr>
          <w:rFonts w:eastAsiaTheme="minorHAnsi" w:hint="eastAsia"/>
        </w:rPr>
        <w:t>장기부채(</w:t>
      </w:r>
      <w:r w:rsidRPr="00025FF1">
        <w:rPr>
          <w:rFonts w:eastAsiaTheme="minorHAnsi"/>
        </w:rPr>
        <w:t>long-term liabilities</w:t>
      </w:r>
      <w:proofErr w:type="gramStart"/>
      <w:r w:rsidRPr="00025FF1">
        <w:rPr>
          <w:rFonts w:eastAsiaTheme="minorHAnsi"/>
        </w:rPr>
        <w:t>) :</w:t>
      </w:r>
      <w:proofErr w:type="gramEnd"/>
      <w:r w:rsidRPr="00025FF1">
        <w:rPr>
          <w:rFonts w:eastAsiaTheme="minorHAnsi"/>
        </w:rPr>
        <w:t xml:space="preserve"> 1</w:t>
      </w:r>
      <w:r w:rsidRPr="00025FF1">
        <w:rPr>
          <w:rFonts w:eastAsiaTheme="minorHAnsi" w:hint="eastAsia"/>
        </w:rPr>
        <w:t>년 이상의 만기를 가진 부채,</w:t>
      </w:r>
      <w:r w:rsidRPr="00025FF1">
        <w:rPr>
          <w:rFonts w:eastAsiaTheme="minorHAnsi"/>
        </w:rPr>
        <w:t xml:space="preserve"> </w:t>
      </w:r>
      <w:r w:rsidR="008219B7" w:rsidRPr="00025FF1">
        <w:rPr>
          <w:rFonts w:eastAsiaTheme="minorHAnsi" w:hint="eastAsia"/>
        </w:rPr>
        <w:t>장기채무(</w:t>
      </w:r>
      <w:r w:rsidR="008219B7" w:rsidRPr="00025FF1">
        <w:rPr>
          <w:rFonts w:eastAsiaTheme="minorHAnsi"/>
        </w:rPr>
        <w:t>long-term debt)</w:t>
      </w:r>
      <w:r w:rsidR="008219B7" w:rsidRPr="00025FF1">
        <w:rPr>
          <w:rFonts w:eastAsiaTheme="minorHAnsi" w:hint="eastAsia"/>
        </w:rPr>
        <w:t>와 자본(금융) 리스(</w:t>
      </w:r>
      <w:r w:rsidR="008219B7" w:rsidRPr="00025FF1">
        <w:rPr>
          <w:rFonts w:eastAsiaTheme="minorHAnsi"/>
        </w:rPr>
        <w:t>capital leases)</w:t>
      </w:r>
      <w:r w:rsidR="00FC3B90" w:rsidRPr="00025FF1">
        <w:rPr>
          <w:rFonts w:eastAsiaTheme="minorHAnsi"/>
        </w:rPr>
        <w:t xml:space="preserve">, </w:t>
      </w:r>
      <w:proofErr w:type="spellStart"/>
      <w:r w:rsidR="00FC3B90" w:rsidRPr="00025FF1">
        <w:rPr>
          <w:rFonts w:eastAsiaTheme="minorHAnsi" w:hint="eastAsia"/>
        </w:rPr>
        <w:t>이연</w:t>
      </w:r>
      <w:proofErr w:type="spellEnd"/>
      <w:r w:rsidR="00FC3B90" w:rsidRPr="00025FF1">
        <w:rPr>
          <w:rFonts w:eastAsiaTheme="minorHAnsi" w:hint="eastAsia"/>
        </w:rPr>
        <w:t xml:space="preserve"> 세금(</w:t>
      </w:r>
      <w:r w:rsidR="00FC3B90" w:rsidRPr="00025FF1">
        <w:rPr>
          <w:rFonts w:eastAsiaTheme="minorHAnsi"/>
        </w:rPr>
        <w:t>deferred taxes)</w:t>
      </w:r>
      <w:r w:rsidR="00B239C3" w:rsidRPr="00025FF1">
        <w:rPr>
          <w:rFonts w:eastAsiaTheme="minorHAnsi" w:hint="eastAsia"/>
        </w:rPr>
        <w:t>으</w:t>
      </w:r>
      <w:r w:rsidR="00FC3B90" w:rsidRPr="00025FF1">
        <w:rPr>
          <w:rFonts w:eastAsiaTheme="minorHAnsi" w:hint="eastAsia"/>
        </w:rPr>
        <w:t>로 분류</w:t>
      </w:r>
    </w:p>
    <w:p w14:paraId="4BE1F4D5" w14:textId="2C4C659F" w:rsidR="00AE6ABA" w:rsidRPr="00025FF1" w:rsidRDefault="00AE6ABA" w:rsidP="00BF3DA5">
      <w:pPr>
        <w:pStyle w:val="ListParagraph"/>
        <w:numPr>
          <w:ilvl w:val="1"/>
          <w:numId w:val="7"/>
        </w:numPr>
        <w:spacing w:line="360" w:lineRule="auto"/>
        <w:ind w:leftChars="0"/>
        <w:rPr>
          <w:rFonts w:eastAsiaTheme="minorHAnsi"/>
        </w:rPr>
      </w:pPr>
      <w:r w:rsidRPr="00025FF1">
        <w:rPr>
          <w:rFonts w:eastAsiaTheme="minorHAnsi" w:hint="eastAsia"/>
          <w:b/>
          <w:bCs/>
        </w:rPr>
        <w:t>자기자본(</w:t>
      </w:r>
      <w:r w:rsidRPr="00025FF1">
        <w:rPr>
          <w:rFonts w:eastAsiaTheme="minorHAnsi"/>
          <w:b/>
          <w:bCs/>
        </w:rPr>
        <w:t>stockholder’s equity</w:t>
      </w:r>
      <w:proofErr w:type="gramStart"/>
      <w:r w:rsidRPr="00025FF1">
        <w:rPr>
          <w:rFonts w:eastAsiaTheme="minorHAnsi"/>
          <w:b/>
          <w:bCs/>
        </w:rPr>
        <w:t>)</w:t>
      </w:r>
      <w:r w:rsidRPr="00025FF1">
        <w:rPr>
          <w:rFonts w:eastAsiaTheme="minorHAnsi"/>
        </w:rPr>
        <w:t xml:space="preserve"> :</w:t>
      </w:r>
      <w:proofErr w:type="gramEnd"/>
      <w:r w:rsidRPr="00025FF1">
        <w:rPr>
          <w:rFonts w:eastAsiaTheme="minorHAnsi"/>
        </w:rPr>
        <w:t xml:space="preserve"> </w:t>
      </w:r>
      <w:r w:rsidR="002812C7" w:rsidRPr="00025FF1">
        <w:rPr>
          <w:rFonts w:eastAsiaTheme="minorHAnsi" w:hint="eastAsia"/>
        </w:rPr>
        <w:t>기업 자산</w:t>
      </w:r>
      <w:r w:rsidR="008D5497" w:rsidRPr="00025FF1">
        <w:rPr>
          <w:rFonts w:eastAsiaTheme="minorHAnsi" w:hint="eastAsia"/>
        </w:rPr>
        <w:t xml:space="preserve">에서 </w:t>
      </w:r>
      <w:r w:rsidR="002812C7" w:rsidRPr="00025FF1">
        <w:rPr>
          <w:rFonts w:eastAsiaTheme="minorHAnsi" w:hint="eastAsia"/>
        </w:rPr>
        <w:t>부채</w:t>
      </w:r>
      <w:r w:rsidR="006D668C" w:rsidRPr="00025FF1">
        <w:rPr>
          <w:rFonts w:eastAsiaTheme="minorHAnsi" w:hint="eastAsia"/>
        </w:rPr>
        <w:t>를 차감한 금액</w:t>
      </w:r>
      <w:r w:rsidR="004156B5" w:rsidRPr="00025FF1">
        <w:rPr>
          <w:rFonts w:eastAsiaTheme="minorHAnsi" w:hint="eastAsia"/>
        </w:rPr>
        <w:t>,</w:t>
      </w:r>
      <w:r w:rsidR="004156B5" w:rsidRPr="00025FF1">
        <w:rPr>
          <w:rFonts w:eastAsiaTheme="minorHAnsi"/>
        </w:rPr>
        <w:t xml:space="preserve"> </w:t>
      </w:r>
      <w:r w:rsidR="004156B5" w:rsidRPr="00025FF1">
        <w:rPr>
          <w:rFonts w:eastAsiaTheme="minorHAnsi" w:hint="eastAsia"/>
        </w:rPr>
        <w:t>주식의 장부가치(</w:t>
      </w:r>
      <w:r w:rsidR="004156B5" w:rsidRPr="00025FF1">
        <w:rPr>
          <w:rFonts w:eastAsiaTheme="minorHAnsi"/>
        </w:rPr>
        <w:t>book value of equity)</w:t>
      </w:r>
      <w:r w:rsidR="00902678" w:rsidRPr="00025FF1">
        <w:rPr>
          <w:rFonts w:eastAsiaTheme="minorHAnsi" w:hint="eastAsia"/>
        </w:rPr>
        <w:t>로 표현됨.</w:t>
      </w:r>
    </w:p>
    <w:p w14:paraId="09E359BC" w14:textId="4C5DAA7A" w:rsidR="00DA1B79" w:rsidRDefault="000F187C" w:rsidP="00BF3DA5">
      <w:pPr>
        <w:pStyle w:val="ListParagraph"/>
        <w:numPr>
          <w:ilvl w:val="2"/>
          <w:numId w:val="9"/>
        </w:numPr>
        <w:spacing w:line="360" w:lineRule="auto"/>
        <w:ind w:leftChars="0"/>
        <w:rPr>
          <w:rFonts w:eastAsiaTheme="minorHAnsi"/>
        </w:rPr>
      </w:pPr>
      <w:r w:rsidRPr="00025FF1">
        <w:rPr>
          <w:rFonts w:eastAsiaTheme="minorHAnsi" w:hint="eastAsia"/>
        </w:rPr>
        <w:t>자본금</w:t>
      </w:r>
    </w:p>
    <w:p w14:paraId="4061E908" w14:textId="3EDD45A4" w:rsidR="004A1538" w:rsidRDefault="004A1538" w:rsidP="00BF3DA5">
      <w:pPr>
        <w:pStyle w:val="ListParagraph"/>
        <w:numPr>
          <w:ilvl w:val="2"/>
          <w:numId w:val="9"/>
        </w:numPr>
        <w:spacing w:line="360" w:lineRule="auto"/>
        <w:ind w:leftChars="0"/>
        <w:rPr>
          <w:rFonts w:eastAsiaTheme="minorHAnsi"/>
        </w:rPr>
      </w:pPr>
      <w:r>
        <w:rPr>
          <w:rFonts w:eastAsiaTheme="minorHAnsi" w:hint="eastAsia"/>
        </w:rPr>
        <w:t>자본잉여금</w:t>
      </w:r>
    </w:p>
    <w:p w14:paraId="13C4585E" w14:textId="3C8F3808" w:rsidR="000F187C" w:rsidRDefault="000F187C" w:rsidP="00BF3DA5">
      <w:pPr>
        <w:pStyle w:val="ListParagraph"/>
        <w:numPr>
          <w:ilvl w:val="2"/>
          <w:numId w:val="9"/>
        </w:numPr>
        <w:spacing w:line="360" w:lineRule="auto"/>
        <w:ind w:leftChars="0"/>
        <w:rPr>
          <w:rFonts w:eastAsiaTheme="minorHAnsi"/>
        </w:rPr>
      </w:pPr>
      <w:r w:rsidRPr="00025FF1">
        <w:rPr>
          <w:rFonts w:eastAsiaTheme="minorHAnsi" w:hint="eastAsia"/>
        </w:rPr>
        <w:t>이익잉여금</w:t>
      </w:r>
    </w:p>
    <w:p w14:paraId="5D6567F7" w14:textId="310F97DF" w:rsidR="00C45E03" w:rsidRPr="00025FF1" w:rsidRDefault="00C45E03" w:rsidP="00BF3DA5">
      <w:pPr>
        <w:pStyle w:val="ListParagraph"/>
        <w:numPr>
          <w:ilvl w:val="2"/>
          <w:numId w:val="9"/>
        </w:numPr>
        <w:spacing w:line="360" w:lineRule="auto"/>
        <w:ind w:leftChars="0"/>
        <w:rPr>
          <w:rFonts w:eastAsiaTheme="minorHAnsi"/>
        </w:rPr>
      </w:pPr>
      <w:r>
        <w:rPr>
          <w:rFonts w:eastAsiaTheme="minorHAnsi" w:hint="eastAsia"/>
        </w:rPr>
        <w:t>기타 자본 항목</w:t>
      </w:r>
    </w:p>
    <w:p w14:paraId="0C4235B4" w14:textId="40C9F970" w:rsidR="00AE6ABA" w:rsidRPr="00025FF1" w:rsidRDefault="008E0D91" w:rsidP="00BF3DA5">
      <w:pPr>
        <w:pStyle w:val="ListParagraph"/>
        <w:numPr>
          <w:ilvl w:val="0"/>
          <w:numId w:val="7"/>
        </w:numPr>
        <w:spacing w:line="360" w:lineRule="auto"/>
        <w:ind w:leftChars="0"/>
        <w:rPr>
          <w:rStyle w:val="IntenseEmphasis"/>
          <w:rFonts w:eastAsiaTheme="minorHAnsi"/>
        </w:rPr>
      </w:pPr>
      <w:r>
        <w:rPr>
          <w:rStyle w:val="IntenseEmphasis"/>
          <w:rFonts w:eastAsiaTheme="minorHAnsi" w:hint="eastAsia"/>
        </w:rPr>
        <w:t>(포괄)</w:t>
      </w:r>
      <w:r w:rsidR="00AE6ABA" w:rsidRPr="00AD1AC9">
        <w:rPr>
          <w:rStyle w:val="IntenseEmphasis"/>
          <w:rFonts w:eastAsiaTheme="minorHAnsi" w:hint="eastAsia"/>
        </w:rPr>
        <w:t>손익계산서</w:t>
      </w:r>
      <w:r w:rsidR="00756467" w:rsidRPr="00AD1AC9">
        <w:rPr>
          <w:rStyle w:val="IntenseEmphasis"/>
          <w:rFonts w:eastAsiaTheme="minorHAnsi" w:hint="eastAsia"/>
        </w:rPr>
        <w:t>(</w:t>
      </w:r>
      <w:r w:rsidR="003029F7" w:rsidRPr="003029F7">
        <w:rPr>
          <w:rFonts w:eastAsiaTheme="minorHAnsi" w:hint="eastAsia"/>
          <w:b/>
          <w:bCs/>
          <w:i/>
          <w:iCs/>
        </w:rPr>
        <w:t>statement of comprehensive income</w:t>
      </w:r>
      <w:r w:rsidR="003029F7">
        <w:rPr>
          <w:rFonts w:eastAsiaTheme="minorHAnsi"/>
          <w:b/>
          <w:bCs/>
          <w:i/>
          <w:iCs/>
        </w:rPr>
        <w:t>)/</w:t>
      </w:r>
      <w:r w:rsidR="000A11BB" w:rsidRPr="00AD1AC9">
        <w:rPr>
          <w:rStyle w:val="IntenseEmphasis"/>
          <w:rFonts w:eastAsiaTheme="minorHAnsi"/>
        </w:rPr>
        <w:t>재무성과명세서</w:t>
      </w:r>
      <w:r w:rsidR="000A11BB" w:rsidRPr="00AD1AC9">
        <w:rPr>
          <w:rStyle w:val="IntenseEmphasis"/>
          <w:rFonts w:eastAsiaTheme="minorHAnsi" w:hint="eastAsia"/>
        </w:rPr>
        <w:t>(</w:t>
      </w:r>
      <w:r w:rsidR="000A11BB" w:rsidRPr="00AD1AC9">
        <w:rPr>
          <w:rStyle w:val="IntenseEmphasis"/>
          <w:rFonts w:eastAsiaTheme="minorHAnsi"/>
        </w:rPr>
        <w:t>statement of financial performance</w:t>
      </w:r>
      <w:proofErr w:type="gramStart"/>
      <w:r w:rsidR="000A11BB" w:rsidRPr="00AD1AC9">
        <w:rPr>
          <w:rStyle w:val="IntenseEmphasis"/>
          <w:rFonts w:eastAsiaTheme="minorHAnsi"/>
        </w:rPr>
        <w:t>)</w:t>
      </w:r>
      <w:r w:rsidR="00025FF1" w:rsidRPr="00025FF1">
        <w:rPr>
          <w:rStyle w:val="IntenseEmphasis"/>
          <w:rFonts w:eastAsiaTheme="minorHAnsi"/>
        </w:rPr>
        <w:t xml:space="preserve"> </w:t>
      </w:r>
      <w:r w:rsidR="00025FF1" w:rsidRPr="00881986">
        <w:rPr>
          <w:rStyle w:val="IntenseEmphasis"/>
          <w:rFonts w:eastAsiaTheme="minorHAnsi"/>
          <w:b w:val="0"/>
          <w:bCs w:val="0"/>
          <w:i w:val="0"/>
          <w:iCs w:val="0"/>
        </w:rPr>
        <w:t>:</w:t>
      </w:r>
      <w:proofErr w:type="gramEnd"/>
      <w:r w:rsidR="00025FF1" w:rsidRPr="00025FF1">
        <w:rPr>
          <w:rStyle w:val="IntenseEmphasis"/>
          <w:rFonts w:eastAsiaTheme="minorHAnsi"/>
        </w:rPr>
        <w:t xml:space="preserve"> </w:t>
      </w:r>
      <w:r w:rsidR="00025FF1" w:rsidRPr="00025FF1">
        <w:rPr>
          <w:rStyle w:val="IntenseEmphasis"/>
          <w:rFonts w:eastAsiaTheme="minorHAnsi" w:hint="eastAsia"/>
          <w:b w:val="0"/>
          <w:bCs w:val="0"/>
          <w:i w:val="0"/>
          <w:iCs w:val="0"/>
        </w:rPr>
        <w:t>일정기간</w:t>
      </w:r>
      <w:r w:rsidR="003029F7">
        <w:rPr>
          <w:rStyle w:val="IntenseEmphasis"/>
          <w:rFonts w:eastAsiaTheme="minorHAnsi" w:hint="eastAsia"/>
          <w:b w:val="0"/>
          <w:bCs w:val="0"/>
          <w:i w:val="0"/>
          <w:iCs w:val="0"/>
        </w:rPr>
        <w:t>동안 일어난 기업의 경영성과를 보여준다</w:t>
      </w:r>
      <w:r w:rsidR="00025FF1" w:rsidRPr="00025FF1">
        <w:rPr>
          <w:rStyle w:val="IntenseEmphasis"/>
          <w:rFonts w:eastAsiaTheme="minorHAnsi" w:hint="eastAsia"/>
          <w:b w:val="0"/>
          <w:bCs w:val="0"/>
          <w:i w:val="0"/>
          <w:iCs w:val="0"/>
        </w:rPr>
        <w:t>.</w:t>
      </w:r>
    </w:p>
    <w:p w14:paraId="4A65C95B" w14:textId="3022BE36" w:rsidR="00E527D5" w:rsidRPr="00025FF1" w:rsidRDefault="00E527D5" w:rsidP="00BF3DA5">
      <w:pPr>
        <w:pStyle w:val="ListParagraph"/>
        <w:numPr>
          <w:ilvl w:val="1"/>
          <w:numId w:val="7"/>
        </w:numPr>
        <w:spacing w:line="360" w:lineRule="auto"/>
        <w:ind w:leftChars="0"/>
        <w:rPr>
          <w:rFonts w:eastAsiaTheme="minorHAnsi"/>
        </w:rPr>
      </w:pPr>
      <w:proofErr w:type="spellStart"/>
      <w:r w:rsidRPr="00025FF1">
        <w:rPr>
          <w:rFonts w:eastAsiaTheme="minorHAnsi" w:hint="eastAsia"/>
          <w:b/>
          <w:bCs/>
        </w:rPr>
        <w:lastRenderedPageBreak/>
        <w:t>총이익</w:t>
      </w:r>
      <w:proofErr w:type="spellEnd"/>
      <w:r w:rsidRPr="00025FF1">
        <w:rPr>
          <w:rFonts w:eastAsiaTheme="minorHAnsi" w:hint="eastAsia"/>
          <w:b/>
          <w:bCs/>
        </w:rPr>
        <w:t>(</w:t>
      </w:r>
      <w:r w:rsidRPr="00025FF1">
        <w:rPr>
          <w:rFonts w:eastAsiaTheme="minorHAnsi"/>
          <w:b/>
          <w:bCs/>
        </w:rPr>
        <w:t>gross profit</w:t>
      </w:r>
      <w:proofErr w:type="gramStart"/>
      <w:r w:rsidRPr="00025FF1">
        <w:rPr>
          <w:rFonts w:eastAsiaTheme="minorHAnsi"/>
          <w:b/>
          <w:bCs/>
        </w:rPr>
        <w:t>)</w:t>
      </w:r>
      <w:r w:rsidRPr="00025FF1">
        <w:rPr>
          <w:rFonts w:eastAsiaTheme="minorHAnsi"/>
        </w:rPr>
        <w:t xml:space="preserve"> :</w:t>
      </w:r>
      <w:proofErr w:type="gramEnd"/>
      <w:r w:rsidRPr="00025FF1">
        <w:rPr>
          <w:rFonts w:eastAsiaTheme="minorHAnsi"/>
        </w:rPr>
        <w:t xml:space="preserve"> </w:t>
      </w:r>
      <w:r w:rsidR="00A95D37" w:rsidRPr="00025FF1">
        <w:rPr>
          <w:rFonts w:eastAsiaTheme="minorHAnsi" w:hint="eastAsia"/>
        </w:rPr>
        <w:t>총매출에서 매출원가</w:t>
      </w:r>
      <w:r w:rsidR="000225BD" w:rsidRPr="00025FF1">
        <w:rPr>
          <w:rFonts w:eastAsiaTheme="minorHAnsi" w:hint="eastAsia"/>
        </w:rPr>
        <w:t>(제품 또는 서비스와 직접적으로 관련된 비용)</w:t>
      </w:r>
      <w:r w:rsidR="00A95D37" w:rsidRPr="00025FF1">
        <w:rPr>
          <w:rFonts w:eastAsiaTheme="minorHAnsi" w:hint="eastAsia"/>
        </w:rPr>
        <w:t>를 차감한 금액</w:t>
      </w:r>
      <w:r w:rsidR="00A95D37" w:rsidRPr="00025FF1">
        <w:rPr>
          <w:rFonts w:eastAsiaTheme="minorHAnsi"/>
        </w:rPr>
        <w:t>.</w:t>
      </w:r>
    </w:p>
    <w:p w14:paraId="2C1231BA" w14:textId="2B04FAA4" w:rsidR="00A95D37" w:rsidRPr="00025FF1" w:rsidRDefault="00A95D37" w:rsidP="00BF3DA5">
      <w:pPr>
        <w:pStyle w:val="ListParagraph"/>
        <w:numPr>
          <w:ilvl w:val="1"/>
          <w:numId w:val="7"/>
        </w:numPr>
        <w:spacing w:line="360" w:lineRule="auto"/>
        <w:ind w:leftChars="0"/>
        <w:rPr>
          <w:rFonts w:eastAsiaTheme="minorHAnsi"/>
        </w:rPr>
      </w:pPr>
      <w:r w:rsidRPr="00025FF1">
        <w:rPr>
          <w:rFonts w:eastAsiaTheme="minorHAnsi" w:hint="eastAsia"/>
          <w:b/>
          <w:bCs/>
        </w:rPr>
        <w:t>영업</w:t>
      </w:r>
      <w:r w:rsidR="00AC0143" w:rsidRPr="00025FF1">
        <w:rPr>
          <w:rFonts w:eastAsiaTheme="minorHAnsi" w:hint="eastAsia"/>
          <w:b/>
          <w:bCs/>
        </w:rPr>
        <w:t>이익(</w:t>
      </w:r>
      <w:r w:rsidR="00AC0143" w:rsidRPr="00025FF1">
        <w:rPr>
          <w:rFonts w:eastAsiaTheme="minorHAnsi"/>
          <w:b/>
          <w:bCs/>
        </w:rPr>
        <w:t>operating income</w:t>
      </w:r>
      <w:proofErr w:type="gramStart"/>
      <w:r w:rsidR="00AC0143" w:rsidRPr="00025FF1">
        <w:rPr>
          <w:rFonts w:eastAsiaTheme="minorHAnsi"/>
          <w:b/>
          <w:bCs/>
        </w:rPr>
        <w:t>)</w:t>
      </w:r>
      <w:r w:rsidRPr="00025FF1">
        <w:rPr>
          <w:rFonts w:eastAsiaTheme="minorHAnsi" w:hint="eastAsia"/>
        </w:rPr>
        <w:t xml:space="preserve"> </w:t>
      </w:r>
      <w:r w:rsidRPr="00025FF1">
        <w:rPr>
          <w:rFonts w:eastAsiaTheme="minorHAnsi"/>
        </w:rPr>
        <w:t>:</w:t>
      </w:r>
      <w:proofErr w:type="gramEnd"/>
      <w:r w:rsidRPr="00025FF1">
        <w:rPr>
          <w:rFonts w:eastAsiaTheme="minorHAnsi"/>
        </w:rPr>
        <w:t xml:space="preserve"> </w:t>
      </w:r>
      <w:r w:rsidR="00132F35" w:rsidRPr="00025FF1">
        <w:rPr>
          <w:rFonts w:eastAsiaTheme="minorHAnsi" w:hint="eastAsia"/>
        </w:rPr>
        <w:t>기업의 총이익에서 영업비용을 차감한 금액</w:t>
      </w:r>
      <w:r w:rsidR="00132F35" w:rsidRPr="00025FF1">
        <w:rPr>
          <w:rFonts w:eastAsiaTheme="minorHAnsi"/>
        </w:rPr>
        <w:t xml:space="preserve">. </w:t>
      </w:r>
      <w:r w:rsidR="00C05BE7" w:rsidRPr="00025FF1">
        <w:rPr>
          <w:rFonts w:eastAsiaTheme="minorHAnsi" w:hint="eastAsia"/>
        </w:rPr>
        <w:t>정상적인 영업을 유지하기 위해 지출되지만 판매되는 제품 및 서비스의 생산과는 직접적인 관계가 없는 비용.</w:t>
      </w:r>
      <w:r w:rsidR="0068571B" w:rsidRPr="00025FF1">
        <w:rPr>
          <w:rFonts w:eastAsiaTheme="minorHAnsi"/>
        </w:rPr>
        <w:t xml:space="preserve"> </w:t>
      </w:r>
      <w:r w:rsidR="0068571B" w:rsidRPr="00025FF1">
        <w:rPr>
          <w:rFonts w:eastAsiaTheme="minorHAnsi" w:hint="eastAsia"/>
        </w:rPr>
        <w:t>판매 및 일반 관리비,</w:t>
      </w:r>
      <w:r w:rsidR="0068571B" w:rsidRPr="00025FF1">
        <w:rPr>
          <w:rFonts w:eastAsiaTheme="minorHAnsi"/>
        </w:rPr>
        <w:t xml:space="preserve"> </w:t>
      </w:r>
      <w:r w:rsidR="0068571B" w:rsidRPr="00025FF1">
        <w:rPr>
          <w:rFonts w:eastAsiaTheme="minorHAnsi" w:hint="eastAsia"/>
        </w:rPr>
        <w:t>일반 급여,</w:t>
      </w:r>
      <w:r w:rsidR="0068571B" w:rsidRPr="00025FF1">
        <w:rPr>
          <w:rFonts w:eastAsiaTheme="minorHAnsi"/>
        </w:rPr>
        <w:t xml:space="preserve"> </w:t>
      </w:r>
      <w:r w:rsidR="0068571B" w:rsidRPr="00025FF1">
        <w:rPr>
          <w:rFonts w:eastAsiaTheme="minorHAnsi" w:hint="eastAsia"/>
        </w:rPr>
        <w:t>마케팅 비용,</w:t>
      </w:r>
      <w:r w:rsidR="0068571B" w:rsidRPr="00025FF1">
        <w:rPr>
          <w:rFonts w:eastAsiaTheme="minorHAnsi"/>
        </w:rPr>
        <w:t xml:space="preserve"> </w:t>
      </w:r>
      <w:r w:rsidR="0068571B" w:rsidRPr="00025FF1">
        <w:rPr>
          <w:rFonts w:eastAsiaTheme="minorHAnsi" w:hint="eastAsia"/>
        </w:rPr>
        <w:t xml:space="preserve">연구개발비 등으로 제3의 영업비용인 감가상각 및 </w:t>
      </w:r>
      <w:proofErr w:type="spellStart"/>
      <w:r w:rsidR="0068571B" w:rsidRPr="00025FF1">
        <w:rPr>
          <w:rFonts w:eastAsiaTheme="minorHAnsi" w:hint="eastAsia"/>
        </w:rPr>
        <w:t>무형자산상각</w:t>
      </w:r>
      <w:proofErr w:type="spellEnd"/>
      <w:r w:rsidR="0068571B" w:rsidRPr="00025FF1">
        <w:rPr>
          <w:rFonts w:eastAsiaTheme="minorHAnsi" w:hint="eastAsia"/>
        </w:rPr>
        <w:t xml:space="preserve"> 등을 포함.</w:t>
      </w:r>
    </w:p>
    <w:p w14:paraId="79103E84" w14:textId="4C7D4F75" w:rsidR="003477AE" w:rsidRPr="00025FF1" w:rsidRDefault="003477AE" w:rsidP="00BF3DA5">
      <w:pPr>
        <w:pStyle w:val="ListParagraph"/>
        <w:numPr>
          <w:ilvl w:val="1"/>
          <w:numId w:val="7"/>
        </w:numPr>
        <w:spacing w:line="360" w:lineRule="auto"/>
        <w:ind w:leftChars="0"/>
        <w:rPr>
          <w:rFonts w:eastAsiaTheme="minorHAnsi"/>
        </w:rPr>
      </w:pPr>
      <w:r w:rsidRPr="00025FF1">
        <w:rPr>
          <w:rFonts w:eastAsiaTheme="minorHAnsi" w:hint="eastAsia"/>
          <w:b/>
          <w:bCs/>
        </w:rPr>
        <w:t>이자,</w:t>
      </w:r>
      <w:r w:rsidRPr="00025FF1">
        <w:rPr>
          <w:rFonts w:eastAsiaTheme="minorHAnsi"/>
          <w:b/>
          <w:bCs/>
        </w:rPr>
        <w:t xml:space="preserve"> </w:t>
      </w:r>
      <w:r w:rsidRPr="00025FF1">
        <w:rPr>
          <w:rFonts w:eastAsiaTheme="minorHAnsi" w:hint="eastAsia"/>
          <w:b/>
          <w:bCs/>
        </w:rPr>
        <w:t xml:space="preserve">세금 </w:t>
      </w:r>
      <w:proofErr w:type="spellStart"/>
      <w:r w:rsidRPr="00025FF1">
        <w:rPr>
          <w:rFonts w:eastAsiaTheme="minorHAnsi" w:hint="eastAsia"/>
          <w:b/>
          <w:bCs/>
        </w:rPr>
        <w:t>차감전</w:t>
      </w:r>
      <w:proofErr w:type="spellEnd"/>
      <w:r w:rsidRPr="00025FF1">
        <w:rPr>
          <w:rFonts w:eastAsiaTheme="minorHAnsi" w:hint="eastAsia"/>
          <w:b/>
          <w:bCs/>
        </w:rPr>
        <w:t xml:space="preserve"> 이익(</w:t>
      </w:r>
      <w:r w:rsidRPr="00025FF1">
        <w:rPr>
          <w:rFonts w:eastAsiaTheme="minorHAnsi"/>
          <w:b/>
          <w:bCs/>
        </w:rPr>
        <w:t>EBIT</w:t>
      </w:r>
      <w:r w:rsidR="003D4ABC" w:rsidRPr="00025FF1">
        <w:rPr>
          <w:rFonts w:eastAsiaTheme="minorHAnsi"/>
          <w:b/>
          <w:bCs/>
        </w:rPr>
        <w:t xml:space="preserve">, </w:t>
      </w:r>
      <w:r w:rsidRPr="00025FF1">
        <w:rPr>
          <w:rFonts w:eastAsiaTheme="minorHAnsi"/>
          <w:b/>
          <w:bCs/>
        </w:rPr>
        <w:t>earnings before interest and taxes</w:t>
      </w:r>
      <w:proofErr w:type="gramStart"/>
      <w:r w:rsidRPr="00025FF1">
        <w:rPr>
          <w:rFonts w:eastAsiaTheme="minorHAnsi"/>
          <w:b/>
          <w:bCs/>
        </w:rPr>
        <w:t>)</w:t>
      </w:r>
      <w:r w:rsidRPr="00025FF1">
        <w:rPr>
          <w:rFonts w:eastAsiaTheme="minorHAnsi" w:hint="eastAsia"/>
        </w:rPr>
        <w:t xml:space="preserve"> </w:t>
      </w:r>
      <w:r w:rsidRPr="00025FF1">
        <w:rPr>
          <w:rFonts w:eastAsiaTheme="minorHAnsi"/>
        </w:rPr>
        <w:t>:</w:t>
      </w:r>
      <w:proofErr w:type="gramEnd"/>
      <w:r w:rsidRPr="00025FF1">
        <w:rPr>
          <w:rFonts w:eastAsiaTheme="minorHAnsi"/>
        </w:rPr>
        <w:t xml:space="preserve"> </w:t>
      </w:r>
      <w:r w:rsidR="00BF1B68" w:rsidRPr="00025FF1">
        <w:rPr>
          <w:rFonts w:eastAsiaTheme="minorHAnsi" w:hint="eastAsia"/>
        </w:rPr>
        <w:t>기업</w:t>
      </w:r>
      <w:r w:rsidR="00CF36F9" w:rsidRPr="00025FF1">
        <w:rPr>
          <w:rFonts w:eastAsiaTheme="minorHAnsi" w:hint="eastAsia"/>
        </w:rPr>
        <w:t>의 주요 영업 활동이 아닌 원천으로부터의 수입과 비용.</w:t>
      </w:r>
      <w:r w:rsidR="00CF36F9" w:rsidRPr="00025FF1">
        <w:rPr>
          <w:rFonts w:eastAsiaTheme="minorHAnsi"/>
        </w:rPr>
        <w:t xml:space="preserve"> </w:t>
      </w:r>
      <w:r w:rsidR="00CF36F9" w:rsidRPr="00025FF1">
        <w:rPr>
          <w:rFonts w:eastAsiaTheme="minorHAnsi" w:hint="eastAsia"/>
        </w:rPr>
        <w:t>금융투자</w:t>
      </w:r>
      <w:r w:rsidR="00BF1B68" w:rsidRPr="00025FF1">
        <w:rPr>
          <w:rFonts w:eastAsiaTheme="minorHAnsi"/>
        </w:rPr>
        <w:t xml:space="preserve">, </w:t>
      </w:r>
      <w:r w:rsidR="00BF1B68" w:rsidRPr="00025FF1">
        <w:rPr>
          <w:rFonts w:eastAsiaTheme="minorHAnsi" w:hint="eastAsia"/>
        </w:rPr>
        <w:t>채무 잔고에 대한 이자 등.</w:t>
      </w:r>
    </w:p>
    <w:p w14:paraId="07930921" w14:textId="1F902096" w:rsidR="000F6C93" w:rsidRDefault="000F6C93" w:rsidP="00BF3DA5">
      <w:pPr>
        <w:pStyle w:val="ListParagraph"/>
        <w:numPr>
          <w:ilvl w:val="1"/>
          <w:numId w:val="7"/>
        </w:numPr>
        <w:spacing w:line="360" w:lineRule="auto"/>
        <w:ind w:leftChars="0"/>
        <w:rPr>
          <w:rFonts w:eastAsiaTheme="minorHAnsi"/>
        </w:rPr>
      </w:pPr>
      <w:r w:rsidRPr="00025FF1">
        <w:rPr>
          <w:rFonts w:eastAsiaTheme="minorHAnsi" w:hint="eastAsia"/>
          <w:b/>
          <w:bCs/>
        </w:rPr>
        <w:t>주당 순이익(</w:t>
      </w:r>
      <w:r w:rsidRPr="00025FF1">
        <w:rPr>
          <w:rFonts w:eastAsiaTheme="minorHAnsi"/>
          <w:b/>
          <w:bCs/>
        </w:rPr>
        <w:t>EPS</w:t>
      </w:r>
      <w:r w:rsidR="003D4ABC" w:rsidRPr="00025FF1">
        <w:rPr>
          <w:rFonts w:eastAsiaTheme="minorHAnsi"/>
          <w:b/>
          <w:bCs/>
        </w:rPr>
        <w:t xml:space="preserve">, </w:t>
      </w:r>
      <w:r w:rsidRPr="00025FF1">
        <w:rPr>
          <w:rFonts w:eastAsiaTheme="minorHAnsi"/>
          <w:b/>
          <w:bCs/>
        </w:rPr>
        <w:t>earnings per share</w:t>
      </w:r>
      <w:proofErr w:type="gramStart"/>
      <w:r w:rsidRPr="00025FF1">
        <w:rPr>
          <w:rFonts w:eastAsiaTheme="minorHAnsi"/>
          <w:b/>
          <w:bCs/>
        </w:rPr>
        <w:t>)</w:t>
      </w:r>
      <w:r w:rsidR="001D33C5" w:rsidRPr="00025FF1">
        <w:rPr>
          <w:rFonts w:eastAsiaTheme="minorHAnsi"/>
        </w:rPr>
        <w:t xml:space="preserve"> :</w:t>
      </w:r>
      <w:proofErr w:type="gramEnd"/>
      <w:r w:rsidR="001D33C5" w:rsidRPr="00025FF1">
        <w:rPr>
          <w:rFonts w:eastAsiaTheme="minorHAnsi"/>
        </w:rPr>
        <w:t xml:space="preserve"> </w:t>
      </w:r>
      <w:r w:rsidR="009A77FB" w:rsidRPr="00025FF1">
        <w:rPr>
          <w:rFonts w:eastAsiaTheme="minorHAnsi" w:hint="eastAsia"/>
        </w:rPr>
        <w:t>기업</w:t>
      </w:r>
      <w:r w:rsidR="001F5D06" w:rsidRPr="00025FF1">
        <w:rPr>
          <w:rFonts w:eastAsiaTheme="minorHAnsi" w:hint="eastAsia"/>
        </w:rPr>
        <w:t xml:space="preserve">의 주주들의 총수익을 </w:t>
      </w:r>
      <w:r w:rsidR="001F5D06" w:rsidRPr="00025FF1">
        <w:rPr>
          <w:rFonts w:eastAsiaTheme="minorHAnsi"/>
        </w:rPr>
        <w:t>1</w:t>
      </w:r>
      <w:r w:rsidR="001F5D06" w:rsidRPr="00025FF1">
        <w:rPr>
          <w:rFonts w:eastAsiaTheme="minorHAnsi" w:hint="eastAsia"/>
        </w:rPr>
        <w:t>주당 기준으로 계산한 항목.</w:t>
      </w:r>
    </w:p>
    <w:p w14:paraId="773EE20C" w14:textId="77777777" w:rsidR="0077130F" w:rsidRPr="0077130F" w:rsidRDefault="0077130F" w:rsidP="0077130F">
      <w:pPr>
        <w:spacing w:line="360" w:lineRule="auto"/>
        <w:rPr>
          <w:rFonts w:eastAsiaTheme="minorHAnsi"/>
        </w:rPr>
      </w:pPr>
    </w:p>
    <w:p w14:paraId="05E678F9" w14:textId="173016B7" w:rsidR="00A92554" w:rsidRPr="00D74353" w:rsidRDefault="00AE6ABA" w:rsidP="00BF3DA5">
      <w:pPr>
        <w:pStyle w:val="ListParagraph"/>
        <w:numPr>
          <w:ilvl w:val="0"/>
          <w:numId w:val="7"/>
        </w:numPr>
        <w:spacing w:line="360" w:lineRule="auto"/>
        <w:ind w:leftChars="0"/>
        <w:rPr>
          <w:rStyle w:val="IntenseEmphasis"/>
          <w:rFonts w:eastAsiaTheme="minorHAnsi"/>
          <w:i w:val="0"/>
          <w:iCs w:val="0"/>
        </w:rPr>
      </w:pPr>
      <w:r w:rsidRPr="00025FF1">
        <w:rPr>
          <w:rStyle w:val="IntenseEmphasis"/>
          <w:rFonts w:eastAsiaTheme="minorHAnsi" w:hint="eastAsia"/>
        </w:rPr>
        <w:t>현금흐름표</w:t>
      </w:r>
      <w:r w:rsidR="007D0A81" w:rsidRPr="00025FF1">
        <w:rPr>
          <w:rStyle w:val="IntenseEmphasis"/>
          <w:rFonts w:eastAsiaTheme="minorHAnsi" w:hint="eastAsia"/>
        </w:rPr>
        <w:t>(</w:t>
      </w:r>
      <w:r w:rsidR="00D66773">
        <w:rPr>
          <w:rStyle w:val="IntenseEmphasis"/>
          <w:rFonts w:eastAsiaTheme="minorHAnsi"/>
        </w:rPr>
        <w:t>cash flow statement</w:t>
      </w:r>
      <w:proofErr w:type="gramStart"/>
      <w:r w:rsidR="007D0A81" w:rsidRPr="00025FF1">
        <w:rPr>
          <w:rStyle w:val="IntenseEmphasis"/>
          <w:rFonts w:eastAsiaTheme="minorHAnsi"/>
        </w:rPr>
        <w:t>)</w:t>
      </w:r>
      <w:r w:rsidR="00BC2EF6">
        <w:rPr>
          <w:rStyle w:val="IntenseEmphasis"/>
          <w:rFonts w:eastAsiaTheme="minorHAnsi"/>
        </w:rPr>
        <w:t xml:space="preserve"> </w:t>
      </w:r>
      <w:r w:rsidR="00BC2EF6">
        <w:rPr>
          <w:rStyle w:val="IntenseEmphasis"/>
          <w:rFonts w:eastAsiaTheme="minorHAnsi"/>
          <w:b w:val="0"/>
          <w:bCs w:val="0"/>
        </w:rPr>
        <w:t>:</w:t>
      </w:r>
      <w:proofErr w:type="gramEnd"/>
      <w:r w:rsidR="00BC2EF6">
        <w:rPr>
          <w:rStyle w:val="IntenseEmphasis"/>
          <w:rFonts w:eastAsiaTheme="minorHAnsi"/>
          <w:b w:val="0"/>
          <w:bCs w:val="0"/>
        </w:rPr>
        <w:t xml:space="preserve"> </w:t>
      </w:r>
      <w:r w:rsidR="003859B6" w:rsidRPr="0076043A">
        <w:rPr>
          <w:rStyle w:val="IntenseEmphasis"/>
          <w:rFonts w:eastAsiaTheme="minorHAnsi" w:hint="eastAsia"/>
          <w:b w:val="0"/>
          <w:bCs w:val="0"/>
          <w:i w:val="0"/>
          <w:iCs w:val="0"/>
        </w:rPr>
        <w:t>손익계산서와 재무상태표의 정보에 의해 정해진 기간에 얼마의 현금이 발생하였고,</w:t>
      </w:r>
      <w:r w:rsidR="003859B6" w:rsidRPr="0076043A">
        <w:rPr>
          <w:rStyle w:val="IntenseEmphasis"/>
          <w:rFonts w:eastAsiaTheme="minorHAnsi"/>
          <w:b w:val="0"/>
          <w:bCs w:val="0"/>
          <w:i w:val="0"/>
          <w:iCs w:val="0"/>
        </w:rPr>
        <w:t xml:space="preserve"> </w:t>
      </w:r>
      <w:r w:rsidR="003859B6" w:rsidRPr="0076043A">
        <w:rPr>
          <w:rStyle w:val="IntenseEmphasis"/>
          <w:rFonts w:eastAsiaTheme="minorHAnsi" w:hint="eastAsia"/>
          <w:b w:val="0"/>
          <w:bCs w:val="0"/>
          <w:i w:val="0"/>
          <w:iCs w:val="0"/>
        </w:rPr>
        <w:t>얼마의 현금이 사용되었는가를 보여준다.</w:t>
      </w:r>
    </w:p>
    <w:p w14:paraId="23D7421F" w14:textId="77777777" w:rsidR="009D17E5" w:rsidRPr="001F79E7" w:rsidRDefault="00F64868" w:rsidP="00BF3DA5">
      <w:pPr>
        <w:pStyle w:val="ListParagraph"/>
        <w:numPr>
          <w:ilvl w:val="1"/>
          <w:numId w:val="7"/>
        </w:numPr>
        <w:spacing w:line="360" w:lineRule="auto"/>
        <w:ind w:leftChars="0"/>
        <w:rPr>
          <w:rStyle w:val="IntenseEmphasis"/>
          <w:rFonts w:eastAsiaTheme="minorHAnsi"/>
          <w:i w:val="0"/>
          <w:iCs w:val="0"/>
        </w:rPr>
      </w:pPr>
      <w:r w:rsidRPr="001F79E7">
        <w:rPr>
          <w:rStyle w:val="IntenseEmphasis"/>
          <w:rFonts w:eastAsiaTheme="minorHAnsi" w:hint="eastAsia"/>
          <w:i w:val="0"/>
          <w:iCs w:val="0"/>
        </w:rPr>
        <w:t>현금흐름의 중요성</w:t>
      </w:r>
    </w:p>
    <w:p w14:paraId="4A878856" w14:textId="18CDE7F1" w:rsidR="00F64868" w:rsidRPr="009D17E5" w:rsidRDefault="00F64868" w:rsidP="00BF3DA5">
      <w:pPr>
        <w:pStyle w:val="ListParagraph"/>
        <w:numPr>
          <w:ilvl w:val="0"/>
          <w:numId w:val="38"/>
        </w:numPr>
        <w:spacing w:line="360" w:lineRule="auto"/>
        <w:ind w:leftChars="0"/>
        <w:rPr>
          <w:rFonts w:eastAsiaTheme="minorHAnsi"/>
        </w:rPr>
      </w:pPr>
      <w:r w:rsidRPr="00F64868">
        <w:rPr>
          <w:rFonts w:eastAsiaTheme="minorHAnsi" w:hint="eastAsia"/>
        </w:rPr>
        <w:t xml:space="preserve">재무관리의 </w:t>
      </w:r>
      <w:proofErr w:type="gramStart"/>
      <w:r w:rsidRPr="00F64868">
        <w:rPr>
          <w:rFonts w:eastAsiaTheme="minorHAnsi" w:hint="eastAsia"/>
        </w:rPr>
        <w:t>목적 :</w:t>
      </w:r>
      <w:proofErr w:type="gramEnd"/>
      <w:r w:rsidRPr="00F64868">
        <w:rPr>
          <w:rFonts w:eastAsiaTheme="minorHAnsi" w:hint="eastAsia"/>
        </w:rPr>
        <w:t xml:space="preserve"> 기업가치의 극대화(소유주 부의 극대화)</w:t>
      </w:r>
    </w:p>
    <w:p w14:paraId="2FE900BC" w14:textId="1028D968" w:rsidR="00F64868" w:rsidRDefault="009D17E5" w:rsidP="00BF3DA5">
      <w:pPr>
        <w:pStyle w:val="ListParagraph"/>
        <w:numPr>
          <w:ilvl w:val="0"/>
          <w:numId w:val="38"/>
        </w:numPr>
        <w:spacing w:line="360" w:lineRule="auto"/>
        <w:ind w:leftChars="0"/>
        <w:rPr>
          <w:rFonts w:eastAsiaTheme="minorHAnsi"/>
        </w:rPr>
      </w:pPr>
      <w:r w:rsidRPr="009D17E5">
        <w:rPr>
          <w:rFonts w:eastAsiaTheme="minorHAnsi" w:hint="eastAsia"/>
        </w:rPr>
        <w:t>수익성</w:t>
      </w:r>
      <w:r w:rsidRPr="009D17E5">
        <w:rPr>
          <w:rFonts w:eastAsiaTheme="minorHAnsi"/>
        </w:rPr>
        <w:t>(profitability</w:t>
      </w:r>
      <w:proofErr w:type="gramStart"/>
      <w:r w:rsidRPr="009D17E5">
        <w:rPr>
          <w:rFonts w:eastAsiaTheme="minorHAnsi"/>
        </w:rPr>
        <w:t>) :</w:t>
      </w:r>
      <w:proofErr w:type="gramEnd"/>
      <w:r w:rsidRPr="009D17E5">
        <w:rPr>
          <w:rFonts w:eastAsiaTheme="minorHAnsi"/>
        </w:rPr>
        <w:t xml:space="preserve"> 이익의 극대화</w:t>
      </w:r>
    </w:p>
    <w:p w14:paraId="0A291EEF" w14:textId="6B7C49B6" w:rsidR="00F64868" w:rsidRDefault="009D17E5" w:rsidP="00BF3DA5">
      <w:pPr>
        <w:pStyle w:val="ListParagraph"/>
        <w:numPr>
          <w:ilvl w:val="0"/>
          <w:numId w:val="38"/>
        </w:numPr>
        <w:spacing w:line="360" w:lineRule="auto"/>
        <w:ind w:leftChars="0"/>
        <w:rPr>
          <w:rFonts w:eastAsiaTheme="minorHAnsi"/>
        </w:rPr>
      </w:pPr>
      <w:r>
        <w:rPr>
          <w:rFonts w:eastAsiaTheme="minorHAnsi" w:hint="eastAsia"/>
        </w:rPr>
        <w:t>생존능력(</w:t>
      </w:r>
      <w:r>
        <w:rPr>
          <w:rFonts w:eastAsiaTheme="minorHAnsi"/>
        </w:rPr>
        <w:t>viability</w:t>
      </w:r>
      <w:proofErr w:type="gramStart"/>
      <w:r>
        <w:rPr>
          <w:rFonts w:eastAsiaTheme="minorHAnsi"/>
        </w:rPr>
        <w:t>) :</w:t>
      </w:r>
      <w:proofErr w:type="gramEnd"/>
      <w:r>
        <w:rPr>
          <w:rFonts w:eastAsiaTheme="minorHAnsi"/>
        </w:rPr>
        <w:t xml:space="preserve"> </w:t>
      </w:r>
      <w:r>
        <w:rPr>
          <w:rFonts w:eastAsiaTheme="minorHAnsi" w:hint="eastAsia"/>
        </w:rPr>
        <w:t>위험의 회피</w:t>
      </w:r>
    </w:p>
    <w:p w14:paraId="1A24C421" w14:textId="7BB412FD" w:rsidR="00F64868" w:rsidRDefault="009D17E5" w:rsidP="00BF3DA5">
      <w:pPr>
        <w:pStyle w:val="ListParagraph"/>
        <w:numPr>
          <w:ilvl w:val="0"/>
          <w:numId w:val="38"/>
        </w:numPr>
        <w:spacing w:line="360" w:lineRule="auto"/>
        <w:ind w:leftChars="0"/>
        <w:rPr>
          <w:rFonts w:eastAsiaTheme="minorHAnsi"/>
        </w:rPr>
      </w:pPr>
      <w:r>
        <w:rPr>
          <w:rFonts w:eastAsiaTheme="minorHAnsi" w:hint="eastAsia"/>
        </w:rPr>
        <w:t>유동성(</w:t>
      </w:r>
      <w:r w:rsidR="006946D9">
        <w:rPr>
          <w:rFonts w:eastAsiaTheme="minorHAnsi"/>
        </w:rPr>
        <w:t>liquidity)</w:t>
      </w:r>
      <w:r w:rsidR="006946D9">
        <w:rPr>
          <w:rFonts w:eastAsiaTheme="minorHAnsi" w:hint="eastAsia"/>
        </w:rPr>
        <w:t>와 지불능력(</w:t>
      </w:r>
      <w:r w:rsidR="006946D9">
        <w:rPr>
          <w:rFonts w:eastAsiaTheme="minorHAnsi"/>
        </w:rPr>
        <w:t>solvency)</w:t>
      </w:r>
    </w:p>
    <w:p w14:paraId="100924F6" w14:textId="10D37A1E" w:rsidR="006946D9" w:rsidRDefault="006946D9" w:rsidP="00BF3DA5">
      <w:pPr>
        <w:pStyle w:val="ListParagraph"/>
        <w:numPr>
          <w:ilvl w:val="0"/>
          <w:numId w:val="38"/>
        </w:numPr>
        <w:spacing w:line="360" w:lineRule="auto"/>
        <w:ind w:leftChars="0"/>
        <w:rPr>
          <w:rFonts w:eastAsiaTheme="minorHAnsi"/>
        </w:rPr>
      </w:pPr>
      <w:r>
        <w:rPr>
          <w:rFonts w:eastAsiaTheme="minorHAnsi" w:hint="eastAsia"/>
        </w:rPr>
        <w:t>현금흐름(</w:t>
      </w:r>
      <w:r>
        <w:rPr>
          <w:rFonts w:eastAsiaTheme="minorHAnsi"/>
        </w:rPr>
        <w:t>cash flows</w:t>
      </w:r>
      <w:proofErr w:type="gramStart"/>
      <w:r>
        <w:rPr>
          <w:rFonts w:eastAsiaTheme="minorHAnsi"/>
        </w:rPr>
        <w:t>) :</w:t>
      </w:r>
      <w:proofErr w:type="gramEnd"/>
      <w:r>
        <w:rPr>
          <w:rFonts w:eastAsiaTheme="minorHAnsi"/>
        </w:rPr>
        <w:t xml:space="preserve"> </w:t>
      </w:r>
      <w:r>
        <w:rPr>
          <w:rFonts w:eastAsiaTheme="minorHAnsi" w:hint="eastAsia"/>
        </w:rPr>
        <w:t>유동성에 관한 정보를 제공</w:t>
      </w:r>
    </w:p>
    <w:p w14:paraId="4DAF867E" w14:textId="77777777" w:rsidR="006A13F3" w:rsidRPr="001F79E7" w:rsidRDefault="00E70920" w:rsidP="00BF3DA5">
      <w:pPr>
        <w:pStyle w:val="ListParagraph"/>
        <w:numPr>
          <w:ilvl w:val="1"/>
          <w:numId w:val="7"/>
        </w:numPr>
        <w:spacing w:line="360" w:lineRule="auto"/>
        <w:ind w:leftChars="0"/>
        <w:rPr>
          <w:rFonts w:eastAsiaTheme="minorHAnsi"/>
          <w:b/>
          <w:bCs/>
        </w:rPr>
      </w:pPr>
      <w:r w:rsidRPr="001F79E7">
        <w:rPr>
          <w:rFonts w:eastAsiaTheme="minorHAnsi" w:hint="eastAsia"/>
          <w:b/>
          <w:bCs/>
        </w:rPr>
        <w:t>현금흐름을</w:t>
      </w:r>
      <w:r w:rsidRPr="001F79E7">
        <w:rPr>
          <w:rFonts w:eastAsiaTheme="minorHAnsi"/>
          <w:b/>
          <w:bCs/>
        </w:rPr>
        <w:t xml:space="preserve"> 통해 파악할 수 없는 정보</w:t>
      </w:r>
    </w:p>
    <w:p w14:paraId="386DA831" w14:textId="77777777" w:rsidR="006A13F3" w:rsidRDefault="00E70920" w:rsidP="00BF3DA5">
      <w:pPr>
        <w:pStyle w:val="ListParagraph"/>
        <w:numPr>
          <w:ilvl w:val="0"/>
          <w:numId w:val="41"/>
        </w:numPr>
        <w:spacing w:line="360" w:lineRule="auto"/>
        <w:ind w:leftChars="0"/>
        <w:rPr>
          <w:rFonts w:eastAsiaTheme="minorHAnsi"/>
        </w:rPr>
      </w:pPr>
      <w:r w:rsidRPr="006A13F3">
        <w:rPr>
          <w:rFonts w:eastAsiaTheme="minorHAnsi" w:hint="eastAsia"/>
        </w:rPr>
        <w:t>회계기간</w:t>
      </w:r>
      <w:r w:rsidRPr="006A13F3">
        <w:rPr>
          <w:rFonts w:eastAsiaTheme="minorHAnsi"/>
        </w:rPr>
        <w:t xml:space="preserve"> 동안에 벌어들인 기업의 이익과 손실의 크기</w:t>
      </w:r>
      <w:r w:rsidR="0035668A" w:rsidRPr="006A13F3">
        <w:rPr>
          <w:rFonts w:eastAsiaTheme="minorHAnsi"/>
        </w:rPr>
        <w:br/>
        <w:t xml:space="preserve">- </w:t>
      </w:r>
      <w:proofErr w:type="spellStart"/>
      <w:r w:rsidR="0035668A" w:rsidRPr="006A13F3">
        <w:rPr>
          <w:rFonts w:eastAsiaTheme="minorHAnsi" w:hint="eastAsia"/>
        </w:rPr>
        <w:t>포괄손익계산서</w:t>
      </w:r>
      <w:proofErr w:type="spellEnd"/>
      <w:r w:rsidR="0035668A" w:rsidRPr="006A13F3">
        <w:rPr>
          <w:rFonts w:eastAsiaTheme="minorHAnsi"/>
        </w:rPr>
        <w:t>(statement of comprehensive income)</w:t>
      </w:r>
      <w:r w:rsidR="00D60D33" w:rsidRPr="006A13F3">
        <w:rPr>
          <w:rFonts w:eastAsiaTheme="minorHAnsi"/>
        </w:rPr>
        <w:br/>
      </w:r>
      <w:r w:rsidR="0035668A" w:rsidRPr="006A13F3">
        <w:rPr>
          <w:rFonts w:eastAsiaTheme="minorHAnsi"/>
        </w:rPr>
        <w:t>: 일정 기간의 경영성과(이익 or 손실)를 표시</w:t>
      </w:r>
    </w:p>
    <w:p w14:paraId="3C8DA165" w14:textId="3C6CE3D8" w:rsidR="00D60D33" w:rsidRPr="006A13F3" w:rsidRDefault="00C64AAD" w:rsidP="00BF3DA5">
      <w:pPr>
        <w:pStyle w:val="ListParagraph"/>
        <w:numPr>
          <w:ilvl w:val="0"/>
          <w:numId w:val="41"/>
        </w:numPr>
        <w:spacing w:line="360" w:lineRule="auto"/>
        <w:ind w:leftChars="0"/>
        <w:rPr>
          <w:rFonts w:eastAsiaTheme="minorHAnsi"/>
        </w:rPr>
      </w:pPr>
      <w:r w:rsidRPr="006A13F3">
        <w:rPr>
          <w:rFonts w:eastAsiaTheme="minorHAnsi" w:hint="eastAsia"/>
        </w:rPr>
        <w:lastRenderedPageBreak/>
        <w:t>회계기간말</w:t>
      </w:r>
      <w:r w:rsidRPr="006A13F3">
        <w:rPr>
          <w:rFonts w:eastAsiaTheme="minorHAnsi"/>
        </w:rPr>
        <w:t xml:space="preserve"> 현재 시점에서의 기업 재무상태</w:t>
      </w:r>
      <w:r w:rsidR="00D60D33" w:rsidRPr="006A13F3">
        <w:rPr>
          <w:rFonts w:eastAsiaTheme="minorHAnsi"/>
        </w:rPr>
        <w:br/>
        <w:t xml:space="preserve">- </w:t>
      </w:r>
      <w:r w:rsidR="00D60D33" w:rsidRPr="006A13F3">
        <w:rPr>
          <w:rFonts w:eastAsiaTheme="minorHAnsi" w:hint="eastAsia"/>
        </w:rPr>
        <w:t>재무상태표(statement of financial position)</w:t>
      </w:r>
      <w:r w:rsidR="00D60D33" w:rsidRPr="006A13F3">
        <w:rPr>
          <w:rFonts w:eastAsiaTheme="minorHAnsi"/>
        </w:rPr>
        <w:br/>
      </w:r>
      <w:r w:rsidR="00D60D33" w:rsidRPr="006A13F3">
        <w:rPr>
          <w:rFonts w:eastAsiaTheme="minorHAnsi" w:hint="eastAsia"/>
        </w:rPr>
        <w:t>: 일정시점에서 기업의 재무상태(자산, 부채, 자본)를 표시</w:t>
      </w:r>
    </w:p>
    <w:p w14:paraId="015B1E03" w14:textId="55246908" w:rsidR="00E70920" w:rsidRPr="001F79E7" w:rsidRDefault="00D013B8" w:rsidP="00BF3DA5">
      <w:pPr>
        <w:pStyle w:val="ListParagraph"/>
        <w:numPr>
          <w:ilvl w:val="1"/>
          <w:numId w:val="7"/>
        </w:numPr>
        <w:spacing w:line="360" w:lineRule="auto"/>
        <w:ind w:leftChars="0"/>
        <w:rPr>
          <w:rFonts w:eastAsiaTheme="minorHAnsi"/>
          <w:b/>
          <w:bCs/>
        </w:rPr>
      </w:pPr>
      <w:r w:rsidRPr="001F79E7">
        <w:rPr>
          <w:rFonts w:eastAsiaTheme="minorHAnsi" w:hint="eastAsia"/>
          <w:b/>
          <w:bCs/>
        </w:rPr>
        <w:t>현금흐름 관련 항목</w:t>
      </w:r>
    </w:p>
    <w:p w14:paraId="448DF45F" w14:textId="77777777" w:rsidR="001F79E7" w:rsidRPr="001F79E7" w:rsidRDefault="00697A00" w:rsidP="00BF3DA5">
      <w:pPr>
        <w:pStyle w:val="ListParagraph"/>
        <w:numPr>
          <w:ilvl w:val="2"/>
          <w:numId w:val="42"/>
        </w:numPr>
        <w:spacing w:line="360" w:lineRule="auto"/>
        <w:ind w:leftChars="0"/>
        <w:rPr>
          <w:rStyle w:val="IntenseEmphasis"/>
          <w:rFonts w:eastAsiaTheme="minorHAnsi"/>
          <w:b w:val="0"/>
          <w:bCs w:val="0"/>
          <w:i w:val="0"/>
          <w:iCs w:val="0"/>
        </w:rPr>
      </w:pPr>
      <w:r w:rsidRPr="001F79E7">
        <w:rPr>
          <w:rStyle w:val="IntenseEmphasis"/>
          <w:rFonts w:eastAsiaTheme="minorHAnsi" w:hint="eastAsia"/>
          <w:b w:val="0"/>
          <w:bCs w:val="0"/>
          <w:i w:val="0"/>
          <w:iCs w:val="0"/>
        </w:rPr>
        <w:t>영업활동</w:t>
      </w:r>
    </w:p>
    <w:p w14:paraId="18484B93" w14:textId="46E5CD39" w:rsidR="00D013B8" w:rsidRDefault="008030D1" w:rsidP="00BF3DA5">
      <w:pPr>
        <w:pStyle w:val="ListParagraph"/>
        <w:numPr>
          <w:ilvl w:val="0"/>
          <w:numId w:val="43"/>
        </w:numPr>
        <w:spacing w:line="360" w:lineRule="auto"/>
        <w:ind w:leftChars="0"/>
        <w:rPr>
          <w:rStyle w:val="IntenseEmphasis"/>
          <w:rFonts w:eastAsiaTheme="minorHAnsi"/>
          <w:b w:val="0"/>
          <w:bCs w:val="0"/>
          <w:i w:val="0"/>
          <w:iCs w:val="0"/>
        </w:rPr>
      </w:pPr>
      <w:r w:rsidRPr="00526D9E">
        <w:rPr>
          <w:rStyle w:val="IntenseEmphasis"/>
          <w:rFonts w:eastAsiaTheme="minorHAnsi" w:hint="eastAsia"/>
          <w:b w:val="0"/>
          <w:bCs w:val="0"/>
          <w:i w:val="0"/>
          <w:iCs w:val="0"/>
        </w:rPr>
        <w:t>매출채권</w:t>
      </w:r>
      <w:r w:rsidR="00503991">
        <w:rPr>
          <w:rStyle w:val="IntenseEmphasis"/>
          <w:rFonts w:eastAsiaTheme="minorHAnsi"/>
          <w:b w:val="0"/>
          <w:bCs w:val="0"/>
          <w:i w:val="0"/>
          <w:iCs w:val="0"/>
        </w:rPr>
        <w:br/>
        <w:t xml:space="preserve">: </w:t>
      </w:r>
      <w:r w:rsidR="0004032F">
        <w:rPr>
          <w:rStyle w:val="IntenseEmphasis"/>
          <w:rFonts w:eastAsiaTheme="minorHAnsi" w:hint="eastAsia"/>
          <w:b w:val="0"/>
          <w:bCs w:val="0"/>
          <w:i w:val="0"/>
          <w:iCs w:val="0"/>
        </w:rPr>
        <w:t>현금매출과 달리 외상매출의 경우 일정기간 신용을 공여하므로,</w:t>
      </w:r>
      <w:r w:rsidR="0004032F">
        <w:rPr>
          <w:rStyle w:val="IntenseEmphasis"/>
          <w:rFonts w:eastAsiaTheme="minorHAnsi"/>
          <w:b w:val="0"/>
          <w:bCs w:val="0"/>
          <w:i w:val="0"/>
          <w:iCs w:val="0"/>
        </w:rPr>
        <w:t xml:space="preserve"> </w:t>
      </w:r>
      <w:r w:rsidR="00556A67">
        <w:rPr>
          <w:rStyle w:val="IntenseEmphasis"/>
          <w:rFonts w:eastAsiaTheme="minorHAnsi" w:hint="eastAsia"/>
          <w:b w:val="0"/>
          <w:bCs w:val="0"/>
          <w:i w:val="0"/>
          <w:iCs w:val="0"/>
        </w:rPr>
        <w:t>매출채권의 증가액만큼 현금흐름을 조정.</w:t>
      </w:r>
      <w:r w:rsidR="00481889">
        <w:rPr>
          <w:rStyle w:val="IntenseEmphasis"/>
          <w:rFonts w:eastAsiaTheme="minorHAnsi"/>
          <w:b w:val="0"/>
          <w:bCs w:val="0"/>
          <w:i w:val="0"/>
          <w:iCs w:val="0"/>
        </w:rPr>
        <w:t xml:space="preserve"> </w:t>
      </w:r>
      <w:r w:rsidR="00481889">
        <w:rPr>
          <w:rStyle w:val="IntenseEmphasis"/>
          <w:rFonts w:eastAsiaTheme="minorHAnsi" w:hint="eastAsia"/>
          <w:b w:val="0"/>
          <w:bCs w:val="0"/>
          <w:i w:val="0"/>
          <w:iCs w:val="0"/>
        </w:rPr>
        <w:t>기업이 이용 가능한 현금의 규모</w:t>
      </w:r>
      <w:r w:rsidR="006478E1">
        <w:rPr>
          <w:rStyle w:val="IntenseEmphasis"/>
          <w:rFonts w:eastAsiaTheme="minorHAnsi" w:hint="eastAsia"/>
          <w:b w:val="0"/>
          <w:bCs w:val="0"/>
          <w:i w:val="0"/>
          <w:iCs w:val="0"/>
        </w:rPr>
        <w:t>를</w:t>
      </w:r>
      <w:r w:rsidR="00481889">
        <w:rPr>
          <w:rStyle w:val="IntenseEmphasis"/>
          <w:rFonts w:eastAsiaTheme="minorHAnsi" w:hint="eastAsia"/>
          <w:b w:val="0"/>
          <w:bCs w:val="0"/>
          <w:i w:val="0"/>
          <w:iCs w:val="0"/>
        </w:rPr>
        <w:t xml:space="preserve"> 감소</w:t>
      </w:r>
      <w:r w:rsidR="006478E1">
        <w:rPr>
          <w:rStyle w:val="IntenseEmphasis"/>
          <w:rFonts w:eastAsiaTheme="minorHAnsi" w:hint="eastAsia"/>
          <w:b w:val="0"/>
          <w:bCs w:val="0"/>
          <w:i w:val="0"/>
          <w:iCs w:val="0"/>
        </w:rPr>
        <w:t>시킴</w:t>
      </w:r>
      <w:r w:rsidR="00481889">
        <w:rPr>
          <w:rStyle w:val="IntenseEmphasis"/>
          <w:rFonts w:eastAsiaTheme="minorHAnsi" w:hint="eastAsia"/>
          <w:b w:val="0"/>
          <w:bCs w:val="0"/>
          <w:i w:val="0"/>
          <w:iCs w:val="0"/>
        </w:rPr>
        <w:t>.</w:t>
      </w:r>
    </w:p>
    <w:p w14:paraId="46675F67" w14:textId="77777777" w:rsidR="00826B91" w:rsidRDefault="00556A67" w:rsidP="00BF3DA5">
      <w:pPr>
        <w:pStyle w:val="ListParagraph"/>
        <w:numPr>
          <w:ilvl w:val="0"/>
          <w:numId w:val="44"/>
        </w:numPr>
        <w:spacing w:line="360" w:lineRule="auto"/>
        <w:ind w:leftChars="0"/>
        <w:rPr>
          <w:rStyle w:val="IntenseEmphasis"/>
          <w:rFonts w:eastAsiaTheme="minorHAnsi"/>
          <w:b w:val="0"/>
          <w:bCs w:val="0"/>
        </w:rPr>
      </w:pPr>
      <w:r w:rsidRPr="00826B91">
        <w:rPr>
          <w:rStyle w:val="IntenseEmphasis"/>
          <w:rFonts w:eastAsiaTheme="minorHAnsi" w:hint="eastAsia"/>
          <w:b w:val="0"/>
          <w:bCs w:val="0"/>
        </w:rPr>
        <w:t>매출채권회전율</w:t>
      </w:r>
      <w:r w:rsidRPr="00826B91">
        <w:rPr>
          <w:rStyle w:val="IntenseEmphasis"/>
          <w:rFonts w:eastAsiaTheme="minorHAnsi"/>
          <w:b w:val="0"/>
          <w:bCs w:val="0"/>
        </w:rPr>
        <w:t>=</w:t>
      </w:r>
      <w:r w:rsidRPr="00826B91">
        <w:rPr>
          <w:rStyle w:val="IntenseEmphasis"/>
          <w:rFonts w:eastAsiaTheme="minorHAnsi" w:hint="eastAsia"/>
          <w:b w:val="0"/>
          <w:bCs w:val="0"/>
        </w:rPr>
        <w:t>매출액/매출채권</w:t>
      </w:r>
    </w:p>
    <w:p w14:paraId="74392B6B" w14:textId="087B8F05" w:rsidR="00BA5167" w:rsidRDefault="00556A67" w:rsidP="00F45CD3">
      <w:pPr>
        <w:pStyle w:val="ListParagraph"/>
        <w:numPr>
          <w:ilvl w:val="0"/>
          <w:numId w:val="44"/>
        </w:numPr>
        <w:spacing w:line="360" w:lineRule="auto"/>
        <w:ind w:leftChars="0"/>
        <w:rPr>
          <w:rStyle w:val="IntenseEmphasis"/>
          <w:rFonts w:eastAsiaTheme="minorHAnsi"/>
          <w:b w:val="0"/>
          <w:bCs w:val="0"/>
        </w:rPr>
      </w:pPr>
      <w:r w:rsidRPr="00826B91">
        <w:rPr>
          <w:rStyle w:val="IntenseEmphasis"/>
          <w:rFonts w:eastAsiaTheme="minorHAnsi" w:hint="eastAsia"/>
          <w:b w:val="0"/>
          <w:bCs w:val="0"/>
        </w:rPr>
        <w:t>매출채권회전기간=</w:t>
      </w:r>
      <w:r w:rsidR="00826B91" w:rsidRPr="00826B91">
        <w:rPr>
          <w:rStyle w:val="IntenseEmphasis"/>
          <w:rFonts w:eastAsiaTheme="minorHAnsi"/>
          <w:b w:val="0"/>
          <w:bCs w:val="0"/>
        </w:rPr>
        <w:t>52</w:t>
      </w:r>
      <w:r w:rsidR="00826B91" w:rsidRPr="00826B91">
        <w:rPr>
          <w:rStyle w:val="IntenseEmphasis"/>
          <w:rFonts w:eastAsiaTheme="minorHAnsi" w:hint="eastAsia"/>
          <w:b w:val="0"/>
          <w:bCs w:val="0"/>
        </w:rPr>
        <w:t>주/매출채권회전율</w:t>
      </w:r>
    </w:p>
    <w:tbl>
      <w:tblPr>
        <w:tblStyle w:val="TableGrid"/>
        <w:tblW w:w="0" w:type="auto"/>
        <w:jc w:val="center"/>
        <w:tblLook w:val="04A0" w:firstRow="1" w:lastRow="0" w:firstColumn="1" w:lastColumn="0" w:noHBand="0" w:noVBand="1"/>
      </w:tblPr>
      <w:tblGrid>
        <w:gridCol w:w="9493"/>
      </w:tblGrid>
      <w:tr w:rsidR="00F45CD3" w14:paraId="605B54CE" w14:textId="77777777" w:rsidTr="00906895">
        <w:trPr>
          <w:jc w:val="center"/>
        </w:trPr>
        <w:tc>
          <w:tcPr>
            <w:tcW w:w="9493" w:type="dxa"/>
          </w:tcPr>
          <w:p w14:paraId="1B45CF07" w14:textId="354488B6" w:rsidR="00F45CD3" w:rsidRPr="00863F81" w:rsidRDefault="00F45CD3" w:rsidP="00F746FB">
            <w:pPr>
              <w:spacing w:line="360" w:lineRule="auto"/>
              <w:rPr>
                <w:rStyle w:val="IntenseEmphasis"/>
                <w:rFonts w:eastAsiaTheme="minorHAnsi"/>
                <w:b w:val="0"/>
                <w:bCs w:val="0"/>
                <w:i w:val="0"/>
                <w:iCs w:val="0"/>
                <w:sz w:val="20"/>
                <w:szCs w:val="20"/>
              </w:rPr>
            </w:pPr>
            <w:r w:rsidRPr="00863F81">
              <w:rPr>
                <w:rStyle w:val="IntenseEmphasis"/>
                <w:rFonts w:eastAsiaTheme="minorHAnsi"/>
                <w:b w:val="0"/>
                <w:bCs w:val="0"/>
                <w:i w:val="0"/>
                <w:iCs w:val="0"/>
                <w:sz w:val="20"/>
                <w:szCs w:val="20"/>
              </w:rPr>
              <w:t>C</w:t>
            </w:r>
            <w:r w:rsidRPr="00863F81">
              <w:rPr>
                <w:rStyle w:val="IntenseEmphasis"/>
                <w:rFonts w:eastAsiaTheme="minorHAnsi" w:hint="eastAsia"/>
                <w:b w:val="0"/>
                <w:bCs w:val="0"/>
                <w:i w:val="0"/>
                <w:iCs w:val="0"/>
                <w:sz w:val="20"/>
                <w:szCs w:val="20"/>
              </w:rPr>
              <w:t>f.</w:t>
            </w:r>
            <w:r w:rsidRPr="00863F81">
              <w:rPr>
                <w:rStyle w:val="IntenseEmphasis"/>
                <w:rFonts w:eastAsiaTheme="minorHAnsi"/>
                <w:b w:val="0"/>
                <w:bCs w:val="0"/>
                <w:i w:val="0"/>
                <w:iCs w:val="0"/>
                <w:sz w:val="20"/>
                <w:szCs w:val="20"/>
              </w:rPr>
              <w:t xml:space="preserve"> </w:t>
            </w:r>
            <w:r w:rsidRPr="00863F81">
              <w:rPr>
                <w:rStyle w:val="IntenseEmphasis"/>
                <w:rFonts w:eastAsiaTheme="minorHAnsi" w:hint="eastAsia"/>
                <w:b w:val="0"/>
                <w:bCs w:val="0"/>
                <w:i w:val="0"/>
                <w:iCs w:val="0"/>
                <w:sz w:val="20"/>
                <w:szCs w:val="20"/>
              </w:rPr>
              <w:t xml:space="preserve">매출채권 </w:t>
            </w:r>
            <w:proofErr w:type="gramStart"/>
            <w:r w:rsidRPr="00863F81">
              <w:rPr>
                <w:rStyle w:val="IntenseEmphasis"/>
                <w:rFonts w:eastAsiaTheme="minorHAnsi" w:hint="eastAsia"/>
                <w:b w:val="0"/>
                <w:bCs w:val="0"/>
                <w:i w:val="0"/>
                <w:iCs w:val="0"/>
                <w:sz w:val="20"/>
                <w:szCs w:val="20"/>
              </w:rPr>
              <w:t>결산정리 :</w:t>
            </w:r>
            <w:proofErr w:type="gramEnd"/>
            <w:r w:rsidRPr="00863F81">
              <w:rPr>
                <w:rStyle w:val="IntenseEmphasis"/>
                <w:rFonts w:eastAsiaTheme="minorHAnsi"/>
                <w:b w:val="0"/>
                <w:bCs w:val="0"/>
                <w:i w:val="0"/>
                <w:iCs w:val="0"/>
                <w:sz w:val="20"/>
                <w:szCs w:val="20"/>
              </w:rPr>
              <w:t xml:space="preserve"> </w:t>
            </w:r>
            <w:r w:rsidRPr="00863F81">
              <w:rPr>
                <w:rStyle w:val="IntenseEmphasis"/>
                <w:rFonts w:eastAsiaTheme="minorHAnsi" w:hint="eastAsia"/>
                <w:b w:val="0"/>
                <w:bCs w:val="0"/>
                <w:i w:val="0"/>
                <w:iCs w:val="0"/>
                <w:sz w:val="20"/>
                <w:szCs w:val="20"/>
              </w:rPr>
              <w:t>대손충당금(손실충당금)</w:t>
            </w:r>
          </w:p>
          <w:p w14:paraId="213D7F57" w14:textId="3D5B20F1" w:rsidR="00615543" w:rsidRPr="00863F81" w:rsidRDefault="00615543" w:rsidP="00742926">
            <w:pPr>
              <w:pStyle w:val="ListParagraph"/>
              <w:numPr>
                <w:ilvl w:val="0"/>
                <w:numId w:val="14"/>
              </w:numPr>
              <w:spacing w:line="360" w:lineRule="auto"/>
              <w:ind w:leftChars="0"/>
              <w:rPr>
                <w:rStyle w:val="IntenseEmphasis"/>
                <w:rFonts w:eastAsiaTheme="minorHAnsi"/>
                <w:b w:val="0"/>
                <w:bCs w:val="0"/>
                <w:i w:val="0"/>
                <w:iCs w:val="0"/>
                <w:sz w:val="20"/>
                <w:szCs w:val="20"/>
              </w:rPr>
            </w:pPr>
            <w:r w:rsidRPr="00863F81">
              <w:rPr>
                <w:rStyle w:val="IntenseEmphasis"/>
                <w:rFonts w:eastAsiaTheme="minorHAnsi" w:hint="eastAsia"/>
                <w:b w:val="0"/>
                <w:bCs w:val="0"/>
                <w:i w:val="0"/>
                <w:iCs w:val="0"/>
                <w:sz w:val="20"/>
                <w:szCs w:val="20"/>
              </w:rPr>
              <w:t>대손(손상)예상액의 추산</w:t>
            </w:r>
          </w:p>
          <w:p w14:paraId="3E11E13D" w14:textId="5B129088" w:rsidR="00615543" w:rsidRPr="00863F81" w:rsidRDefault="00615543" w:rsidP="00615543">
            <w:pPr>
              <w:pStyle w:val="ListParagraph"/>
              <w:numPr>
                <w:ilvl w:val="3"/>
                <w:numId w:val="7"/>
              </w:numPr>
              <w:spacing w:line="360" w:lineRule="auto"/>
              <w:ind w:leftChars="0"/>
              <w:rPr>
                <w:rStyle w:val="IntenseEmphasis"/>
                <w:rFonts w:eastAsiaTheme="minorHAnsi"/>
                <w:b w:val="0"/>
                <w:bCs w:val="0"/>
                <w:i w:val="0"/>
                <w:iCs w:val="0"/>
                <w:sz w:val="20"/>
                <w:szCs w:val="20"/>
              </w:rPr>
            </w:pPr>
            <w:proofErr w:type="gramStart"/>
            <w:r w:rsidRPr="00863F81">
              <w:rPr>
                <w:rStyle w:val="IntenseEmphasis"/>
                <w:rFonts w:eastAsiaTheme="minorHAnsi" w:hint="eastAsia"/>
                <w:b w:val="0"/>
                <w:bCs w:val="0"/>
                <w:i w:val="0"/>
                <w:iCs w:val="0"/>
                <w:sz w:val="20"/>
                <w:szCs w:val="20"/>
              </w:rPr>
              <w:t>매출액비율법 :</w:t>
            </w:r>
            <w:proofErr w:type="gramEnd"/>
            <w:r w:rsidRPr="00863F81">
              <w:rPr>
                <w:rStyle w:val="IntenseEmphasis"/>
                <w:rFonts w:eastAsiaTheme="minorHAnsi"/>
                <w:b w:val="0"/>
                <w:bCs w:val="0"/>
                <w:i w:val="0"/>
                <w:iCs w:val="0"/>
                <w:sz w:val="20"/>
                <w:szCs w:val="20"/>
              </w:rPr>
              <w:t xml:space="preserve"> </w:t>
            </w:r>
            <w:r w:rsidRPr="00863F81">
              <w:rPr>
                <w:rStyle w:val="IntenseEmphasis"/>
                <w:rFonts w:eastAsiaTheme="minorHAnsi" w:hint="eastAsia"/>
                <w:b w:val="0"/>
                <w:bCs w:val="0"/>
                <w:i w:val="0"/>
                <w:iCs w:val="0"/>
                <w:sz w:val="20"/>
                <w:szCs w:val="20"/>
              </w:rPr>
              <w:t>매출액의 일정비율(</w:t>
            </w:r>
            <w:proofErr w:type="spellStart"/>
            <w:r w:rsidRPr="00863F81">
              <w:rPr>
                <w:rStyle w:val="IntenseEmphasis"/>
                <w:rFonts w:eastAsiaTheme="minorHAnsi" w:hint="eastAsia"/>
                <w:b w:val="0"/>
                <w:bCs w:val="0"/>
                <w:i w:val="0"/>
                <w:iCs w:val="0"/>
                <w:sz w:val="20"/>
                <w:szCs w:val="20"/>
              </w:rPr>
              <w:t>대손예상률</w:t>
            </w:r>
            <w:proofErr w:type="spellEnd"/>
            <w:r w:rsidRPr="00863F81">
              <w:rPr>
                <w:rStyle w:val="IntenseEmphasis"/>
                <w:rFonts w:eastAsiaTheme="minorHAnsi" w:hint="eastAsia"/>
                <w:b w:val="0"/>
                <w:bCs w:val="0"/>
                <w:i w:val="0"/>
                <w:iCs w:val="0"/>
                <w:sz w:val="20"/>
                <w:szCs w:val="20"/>
              </w:rPr>
              <w:t xml:space="preserve">)로 대손예상액을 추정하는 방법으로 </w:t>
            </w:r>
            <w:proofErr w:type="spellStart"/>
            <w:r w:rsidRPr="00863F81">
              <w:rPr>
                <w:rStyle w:val="IntenseEmphasis"/>
                <w:rFonts w:eastAsiaTheme="minorHAnsi" w:hint="eastAsia"/>
                <w:b w:val="0"/>
                <w:bCs w:val="0"/>
                <w:i w:val="0"/>
                <w:iCs w:val="0"/>
                <w:sz w:val="20"/>
                <w:szCs w:val="20"/>
              </w:rPr>
              <w:t>포괄손익계산서접근접이라고도</w:t>
            </w:r>
            <w:proofErr w:type="spellEnd"/>
            <w:r w:rsidRPr="00863F81">
              <w:rPr>
                <w:rStyle w:val="IntenseEmphasis"/>
                <w:rFonts w:eastAsiaTheme="minorHAnsi" w:hint="eastAsia"/>
                <w:b w:val="0"/>
                <w:bCs w:val="0"/>
                <w:i w:val="0"/>
                <w:iCs w:val="0"/>
                <w:sz w:val="20"/>
                <w:szCs w:val="20"/>
              </w:rPr>
              <w:t xml:space="preserve"> 한다.</w:t>
            </w:r>
          </w:p>
          <w:p w14:paraId="723FA145" w14:textId="783969A7" w:rsidR="00615543" w:rsidRPr="00863F81" w:rsidRDefault="00742926" w:rsidP="00615543">
            <w:pPr>
              <w:pStyle w:val="ListParagraph"/>
              <w:numPr>
                <w:ilvl w:val="3"/>
                <w:numId w:val="7"/>
              </w:numPr>
              <w:spacing w:line="360" w:lineRule="auto"/>
              <w:ind w:leftChars="0"/>
              <w:rPr>
                <w:rStyle w:val="IntenseEmphasis"/>
                <w:rFonts w:eastAsiaTheme="minorHAnsi"/>
                <w:b w:val="0"/>
                <w:bCs w:val="0"/>
                <w:i w:val="0"/>
                <w:iCs w:val="0"/>
                <w:sz w:val="20"/>
                <w:szCs w:val="20"/>
              </w:rPr>
            </w:pPr>
            <w:proofErr w:type="spellStart"/>
            <w:proofErr w:type="gramStart"/>
            <w:r w:rsidRPr="00863F81">
              <w:rPr>
                <w:rStyle w:val="IntenseEmphasis"/>
                <w:rFonts w:eastAsiaTheme="minorHAnsi" w:hint="eastAsia"/>
                <w:b w:val="0"/>
                <w:bCs w:val="0"/>
                <w:i w:val="0"/>
                <w:iCs w:val="0"/>
                <w:sz w:val="20"/>
                <w:szCs w:val="20"/>
              </w:rPr>
              <w:t>매출채권잔액비율법</w:t>
            </w:r>
            <w:proofErr w:type="spellEnd"/>
            <w:r w:rsidRPr="00863F81">
              <w:rPr>
                <w:rStyle w:val="IntenseEmphasis"/>
                <w:rFonts w:eastAsiaTheme="minorHAnsi" w:hint="eastAsia"/>
                <w:b w:val="0"/>
                <w:bCs w:val="0"/>
                <w:i w:val="0"/>
                <w:iCs w:val="0"/>
                <w:sz w:val="20"/>
                <w:szCs w:val="20"/>
              </w:rPr>
              <w:t xml:space="preserve"> :</w:t>
            </w:r>
            <w:proofErr w:type="gramEnd"/>
            <w:r w:rsidRPr="00863F81">
              <w:rPr>
                <w:rStyle w:val="IntenseEmphasis"/>
                <w:rFonts w:eastAsiaTheme="minorHAnsi"/>
                <w:b w:val="0"/>
                <w:bCs w:val="0"/>
                <w:i w:val="0"/>
                <w:iCs w:val="0"/>
                <w:sz w:val="20"/>
                <w:szCs w:val="20"/>
              </w:rPr>
              <w:t xml:space="preserve"> </w:t>
            </w:r>
            <w:r w:rsidRPr="00863F81">
              <w:rPr>
                <w:rStyle w:val="IntenseEmphasis"/>
                <w:rFonts w:eastAsiaTheme="minorHAnsi" w:hint="eastAsia"/>
                <w:b w:val="0"/>
                <w:bCs w:val="0"/>
                <w:i w:val="0"/>
                <w:iCs w:val="0"/>
                <w:sz w:val="20"/>
                <w:szCs w:val="20"/>
              </w:rPr>
              <w:t xml:space="preserve">기말시점 매출채권잔액에 단일의 </w:t>
            </w:r>
            <w:proofErr w:type="spellStart"/>
            <w:r w:rsidRPr="00863F81">
              <w:rPr>
                <w:rStyle w:val="IntenseEmphasis"/>
                <w:rFonts w:eastAsiaTheme="minorHAnsi" w:hint="eastAsia"/>
                <w:b w:val="0"/>
                <w:bCs w:val="0"/>
                <w:i w:val="0"/>
                <w:iCs w:val="0"/>
                <w:sz w:val="20"/>
                <w:szCs w:val="20"/>
              </w:rPr>
              <w:t>대손예상률을</w:t>
            </w:r>
            <w:proofErr w:type="spellEnd"/>
            <w:r w:rsidRPr="00863F81">
              <w:rPr>
                <w:rStyle w:val="IntenseEmphasis"/>
                <w:rFonts w:eastAsiaTheme="minorHAnsi" w:hint="eastAsia"/>
                <w:b w:val="0"/>
                <w:bCs w:val="0"/>
                <w:i w:val="0"/>
                <w:iCs w:val="0"/>
                <w:sz w:val="20"/>
                <w:szCs w:val="20"/>
              </w:rPr>
              <w:t xml:space="preserve"> 적용하여 대손예상액을 추정하는 방법으로 재무상태표접근법이라고 한다.</w:t>
            </w:r>
          </w:p>
          <w:p w14:paraId="4D972DAB" w14:textId="21910125" w:rsidR="00742926" w:rsidRPr="00863F81" w:rsidRDefault="00742926" w:rsidP="00615543">
            <w:pPr>
              <w:pStyle w:val="ListParagraph"/>
              <w:numPr>
                <w:ilvl w:val="3"/>
                <w:numId w:val="7"/>
              </w:numPr>
              <w:spacing w:line="360" w:lineRule="auto"/>
              <w:ind w:leftChars="0"/>
              <w:rPr>
                <w:rStyle w:val="IntenseEmphasis"/>
                <w:rFonts w:eastAsiaTheme="minorHAnsi"/>
                <w:b w:val="0"/>
                <w:bCs w:val="0"/>
                <w:i w:val="0"/>
                <w:iCs w:val="0"/>
                <w:sz w:val="20"/>
                <w:szCs w:val="20"/>
              </w:rPr>
            </w:pPr>
            <w:proofErr w:type="gramStart"/>
            <w:r w:rsidRPr="00863F81">
              <w:rPr>
                <w:rStyle w:val="IntenseEmphasis"/>
                <w:rFonts w:eastAsiaTheme="minorHAnsi" w:hint="eastAsia"/>
                <w:b w:val="0"/>
                <w:bCs w:val="0"/>
                <w:i w:val="0"/>
                <w:iCs w:val="0"/>
                <w:sz w:val="20"/>
                <w:szCs w:val="20"/>
              </w:rPr>
              <w:t>연령분석법 :</w:t>
            </w:r>
            <w:proofErr w:type="gramEnd"/>
            <w:r w:rsidRPr="00863F81">
              <w:rPr>
                <w:rStyle w:val="IntenseEmphasis"/>
                <w:rFonts w:eastAsiaTheme="minorHAnsi"/>
                <w:b w:val="0"/>
                <w:bCs w:val="0"/>
                <w:i w:val="0"/>
                <w:iCs w:val="0"/>
                <w:sz w:val="20"/>
                <w:szCs w:val="20"/>
              </w:rPr>
              <w:t xml:space="preserve"> </w:t>
            </w:r>
            <w:r w:rsidRPr="00863F81">
              <w:rPr>
                <w:rStyle w:val="IntenseEmphasis"/>
                <w:rFonts w:eastAsiaTheme="minorHAnsi" w:hint="eastAsia"/>
                <w:b w:val="0"/>
                <w:bCs w:val="0"/>
                <w:i w:val="0"/>
                <w:iCs w:val="0"/>
                <w:sz w:val="20"/>
                <w:szCs w:val="20"/>
              </w:rPr>
              <w:t>기말 현재 남아 있는 채</w:t>
            </w:r>
            <w:r w:rsidR="003E2BCE" w:rsidRPr="00863F81">
              <w:rPr>
                <w:rStyle w:val="IntenseEmphasis"/>
                <w:rFonts w:eastAsiaTheme="minorHAnsi" w:hint="eastAsia"/>
                <w:b w:val="0"/>
                <w:bCs w:val="0"/>
                <w:i w:val="0"/>
                <w:iCs w:val="0"/>
                <w:sz w:val="20"/>
                <w:szCs w:val="20"/>
              </w:rPr>
              <w:t xml:space="preserve">권잔액을 경과일수에 따라 몇 개의 집단으로 분류하고 각 집단별로 상이한 대손율을 적용하여 대손예상액을 추산하는 방법으로 </w:t>
            </w:r>
            <w:proofErr w:type="spellStart"/>
            <w:r w:rsidR="003E2BCE" w:rsidRPr="00863F81">
              <w:rPr>
                <w:rStyle w:val="IntenseEmphasis"/>
                <w:rFonts w:eastAsiaTheme="minorHAnsi" w:hint="eastAsia"/>
                <w:b w:val="0"/>
                <w:bCs w:val="0"/>
                <w:i w:val="0"/>
                <w:iCs w:val="0"/>
                <w:sz w:val="20"/>
                <w:szCs w:val="20"/>
              </w:rPr>
              <w:t>경과기일분석법이라고</w:t>
            </w:r>
            <w:proofErr w:type="spellEnd"/>
            <w:r w:rsidR="003E2BCE" w:rsidRPr="00863F81">
              <w:rPr>
                <w:rStyle w:val="IntenseEmphasis"/>
                <w:rFonts w:eastAsiaTheme="minorHAnsi" w:hint="eastAsia"/>
                <w:b w:val="0"/>
                <w:bCs w:val="0"/>
                <w:i w:val="0"/>
                <w:iCs w:val="0"/>
                <w:sz w:val="20"/>
                <w:szCs w:val="20"/>
              </w:rPr>
              <w:t xml:space="preserve"> 한다.</w:t>
            </w:r>
          </w:p>
          <w:p w14:paraId="4733C565" w14:textId="77777777" w:rsidR="00F45CD3" w:rsidRPr="00863F81" w:rsidRDefault="003E2BCE" w:rsidP="003E2BCE">
            <w:pPr>
              <w:pStyle w:val="ListParagraph"/>
              <w:numPr>
                <w:ilvl w:val="0"/>
                <w:numId w:val="14"/>
              </w:numPr>
              <w:spacing w:line="360" w:lineRule="auto"/>
              <w:ind w:leftChars="0"/>
              <w:rPr>
                <w:rStyle w:val="IntenseEmphasis"/>
                <w:rFonts w:eastAsiaTheme="minorHAnsi"/>
                <w:b w:val="0"/>
                <w:bCs w:val="0"/>
                <w:i w:val="0"/>
                <w:iCs w:val="0"/>
                <w:sz w:val="20"/>
                <w:szCs w:val="20"/>
              </w:rPr>
            </w:pPr>
            <w:r w:rsidRPr="00863F81">
              <w:rPr>
                <w:rStyle w:val="IntenseEmphasis"/>
                <w:rFonts w:eastAsiaTheme="minorHAnsi" w:hint="eastAsia"/>
                <w:b w:val="0"/>
                <w:bCs w:val="0"/>
                <w:i w:val="0"/>
                <w:iCs w:val="0"/>
                <w:sz w:val="20"/>
                <w:szCs w:val="20"/>
              </w:rPr>
              <w:t>대손예상액의 추산</w:t>
            </w:r>
          </w:p>
          <w:p w14:paraId="7DA6E26F" w14:textId="4A6C7365" w:rsidR="003E2BCE" w:rsidRPr="00863F81" w:rsidRDefault="00906895" w:rsidP="003E2BCE">
            <w:pPr>
              <w:pStyle w:val="ListParagraph"/>
              <w:numPr>
                <w:ilvl w:val="0"/>
                <w:numId w:val="50"/>
              </w:numPr>
              <w:spacing w:line="360" w:lineRule="auto"/>
              <w:ind w:leftChars="0"/>
              <w:rPr>
                <w:rStyle w:val="IntenseEmphasis"/>
                <w:rFonts w:eastAsiaTheme="minorHAnsi"/>
                <w:b w:val="0"/>
                <w:bCs w:val="0"/>
                <w:i w:val="0"/>
                <w:iCs w:val="0"/>
                <w:sz w:val="20"/>
                <w:szCs w:val="20"/>
              </w:rPr>
            </w:pPr>
            <w:proofErr w:type="spellStart"/>
            <w:proofErr w:type="gramStart"/>
            <w:r w:rsidRPr="00863F81">
              <w:rPr>
                <w:rStyle w:val="IntenseEmphasis"/>
                <w:rFonts w:eastAsiaTheme="minorHAnsi" w:hint="eastAsia"/>
                <w:b w:val="0"/>
                <w:bCs w:val="0"/>
                <w:i w:val="0"/>
                <w:iCs w:val="0"/>
                <w:sz w:val="20"/>
                <w:szCs w:val="20"/>
              </w:rPr>
              <w:t>직접상각법</w:t>
            </w:r>
            <w:proofErr w:type="spellEnd"/>
            <w:r w:rsidR="0043079A" w:rsidRPr="00863F81">
              <w:rPr>
                <w:rStyle w:val="IntenseEmphasis"/>
                <w:rFonts w:eastAsiaTheme="minorHAnsi" w:hint="eastAsia"/>
                <w:b w:val="0"/>
                <w:bCs w:val="0"/>
                <w:i w:val="0"/>
                <w:iCs w:val="0"/>
                <w:sz w:val="20"/>
                <w:szCs w:val="20"/>
              </w:rPr>
              <w:t xml:space="preserve"> </w:t>
            </w:r>
            <w:r w:rsidR="00592669" w:rsidRPr="00863F81">
              <w:rPr>
                <w:rStyle w:val="IntenseEmphasis"/>
                <w:rFonts w:eastAsiaTheme="minorHAnsi" w:hint="eastAsia"/>
                <w:b w:val="0"/>
                <w:bCs w:val="0"/>
                <w:i w:val="0"/>
                <w:iCs w:val="0"/>
                <w:sz w:val="20"/>
                <w:szCs w:val="20"/>
              </w:rPr>
              <w:t>:</w:t>
            </w:r>
            <w:proofErr w:type="gramEnd"/>
            <w:r w:rsidR="00592669" w:rsidRPr="00863F81">
              <w:rPr>
                <w:rStyle w:val="IntenseEmphasis"/>
                <w:rFonts w:eastAsiaTheme="minorHAnsi"/>
                <w:b w:val="0"/>
                <w:bCs w:val="0"/>
                <w:i w:val="0"/>
                <w:iCs w:val="0"/>
                <w:sz w:val="20"/>
                <w:szCs w:val="20"/>
              </w:rPr>
              <w:t xml:space="preserve"> </w:t>
            </w:r>
            <w:proofErr w:type="spellStart"/>
            <w:r w:rsidR="000A2440" w:rsidRPr="00863F81">
              <w:rPr>
                <w:rStyle w:val="IntenseEmphasis"/>
                <w:rFonts w:eastAsiaTheme="minorHAnsi" w:hint="eastAsia"/>
                <w:b w:val="0"/>
                <w:bCs w:val="0"/>
                <w:i w:val="0"/>
                <w:iCs w:val="0"/>
                <w:sz w:val="20"/>
                <w:szCs w:val="20"/>
              </w:rPr>
              <w:t>대손상각비</w:t>
            </w:r>
            <w:proofErr w:type="spellEnd"/>
            <w:r w:rsidR="000A2440" w:rsidRPr="00863F81">
              <w:rPr>
                <w:rStyle w:val="IntenseEmphasis"/>
                <w:rFonts w:eastAsiaTheme="minorHAnsi" w:hint="eastAsia"/>
                <w:b w:val="0"/>
                <w:bCs w:val="0"/>
                <w:i w:val="0"/>
                <w:iCs w:val="0"/>
                <w:sz w:val="20"/>
                <w:szCs w:val="20"/>
              </w:rPr>
              <w:t>(</w:t>
            </w:r>
            <w:proofErr w:type="spellStart"/>
            <w:r w:rsidR="000A2440" w:rsidRPr="00863F81">
              <w:rPr>
                <w:rStyle w:val="IntenseEmphasis"/>
                <w:rFonts w:eastAsiaTheme="minorHAnsi" w:hint="eastAsia"/>
                <w:b w:val="0"/>
                <w:bCs w:val="0"/>
                <w:i w:val="0"/>
                <w:iCs w:val="0"/>
                <w:sz w:val="20"/>
                <w:szCs w:val="20"/>
              </w:rPr>
              <w:t>손상차손</w:t>
            </w:r>
            <w:proofErr w:type="spellEnd"/>
            <w:r w:rsidR="00FB036C" w:rsidRPr="00863F81">
              <w:rPr>
                <w:rStyle w:val="IntenseEmphasis"/>
                <w:rFonts w:eastAsiaTheme="minorHAnsi" w:hint="eastAsia"/>
                <w:b w:val="0"/>
                <w:bCs w:val="0"/>
                <w:i w:val="0"/>
                <w:iCs w:val="0"/>
                <w:sz w:val="20"/>
                <w:szCs w:val="20"/>
              </w:rPr>
              <w:t>)에 대해 매출채권이라는 자산을 직접 감소시킴.</w:t>
            </w:r>
          </w:p>
          <w:p w14:paraId="2407F554" w14:textId="7FBB3DB5" w:rsidR="00906895" w:rsidRPr="00863F81" w:rsidRDefault="00906895" w:rsidP="003E2BCE">
            <w:pPr>
              <w:pStyle w:val="ListParagraph"/>
              <w:numPr>
                <w:ilvl w:val="0"/>
                <w:numId w:val="50"/>
              </w:numPr>
              <w:spacing w:line="360" w:lineRule="auto"/>
              <w:ind w:leftChars="0"/>
              <w:rPr>
                <w:rStyle w:val="IntenseEmphasis"/>
                <w:rFonts w:eastAsiaTheme="minorHAnsi"/>
                <w:b w:val="0"/>
                <w:bCs w:val="0"/>
                <w:sz w:val="20"/>
                <w:szCs w:val="20"/>
              </w:rPr>
            </w:pPr>
            <w:proofErr w:type="gramStart"/>
            <w:r w:rsidRPr="00863F81">
              <w:rPr>
                <w:rStyle w:val="IntenseEmphasis"/>
                <w:rFonts w:eastAsiaTheme="minorHAnsi" w:hint="eastAsia"/>
                <w:b w:val="0"/>
                <w:bCs w:val="0"/>
                <w:i w:val="0"/>
                <w:iCs w:val="0"/>
                <w:sz w:val="20"/>
                <w:szCs w:val="20"/>
              </w:rPr>
              <w:t>충당금설정법</w:t>
            </w:r>
            <w:r w:rsidR="00A75D9C" w:rsidRPr="00863F81">
              <w:rPr>
                <w:rStyle w:val="IntenseEmphasis"/>
                <w:rFonts w:eastAsiaTheme="minorHAnsi" w:hint="eastAsia"/>
                <w:b w:val="0"/>
                <w:bCs w:val="0"/>
                <w:i w:val="0"/>
                <w:iCs w:val="0"/>
                <w:sz w:val="20"/>
                <w:szCs w:val="20"/>
              </w:rPr>
              <w:t xml:space="preserve"> :</w:t>
            </w:r>
            <w:proofErr w:type="gramEnd"/>
            <w:r w:rsidR="00A75D9C" w:rsidRPr="00863F81">
              <w:rPr>
                <w:rStyle w:val="IntenseEmphasis"/>
                <w:rFonts w:eastAsiaTheme="minorHAnsi"/>
                <w:b w:val="0"/>
                <w:bCs w:val="0"/>
                <w:i w:val="0"/>
                <w:iCs w:val="0"/>
                <w:sz w:val="20"/>
                <w:szCs w:val="20"/>
              </w:rPr>
              <w:t xml:space="preserve"> </w:t>
            </w:r>
            <w:proofErr w:type="spellStart"/>
            <w:r w:rsidR="00A75D9C" w:rsidRPr="00863F81">
              <w:rPr>
                <w:rStyle w:val="IntenseEmphasis"/>
                <w:rFonts w:eastAsiaTheme="minorHAnsi" w:hint="eastAsia"/>
                <w:b w:val="0"/>
                <w:bCs w:val="0"/>
                <w:i w:val="0"/>
                <w:iCs w:val="0"/>
                <w:sz w:val="20"/>
                <w:szCs w:val="20"/>
              </w:rPr>
              <w:t>대손상각비</w:t>
            </w:r>
            <w:proofErr w:type="spellEnd"/>
            <w:r w:rsidR="00A75D9C" w:rsidRPr="00863F81">
              <w:rPr>
                <w:rStyle w:val="IntenseEmphasis"/>
                <w:rFonts w:eastAsiaTheme="minorHAnsi" w:hint="eastAsia"/>
                <w:b w:val="0"/>
                <w:bCs w:val="0"/>
                <w:i w:val="0"/>
                <w:iCs w:val="0"/>
                <w:sz w:val="20"/>
                <w:szCs w:val="20"/>
              </w:rPr>
              <w:t>(</w:t>
            </w:r>
            <w:proofErr w:type="spellStart"/>
            <w:r w:rsidR="00A75D9C" w:rsidRPr="00863F81">
              <w:rPr>
                <w:rStyle w:val="IntenseEmphasis"/>
                <w:rFonts w:eastAsiaTheme="minorHAnsi" w:hint="eastAsia"/>
                <w:b w:val="0"/>
                <w:bCs w:val="0"/>
                <w:i w:val="0"/>
                <w:iCs w:val="0"/>
                <w:sz w:val="20"/>
                <w:szCs w:val="20"/>
              </w:rPr>
              <w:t>손상차손</w:t>
            </w:r>
            <w:proofErr w:type="spellEnd"/>
            <w:r w:rsidR="00A75D9C" w:rsidRPr="00863F81">
              <w:rPr>
                <w:rStyle w:val="IntenseEmphasis"/>
                <w:rFonts w:eastAsiaTheme="minorHAnsi" w:hint="eastAsia"/>
                <w:b w:val="0"/>
                <w:bCs w:val="0"/>
                <w:i w:val="0"/>
                <w:iCs w:val="0"/>
                <w:sz w:val="20"/>
                <w:szCs w:val="20"/>
              </w:rPr>
              <w:t>)에 대해 대손충당금(손실충당금)</w:t>
            </w:r>
            <w:r w:rsidR="002E509C" w:rsidRPr="00863F81">
              <w:rPr>
                <w:rStyle w:val="IntenseEmphasis"/>
                <w:rFonts w:eastAsiaTheme="minorHAnsi" w:hint="eastAsia"/>
                <w:b w:val="0"/>
                <w:bCs w:val="0"/>
                <w:i w:val="0"/>
                <w:iCs w:val="0"/>
                <w:sz w:val="20"/>
                <w:szCs w:val="20"/>
              </w:rPr>
              <w:t>이라는 계정을 사용하여 매출채권에서 차감.</w:t>
            </w:r>
          </w:p>
        </w:tc>
      </w:tr>
    </w:tbl>
    <w:p w14:paraId="5ABC53DA" w14:textId="6D2790C0" w:rsidR="00D013B8" w:rsidRPr="00526D9E" w:rsidRDefault="008030D1" w:rsidP="003E2BCE">
      <w:pPr>
        <w:pStyle w:val="ListParagraph"/>
        <w:numPr>
          <w:ilvl w:val="0"/>
          <w:numId w:val="50"/>
        </w:numPr>
        <w:spacing w:line="360" w:lineRule="auto"/>
        <w:ind w:leftChars="0"/>
        <w:rPr>
          <w:rStyle w:val="IntenseEmphasis"/>
          <w:rFonts w:eastAsiaTheme="minorHAnsi"/>
          <w:b w:val="0"/>
          <w:bCs w:val="0"/>
          <w:i w:val="0"/>
          <w:iCs w:val="0"/>
        </w:rPr>
      </w:pPr>
      <w:r w:rsidRPr="00526D9E">
        <w:rPr>
          <w:rStyle w:val="IntenseEmphasis"/>
          <w:rFonts w:eastAsiaTheme="minorHAnsi" w:hint="eastAsia"/>
          <w:b w:val="0"/>
          <w:bCs w:val="0"/>
          <w:i w:val="0"/>
          <w:iCs w:val="0"/>
        </w:rPr>
        <w:lastRenderedPageBreak/>
        <w:t>매입채무</w:t>
      </w:r>
      <w:r w:rsidR="00826B91">
        <w:rPr>
          <w:rStyle w:val="IntenseEmphasis"/>
          <w:rFonts w:eastAsiaTheme="minorHAnsi"/>
          <w:b w:val="0"/>
          <w:bCs w:val="0"/>
          <w:i w:val="0"/>
          <w:iCs w:val="0"/>
        </w:rPr>
        <w:br/>
        <w:t xml:space="preserve">: </w:t>
      </w:r>
      <w:r w:rsidR="00826B91">
        <w:rPr>
          <w:rStyle w:val="IntenseEmphasis"/>
          <w:rFonts w:eastAsiaTheme="minorHAnsi" w:hint="eastAsia"/>
          <w:b w:val="0"/>
          <w:bCs w:val="0"/>
          <w:i w:val="0"/>
          <w:iCs w:val="0"/>
        </w:rPr>
        <w:t>매입채무는 공급자로부터 기업으로의 차입이 되므로 기업이 이용 가능한 현금의 규모를 증가시킴.</w:t>
      </w:r>
    </w:p>
    <w:p w14:paraId="7893A22C" w14:textId="71D5A6A4" w:rsidR="00D013B8" w:rsidRDefault="008030D1" w:rsidP="003E2BCE">
      <w:pPr>
        <w:pStyle w:val="ListParagraph"/>
        <w:numPr>
          <w:ilvl w:val="0"/>
          <w:numId w:val="50"/>
        </w:numPr>
        <w:spacing w:line="360" w:lineRule="auto"/>
        <w:ind w:leftChars="0"/>
        <w:rPr>
          <w:rStyle w:val="IntenseEmphasis"/>
          <w:rFonts w:eastAsiaTheme="minorHAnsi"/>
          <w:b w:val="0"/>
          <w:bCs w:val="0"/>
          <w:i w:val="0"/>
          <w:iCs w:val="0"/>
        </w:rPr>
      </w:pPr>
      <w:r w:rsidRPr="00526D9E">
        <w:rPr>
          <w:rStyle w:val="IntenseEmphasis"/>
          <w:rFonts w:eastAsiaTheme="minorHAnsi" w:hint="eastAsia"/>
          <w:b w:val="0"/>
          <w:bCs w:val="0"/>
          <w:i w:val="0"/>
          <w:iCs w:val="0"/>
        </w:rPr>
        <w:t>재고자산</w:t>
      </w:r>
      <w:r w:rsidR="00481889">
        <w:rPr>
          <w:rStyle w:val="IntenseEmphasis"/>
          <w:rFonts w:eastAsiaTheme="minorHAnsi"/>
          <w:b w:val="0"/>
          <w:bCs w:val="0"/>
          <w:i w:val="0"/>
          <w:iCs w:val="0"/>
        </w:rPr>
        <w:br/>
      </w:r>
      <w:r w:rsidR="00557480">
        <w:rPr>
          <w:rStyle w:val="IntenseEmphasis"/>
          <w:rFonts w:eastAsiaTheme="minorHAnsi" w:hint="eastAsia"/>
          <w:b w:val="0"/>
          <w:bCs w:val="0"/>
          <w:i w:val="0"/>
          <w:iCs w:val="0"/>
        </w:rPr>
        <w:t>:</w:t>
      </w:r>
      <w:r w:rsidR="00557480">
        <w:rPr>
          <w:rStyle w:val="IntenseEmphasis"/>
          <w:rFonts w:eastAsiaTheme="minorHAnsi"/>
          <w:b w:val="0"/>
          <w:bCs w:val="0"/>
          <w:i w:val="0"/>
          <w:iCs w:val="0"/>
        </w:rPr>
        <w:t xml:space="preserve"> </w:t>
      </w:r>
      <w:r w:rsidR="00557480">
        <w:rPr>
          <w:rStyle w:val="IntenseEmphasis"/>
          <w:rFonts w:eastAsiaTheme="minorHAnsi" w:hint="eastAsia"/>
          <w:b w:val="0"/>
          <w:bCs w:val="0"/>
          <w:i w:val="0"/>
          <w:iCs w:val="0"/>
        </w:rPr>
        <w:t>재고자산의 증가는 비용으로 기록되지 않고 순이익에도 기여하지 않음</w:t>
      </w:r>
      <w:r w:rsidR="00EC793C">
        <w:rPr>
          <w:rStyle w:val="IntenseEmphasis"/>
          <w:rFonts w:eastAsiaTheme="minorHAnsi"/>
          <w:b w:val="0"/>
          <w:bCs w:val="0"/>
          <w:i w:val="0"/>
          <w:iCs w:val="0"/>
        </w:rPr>
        <w:t>(</w:t>
      </w:r>
      <w:r w:rsidR="00EC793C">
        <w:rPr>
          <w:rStyle w:val="IntenseEmphasis"/>
          <w:rFonts w:eastAsiaTheme="minorHAnsi" w:hint="eastAsia"/>
          <w:b w:val="0"/>
          <w:bCs w:val="0"/>
          <w:i w:val="0"/>
          <w:iCs w:val="0"/>
        </w:rPr>
        <w:t xml:space="preserve">제품이나 서비스 </w:t>
      </w:r>
      <w:proofErr w:type="spellStart"/>
      <w:r w:rsidR="00EC793C">
        <w:rPr>
          <w:rStyle w:val="IntenseEmphasis"/>
          <w:rFonts w:eastAsiaTheme="minorHAnsi" w:hint="eastAsia"/>
          <w:b w:val="0"/>
          <w:bCs w:val="0"/>
          <w:i w:val="0"/>
          <w:iCs w:val="0"/>
        </w:rPr>
        <w:t>판매시</w:t>
      </w:r>
      <w:proofErr w:type="spellEnd"/>
      <w:r w:rsidR="00EC793C">
        <w:rPr>
          <w:rStyle w:val="IntenseEmphasis"/>
          <w:rFonts w:eastAsiaTheme="minorHAnsi" w:hint="eastAsia"/>
          <w:b w:val="0"/>
          <w:bCs w:val="0"/>
          <w:i w:val="0"/>
          <w:iCs w:val="0"/>
        </w:rPr>
        <w:t xml:space="preserve"> 매출원가로만 반영)</w:t>
      </w:r>
      <w:r w:rsidR="006478E1">
        <w:rPr>
          <w:rStyle w:val="IntenseEmphasis"/>
          <w:rFonts w:eastAsiaTheme="minorHAnsi"/>
          <w:b w:val="0"/>
          <w:bCs w:val="0"/>
          <w:i w:val="0"/>
          <w:iCs w:val="0"/>
        </w:rPr>
        <w:t xml:space="preserve">. </w:t>
      </w:r>
      <w:r w:rsidR="006478E1">
        <w:rPr>
          <w:rStyle w:val="IntenseEmphasis"/>
          <w:rFonts w:eastAsiaTheme="minorHAnsi" w:hint="eastAsia"/>
          <w:b w:val="0"/>
          <w:bCs w:val="0"/>
          <w:i w:val="0"/>
          <w:iCs w:val="0"/>
        </w:rPr>
        <w:t>재고자산비용 증가는 기업이 이용가능한 현금의 규모를 감소시킴</w:t>
      </w:r>
    </w:p>
    <w:p w14:paraId="2C66D232" w14:textId="4C4C66C8" w:rsidR="004875A4" w:rsidRPr="00171E37" w:rsidRDefault="004875A4" w:rsidP="00BF3DA5">
      <w:pPr>
        <w:pStyle w:val="ListParagraph"/>
        <w:numPr>
          <w:ilvl w:val="0"/>
          <w:numId w:val="45"/>
        </w:numPr>
        <w:spacing w:line="360" w:lineRule="auto"/>
        <w:ind w:leftChars="0"/>
        <w:rPr>
          <w:rStyle w:val="IntenseEmphasis"/>
          <w:rFonts w:eastAsiaTheme="minorHAnsi"/>
          <w:b w:val="0"/>
          <w:bCs w:val="0"/>
          <w:sz w:val="18"/>
          <w:szCs w:val="18"/>
        </w:rPr>
      </w:pPr>
      <w:proofErr w:type="spellStart"/>
      <w:r w:rsidRPr="00171E37">
        <w:rPr>
          <w:rStyle w:val="IntenseEmphasis"/>
          <w:rFonts w:eastAsiaTheme="minorHAnsi" w:hint="eastAsia"/>
          <w:b w:val="0"/>
          <w:bCs w:val="0"/>
          <w:sz w:val="18"/>
          <w:szCs w:val="18"/>
        </w:rPr>
        <w:t>매출총이익률</w:t>
      </w:r>
      <w:proofErr w:type="spellEnd"/>
      <w:r w:rsidR="007B3D48" w:rsidRPr="00171E37">
        <w:rPr>
          <w:rStyle w:val="IntenseEmphasis"/>
          <w:rFonts w:eastAsiaTheme="minorHAnsi"/>
          <w:b w:val="0"/>
          <w:bCs w:val="0"/>
          <w:sz w:val="18"/>
          <w:szCs w:val="18"/>
        </w:rPr>
        <w:t>=</w:t>
      </w:r>
      <w:r w:rsidR="007B3D48" w:rsidRPr="00171E37">
        <w:rPr>
          <w:rStyle w:val="IntenseEmphasis"/>
          <w:rFonts w:eastAsiaTheme="minorHAnsi" w:hint="eastAsia"/>
          <w:b w:val="0"/>
          <w:bCs w:val="0"/>
          <w:sz w:val="18"/>
          <w:szCs w:val="18"/>
        </w:rPr>
        <w:t>매출총이익/</w:t>
      </w:r>
      <w:r w:rsidRPr="00171E37">
        <w:rPr>
          <w:rStyle w:val="IntenseEmphasis"/>
          <w:rFonts w:eastAsiaTheme="minorHAnsi" w:hint="eastAsia"/>
          <w:b w:val="0"/>
          <w:bCs w:val="0"/>
          <w:sz w:val="18"/>
          <w:szCs w:val="18"/>
        </w:rPr>
        <w:t>매출액</w:t>
      </w:r>
    </w:p>
    <w:p w14:paraId="00C4531C" w14:textId="2B14893E" w:rsidR="004875A4" w:rsidRPr="00171E37" w:rsidRDefault="004875A4" w:rsidP="00BF3DA5">
      <w:pPr>
        <w:pStyle w:val="ListParagraph"/>
        <w:numPr>
          <w:ilvl w:val="0"/>
          <w:numId w:val="45"/>
        </w:numPr>
        <w:spacing w:line="360" w:lineRule="auto"/>
        <w:ind w:leftChars="0"/>
        <w:rPr>
          <w:rStyle w:val="IntenseEmphasis"/>
          <w:rFonts w:eastAsiaTheme="minorHAnsi"/>
          <w:b w:val="0"/>
          <w:bCs w:val="0"/>
          <w:sz w:val="18"/>
          <w:szCs w:val="18"/>
        </w:rPr>
      </w:pPr>
      <w:r w:rsidRPr="00171E37">
        <w:rPr>
          <w:rStyle w:val="IntenseEmphasis"/>
          <w:rFonts w:eastAsiaTheme="minorHAnsi" w:hint="eastAsia"/>
          <w:b w:val="0"/>
          <w:bCs w:val="0"/>
          <w:sz w:val="18"/>
          <w:szCs w:val="18"/>
        </w:rPr>
        <w:t>재고자산회전율</w:t>
      </w:r>
      <w:r w:rsidR="007B3D48" w:rsidRPr="00171E37">
        <w:rPr>
          <w:rStyle w:val="IntenseEmphasis"/>
          <w:rFonts w:eastAsiaTheme="minorHAnsi" w:hint="eastAsia"/>
          <w:b w:val="0"/>
          <w:bCs w:val="0"/>
          <w:sz w:val="18"/>
          <w:szCs w:val="18"/>
        </w:rPr>
        <w:t>=매출원가/기말재고자산</w:t>
      </w:r>
    </w:p>
    <w:p w14:paraId="4DE1DE89" w14:textId="2BE3DA0E" w:rsidR="007B3D48" w:rsidRPr="00171E37" w:rsidRDefault="007B3D48" w:rsidP="00BF3DA5">
      <w:pPr>
        <w:pStyle w:val="ListParagraph"/>
        <w:numPr>
          <w:ilvl w:val="0"/>
          <w:numId w:val="45"/>
        </w:numPr>
        <w:spacing w:line="360" w:lineRule="auto"/>
        <w:ind w:leftChars="0"/>
        <w:rPr>
          <w:rStyle w:val="IntenseEmphasis"/>
          <w:rFonts w:eastAsiaTheme="minorHAnsi"/>
          <w:b w:val="0"/>
          <w:bCs w:val="0"/>
          <w:sz w:val="18"/>
          <w:szCs w:val="18"/>
        </w:rPr>
      </w:pPr>
      <w:proofErr w:type="spellStart"/>
      <w:r w:rsidRPr="00171E37">
        <w:rPr>
          <w:rStyle w:val="IntenseEmphasis"/>
          <w:rFonts w:eastAsiaTheme="minorHAnsi" w:hint="eastAsia"/>
          <w:b w:val="0"/>
          <w:bCs w:val="0"/>
          <w:sz w:val="18"/>
          <w:szCs w:val="18"/>
        </w:rPr>
        <w:t>평균재고자산보유기간</w:t>
      </w:r>
      <w:proofErr w:type="spellEnd"/>
      <w:r w:rsidRPr="00171E37">
        <w:rPr>
          <w:rStyle w:val="IntenseEmphasis"/>
          <w:rFonts w:eastAsiaTheme="minorHAnsi" w:hint="eastAsia"/>
          <w:b w:val="0"/>
          <w:bCs w:val="0"/>
          <w:sz w:val="18"/>
          <w:szCs w:val="18"/>
        </w:rPr>
        <w:t>=</w:t>
      </w:r>
      <w:r w:rsidRPr="00171E37">
        <w:rPr>
          <w:rStyle w:val="IntenseEmphasis"/>
          <w:rFonts w:eastAsiaTheme="minorHAnsi"/>
          <w:b w:val="0"/>
          <w:bCs w:val="0"/>
          <w:sz w:val="18"/>
          <w:szCs w:val="18"/>
        </w:rPr>
        <w:t>52</w:t>
      </w:r>
      <w:r w:rsidRPr="00171E37">
        <w:rPr>
          <w:rStyle w:val="IntenseEmphasis"/>
          <w:rFonts w:eastAsiaTheme="minorHAnsi" w:hint="eastAsia"/>
          <w:b w:val="0"/>
          <w:bCs w:val="0"/>
          <w:sz w:val="18"/>
          <w:szCs w:val="18"/>
        </w:rPr>
        <w:t>주/재고자산회전율</w:t>
      </w:r>
    </w:p>
    <w:p w14:paraId="5F312825" w14:textId="0EB6A9CC" w:rsidR="007B3D48" w:rsidRPr="00171E37" w:rsidRDefault="007B3D48" w:rsidP="00BF3DA5">
      <w:pPr>
        <w:pStyle w:val="ListParagraph"/>
        <w:numPr>
          <w:ilvl w:val="0"/>
          <w:numId w:val="45"/>
        </w:numPr>
        <w:spacing w:line="360" w:lineRule="auto"/>
        <w:ind w:leftChars="0"/>
        <w:rPr>
          <w:rStyle w:val="IntenseEmphasis"/>
          <w:rFonts w:eastAsiaTheme="minorHAnsi"/>
          <w:b w:val="0"/>
          <w:bCs w:val="0"/>
          <w:sz w:val="18"/>
          <w:szCs w:val="18"/>
        </w:rPr>
      </w:pPr>
      <w:r w:rsidRPr="00171E37">
        <w:rPr>
          <w:rStyle w:val="IntenseEmphasis"/>
          <w:rFonts w:eastAsiaTheme="minorHAnsi" w:hint="eastAsia"/>
          <w:b w:val="0"/>
          <w:bCs w:val="0"/>
          <w:sz w:val="18"/>
          <w:szCs w:val="18"/>
        </w:rPr>
        <w:t>기말재고자산잔액=</w:t>
      </w:r>
      <w:proofErr w:type="spellStart"/>
      <w:r w:rsidR="00C12A76" w:rsidRPr="00171E37">
        <w:rPr>
          <w:rStyle w:val="IntenseEmphasis"/>
          <w:rFonts w:eastAsiaTheme="minorHAnsi" w:hint="eastAsia"/>
          <w:b w:val="0"/>
          <w:bCs w:val="0"/>
          <w:sz w:val="18"/>
          <w:szCs w:val="18"/>
        </w:rPr>
        <w:t>평균재고자산보유기간</w:t>
      </w:r>
      <w:proofErr w:type="spellEnd"/>
      <w:r w:rsidR="00C12A76" w:rsidRPr="00171E37">
        <w:rPr>
          <w:rStyle w:val="IntenseEmphasis"/>
          <w:rFonts w:eastAsiaTheme="minorHAnsi" w:hint="eastAsia"/>
          <w:b w:val="0"/>
          <w:bCs w:val="0"/>
          <w:sz w:val="18"/>
          <w:szCs w:val="18"/>
        </w:rPr>
        <w:t>/</w:t>
      </w:r>
      <w:r w:rsidR="00C12A76" w:rsidRPr="00171E37">
        <w:rPr>
          <w:rStyle w:val="IntenseEmphasis"/>
          <w:rFonts w:eastAsiaTheme="minorHAnsi"/>
          <w:b w:val="0"/>
          <w:bCs w:val="0"/>
          <w:sz w:val="18"/>
          <w:szCs w:val="18"/>
        </w:rPr>
        <w:t>52</w:t>
      </w:r>
      <w:r w:rsidR="00C12A76" w:rsidRPr="00171E37">
        <w:rPr>
          <w:rStyle w:val="IntenseEmphasis"/>
          <w:rFonts w:eastAsiaTheme="minorHAnsi" w:hint="eastAsia"/>
          <w:b w:val="0"/>
          <w:bCs w:val="0"/>
          <w:sz w:val="18"/>
          <w:szCs w:val="18"/>
        </w:rPr>
        <w:t>주*</w:t>
      </w:r>
      <w:proofErr w:type="spellStart"/>
      <w:r w:rsidR="00C12A76" w:rsidRPr="00171E37">
        <w:rPr>
          <w:rStyle w:val="IntenseEmphasis"/>
          <w:rFonts w:eastAsiaTheme="minorHAnsi" w:hint="eastAsia"/>
          <w:b w:val="0"/>
          <w:bCs w:val="0"/>
          <w:sz w:val="18"/>
          <w:szCs w:val="18"/>
        </w:rPr>
        <w:t>한해동안의</w:t>
      </w:r>
      <w:proofErr w:type="spellEnd"/>
      <w:r w:rsidR="00C12A76" w:rsidRPr="00171E37">
        <w:rPr>
          <w:rStyle w:val="IntenseEmphasis"/>
          <w:rFonts w:eastAsiaTheme="minorHAnsi" w:hint="eastAsia"/>
          <w:b w:val="0"/>
          <w:bCs w:val="0"/>
          <w:sz w:val="18"/>
          <w:szCs w:val="18"/>
        </w:rPr>
        <w:t xml:space="preserve"> 매출원가</w:t>
      </w:r>
    </w:p>
    <w:p w14:paraId="109CB1B5" w14:textId="5EBF438A" w:rsidR="004930E9" w:rsidRPr="00984A05" w:rsidRDefault="00984A05" w:rsidP="003E2BCE">
      <w:pPr>
        <w:pStyle w:val="ListParagraph"/>
        <w:numPr>
          <w:ilvl w:val="0"/>
          <w:numId w:val="50"/>
        </w:numPr>
        <w:spacing w:line="360" w:lineRule="auto"/>
        <w:ind w:leftChars="0" w:left="1600"/>
        <w:rPr>
          <w:rStyle w:val="IntenseEmphasis"/>
          <w:rFonts w:eastAsiaTheme="minorHAnsi"/>
          <w:b w:val="0"/>
          <w:bCs w:val="0"/>
          <w:i w:val="0"/>
          <w:iCs w:val="0"/>
        </w:rPr>
      </w:pPr>
      <w:r w:rsidRPr="00984A05">
        <w:rPr>
          <w:rStyle w:val="IntenseEmphasis"/>
          <w:rFonts w:eastAsiaTheme="minorHAnsi" w:hint="eastAsia"/>
          <w:b w:val="0"/>
          <w:bCs w:val="0"/>
          <w:i w:val="0"/>
          <w:iCs w:val="0"/>
        </w:rPr>
        <w:t>원가흐름의 가정과 회계처리방법</w:t>
      </w:r>
      <w:r>
        <w:rPr>
          <w:rStyle w:val="IntenseEmphasis"/>
          <w:rFonts w:eastAsiaTheme="minorHAnsi"/>
          <w:b w:val="0"/>
          <w:bCs w:val="0"/>
          <w:i w:val="0"/>
          <w:iCs w:val="0"/>
        </w:rPr>
        <w:br/>
        <w:t xml:space="preserve">: </w:t>
      </w:r>
      <w:r w:rsidR="004930E9" w:rsidRPr="00984A05">
        <w:rPr>
          <w:rStyle w:val="IntenseEmphasis"/>
          <w:rFonts w:eastAsiaTheme="minorHAnsi" w:hint="eastAsia"/>
          <w:b w:val="0"/>
          <w:bCs w:val="0"/>
          <w:i w:val="0"/>
          <w:iCs w:val="0"/>
        </w:rPr>
        <w:t xml:space="preserve">재고자산의 원가는 채택하는 </w:t>
      </w:r>
      <w:r w:rsidR="004930E9" w:rsidRPr="00984A05">
        <w:rPr>
          <w:rStyle w:val="IntenseEmphasis"/>
          <w:rFonts w:eastAsiaTheme="minorHAnsi" w:hint="eastAsia"/>
          <w:i w:val="0"/>
          <w:iCs w:val="0"/>
        </w:rPr>
        <w:t>원가흐름의 가정</w:t>
      </w:r>
      <w:r w:rsidR="004930E9" w:rsidRPr="00984A05">
        <w:rPr>
          <w:rStyle w:val="IntenseEmphasis"/>
          <w:rFonts w:eastAsiaTheme="minorHAnsi" w:hint="eastAsia"/>
          <w:b w:val="0"/>
          <w:bCs w:val="0"/>
          <w:i w:val="0"/>
          <w:iCs w:val="0"/>
        </w:rPr>
        <w:t>에 따라 달라</w:t>
      </w:r>
      <w:r w:rsidR="00DE1EDE" w:rsidRPr="00984A05">
        <w:rPr>
          <w:rStyle w:val="IntenseEmphasis"/>
          <w:rFonts w:eastAsiaTheme="minorHAnsi" w:hint="eastAsia"/>
          <w:b w:val="0"/>
          <w:bCs w:val="0"/>
          <w:i w:val="0"/>
          <w:iCs w:val="0"/>
        </w:rPr>
        <w:t>지고,</w:t>
      </w:r>
      <w:r w:rsidR="00DE1EDE" w:rsidRPr="00984A05">
        <w:rPr>
          <w:rStyle w:val="IntenseEmphasis"/>
          <w:rFonts w:eastAsiaTheme="minorHAnsi"/>
          <w:b w:val="0"/>
          <w:bCs w:val="0"/>
          <w:i w:val="0"/>
          <w:iCs w:val="0"/>
        </w:rPr>
        <w:t xml:space="preserve"> </w:t>
      </w:r>
      <w:r w:rsidR="00DE1EDE" w:rsidRPr="00984A05">
        <w:rPr>
          <w:rStyle w:val="IntenseEmphasis"/>
          <w:rFonts w:eastAsiaTheme="minorHAnsi" w:hint="eastAsia"/>
          <w:b w:val="0"/>
          <w:bCs w:val="0"/>
          <w:i w:val="0"/>
          <w:iCs w:val="0"/>
        </w:rPr>
        <w:t xml:space="preserve">매출총이익 등 모든 이익은 매출원가를 측정하는 </w:t>
      </w:r>
      <w:r w:rsidR="00DE1EDE" w:rsidRPr="00984A05">
        <w:rPr>
          <w:rStyle w:val="IntenseEmphasis"/>
          <w:rFonts w:eastAsiaTheme="minorHAnsi" w:hint="eastAsia"/>
          <w:i w:val="0"/>
          <w:iCs w:val="0"/>
        </w:rPr>
        <w:t>회계처리방법</w:t>
      </w:r>
      <w:r w:rsidR="00DE1EDE" w:rsidRPr="00984A05">
        <w:rPr>
          <w:rStyle w:val="IntenseEmphasis"/>
          <w:rFonts w:eastAsiaTheme="minorHAnsi" w:hint="eastAsia"/>
          <w:b w:val="0"/>
          <w:bCs w:val="0"/>
          <w:i w:val="0"/>
          <w:iCs w:val="0"/>
        </w:rPr>
        <w:t>에 따라 달라짐.</w:t>
      </w:r>
    </w:p>
    <w:p w14:paraId="7EF4C780" w14:textId="4FECBACD" w:rsidR="00060F54" w:rsidRPr="00060F54" w:rsidRDefault="00060F54" w:rsidP="00BF3DA5">
      <w:pPr>
        <w:pStyle w:val="ListParagraph"/>
        <w:numPr>
          <w:ilvl w:val="0"/>
          <w:numId w:val="46"/>
        </w:numPr>
        <w:spacing w:line="360" w:lineRule="auto"/>
        <w:ind w:leftChars="0"/>
        <w:rPr>
          <w:rFonts w:eastAsiaTheme="minorHAnsi"/>
        </w:rPr>
      </w:pPr>
      <w:r w:rsidRPr="00060F54">
        <w:rPr>
          <w:rFonts w:eastAsiaTheme="minorHAnsi" w:hint="eastAsia"/>
        </w:rPr>
        <w:t>평균원가법</w:t>
      </w:r>
      <w:r w:rsidRPr="00060F54">
        <w:rPr>
          <w:rFonts w:eastAsiaTheme="minorHAnsi"/>
        </w:rPr>
        <w:t>(average cost method</w:t>
      </w:r>
      <w:proofErr w:type="gramStart"/>
      <w:r w:rsidRPr="00060F54">
        <w:rPr>
          <w:rFonts w:eastAsiaTheme="minorHAnsi"/>
        </w:rPr>
        <w:t>) :</w:t>
      </w:r>
      <w:proofErr w:type="gramEnd"/>
      <w:r w:rsidRPr="00060F54">
        <w:rPr>
          <w:rFonts w:eastAsiaTheme="minorHAnsi"/>
        </w:rPr>
        <w:t xml:space="preserve"> 재고자산은 평균원가로 산정하여 평가된다는 가정</w:t>
      </w:r>
      <w:r>
        <w:rPr>
          <w:rFonts w:eastAsiaTheme="minorHAnsi" w:hint="eastAsia"/>
        </w:rPr>
        <w:t>(</w:t>
      </w:r>
      <w:r w:rsidRPr="00060F54">
        <w:rPr>
          <w:rFonts w:eastAsiaTheme="minorHAnsi"/>
        </w:rPr>
        <w:t>이동평균법</w:t>
      </w:r>
      <w:r>
        <w:rPr>
          <w:rFonts w:eastAsiaTheme="minorHAnsi" w:hint="eastAsia"/>
        </w:rPr>
        <w:t>,</w:t>
      </w:r>
      <w:r>
        <w:rPr>
          <w:rFonts w:eastAsiaTheme="minorHAnsi"/>
        </w:rPr>
        <w:t xml:space="preserve"> </w:t>
      </w:r>
      <w:r w:rsidRPr="00060F54">
        <w:rPr>
          <w:rFonts w:eastAsiaTheme="minorHAnsi"/>
        </w:rPr>
        <w:t>총평균법</w:t>
      </w:r>
      <w:r>
        <w:rPr>
          <w:rFonts w:eastAsiaTheme="minorHAnsi" w:hint="eastAsia"/>
        </w:rPr>
        <w:t>)</w:t>
      </w:r>
    </w:p>
    <w:p w14:paraId="49D4D21B" w14:textId="22C93A75" w:rsidR="00516F5E" w:rsidRPr="005F799F" w:rsidRDefault="00516F5E" w:rsidP="00BF3DA5">
      <w:pPr>
        <w:pStyle w:val="ListParagraph"/>
        <w:numPr>
          <w:ilvl w:val="0"/>
          <w:numId w:val="46"/>
        </w:numPr>
        <w:spacing w:line="360" w:lineRule="auto"/>
        <w:ind w:leftChars="0"/>
        <w:rPr>
          <w:rFonts w:eastAsiaTheme="minorHAnsi"/>
        </w:rPr>
      </w:pPr>
      <w:proofErr w:type="spellStart"/>
      <w:r w:rsidRPr="00516F5E">
        <w:rPr>
          <w:rFonts w:eastAsiaTheme="minorHAnsi" w:hint="eastAsia"/>
        </w:rPr>
        <w:t>후입선출법</w:t>
      </w:r>
      <w:proofErr w:type="spellEnd"/>
      <w:r w:rsidRPr="00516F5E">
        <w:rPr>
          <w:rFonts w:eastAsiaTheme="minorHAnsi"/>
        </w:rPr>
        <w:t>(</w:t>
      </w:r>
      <w:proofErr w:type="gramStart"/>
      <w:r w:rsidRPr="00516F5E">
        <w:rPr>
          <w:rFonts w:eastAsiaTheme="minorHAnsi"/>
        </w:rPr>
        <w:t>LIFO :</w:t>
      </w:r>
      <w:proofErr w:type="gramEnd"/>
      <w:r w:rsidRPr="00516F5E">
        <w:rPr>
          <w:rFonts w:eastAsiaTheme="minorHAnsi"/>
        </w:rPr>
        <w:t xml:space="preserve"> last-in, first-out method) : 나중에 구입된 재고자산이 먼저 판매된 것으로 가정</w:t>
      </w:r>
      <w:r w:rsidR="008E2D36" w:rsidRPr="008E2D36">
        <w:rPr>
          <w:rFonts w:eastAsiaTheme="minorHAnsi"/>
        </w:rPr>
        <w:br/>
      </w:r>
      <w:r w:rsidR="008E2D36">
        <w:rPr>
          <w:rFonts w:eastAsiaTheme="minorHAnsi" w:hint="eastAsia"/>
        </w:rPr>
        <w:t>-</w:t>
      </w:r>
      <w:r w:rsidR="008E2D36">
        <w:rPr>
          <w:rFonts w:eastAsiaTheme="minorHAnsi"/>
        </w:rPr>
        <w:t xml:space="preserve"> </w:t>
      </w:r>
      <w:r w:rsidR="008E2D36" w:rsidRPr="008E2D36">
        <w:rPr>
          <w:rFonts w:eastAsiaTheme="minorHAnsi" w:hint="eastAsia"/>
        </w:rPr>
        <w:t>기말재고자산</w:t>
      </w:r>
      <w:r w:rsidR="008E2D36" w:rsidRPr="008E2D36">
        <w:rPr>
          <w:rFonts w:eastAsiaTheme="minorHAnsi"/>
        </w:rPr>
        <w:t xml:space="preserve"> : 가장 오래된 구입가격으로 평가 (물가상승 시</w:t>
      </w:r>
      <w:r w:rsidR="008E2D36">
        <w:rPr>
          <w:rFonts w:eastAsiaTheme="minorHAnsi" w:hint="eastAsia"/>
        </w:rPr>
        <w:t xml:space="preserve"> </w:t>
      </w:r>
      <w:r w:rsidR="008E2D36" w:rsidRPr="008E2D36">
        <w:rPr>
          <w:rFonts w:eastAsiaTheme="minorHAnsi"/>
        </w:rPr>
        <w:t>기말재고자산 낮게 기록)</w:t>
      </w:r>
      <w:r w:rsidR="008E2D36">
        <w:rPr>
          <w:rFonts w:eastAsiaTheme="minorHAnsi"/>
        </w:rPr>
        <w:br/>
      </w:r>
      <w:r w:rsidR="008E2D36">
        <w:rPr>
          <w:rFonts w:eastAsiaTheme="minorHAnsi" w:hint="eastAsia"/>
        </w:rPr>
        <w:t>-</w:t>
      </w:r>
      <w:r w:rsidR="008E2D36">
        <w:rPr>
          <w:rFonts w:eastAsiaTheme="minorHAnsi"/>
        </w:rPr>
        <w:t xml:space="preserve"> </w:t>
      </w:r>
      <w:r w:rsidR="008E2D36" w:rsidRPr="008E2D36">
        <w:rPr>
          <w:rFonts w:eastAsiaTheme="minorHAnsi" w:hint="eastAsia"/>
        </w:rPr>
        <w:t>매출원가</w:t>
      </w:r>
      <w:r w:rsidR="008E2D36" w:rsidRPr="008E2D36">
        <w:rPr>
          <w:rFonts w:eastAsiaTheme="minorHAnsi"/>
        </w:rPr>
        <w:t xml:space="preserve"> : 가장 최근 구입가격을 반영 (물가상승시 기업의 매출원가가 </w:t>
      </w:r>
      <w:r w:rsidR="008E2D36">
        <w:rPr>
          <w:rFonts w:eastAsiaTheme="minorHAnsi" w:hint="eastAsia"/>
        </w:rPr>
        <w:t>최</w:t>
      </w:r>
      <w:r w:rsidR="008E2D36" w:rsidRPr="008E2D36">
        <w:rPr>
          <w:rFonts w:eastAsiaTheme="minorHAnsi"/>
        </w:rPr>
        <w:t>대화, 기업이익 최소화)</w:t>
      </w:r>
    </w:p>
    <w:p w14:paraId="47DE40AB" w14:textId="6B30E2C3" w:rsidR="00CB76CE" w:rsidRPr="00B577EE" w:rsidRDefault="00CB76CE" w:rsidP="00BF3DA5">
      <w:pPr>
        <w:pStyle w:val="ListParagraph"/>
        <w:numPr>
          <w:ilvl w:val="0"/>
          <w:numId w:val="46"/>
        </w:numPr>
        <w:spacing w:line="360" w:lineRule="auto"/>
        <w:ind w:leftChars="0"/>
        <w:rPr>
          <w:rFonts w:eastAsiaTheme="minorHAnsi"/>
        </w:rPr>
      </w:pPr>
      <w:r w:rsidRPr="00CB76CE">
        <w:rPr>
          <w:rFonts w:eastAsiaTheme="minorHAnsi" w:hint="eastAsia"/>
        </w:rPr>
        <w:t>선입선출법</w:t>
      </w:r>
      <w:r w:rsidRPr="00CB76CE">
        <w:rPr>
          <w:rFonts w:eastAsiaTheme="minorHAnsi"/>
        </w:rPr>
        <w:t>(</w:t>
      </w:r>
      <w:proofErr w:type="gramStart"/>
      <w:r w:rsidRPr="00CB76CE">
        <w:rPr>
          <w:rFonts w:eastAsiaTheme="minorHAnsi"/>
        </w:rPr>
        <w:t>FIFO :</w:t>
      </w:r>
      <w:proofErr w:type="gramEnd"/>
      <w:r w:rsidRPr="00CB76CE">
        <w:rPr>
          <w:rFonts w:eastAsiaTheme="minorHAnsi"/>
        </w:rPr>
        <w:t xml:space="preserve"> first-in, first-out method) : 먼저 구입된 재고자산이 먼저 판매된 것으로 가정</w:t>
      </w:r>
      <w:r w:rsidR="005F799F">
        <w:rPr>
          <w:rFonts w:eastAsiaTheme="minorHAnsi"/>
        </w:rPr>
        <w:br/>
      </w:r>
      <w:r w:rsidR="005F799F">
        <w:rPr>
          <w:rFonts w:eastAsiaTheme="minorHAnsi" w:hint="eastAsia"/>
        </w:rPr>
        <w:t>-</w:t>
      </w:r>
      <w:r w:rsidR="005F799F">
        <w:rPr>
          <w:rFonts w:eastAsiaTheme="minorHAnsi"/>
        </w:rPr>
        <w:t xml:space="preserve"> </w:t>
      </w:r>
      <w:r w:rsidR="005F799F" w:rsidRPr="005F799F">
        <w:rPr>
          <w:rFonts w:eastAsiaTheme="minorHAnsi" w:hint="eastAsia"/>
        </w:rPr>
        <w:t>기말재고자산</w:t>
      </w:r>
      <w:r w:rsidR="005F799F" w:rsidRPr="005F799F">
        <w:rPr>
          <w:rFonts w:eastAsiaTheme="minorHAnsi"/>
        </w:rPr>
        <w:t xml:space="preserve"> : 가장 </w:t>
      </w:r>
      <w:r w:rsidR="00B577EE">
        <w:rPr>
          <w:rFonts w:eastAsiaTheme="minorHAnsi" w:hint="eastAsia"/>
        </w:rPr>
        <w:t>최근</w:t>
      </w:r>
      <w:r w:rsidR="005F799F" w:rsidRPr="005F799F">
        <w:rPr>
          <w:rFonts w:eastAsiaTheme="minorHAnsi"/>
        </w:rPr>
        <w:t xml:space="preserve"> 구입가격으로 평가 (물가상승 시 기말재고자산 </w:t>
      </w:r>
      <w:r w:rsidR="00B577EE">
        <w:rPr>
          <w:rFonts w:eastAsiaTheme="minorHAnsi" w:hint="eastAsia"/>
        </w:rPr>
        <w:lastRenderedPageBreak/>
        <w:t>높</w:t>
      </w:r>
      <w:r w:rsidR="005F799F" w:rsidRPr="005F799F">
        <w:rPr>
          <w:rFonts w:eastAsiaTheme="minorHAnsi"/>
        </w:rPr>
        <w:t>게 기록)</w:t>
      </w:r>
      <w:r w:rsidR="005F799F">
        <w:rPr>
          <w:rFonts w:eastAsiaTheme="minorHAnsi"/>
        </w:rPr>
        <w:br/>
      </w:r>
      <w:r w:rsidR="005F799F">
        <w:rPr>
          <w:rFonts w:eastAsiaTheme="minorHAnsi" w:hint="eastAsia"/>
        </w:rPr>
        <w:t>-</w:t>
      </w:r>
      <w:r w:rsidR="005F799F">
        <w:rPr>
          <w:rFonts w:eastAsiaTheme="minorHAnsi"/>
        </w:rPr>
        <w:t xml:space="preserve"> </w:t>
      </w:r>
      <w:r w:rsidR="005F799F" w:rsidRPr="005F799F">
        <w:rPr>
          <w:rFonts w:eastAsiaTheme="minorHAnsi" w:hint="eastAsia"/>
        </w:rPr>
        <w:t>매출원가</w:t>
      </w:r>
      <w:r w:rsidR="005F799F" w:rsidRPr="005F799F">
        <w:rPr>
          <w:rFonts w:eastAsiaTheme="minorHAnsi"/>
        </w:rPr>
        <w:t xml:space="preserve"> : 가장 최근 구입가격을 반영 (물가상승시 기업의 매출원가가 최</w:t>
      </w:r>
      <w:r w:rsidR="00B577EE">
        <w:rPr>
          <w:rFonts w:eastAsiaTheme="minorHAnsi" w:hint="eastAsia"/>
        </w:rPr>
        <w:t>소</w:t>
      </w:r>
      <w:r w:rsidR="005F799F" w:rsidRPr="005F799F">
        <w:rPr>
          <w:rFonts w:eastAsiaTheme="minorHAnsi"/>
        </w:rPr>
        <w:t>화, 기업이익 최</w:t>
      </w:r>
      <w:r w:rsidR="00B577EE">
        <w:rPr>
          <w:rFonts w:eastAsiaTheme="minorHAnsi" w:hint="eastAsia"/>
        </w:rPr>
        <w:t>대</w:t>
      </w:r>
      <w:r w:rsidR="005F799F" w:rsidRPr="005F799F">
        <w:rPr>
          <w:rFonts w:eastAsiaTheme="minorHAnsi"/>
        </w:rPr>
        <w:t>화)</w:t>
      </w:r>
    </w:p>
    <w:p w14:paraId="255FA0FF" w14:textId="6CC77B5E" w:rsidR="001822C4" w:rsidRDefault="001822C4" w:rsidP="00BF3DA5">
      <w:pPr>
        <w:pStyle w:val="ListParagraph"/>
        <w:numPr>
          <w:ilvl w:val="0"/>
          <w:numId w:val="46"/>
        </w:numPr>
        <w:spacing w:line="360" w:lineRule="auto"/>
        <w:ind w:leftChars="0"/>
        <w:rPr>
          <w:rFonts w:eastAsiaTheme="minorHAnsi"/>
        </w:rPr>
      </w:pPr>
      <w:proofErr w:type="spellStart"/>
      <w:r>
        <w:rPr>
          <w:rFonts w:eastAsiaTheme="minorHAnsi" w:hint="eastAsia"/>
        </w:rPr>
        <w:t>개별법</w:t>
      </w:r>
      <w:proofErr w:type="spellEnd"/>
      <w:r>
        <w:rPr>
          <w:rFonts w:eastAsiaTheme="minorHAnsi" w:hint="eastAsia"/>
        </w:rPr>
        <w:t>(specific</w:t>
      </w:r>
      <w:r>
        <w:rPr>
          <w:rFonts w:eastAsiaTheme="minorHAnsi"/>
        </w:rPr>
        <w:t xml:space="preserve"> </w:t>
      </w:r>
      <w:r>
        <w:rPr>
          <w:rFonts w:eastAsiaTheme="minorHAnsi" w:hint="eastAsia"/>
        </w:rPr>
        <w:t>identification</w:t>
      </w:r>
      <w:r>
        <w:rPr>
          <w:rFonts w:eastAsiaTheme="minorHAnsi"/>
        </w:rPr>
        <w:t xml:space="preserve"> </w:t>
      </w:r>
      <w:r>
        <w:rPr>
          <w:rFonts w:eastAsiaTheme="minorHAnsi" w:hint="eastAsia"/>
        </w:rPr>
        <w:t>method</w:t>
      </w:r>
      <w:proofErr w:type="gramStart"/>
      <w:r>
        <w:rPr>
          <w:rFonts w:eastAsiaTheme="minorHAnsi" w:hint="eastAsia"/>
        </w:rPr>
        <w:t>)</w:t>
      </w:r>
      <w:r>
        <w:rPr>
          <w:rFonts w:eastAsiaTheme="minorHAnsi"/>
        </w:rPr>
        <w:t xml:space="preserve"> </w:t>
      </w:r>
      <w:r>
        <w:rPr>
          <w:rFonts w:eastAsiaTheme="minorHAnsi" w:hint="eastAsia"/>
        </w:rPr>
        <w:t>:</w:t>
      </w:r>
      <w:proofErr w:type="gramEnd"/>
      <w:r>
        <w:rPr>
          <w:rFonts w:eastAsiaTheme="minorHAnsi"/>
        </w:rPr>
        <w:t xml:space="preserve"> </w:t>
      </w:r>
      <w:r w:rsidR="008E63A1">
        <w:rPr>
          <w:rFonts w:eastAsiaTheme="minorHAnsi" w:hint="eastAsia"/>
        </w:rPr>
        <w:t>재고자산 각각에 대</w:t>
      </w:r>
      <w:r w:rsidR="004B6BC6">
        <w:rPr>
          <w:rFonts w:eastAsiaTheme="minorHAnsi" w:hint="eastAsia"/>
        </w:rPr>
        <w:t>한</w:t>
      </w:r>
      <w:r w:rsidR="008E63A1">
        <w:rPr>
          <w:rFonts w:eastAsiaTheme="minorHAnsi" w:hint="eastAsia"/>
        </w:rPr>
        <w:t xml:space="preserve"> </w:t>
      </w:r>
      <w:r w:rsidR="003053E6">
        <w:rPr>
          <w:rFonts w:eastAsiaTheme="minorHAnsi" w:hint="eastAsia"/>
        </w:rPr>
        <w:t>원가 관리</w:t>
      </w:r>
    </w:p>
    <w:p w14:paraId="3BD4BADD" w14:textId="3A16A8B2" w:rsidR="00877C46" w:rsidRDefault="000A6D55" w:rsidP="003E2BCE">
      <w:pPr>
        <w:pStyle w:val="ListParagraph"/>
        <w:numPr>
          <w:ilvl w:val="0"/>
          <w:numId w:val="50"/>
        </w:numPr>
        <w:spacing w:line="360" w:lineRule="auto"/>
        <w:ind w:leftChars="0"/>
        <w:rPr>
          <w:rFonts w:eastAsiaTheme="minorHAnsi"/>
        </w:rPr>
      </w:pPr>
      <w:r>
        <w:rPr>
          <w:rFonts w:eastAsiaTheme="minorHAnsi" w:hint="eastAsia"/>
        </w:rPr>
        <w:t>추정에 의한 기말재고자산 결정</w:t>
      </w:r>
    </w:p>
    <w:p w14:paraId="43944550" w14:textId="310E3697" w:rsidR="004E5617" w:rsidRDefault="000A6D55" w:rsidP="004E5617">
      <w:pPr>
        <w:pStyle w:val="ListParagraph"/>
        <w:numPr>
          <w:ilvl w:val="0"/>
          <w:numId w:val="48"/>
        </w:numPr>
        <w:spacing w:line="360" w:lineRule="auto"/>
        <w:ind w:leftChars="0"/>
        <w:rPr>
          <w:rFonts w:eastAsiaTheme="minorHAnsi"/>
        </w:rPr>
      </w:pPr>
      <w:proofErr w:type="spellStart"/>
      <w:proofErr w:type="gramStart"/>
      <w:r>
        <w:rPr>
          <w:rFonts w:eastAsiaTheme="minorHAnsi" w:hint="eastAsia"/>
        </w:rPr>
        <w:t>매출총이익률법</w:t>
      </w:r>
      <w:proofErr w:type="spellEnd"/>
      <w:r w:rsidR="004B441A">
        <w:rPr>
          <w:rFonts w:eastAsiaTheme="minorHAnsi"/>
        </w:rPr>
        <w:t xml:space="preserve"> </w:t>
      </w:r>
      <w:r w:rsidR="004B441A">
        <w:rPr>
          <w:rFonts w:eastAsiaTheme="minorHAnsi" w:hint="eastAsia"/>
        </w:rPr>
        <w:t>:</w:t>
      </w:r>
      <w:proofErr w:type="gramEnd"/>
      <w:r w:rsidR="004B441A">
        <w:rPr>
          <w:rFonts w:eastAsiaTheme="minorHAnsi"/>
        </w:rPr>
        <w:t xml:space="preserve"> </w:t>
      </w:r>
      <w:proofErr w:type="spellStart"/>
      <w:r w:rsidR="004B441A">
        <w:rPr>
          <w:rFonts w:eastAsiaTheme="minorHAnsi" w:hint="eastAsia"/>
        </w:rPr>
        <w:t>과거매출총이익률을</w:t>
      </w:r>
      <w:proofErr w:type="spellEnd"/>
      <w:r w:rsidR="004E5617">
        <w:rPr>
          <w:rFonts w:eastAsiaTheme="minorHAnsi" w:hint="eastAsia"/>
        </w:rPr>
        <w:t xml:space="preserve"> 이용하여 당기 매출원가를 추정한 후 이를 이용하여 기말재고금액을 결정.</w:t>
      </w:r>
      <w:r w:rsidR="004E5617">
        <w:rPr>
          <w:rFonts w:eastAsiaTheme="minorHAnsi"/>
        </w:rPr>
        <w:br/>
      </w:r>
      <w:proofErr w:type="spellStart"/>
      <w:r w:rsidR="004E5617" w:rsidRPr="000124FF">
        <w:rPr>
          <w:rFonts w:eastAsiaTheme="minorHAnsi" w:hint="eastAsia"/>
          <w:i/>
          <w:iCs/>
          <w:sz w:val="18"/>
          <w:szCs w:val="18"/>
        </w:rPr>
        <w:t>매출총이익률</w:t>
      </w:r>
      <w:proofErr w:type="spellEnd"/>
      <w:r w:rsidR="008D6D73" w:rsidRPr="000124FF">
        <w:rPr>
          <w:rFonts w:eastAsiaTheme="minorHAnsi"/>
          <w:i/>
          <w:iCs/>
          <w:sz w:val="18"/>
          <w:szCs w:val="18"/>
        </w:rPr>
        <w:t xml:space="preserve"> </w:t>
      </w:r>
      <w:r w:rsidR="008D6D73" w:rsidRPr="000124FF">
        <w:rPr>
          <w:rFonts w:eastAsiaTheme="minorHAnsi" w:hint="eastAsia"/>
          <w:i/>
          <w:iCs/>
          <w:sz w:val="18"/>
          <w:szCs w:val="18"/>
        </w:rPr>
        <w:t>=</w:t>
      </w:r>
      <w:r w:rsidR="008D6D73" w:rsidRPr="000124FF">
        <w:rPr>
          <w:rFonts w:eastAsiaTheme="minorHAnsi"/>
          <w:i/>
          <w:iCs/>
          <w:sz w:val="18"/>
          <w:szCs w:val="18"/>
        </w:rPr>
        <w:t xml:space="preserve"> </w:t>
      </w:r>
      <w:r w:rsidR="008D6D73" w:rsidRPr="000124FF">
        <w:rPr>
          <w:rFonts w:eastAsiaTheme="minorHAnsi" w:hint="eastAsia"/>
          <w:i/>
          <w:iCs/>
          <w:sz w:val="18"/>
          <w:szCs w:val="18"/>
        </w:rPr>
        <w:t>매출총이익/매출액</w:t>
      </w:r>
      <w:r w:rsidR="008D6D73" w:rsidRPr="000124FF">
        <w:rPr>
          <w:rFonts w:eastAsiaTheme="minorHAnsi"/>
          <w:i/>
          <w:iCs/>
          <w:sz w:val="18"/>
          <w:szCs w:val="18"/>
        </w:rPr>
        <w:br/>
      </w:r>
      <w:r w:rsidR="008D6D73" w:rsidRPr="000124FF">
        <w:rPr>
          <w:rFonts w:eastAsiaTheme="minorHAnsi" w:hint="eastAsia"/>
          <w:i/>
          <w:iCs/>
          <w:sz w:val="18"/>
          <w:szCs w:val="18"/>
        </w:rPr>
        <w:t>추정매출원가</w:t>
      </w:r>
      <w:r w:rsidR="008D6D73" w:rsidRPr="000124FF">
        <w:rPr>
          <w:rFonts w:eastAsiaTheme="minorHAnsi"/>
          <w:i/>
          <w:iCs/>
          <w:sz w:val="18"/>
          <w:szCs w:val="18"/>
        </w:rPr>
        <w:t xml:space="preserve"> </w:t>
      </w:r>
      <w:r w:rsidR="008D6D73" w:rsidRPr="000124FF">
        <w:rPr>
          <w:rFonts w:eastAsiaTheme="minorHAnsi" w:hint="eastAsia"/>
          <w:i/>
          <w:iCs/>
          <w:sz w:val="18"/>
          <w:szCs w:val="18"/>
        </w:rPr>
        <w:t>=</w:t>
      </w:r>
      <w:r w:rsidR="008D6D73" w:rsidRPr="000124FF">
        <w:rPr>
          <w:rFonts w:eastAsiaTheme="minorHAnsi"/>
          <w:i/>
          <w:iCs/>
          <w:sz w:val="18"/>
          <w:szCs w:val="18"/>
        </w:rPr>
        <w:t xml:space="preserve"> </w:t>
      </w:r>
      <w:r w:rsidR="008D6D73" w:rsidRPr="000124FF">
        <w:rPr>
          <w:rFonts w:eastAsiaTheme="minorHAnsi" w:hint="eastAsia"/>
          <w:i/>
          <w:iCs/>
          <w:sz w:val="18"/>
          <w:szCs w:val="18"/>
        </w:rPr>
        <w:t>매출액 *</w:t>
      </w:r>
      <w:r w:rsidR="008D6D73" w:rsidRPr="000124FF">
        <w:rPr>
          <w:rFonts w:eastAsiaTheme="minorHAnsi"/>
          <w:i/>
          <w:iCs/>
          <w:sz w:val="18"/>
          <w:szCs w:val="18"/>
        </w:rPr>
        <w:t xml:space="preserve"> </w:t>
      </w:r>
      <w:r w:rsidR="008D6D73" w:rsidRPr="000124FF">
        <w:rPr>
          <w:rFonts w:eastAsiaTheme="minorHAnsi" w:hint="eastAsia"/>
          <w:i/>
          <w:iCs/>
          <w:sz w:val="18"/>
          <w:szCs w:val="18"/>
        </w:rPr>
        <w:t>(1-매출</w:t>
      </w:r>
      <w:r w:rsidR="00F91906" w:rsidRPr="000124FF">
        <w:rPr>
          <w:rFonts w:eastAsiaTheme="minorHAnsi" w:hint="eastAsia"/>
          <w:i/>
          <w:iCs/>
          <w:sz w:val="18"/>
          <w:szCs w:val="18"/>
        </w:rPr>
        <w:t>총</w:t>
      </w:r>
      <w:r w:rsidR="008D6D73" w:rsidRPr="000124FF">
        <w:rPr>
          <w:rFonts w:eastAsiaTheme="minorHAnsi" w:hint="eastAsia"/>
          <w:i/>
          <w:iCs/>
          <w:sz w:val="18"/>
          <w:szCs w:val="18"/>
        </w:rPr>
        <w:t>이익률)</w:t>
      </w:r>
      <w:r w:rsidR="00F91906" w:rsidRPr="000124FF">
        <w:rPr>
          <w:rFonts w:eastAsiaTheme="minorHAnsi"/>
          <w:i/>
          <w:iCs/>
          <w:sz w:val="18"/>
          <w:szCs w:val="18"/>
        </w:rPr>
        <w:br/>
      </w:r>
      <w:r w:rsidR="00F91906" w:rsidRPr="000124FF">
        <w:rPr>
          <w:rFonts w:eastAsiaTheme="minorHAnsi" w:hint="eastAsia"/>
          <w:i/>
          <w:iCs/>
          <w:sz w:val="18"/>
          <w:szCs w:val="18"/>
        </w:rPr>
        <w:t>기말재고액 =</w:t>
      </w:r>
      <w:r w:rsidR="00F91906" w:rsidRPr="000124FF">
        <w:rPr>
          <w:rFonts w:eastAsiaTheme="minorHAnsi"/>
          <w:i/>
          <w:iCs/>
          <w:sz w:val="18"/>
          <w:szCs w:val="18"/>
        </w:rPr>
        <w:t xml:space="preserve"> </w:t>
      </w:r>
      <w:r w:rsidR="00F91906" w:rsidRPr="000124FF">
        <w:rPr>
          <w:rFonts w:eastAsiaTheme="minorHAnsi" w:hint="eastAsia"/>
          <w:i/>
          <w:iCs/>
          <w:sz w:val="18"/>
          <w:szCs w:val="18"/>
        </w:rPr>
        <w:t>판매가능상품원가</w:t>
      </w:r>
      <w:r w:rsidR="000124FF" w:rsidRPr="000124FF">
        <w:rPr>
          <w:rFonts w:eastAsiaTheme="minorHAnsi" w:hint="eastAsia"/>
          <w:i/>
          <w:iCs/>
          <w:sz w:val="18"/>
          <w:szCs w:val="18"/>
        </w:rPr>
        <w:t>(=기초재고액+당기매입액)</w:t>
      </w:r>
      <w:r w:rsidR="000124FF" w:rsidRPr="000124FF">
        <w:rPr>
          <w:rFonts w:eastAsiaTheme="minorHAnsi"/>
          <w:i/>
          <w:iCs/>
          <w:sz w:val="18"/>
          <w:szCs w:val="18"/>
        </w:rPr>
        <w:t xml:space="preserve"> – </w:t>
      </w:r>
      <w:r w:rsidR="000124FF" w:rsidRPr="000124FF">
        <w:rPr>
          <w:rFonts w:eastAsiaTheme="minorHAnsi" w:hint="eastAsia"/>
          <w:i/>
          <w:iCs/>
          <w:sz w:val="18"/>
          <w:szCs w:val="18"/>
        </w:rPr>
        <w:t>추정매출원가</w:t>
      </w:r>
    </w:p>
    <w:p w14:paraId="125279AD" w14:textId="07EC5319" w:rsidR="000A6D55" w:rsidRPr="004E5617" w:rsidRDefault="004B441A" w:rsidP="004E5617">
      <w:pPr>
        <w:pStyle w:val="ListParagraph"/>
        <w:numPr>
          <w:ilvl w:val="0"/>
          <w:numId w:val="48"/>
        </w:numPr>
        <w:spacing w:line="360" w:lineRule="auto"/>
        <w:ind w:leftChars="0"/>
        <w:rPr>
          <w:rFonts w:eastAsiaTheme="minorHAnsi"/>
        </w:rPr>
      </w:pPr>
      <w:r w:rsidRPr="004E5617">
        <w:rPr>
          <w:rFonts w:eastAsiaTheme="minorHAnsi" w:hint="eastAsia"/>
        </w:rPr>
        <w:t xml:space="preserve"> </w:t>
      </w:r>
      <w:proofErr w:type="gramStart"/>
      <w:r w:rsidR="00730523">
        <w:rPr>
          <w:rFonts w:eastAsiaTheme="minorHAnsi" w:hint="eastAsia"/>
        </w:rPr>
        <w:t>매출가격환원법</w:t>
      </w:r>
      <w:r w:rsidR="00730523">
        <w:rPr>
          <w:rFonts w:eastAsiaTheme="minorHAnsi"/>
        </w:rPr>
        <w:t xml:space="preserve"> </w:t>
      </w:r>
      <w:r w:rsidR="00730523">
        <w:rPr>
          <w:rFonts w:eastAsiaTheme="minorHAnsi" w:hint="eastAsia"/>
        </w:rPr>
        <w:t>:</w:t>
      </w:r>
      <w:proofErr w:type="gramEnd"/>
      <w:r w:rsidR="00730523">
        <w:rPr>
          <w:rFonts w:eastAsiaTheme="minorHAnsi"/>
        </w:rPr>
        <w:t xml:space="preserve"> </w:t>
      </w:r>
      <w:r w:rsidR="00730523">
        <w:rPr>
          <w:rFonts w:eastAsiaTheme="minorHAnsi" w:hint="eastAsia"/>
        </w:rPr>
        <w:t>소매재고법이라고 하는데 백화점,</w:t>
      </w:r>
      <w:r w:rsidR="00730523">
        <w:rPr>
          <w:rFonts w:eastAsiaTheme="minorHAnsi"/>
        </w:rPr>
        <w:t xml:space="preserve"> </w:t>
      </w:r>
      <w:r w:rsidR="00730523">
        <w:rPr>
          <w:rFonts w:eastAsiaTheme="minorHAnsi" w:hint="eastAsia"/>
        </w:rPr>
        <w:t>연쇄점,</w:t>
      </w:r>
      <w:r w:rsidR="00730523">
        <w:rPr>
          <w:rFonts w:eastAsiaTheme="minorHAnsi"/>
        </w:rPr>
        <w:t xml:space="preserve"> </w:t>
      </w:r>
      <w:r w:rsidR="00730523">
        <w:rPr>
          <w:rFonts w:eastAsiaTheme="minorHAnsi" w:hint="eastAsia"/>
        </w:rPr>
        <w:t>잡화점 등 많은 종류의 상품을 취급하는 소매업에서 적용되는 방법.</w:t>
      </w:r>
      <w:r w:rsidR="00730523">
        <w:rPr>
          <w:rFonts w:eastAsiaTheme="minorHAnsi"/>
        </w:rPr>
        <w:br/>
      </w:r>
      <w:r w:rsidR="00730523" w:rsidRPr="00730523">
        <w:rPr>
          <w:rFonts w:eastAsiaTheme="minorHAnsi" w:hint="eastAsia"/>
          <w:i/>
          <w:iCs/>
          <w:sz w:val="18"/>
          <w:szCs w:val="18"/>
        </w:rPr>
        <w:t>원가율 =</w:t>
      </w:r>
      <w:r w:rsidR="00730523" w:rsidRPr="00730523">
        <w:rPr>
          <w:rFonts w:eastAsiaTheme="minorHAnsi"/>
          <w:i/>
          <w:iCs/>
          <w:sz w:val="18"/>
          <w:szCs w:val="18"/>
        </w:rPr>
        <w:t xml:space="preserve"> </w:t>
      </w:r>
      <w:r w:rsidR="00730523" w:rsidRPr="00730523">
        <w:rPr>
          <w:rFonts w:eastAsiaTheme="minorHAnsi" w:hint="eastAsia"/>
          <w:i/>
          <w:iCs/>
          <w:sz w:val="18"/>
          <w:szCs w:val="18"/>
        </w:rPr>
        <w:t>판매가능상품원가/</w:t>
      </w:r>
      <w:proofErr w:type="spellStart"/>
      <w:r w:rsidR="00730523" w:rsidRPr="00730523">
        <w:rPr>
          <w:rFonts w:eastAsiaTheme="minorHAnsi" w:hint="eastAsia"/>
          <w:i/>
          <w:iCs/>
          <w:sz w:val="18"/>
          <w:szCs w:val="18"/>
        </w:rPr>
        <w:t>판매가능상품가</w:t>
      </w:r>
      <w:proofErr w:type="spellEnd"/>
      <w:r w:rsidR="00730523" w:rsidRPr="00730523">
        <w:rPr>
          <w:rFonts w:eastAsiaTheme="minorHAnsi"/>
          <w:i/>
          <w:iCs/>
          <w:sz w:val="18"/>
          <w:szCs w:val="18"/>
        </w:rPr>
        <w:br/>
      </w:r>
      <w:r w:rsidR="00730523" w:rsidRPr="00730523">
        <w:rPr>
          <w:rFonts w:eastAsiaTheme="minorHAnsi" w:hint="eastAsia"/>
          <w:i/>
          <w:iCs/>
          <w:sz w:val="18"/>
          <w:szCs w:val="18"/>
        </w:rPr>
        <w:t>기말상품재고(매가)</w:t>
      </w:r>
      <w:r w:rsidR="00730523" w:rsidRPr="00730523">
        <w:rPr>
          <w:rFonts w:eastAsiaTheme="minorHAnsi"/>
          <w:i/>
          <w:iCs/>
          <w:sz w:val="18"/>
          <w:szCs w:val="18"/>
        </w:rPr>
        <w:t xml:space="preserve"> </w:t>
      </w:r>
      <w:r w:rsidR="00730523" w:rsidRPr="00730523">
        <w:rPr>
          <w:rFonts w:eastAsiaTheme="minorHAnsi" w:hint="eastAsia"/>
          <w:i/>
          <w:iCs/>
          <w:sz w:val="18"/>
          <w:szCs w:val="18"/>
        </w:rPr>
        <w:t>=</w:t>
      </w:r>
      <w:r w:rsidR="00730523" w:rsidRPr="00730523">
        <w:rPr>
          <w:rFonts w:eastAsiaTheme="minorHAnsi"/>
          <w:i/>
          <w:iCs/>
          <w:sz w:val="18"/>
          <w:szCs w:val="18"/>
        </w:rPr>
        <w:t xml:space="preserve"> </w:t>
      </w:r>
      <w:r w:rsidR="00730523" w:rsidRPr="00730523">
        <w:rPr>
          <w:rFonts w:eastAsiaTheme="minorHAnsi" w:hint="eastAsia"/>
          <w:i/>
          <w:iCs/>
          <w:sz w:val="18"/>
          <w:szCs w:val="18"/>
        </w:rPr>
        <w:t>판매가능상품(매가)</w:t>
      </w:r>
      <w:r w:rsidR="00730523" w:rsidRPr="00730523">
        <w:rPr>
          <w:rFonts w:eastAsiaTheme="minorHAnsi"/>
          <w:i/>
          <w:iCs/>
          <w:sz w:val="18"/>
          <w:szCs w:val="18"/>
        </w:rPr>
        <w:t xml:space="preserve"> – </w:t>
      </w:r>
      <w:r w:rsidR="00730523" w:rsidRPr="00730523">
        <w:rPr>
          <w:rFonts w:eastAsiaTheme="minorHAnsi" w:hint="eastAsia"/>
          <w:i/>
          <w:iCs/>
          <w:sz w:val="18"/>
          <w:szCs w:val="18"/>
        </w:rPr>
        <w:t>매출액</w:t>
      </w:r>
      <w:r w:rsidR="00730523" w:rsidRPr="00730523">
        <w:rPr>
          <w:rFonts w:eastAsiaTheme="minorHAnsi"/>
          <w:i/>
          <w:iCs/>
          <w:sz w:val="18"/>
          <w:szCs w:val="18"/>
        </w:rPr>
        <w:br/>
      </w:r>
      <w:r w:rsidR="00730523" w:rsidRPr="00730523">
        <w:rPr>
          <w:rFonts w:eastAsiaTheme="minorHAnsi" w:hint="eastAsia"/>
          <w:i/>
          <w:iCs/>
          <w:sz w:val="18"/>
          <w:szCs w:val="18"/>
        </w:rPr>
        <w:t>기말상품재고(원가)</w:t>
      </w:r>
      <w:r w:rsidR="00730523" w:rsidRPr="00730523">
        <w:rPr>
          <w:rFonts w:eastAsiaTheme="minorHAnsi"/>
          <w:i/>
          <w:iCs/>
          <w:sz w:val="18"/>
          <w:szCs w:val="18"/>
        </w:rPr>
        <w:t xml:space="preserve"> </w:t>
      </w:r>
      <w:r w:rsidR="00730523" w:rsidRPr="00730523">
        <w:rPr>
          <w:rFonts w:eastAsiaTheme="minorHAnsi" w:hint="eastAsia"/>
          <w:i/>
          <w:iCs/>
          <w:sz w:val="18"/>
          <w:szCs w:val="18"/>
        </w:rPr>
        <w:t>=</w:t>
      </w:r>
      <w:r w:rsidR="00730523" w:rsidRPr="00730523">
        <w:rPr>
          <w:rFonts w:eastAsiaTheme="minorHAnsi"/>
          <w:i/>
          <w:iCs/>
          <w:sz w:val="18"/>
          <w:szCs w:val="18"/>
        </w:rPr>
        <w:t xml:space="preserve"> </w:t>
      </w:r>
      <w:r w:rsidR="00730523" w:rsidRPr="00730523">
        <w:rPr>
          <w:rFonts w:eastAsiaTheme="minorHAnsi" w:hint="eastAsia"/>
          <w:i/>
          <w:iCs/>
          <w:sz w:val="18"/>
          <w:szCs w:val="18"/>
        </w:rPr>
        <w:t>기말상품재고매가 *</w:t>
      </w:r>
      <w:r w:rsidR="00730523" w:rsidRPr="00730523">
        <w:rPr>
          <w:rFonts w:eastAsiaTheme="minorHAnsi"/>
          <w:i/>
          <w:iCs/>
          <w:sz w:val="18"/>
          <w:szCs w:val="18"/>
        </w:rPr>
        <w:t xml:space="preserve"> </w:t>
      </w:r>
      <w:r w:rsidR="00730523" w:rsidRPr="00730523">
        <w:rPr>
          <w:rFonts w:eastAsiaTheme="minorHAnsi" w:hint="eastAsia"/>
          <w:i/>
          <w:iCs/>
          <w:sz w:val="18"/>
          <w:szCs w:val="18"/>
        </w:rPr>
        <w:t>원가율</w:t>
      </w:r>
    </w:p>
    <w:p w14:paraId="00B858B6" w14:textId="25049705" w:rsidR="00D013B8" w:rsidRPr="001F79E7" w:rsidRDefault="00224858" w:rsidP="00BF3DA5">
      <w:pPr>
        <w:pStyle w:val="ListParagraph"/>
        <w:numPr>
          <w:ilvl w:val="2"/>
          <w:numId w:val="42"/>
        </w:numPr>
        <w:spacing w:line="360" w:lineRule="auto"/>
        <w:ind w:leftChars="0"/>
        <w:rPr>
          <w:rStyle w:val="IntenseEmphasis"/>
          <w:rFonts w:eastAsiaTheme="minorHAnsi"/>
          <w:b w:val="0"/>
          <w:bCs w:val="0"/>
          <w:i w:val="0"/>
          <w:iCs w:val="0"/>
        </w:rPr>
      </w:pPr>
      <w:proofErr w:type="gramStart"/>
      <w:r w:rsidRPr="001F79E7">
        <w:rPr>
          <w:rStyle w:val="IntenseEmphasis"/>
          <w:rFonts w:eastAsiaTheme="minorHAnsi" w:hint="eastAsia"/>
          <w:b w:val="0"/>
          <w:bCs w:val="0"/>
          <w:i w:val="0"/>
          <w:iCs w:val="0"/>
        </w:rPr>
        <w:t>투자활동</w:t>
      </w:r>
      <w:r w:rsidR="00FC6EB9">
        <w:rPr>
          <w:rStyle w:val="IntenseEmphasis"/>
          <w:rFonts w:eastAsiaTheme="minorHAnsi" w:hint="eastAsia"/>
          <w:b w:val="0"/>
          <w:bCs w:val="0"/>
          <w:i w:val="0"/>
          <w:iCs w:val="0"/>
        </w:rPr>
        <w:t xml:space="preserve"> :</w:t>
      </w:r>
      <w:proofErr w:type="gramEnd"/>
      <w:r w:rsidR="00FC6EB9">
        <w:rPr>
          <w:rStyle w:val="IntenseEmphasis"/>
          <w:rFonts w:eastAsiaTheme="minorHAnsi"/>
          <w:b w:val="0"/>
          <w:bCs w:val="0"/>
          <w:i w:val="0"/>
          <w:iCs w:val="0"/>
        </w:rPr>
        <w:t xml:space="preserve"> </w:t>
      </w:r>
      <w:r w:rsidR="00FC6EB9">
        <w:rPr>
          <w:rStyle w:val="IntenseEmphasis"/>
          <w:rFonts w:eastAsiaTheme="minorHAnsi" w:hint="eastAsia"/>
          <w:b w:val="0"/>
          <w:bCs w:val="0"/>
          <w:i w:val="0"/>
          <w:iCs w:val="0"/>
        </w:rPr>
        <w:t>유형고정자산</w:t>
      </w:r>
      <w:r w:rsidR="005D281A">
        <w:rPr>
          <w:rStyle w:val="IntenseEmphasis"/>
          <w:rFonts w:eastAsiaTheme="minorHAnsi" w:hint="eastAsia"/>
          <w:b w:val="0"/>
          <w:bCs w:val="0"/>
          <w:i w:val="0"/>
          <w:iCs w:val="0"/>
        </w:rPr>
        <w:t>이나 다른 자산의 구입,</w:t>
      </w:r>
      <w:r w:rsidR="005D281A">
        <w:rPr>
          <w:rStyle w:val="IntenseEmphasis"/>
          <w:rFonts w:eastAsiaTheme="minorHAnsi"/>
          <w:b w:val="0"/>
          <w:bCs w:val="0"/>
          <w:i w:val="0"/>
          <w:iCs w:val="0"/>
        </w:rPr>
        <w:t xml:space="preserve"> </w:t>
      </w:r>
      <w:r w:rsidR="005D281A">
        <w:rPr>
          <w:rStyle w:val="IntenseEmphasis"/>
          <w:rFonts w:eastAsiaTheme="minorHAnsi" w:hint="eastAsia"/>
          <w:b w:val="0"/>
          <w:bCs w:val="0"/>
          <w:i w:val="0"/>
          <w:iCs w:val="0"/>
        </w:rPr>
        <w:t>기업 인수,</w:t>
      </w:r>
      <w:r w:rsidR="005D281A">
        <w:rPr>
          <w:rStyle w:val="IntenseEmphasis"/>
          <w:rFonts w:eastAsiaTheme="minorHAnsi"/>
          <w:b w:val="0"/>
          <w:bCs w:val="0"/>
          <w:i w:val="0"/>
          <w:iCs w:val="0"/>
        </w:rPr>
        <w:t xml:space="preserve"> </w:t>
      </w:r>
      <w:r w:rsidR="005D281A">
        <w:rPr>
          <w:rStyle w:val="IntenseEmphasis"/>
          <w:rFonts w:eastAsiaTheme="minorHAnsi" w:hint="eastAsia"/>
          <w:b w:val="0"/>
          <w:bCs w:val="0"/>
          <w:i w:val="0"/>
          <w:iCs w:val="0"/>
        </w:rPr>
        <w:t xml:space="preserve">시장성 유가증권 매입 등 </w:t>
      </w:r>
    </w:p>
    <w:p w14:paraId="645F94C1" w14:textId="2D357BA3" w:rsidR="006C054A" w:rsidRPr="006C054A" w:rsidRDefault="00224858" w:rsidP="006C054A">
      <w:pPr>
        <w:pStyle w:val="ListParagraph"/>
        <w:numPr>
          <w:ilvl w:val="2"/>
          <w:numId w:val="42"/>
        </w:numPr>
        <w:spacing w:line="360" w:lineRule="auto"/>
        <w:ind w:leftChars="0"/>
        <w:rPr>
          <w:rStyle w:val="IntenseEmphasis"/>
          <w:rFonts w:eastAsiaTheme="minorHAnsi"/>
          <w:b w:val="0"/>
          <w:bCs w:val="0"/>
          <w:sz w:val="18"/>
          <w:szCs w:val="18"/>
        </w:rPr>
      </w:pPr>
      <w:r w:rsidRPr="001F79E7">
        <w:rPr>
          <w:rStyle w:val="IntenseEmphasis"/>
          <w:rFonts w:eastAsiaTheme="minorHAnsi" w:hint="eastAsia"/>
          <w:b w:val="0"/>
          <w:bCs w:val="0"/>
          <w:i w:val="0"/>
          <w:iCs w:val="0"/>
        </w:rPr>
        <w:t xml:space="preserve">자본조달 </w:t>
      </w:r>
      <w:proofErr w:type="gramStart"/>
      <w:r w:rsidRPr="001F79E7">
        <w:rPr>
          <w:rStyle w:val="IntenseEmphasis"/>
          <w:rFonts w:eastAsiaTheme="minorHAnsi" w:hint="eastAsia"/>
          <w:b w:val="0"/>
          <w:bCs w:val="0"/>
          <w:i w:val="0"/>
          <w:iCs w:val="0"/>
        </w:rPr>
        <w:t>활동</w:t>
      </w:r>
      <w:r w:rsidR="0025650C">
        <w:rPr>
          <w:rStyle w:val="IntenseEmphasis"/>
          <w:rFonts w:eastAsiaTheme="minorHAnsi" w:hint="eastAsia"/>
          <w:b w:val="0"/>
          <w:bCs w:val="0"/>
          <w:i w:val="0"/>
          <w:iCs w:val="0"/>
        </w:rPr>
        <w:t xml:space="preserve"> :</w:t>
      </w:r>
      <w:proofErr w:type="gramEnd"/>
      <w:r w:rsidR="0025650C">
        <w:rPr>
          <w:rStyle w:val="IntenseEmphasis"/>
          <w:rFonts w:eastAsiaTheme="minorHAnsi"/>
          <w:b w:val="0"/>
          <w:bCs w:val="0"/>
          <w:i w:val="0"/>
          <w:iCs w:val="0"/>
        </w:rPr>
        <w:t xml:space="preserve"> </w:t>
      </w:r>
      <w:r w:rsidR="00A96986">
        <w:rPr>
          <w:rStyle w:val="IntenseEmphasis"/>
          <w:rFonts w:eastAsiaTheme="minorHAnsi" w:hint="eastAsia"/>
          <w:b w:val="0"/>
          <w:bCs w:val="0"/>
          <w:i w:val="0"/>
          <w:iCs w:val="0"/>
        </w:rPr>
        <w:t>자사주 매도</w:t>
      </w:r>
      <w:r w:rsidR="00C641B3">
        <w:rPr>
          <w:rStyle w:val="IntenseEmphasis"/>
          <w:rFonts w:eastAsiaTheme="minorHAnsi" w:hint="eastAsia"/>
          <w:b w:val="0"/>
          <w:bCs w:val="0"/>
          <w:i w:val="0"/>
          <w:iCs w:val="0"/>
        </w:rPr>
        <w:t>(현금 유입)</w:t>
      </w:r>
      <w:r w:rsidR="00A96986">
        <w:rPr>
          <w:rStyle w:val="IntenseEmphasis"/>
          <w:rFonts w:eastAsiaTheme="minorHAnsi" w:hint="eastAsia"/>
          <w:b w:val="0"/>
          <w:bCs w:val="0"/>
          <w:i w:val="0"/>
          <w:iCs w:val="0"/>
        </w:rPr>
        <w:t>,</w:t>
      </w:r>
      <w:r w:rsidR="00A96986">
        <w:rPr>
          <w:rStyle w:val="IntenseEmphasis"/>
          <w:rFonts w:eastAsiaTheme="minorHAnsi"/>
          <w:b w:val="0"/>
          <w:bCs w:val="0"/>
          <w:i w:val="0"/>
          <w:iCs w:val="0"/>
        </w:rPr>
        <w:t xml:space="preserve"> </w:t>
      </w:r>
      <w:r w:rsidR="00A96986">
        <w:rPr>
          <w:rStyle w:val="IntenseEmphasis"/>
          <w:rFonts w:eastAsiaTheme="minorHAnsi" w:hint="eastAsia"/>
          <w:b w:val="0"/>
          <w:bCs w:val="0"/>
          <w:i w:val="0"/>
          <w:iCs w:val="0"/>
        </w:rPr>
        <w:t>자사주 매입</w:t>
      </w:r>
      <w:r w:rsidR="002944C1">
        <w:rPr>
          <w:rStyle w:val="IntenseEmphasis"/>
          <w:rFonts w:eastAsiaTheme="minorHAnsi" w:hint="eastAsia"/>
          <w:b w:val="0"/>
          <w:bCs w:val="0"/>
          <w:i w:val="0"/>
          <w:iCs w:val="0"/>
        </w:rPr>
        <w:t>(현금 유출)</w:t>
      </w:r>
      <w:r w:rsidR="00CA0EE5">
        <w:rPr>
          <w:rStyle w:val="IntenseEmphasis"/>
          <w:rFonts w:eastAsiaTheme="minorHAnsi" w:hint="eastAsia"/>
          <w:b w:val="0"/>
          <w:bCs w:val="0"/>
          <w:i w:val="0"/>
          <w:iCs w:val="0"/>
        </w:rPr>
        <w:t>,</w:t>
      </w:r>
      <w:r w:rsidR="00CA0EE5">
        <w:rPr>
          <w:rStyle w:val="IntenseEmphasis"/>
          <w:rFonts w:eastAsiaTheme="minorHAnsi"/>
          <w:b w:val="0"/>
          <w:bCs w:val="0"/>
          <w:i w:val="0"/>
          <w:iCs w:val="0"/>
        </w:rPr>
        <w:t xml:space="preserve"> </w:t>
      </w:r>
      <w:r w:rsidR="00CA0EE5">
        <w:rPr>
          <w:rStyle w:val="IntenseEmphasis"/>
          <w:rFonts w:eastAsiaTheme="minorHAnsi" w:hint="eastAsia"/>
          <w:b w:val="0"/>
          <w:bCs w:val="0"/>
          <w:i w:val="0"/>
          <w:iCs w:val="0"/>
        </w:rPr>
        <w:t>주주들에게 지급된 배당금</w:t>
      </w:r>
      <w:r w:rsidR="002944C1">
        <w:rPr>
          <w:rStyle w:val="IntenseEmphasis"/>
          <w:rFonts w:eastAsiaTheme="minorHAnsi" w:hint="eastAsia"/>
          <w:b w:val="0"/>
          <w:bCs w:val="0"/>
          <w:i w:val="0"/>
          <w:iCs w:val="0"/>
        </w:rPr>
        <w:t>(현금 유출)</w:t>
      </w:r>
      <w:r w:rsidR="00CA0EE5">
        <w:rPr>
          <w:rStyle w:val="IntenseEmphasis"/>
          <w:rFonts w:eastAsiaTheme="minorHAnsi" w:hint="eastAsia"/>
          <w:b w:val="0"/>
          <w:bCs w:val="0"/>
          <w:i w:val="0"/>
          <w:iCs w:val="0"/>
        </w:rPr>
        <w:t>,</w:t>
      </w:r>
      <w:r w:rsidR="00CA0EE5">
        <w:rPr>
          <w:rStyle w:val="IntenseEmphasis"/>
          <w:rFonts w:eastAsiaTheme="minorHAnsi"/>
          <w:b w:val="0"/>
          <w:bCs w:val="0"/>
          <w:i w:val="0"/>
          <w:iCs w:val="0"/>
        </w:rPr>
        <w:t xml:space="preserve"> </w:t>
      </w:r>
      <w:r w:rsidR="00C641B3">
        <w:rPr>
          <w:rStyle w:val="IntenseEmphasis"/>
          <w:rFonts w:eastAsiaTheme="minorHAnsi" w:hint="eastAsia"/>
          <w:b w:val="0"/>
          <w:bCs w:val="0"/>
          <w:i w:val="0"/>
          <w:iCs w:val="0"/>
        </w:rPr>
        <w:t>차입(현금 유입),</w:t>
      </w:r>
      <w:r w:rsidR="00C641B3">
        <w:rPr>
          <w:rStyle w:val="IntenseEmphasis"/>
          <w:rFonts w:eastAsiaTheme="minorHAnsi"/>
          <w:b w:val="0"/>
          <w:bCs w:val="0"/>
          <w:i w:val="0"/>
          <w:iCs w:val="0"/>
        </w:rPr>
        <w:t xml:space="preserve"> </w:t>
      </w:r>
      <w:r w:rsidR="00C641B3">
        <w:rPr>
          <w:rStyle w:val="IntenseEmphasis"/>
          <w:rFonts w:eastAsiaTheme="minorHAnsi" w:hint="eastAsia"/>
          <w:b w:val="0"/>
          <w:bCs w:val="0"/>
          <w:i w:val="0"/>
          <w:iCs w:val="0"/>
        </w:rPr>
        <w:t>주식 발행(현금 유입) 등 자본을 조달하기 위한 활동.</w:t>
      </w:r>
    </w:p>
    <w:p w14:paraId="095BFAC4" w14:textId="1DBC85A4" w:rsidR="00224858" w:rsidRPr="006C054A" w:rsidRDefault="006C054A" w:rsidP="006C054A">
      <w:pPr>
        <w:spacing w:line="360" w:lineRule="auto"/>
        <w:ind w:left="1200"/>
        <w:jc w:val="center"/>
        <w:rPr>
          <w:rStyle w:val="IntenseEmphasis"/>
          <w:rFonts w:eastAsiaTheme="minorHAnsi"/>
          <w:b w:val="0"/>
          <w:bCs w:val="0"/>
          <w:sz w:val="18"/>
          <w:szCs w:val="18"/>
        </w:rPr>
      </w:pPr>
      <w:r w:rsidRPr="006C054A">
        <w:rPr>
          <w:rStyle w:val="IntenseEmphasis"/>
          <w:rFonts w:eastAsiaTheme="minorHAnsi" w:hint="eastAsia"/>
          <w:b w:val="0"/>
          <w:bCs w:val="0"/>
          <w:sz w:val="18"/>
          <w:szCs w:val="18"/>
        </w:rPr>
        <w:t>이익잉여금(retained</w:t>
      </w:r>
      <w:r w:rsidRPr="006C054A">
        <w:rPr>
          <w:rStyle w:val="IntenseEmphasis"/>
          <w:rFonts w:eastAsiaTheme="minorHAnsi"/>
          <w:b w:val="0"/>
          <w:bCs w:val="0"/>
          <w:sz w:val="18"/>
          <w:szCs w:val="18"/>
        </w:rPr>
        <w:t xml:space="preserve"> </w:t>
      </w:r>
      <w:r w:rsidRPr="006C054A">
        <w:rPr>
          <w:rStyle w:val="IntenseEmphasis"/>
          <w:rFonts w:eastAsiaTheme="minorHAnsi" w:hint="eastAsia"/>
          <w:b w:val="0"/>
          <w:bCs w:val="0"/>
          <w:sz w:val="18"/>
          <w:szCs w:val="18"/>
        </w:rPr>
        <w:t>earnings)</w:t>
      </w:r>
      <w:r w:rsidRPr="006C054A">
        <w:rPr>
          <w:rStyle w:val="IntenseEmphasis"/>
          <w:rFonts w:eastAsiaTheme="minorHAnsi"/>
          <w:b w:val="0"/>
          <w:bCs w:val="0"/>
          <w:sz w:val="18"/>
          <w:szCs w:val="18"/>
        </w:rPr>
        <w:t xml:space="preserve"> </w:t>
      </w:r>
      <w:r w:rsidRPr="006C054A">
        <w:rPr>
          <w:rStyle w:val="IntenseEmphasis"/>
          <w:rFonts w:eastAsiaTheme="minorHAnsi" w:hint="eastAsia"/>
          <w:b w:val="0"/>
          <w:bCs w:val="0"/>
          <w:sz w:val="18"/>
          <w:szCs w:val="18"/>
        </w:rPr>
        <w:t>=</w:t>
      </w:r>
      <w:r w:rsidRPr="006C054A">
        <w:rPr>
          <w:rStyle w:val="IntenseEmphasis"/>
          <w:rFonts w:eastAsiaTheme="minorHAnsi"/>
          <w:b w:val="0"/>
          <w:bCs w:val="0"/>
          <w:sz w:val="18"/>
          <w:szCs w:val="18"/>
        </w:rPr>
        <w:t xml:space="preserve"> </w:t>
      </w:r>
      <w:r w:rsidRPr="006C054A">
        <w:rPr>
          <w:rStyle w:val="IntenseEmphasis"/>
          <w:rFonts w:eastAsiaTheme="minorHAnsi" w:hint="eastAsia"/>
          <w:b w:val="0"/>
          <w:bCs w:val="0"/>
          <w:sz w:val="18"/>
          <w:szCs w:val="18"/>
        </w:rPr>
        <w:t>순이익 -</w:t>
      </w:r>
      <w:r w:rsidRPr="006C054A">
        <w:rPr>
          <w:rStyle w:val="IntenseEmphasis"/>
          <w:rFonts w:eastAsiaTheme="minorHAnsi"/>
          <w:b w:val="0"/>
          <w:bCs w:val="0"/>
          <w:sz w:val="18"/>
          <w:szCs w:val="18"/>
        </w:rPr>
        <w:t xml:space="preserve"> </w:t>
      </w:r>
      <w:r w:rsidRPr="006C054A">
        <w:rPr>
          <w:rStyle w:val="IntenseEmphasis"/>
          <w:rFonts w:eastAsiaTheme="minorHAnsi" w:hint="eastAsia"/>
          <w:b w:val="0"/>
          <w:bCs w:val="0"/>
          <w:sz w:val="18"/>
          <w:szCs w:val="18"/>
        </w:rPr>
        <w:t>(현금)배당금</w:t>
      </w:r>
    </w:p>
    <w:p w14:paraId="5CDC27F4" w14:textId="77777777" w:rsidR="0077130F" w:rsidRPr="0077130F" w:rsidRDefault="0077130F" w:rsidP="0077130F">
      <w:pPr>
        <w:spacing w:line="360" w:lineRule="auto"/>
        <w:rPr>
          <w:rStyle w:val="IntenseEmphasis"/>
          <w:rFonts w:eastAsiaTheme="minorHAnsi"/>
          <w:b w:val="0"/>
          <w:bCs w:val="0"/>
          <w:i w:val="0"/>
          <w:iCs w:val="0"/>
        </w:rPr>
      </w:pPr>
    </w:p>
    <w:p w14:paraId="14CD70FB" w14:textId="7F484A4E" w:rsidR="0076043A" w:rsidRPr="00627F26" w:rsidRDefault="00B04510" w:rsidP="00BF3DA5">
      <w:pPr>
        <w:pStyle w:val="ListParagraph"/>
        <w:numPr>
          <w:ilvl w:val="0"/>
          <w:numId w:val="7"/>
        </w:numPr>
        <w:spacing w:line="360" w:lineRule="auto"/>
        <w:ind w:leftChars="0"/>
        <w:rPr>
          <w:rFonts w:eastAsiaTheme="minorHAnsi"/>
        </w:rPr>
      </w:pPr>
      <w:r w:rsidRPr="00F9733F">
        <w:rPr>
          <w:rStyle w:val="IntenseEmphasis"/>
          <w:rFonts w:eastAsiaTheme="minorHAnsi" w:hint="eastAsia"/>
        </w:rPr>
        <w:t>자본 변동표(</w:t>
      </w:r>
      <w:r w:rsidRPr="00F9733F">
        <w:rPr>
          <w:rFonts w:eastAsiaTheme="minorHAnsi" w:hint="eastAsia"/>
          <w:b/>
          <w:bCs/>
        </w:rPr>
        <w:t>statement of changes in equity</w:t>
      </w:r>
      <w:proofErr w:type="gramStart"/>
      <w:r w:rsidRPr="00F9733F">
        <w:rPr>
          <w:rStyle w:val="IntenseEmphasis"/>
          <w:rFonts w:eastAsiaTheme="minorHAnsi"/>
          <w:b w:val="0"/>
          <w:bCs w:val="0"/>
        </w:rPr>
        <w:t>)</w:t>
      </w:r>
      <w:r w:rsidR="00893605" w:rsidRPr="00536ECE">
        <w:rPr>
          <w:rStyle w:val="IntenseEmphasis"/>
          <w:rFonts w:eastAsiaTheme="minorHAnsi"/>
          <w:b w:val="0"/>
          <w:bCs w:val="0"/>
          <w:i w:val="0"/>
          <w:iCs w:val="0"/>
        </w:rPr>
        <w:t xml:space="preserve"> :</w:t>
      </w:r>
      <w:proofErr w:type="gramEnd"/>
      <w:r w:rsidR="00893605" w:rsidRPr="00536ECE">
        <w:rPr>
          <w:rStyle w:val="IntenseEmphasis"/>
          <w:rFonts w:eastAsiaTheme="minorHAnsi"/>
          <w:b w:val="0"/>
          <w:bCs w:val="0"/>
          <w:i w:val="0"/>
          <w:iCs w:val="0"/>
        </w:rPr>
        <w:t xml:space="preserve"> </w:t>
      </w:r>
      <w:r w:rsidR="00893605" w:rsidRPr="00536ECE">
        <w:rPr>
          <w:rFonts w:eastAsiaTheme="minorHAnsi" w:hint="eastAsia"/>
          <w:i/>
          <w:iCs/>
        </w:rPr>
        <w:t>일정기간 동안의 자본의 변동내역을 표시</w:t>
      </w:r>
      <w:r w:rsidR="00893605" w:rsidRPr="00536ECE">
        <w:rPr>
          <w:rFonts w:eastAsiaTheme="minorHAnsi"/>
          <w:i/>
          <w:iCs/>
        </w:rPr>
        <w:t xml:space="preserve">. </w:t>
      </w:r>
      <w:r w:rsidR="00893605" w:rsidRPr="00536ECE">
        <w:rPr>
          <w:rFonts w:eastAsiaTheme="minorHAnsi" w:hint="eastAsia"/>
          <w:i/>
          <w:iCs/>
        </w:rPr>
        <w:t>자본금,</w:t>
      </w:r>
      <w:r w:rsidR="00893605" w:rsidRPr="00536ECE">
        <w:rPr>
          <w:rFonts w:eastAsiaTheme="minorHAnsi"/>
          <w:i/>
          <w:iCs/>
        </w:rPr>
        <w:t xml:space="preserve"> </w:t>
      </w:r>
      <w:r w:rsidR="00893605" w:rsidRPr="00536ECE">
        <w:rPr>
          <w:rFonts w:eastAsiaTheme="minorHAnsi" w:hint="eastAsia"/>
          <w:i/>
          <w:iCs/>
        </w:rPr>
        <w:t>자본잉여금,</w:t>
      </w:r>
      <w:r w:rsidR="00893605" w:rsidRPr="00536ECE">
        <w:rPr>
          <w:rFonts w:eastAsiaTheme="minorHAnsi"/>
          <w:i/>
          <w:iCs/>
        </w:rPr>
        <w:t xml:space="preserve"> </w:t>
      </w:r>
      <w:r w:rsidR="00893605" w:rsidRPr="00536ECE">
        <w:rPr>
          <w:rFonts w:eastAsiaTheme="minorHAnsi" w:hint="eastAsia"/>
          <w:i/>
          <w:iCs/>
        </w:rPr>
        <w:t>자본조정,</w:t>
      </w:r>
      <w:r w:rsidR="00893605" w:rsidRPr="00536ECE">
        <w:rPr>
          <w:rFonts w:eastAsiaTheme="minorHAnsi"/>
          <w:i/>
          <w:iCs/>
        </w:rPr>
        <w:t xml:space="preserve"> </w:t>
      </w:r>
      <w:proofErr w:type="spellStart"/>
      <w:r w:rsidR="00893605" w:rsidRPr="00536ECE">
        <w:rPr>
          <w:rFonts w:eastAsiaTheme="minorHAnsi" w:hint="eastAsia"/>
          <w:i/>
          <w:iCs/>
        </w:rPr>
        <w:t>기타포괄손익누계액</w:t>
      </w:r>
      <w:proofErr w:type="spellEnd"/>
      <w:r w:rsidR="00893605" w:rsidRPr="00536ECE">
        <w:rPr>
          <w:rFonts w:eastAsiaTheme="minorHAnsi" w:hint="eastAsia"/>
          <w:i/>
          <w:iCs/>
        </w:rPr>
        <w:t>,</w:t>
      </w:r>
      <w:r w:rsidR="00893605" w:rsidRPr="00536ECE">
        <w:rPr>
          <w:rFonts w:eastAsiaTheme="minorHAnsi"/>
          <w:i/>
          <w:iCs/>
        </w:rPr>
        <w:t xml:space="preserve"> </w:t>
      </w:r>
      <w:r w:rsidR="00893605" w:rsidRPr="00536ECE">
        <w:rPr>
          <w:rFonts w:eastAsiaTheme="minorHAnsi" w:hint="eastAsia"/>
          <w:i/>
          <w:iCs/>
        </w:rPr>
        <w:t>이익잉여금.</w:t>
      </w:r>
    </w:p>
    <w:p w14:paraId="135786C7" w14:textId="3A2EFE78" w:rsidR="00627F26" w:rsidRPr="00627F26" w:rsidRDefault="00627F26" w:rsidP="00627F26">
      <w:pPr>
        <w:pStyle w:val="ListParagraph"/>
        <w:spacing w:line="360" w:lineRule="auto"/>
        <w:ind w:leftChars="0"/>
        <w:rPr>
          <w:rFonts w:eastAsiaTheme="minorHAnsi"/>
          <w:i/>
          <w:sz w:val="18"/>
          <w:szCs w:val="18"/>
        </w:rPr>
      </w:pPr>
      <m:oMathPara>
        <m:oMath>
          <m:r>
            <w:rPr>
              <w:rFonts w:ascii="Cambria Math" w:eastAsiaTheme="minorHAnsi" w:hAnsi="Cambria Math" w:hint="eastAsia"/>
              <w:sz w:val="18"/>
              <w:szCs w:val="18"/>
            </w:rPr>
            <m:t>자기자본의</m:t>
          </m:r>
          <m:r>
            <w:rPr>
              <w:rFonts w:ascii="Cambria Math" w:eastAsiaTheme="minorHAnsi" w:hAnsi="Cambria Math"/>
              <w:sz w:val="18"/>
              <w:szCs w:val="18"/>
            </w:rPr>
            <m:t xml:space="preserve"> </m:t>
          </m:r>
          <m:r>
            <w:rPr>
              <w:rFonts w:ascii="Cambria Math" w:eastAsiaTheme="minorHAnsi" w:hAnsi="Cambria Math" w:hint="eastAsia"/>
              <w:sz w:val="18"/>
              <w:szCs w:val="18"/>
            </w:rPr>
            <m:t>변동</m:t>
          </m:r>
          <m:r>
            <w:rPr>
              <w:rFonts w:ascii="Cambria Math" w:eastAsiaTheme="minorHAnsi" w:hAnsi="Cambria Math" w:hint="eastAsia"/>
              <w:sz w:val="18"/>
              <w:szCs w:val="18"/>
            </w:rPr>
            <m:t>=</m:t>
          </m:r>
          <m:r>
            <w:rPr>
              <w:rFonts w:ascii="Cambria Math" w:eastAsiaTheme="minorHAnsi" w:hAnsi="Cambria Math" w:hint="eastAsia"/>
              <w:sz w:val="18"/>
              <w:szCs w:val="18"/>
            </w:rPr>
            <m:t>이익잉여금</m:t>
          </m:r>
          <m:r>
            <w:rPr>
              <w:rFonts w:ascii="Cambria Math" w:eastAsiaTheme="minorHAnsi" w:hAnsi="Cambria Math" w:hint="eastAsia"/>
              <w:sz w:val="18"/>
              <w:szCs w:val="18"/>
            </w:rPr>
            <m:t>+</m:t>
          </m:r>
          <m:r>
            <w:rPr>
              <w:rFonts w:ascii="Cambria Math" w:eastAsiaTheme="minorHAnsi" w:hAnsi="Cambria Math" w:hint="eastAsia"/>
              <w:sz w:val="18"/>
              <w:szCs w:val="18"/>
            </w:rPr>
            <m:t>주식의</m:t>
          </m:r>
          <m:r>
            <w:rPr>
              <w:rFonts w:ascii="Cambria Math" w:eastAsiaTheme="minorHAnsi" w:hAnsi="Cambria Math"/>
              <w:sz w:val="18"/>
              <w:szCs w:val="18"/>
            </w:rPr>
            <m:t xml:space="preserve"> </m:t>
          </m:r>
          <m:r>
            <w:rPr>
              <w:rFonts w:ascii="Cambria Math" w:eastAsiaTheme="minorHAnsi" w:hAnsi="Cambria Math" w:hint="eastAsia"/>
              <w:sz w:val="18"/>
              <w:szCs w:val="18"/>
            </w:rPr>
            <m:t>순매도</m:t>
          </m:r>
          <m:r>
            <m:rPr>
              <m:brk m:alnAt="1"/>
            </m:rPr>
            <w:rPr>
              <w:rFonts w:ascii="Cambria Math" w:eastAsiaTheme="minorHAnsi" w:hAnsi="Cambria Math" w:hint="eastAsia"/>
              <w:sz w:val="18"/>
              <w:szCs w:val="18"/>
            </w:rPr>
            <m:t>=</m:t>
          </m:r>
          <m:r>
            <w:rPr>
              <w:rFonts w:ascii="Cambria Math" w:eastAsiaTheme="minorHAnsi" w:hAnsi="Cambria Math" w:hint="eastAsia"/>
              <w:sz w:val="18"/>
              <w:szCs w:val="18"/>
            </w:rPr>
            <m:t>순이익</m:t>
          </m:r>
          <m:r>
            <w:rPr>
              <w:rFonts w:ascii="바탕" w:eastAsia="바탕" w:hAnsi="바탕" w:cs="바탕" w:hint="eastAsia"/>
              <w:sz w:val="18"/>
              <w:szCs w:val="18"/>
            </w:rPr>
            <m:t>-</m:t>
          </m:r>
          <m:r>
            <w:rPr>
              <w:rFonts w:ascii="맑은 고딕" w:eastAsia="맑은 고딕" w:hAnsi="맑은 고딕" w:cs="맑은 고딕" w:hint="eastAsia"/>
              <w:sz w:val="18"/>
              <w:szCs w:val="18"/>
            </w:rPr>
            <m:t>배당금</m:t>
          </m:r>
          <m:r>
            <w:rPr>
              <w:rFonts w:ascii="Cambria Math" w:eastAsiaTheme="minorHAnsi" w:hAnsi="Cambria Math" w:hint="eastAsia"/>
              <w:sz w:val="18"/>
              <w:szCs w:val="18"/>
            </w:rPr>
            <m:t>+</m:t>
          </m:r>
          <m:r>
            <w:rPr>
              <w:rFonts w:ascii="Cambria Math" w:eastAsiaTheme="minorHAnsi" w:hAnsi="Cambria Math" w:hint="eastAsia"/>
              <w:sz w:val="18"/>
              <w:szCs w:val="18"/>
            </w:rPr>
            <m:t>주식의</m:t>
          </m:r>
          <m:r>
            <w:rPr>
              <w:rFonts w:ascii="Cambria Math" w:eastAsiaTheme="minorHAnsi" w:hAnsi="Cambria Math"/>
              <w:sz w:val="18"/>
              <w:szCs w:val="18"/>
            </w:rPr>
            <m:t xml:space="preserve"> </m:t>
          </m:r>
          <m:r>
            <w:rPr>
              <w:rFonts w:ascii="Cambria Math" w:eastAsiaTheme="minorHAnsi" w:hAnsi="Cambria Math" w:hint="eastAsia"/>
              <w:sz w:val="18"/>
              <w:szCs w:val="18"/>
            </w:rPr>
            <m:t>매도</m:t>
          </m:r>
          <m:r>
            <w:rPr>
              <w:rFonts w:ascii="바탕" w:eastAsia="바탕" w:hAnsi="바탕" w:cs="바탕" w:hint="eastAsia"/>
              <w:sz w:val="18"/>
              <w:szCs w:val="18"/>
            </w:rPr>
            <m:t>-</m:t>
          </m:r>
          <m:r>
            <w:rPr>
              <w:rFonts w:ascii="맑은 고딕" w:eastAsia="맑은 고딕" w:hAnsi="맑은 고딕" w:cs="맑은 고딕" w:hint="eastAsia"/>
              <w:sz w:val="18"/>
              <w:szCs w:val="18"/>
            </w:rPr>
            <m:t>자사주매입</m:t>
          </m:r>
        </m:oMath>
      </m:oMathPara>
    </w:p>
    <w:p w14:paraId="1D0703A9" w14:textId="5CB11B3A" w:rsidR="005D7AF0" w:rsidRPr="00F9733F" w:rsidRDefault="005D7AF0" w:rsidP="00BF3DA5">
      <w:pPr>
        <w:pStyle w:val="ListParagraph"/>
        <w:numPr>
          <w:ilvl w:val="0"/>
          <w:numId w:val="7"/>
        </w:numPr>
        <w:spacing w:line="360" w:lineRule="auto"/>
        <w:ind w:leftChars="0"/>
        <w:rPr>
          <w:rStyle w:val="IntenseEmphasis"/>
          <w:rFonts w:eastAsiaTheme="minorHAnsi"/>
        </w:rPr>
      </w:pPr>
      <w:r w:rsidRPr="00F9733F">
        <w:rPr>
          <w:rStyle w:val="IntenseEmphasis"/>
          <w:rFonts w:eastAsiaTheme="minorHAnsi" w:hint="eastAsia"/>
        </w:rPr>
        <w:lastRenderedPageBreak/>
        <w:t>기타 재무제표 정보</w:t>
      </w:r>
    </w:p>
    <w:p w14:paraId="67FD2262" w14:textId="3E64379D" w:rsidR="005875B4" w:rsidRDefault="005875B4" w:rsidP="00BF3DA5">
      <w:pPr>
        <w:pStyle w:val="ListParagraph"/>
        <w:numPr>
          <w:ilvl w:val="1"/>
          <w:numId w:val="7"/>
        </w:numPr>
        <w:spacing w:line="360" w:lineRule="auto"/>
        <w:ind w:leftChars="0"/>
        <w:rPr>
          <w:rFonts w:eastAsiaTheme="minorHAnsi"/>
        </w:rPr>
      </w:pPr>
      <w:r w:rsidRPr="009F7319">
        <w:rPr>
          <w:rStyle w:val="IntenseEmphasis"/>
          <w:rFonts w:eastAsiaTheme="minorHAnsi" w:hint="eastAsia"/>
          <w:i w:val="0"/>
          <w:iCs w:val="0"/>
        </w:rPr>
        <w:t>주석(f</w:t>
      </w:r>
      <w:r w:rsidRPr="009F7319">
        <w:rPr>
          <w:rStyle w:val="IntenseEmphasis"/>
          <w:rFonts w:eastAsiaTheme="minorHAnsi"/>
          <w:i w:val="0"/>
          <w:iCs w:val="0"/>
        </w:rPr>
        <w:t>ootnotes</w:t>
      </w:r>
      <w:proofErr w:type="gramStart"/>
      <w:r w:rsidRPr="009F7319">
        <w:rPr>
          <w:rStyle w:val="IntenseEmphasis"/>
          <w:rFonts w:eastAsiaTheme="minorHAnsi"/>
          <w:i w:val="0"/>
          <w:iCs w:val="0"/>
        </w:rPr>
        <w:t>)</w:t>
      </w:r>
      <w:r>
        <w:rPr>
          <w:rStyle w:val="IntenseEmphasis"/>
          <w:rFonts w:eastAsiaTheme="minorHAnsi"/>
          <w:b w:val="0"/>
          <w:bCs w:val="0"/>
          <w:i w:val="0"/>
          <w:iCs w:val="0"/>
        </w:rPr>
        <w:t xml:space="preserve"> :</w:t>
      </w:r>
      <w:proofErr w:type="gramEnd"/>
      <w:r>
        <w:rPr>
          <w:rStyle w:val="IntenseEmphasis"/>
          <w:rFonts w:eastAsiaTheme="minorHAnsi"/>
          <w:b w:val="0"/>
          <w:bCs w:val="0"/>
          <w:i w:val="0"/>
          <w:iCs w:val="0"/>
        </w:rPr>
        <w:t xml:space="preserve"> </w:t>
      </w:r>
      <w:r w:rsidRPr="005875B4">
        <w:rPr>
          <w:rFonts w:eastAsiaTheme="minorHAnsi" w:hint="eastAsia"/>
        </w:rPr>
        <w:t>재무제표의 충분공시(adequate disclosure)를 위한 필수적인 사항</w:t>
      </w:r>
    </w:p>
    <w:p w14:paraId="7E2BE3D9" w14:textId="77777777" w:rsidR="007947E7" w:rsidRPr="007947E7" w:rsidRDefault="007947E7" w:rsidP="00BF3DA5">
      <w:pPr>
        <w:pStyle w:val="ListParagraph"/>
        <w:numPr>
          <w:ilvl w:val="0"/>
          <w:numId w:val="14"/>
        </w:numPr>
        <w:spacing w:line="360" w:lineRule="auto"/>
        <w:ind w:leftChars="0"/>
        <w:rPr>
          <w:rFonts w:eastAsiaTheme="minorHAnsi"/>
        </w:rPr>
      </w:pPr>
      <w:r w:rsidRPr="007947E7">
        <w:rPr>
          <w:rFonts w:eastAsiaTheme="minorHAnsi" w:hint="eastAsia"/>
          <w:b/>
          <w:bCs/>
        </w:rPr>
        <w:t>주석</w:t>
      </w:r>
      <w:r w:rsidR="001B1953" w:rsidRPr="007947E7">
        <w:rPr>
          <w:rFonts w:eastAsiaTheme="minorHAnsi" w:hint="eastAsia"/>
          <w:b/>
          <w:bCs/>
        </w:rPr>
        <w:t>의 종류</w:t>
      </w:r>
    </w:p>
    <w:p w14:paraId="1D0883E0" w14:textId="373E750F" w:rsidR="001B1953" w:rsidRPr="008F4C2F" w:rsidRDefault="001B1953" w:rsidP="00BF3DA5">
      <w:pPr>
        <w:pStyle w:val="ListParagraph"/>
        <w:numPr>
          <w:ilvl w:val="0"/>
          <w:numId w:val="20"/>
        </w:numPr>
        <w:spacing w:line="360" w:lineRule="auto"/>
        <w:ind w:leftChars="0"/>
        <w:rPr>
          <w:rFonts w:eastAsiaTheme="minorHAnsi"/>
        </w:rPr>
      </w:pPr>
      <w:r w:rsidRPr="008F4C2F">
        <w:rPr>
          <w:rFonts w:eastAsiaTheme="minorHAnsi" w:hint="eastAsia"/>
        </w:rPr>
        <w:t xml:space="preserve">기업의 주요 </w:t>
      </w:r>
      <w:proofErr w:type="gramStart"/>
      <w:r w:rsidRPr="008F4C2F">
        <w:rPr>
          <w:rFonts w:eastAsiaTheme="minorHAnsi" w:hint="eastAsia"/>
        </w:rPr>
        <w:t>회계처리방법 :</w:t>
      </w:r>
      <w:proofErr w:type="gramEnd"/>
      <w:r w:rsidRPr="008F4C2F">
        <w:rPr>
          <w:rFonts w:eastAsiaTheme="minorHAnsi" w:hint="eastAsia"/>
        </w:rPr>
        <w:t xml:space="preserve"> 재고자산 평가방법, 감가상각비 계산방법, 재무제표의 연결 등</w:t>
      </w:r>
      <w:r w:rsidR="006F0DC8">
        <w:rPr>
          <w:rFonts w:eastAsiaTheme="minorHAnsi" w:hint="eastAsia"/>
        </w:rPr>
        <w:t xml:space="preserve"> </w:t>
      </w:r>
      <w:r w:rsidRPr="008F4C2F">
        <w:rPr>
          <w:rFonts w:eastAsiaTheme="minorHAnsi" w:hint="eastAsia"/>
        </w:rPr>
        <w:t>설명</w:t>
      </w:r>
      <w:r w:rsidR="00412C62">
        <w:rPr>
          <w:rFonts w:eastAsiaTheme="minorHAnsi" w:hint="eastAsia"/>
        </w:rPr>
        <w:t>.</w:t>
      </w:r>
    </w:p>
    <w:p w14:paraId="6AB7EB5C" w14:textId="62A4B113" w:rsidR="001B1953" w:rsidRPr="008F4C2F" w:rsidRDefault="008F4C2F" w:rsidP="00BF3DA5">
      <w:pPr>
        <w:pStyle w:val="ListParagraph"/>
        <w:numPr>
          <w:ilvl w:val="0"/>
          <w:numId w:val="20"/>
        </w:numPr>
        <w:spacing w:line="360" w:lineRule="auto"/>
        <w:ind w:leftChars="0"/>
        <w:rPr>
          <w:rFonts w:eastAsiaTheme="minorHAnsi"/>
        </w:rPr>
      </w:pPr>
      <w:r w:rsidRPr="008F4C2F">
        <w:rPr>
          <w:rFonts w:eastAsiaTheme="minorHAnsi" w:hint="eastAsia"/>
        </w:rPr>
        <w:t>재</w:t>
      </w:r>
      <w:r w:rsidR="001B1953" w:rsidRPr="008F4C2F">
        <w:rPr>
          <w:rFonts w:eastAsiaTheme="minorHAnsi" w:hint="eastAsia"/>
        </w:rPr>
        <w:t>무제표 본문에 들어갈 수 없는 추가적인 사항</w:t>
      </w:r>
    </w:p>
    <w:p w14:paraId="2CCD1119" w14:textId="71AEC2AF" w:rsidR="001B1953" w:rsidRPr="006D4BB8" w:rsidRDefault="001B1953" w:rsidP="00BF3DA5">
      <w:pPr>
        <w:pStyle w:val="ListParagraph"/>
        <w:numPr>
          <w:ilvl w:val="2"/>
          <w:numId w:val="19"/>
        </w:numPr>
        <w:spacing w:line="360" w:lineRule="auto"/>
        <w:ind w:leftChars="0"/>
        <w:rPr>
          <w:rFonts w:eastAsiaTheme="minorHAnsi"/>
        </w:rPr>
      </w:pPr>
      <w:r w:rsidRPr="006D4BB8">
        <w:rPr>
          <w:rFonts w:eastAsiaTheme="minorHAnsi" w:hint="eastAsia"/>
        </w:rPr>
        <w:t>주식매입선택권(stock option)</w:t>
      </w:r>
    </w:p>
    <w:p w14:paraId="5215BC68" w14:textId="785290FC" w:rsidR="001B1953" w:rsidRPr="006D4BB8" w:rsidRDefault="001B1953" w:rsidP="00BF3DA5">
      <w:pPr>
        <w:pStyle w:val="ListParagraph"/>
        <w:numPr>
          <w:ilvl w:val="2"/>
          <w:numId w:val="19"/>
        </w:numPr>
        <w:spacing w:line="360" w:lineRule="auto"/>
        <w:ind w:leftChars="0"/>
        <w:rPr>
          <w:rFonts w:eastAsiaTheme="minorHAnsi"/>
        </w:rPr>
      </w:pPr>
      <w:r w:rsidRPr="006D4BB8">
        <w:rPr>
          <w:rFonts w:eastAsiaTheme="minorHAnsi" w:hint="eastAsia"/>
        </w:rPr>
        <w:t>종업원지주제도(employee stock ownership plans)</w:t>
      </w:r>
    </w:p>
    <w:p w14:paraId="26E9B0D5" w14:textId="30F0FCBF" w:rsidR="001B1953" w:rsidRPr="006D4BB8" w:rsidRDefault="001B1953" w:rsidP="00BF3DA5">
      <w:pPr>
        <w:pStyle w:val="ListParagraph"/>
        <w:numPr>
          <w:ilvl w:val="2"/>
          <w:numId w:val="19"/>
        </w:numPr>
        <w:spacing w:line="360" w:lineRule="auto"/>
        <w:ind w:leftChars="0"/>
        <w:rPr>
          <w:rFonts w:eastAsiaTheme="minorHAnsi"/>
        </w:rPr>
      </w:pPr>
      <w:r w:rsidRPr="006D4BB8">
        <w:rPr>
          <w:rFonts w:eastAsiaTheme="minorHAnsi" w:hint="eastAsia"/>
        </w:rPr>
        <w:t>주당순이익에 대한 잠재적인 희석효과</w:t>
      </w:r>
    </w:p>
    <w:p w14:paraId="6E31A70E" w14:textId="45B18185" w:rsidR="001B1953" w:rsidRPr="006D4BB8" w:rsidRDefault="001B1953" w:rsidP="00BF3DA5">
      <w:pPr>
        <w:pStyle w:val="ListParagraph"/>
        <w:numPr>
          <w:ilvl w:val="2"/>
          <w:numId w:val="19"/>
        </w:numPr>
        <w:spacing w:line="360" w:lineRule="auto"/>
        <w:ind w:leftChars="0"/>
        <w:rPr>
          <w:rFonts w:eastAsiaTheme="minorHAnsi"/>
        </w:rPr>
      </w:pPr>
      <w:r w:rsidRPr="006D4BB8">
        <w:rPr>
          <w:rFonts w:eastAsiaTheme="minorHAnsi" w:hint="eastAsia"/>
        </w:rPr>
        <w:t>주요 소송사건</w:t>
      </w:r>
    </w:p>
    <w:p w14:paraId="25B65F06" w14:textId="6C2DAFB8" w:rsidR="005875B4" w:rsidRPr="006D4BB8" w:rsidRDefault="001B1953" w:rsidP="00BF3DA5">
      <w:pPr>
        <w:pStyle w:val="ListParagraph"/>
        <w:numPr>
          <w:ilvl w:val="2"/>
          <w:numId w:val="19"/>
        </w:numPr>
        <w:spacing w:line="360" w:lineRule="auto"/>
        <w:ind w:leftChars="0"/>
        <w:rPr>
          <w:rFonts w:eastAsiaTheme="minorHAnsi"/>
        </w:rPr>
      </w:pPr>
      <w:r w:rsidRPr="006D4BB8">
        <w:rPr>
          <w:rFonts w:eastAsiaTheme="minorHAnsi" w:hint="eastAsia"/>
        </w:rPr>
        <w:t>종업원 퇴직내용</w:t>
      </w:r>
      <w:r w:rsidR="006D4BB8" w:rsidRPr="006D4BB8">
        <w:rPr>
          <w:rFonts w:eastAsiaTheme="minorHAnsi" w:hint="eastAsia"/>
        </w:rPr>
        <w:t xml:space="preserve"> </w:t>
      </w:r>
      <w:r w:rsidRPr="006D4BB8">
        <w:rPr>
          <w:rFonts w:eastAsiaTheme="minorHAnsi" w:hint="eastAsia"/>
        </w:rPr>
        <w:t>및 연금제도 내용</w:t>
      </w:r>
    </w:p>
    <w:p w14:paraId="7C3F0307" w14:textId="13665E58" w:rsidR="00412C62" w:rsidRPr="00412C62" w:rsidRDefault="00412C62" w:rsidP="00BF3DA5">
      <w:pPr>
        <w:pStyle w:val="ListParagraph"/>
        <w:numPr>
          <w:ilvl w:val="1"/>
          <w:numId w:val="7"/>
        </w:numPr>
        <w:spacing w:line="360" w:lineRule="auto"/>
        <w:ind w:left="1600"/>
        <w:rPr>
          <w:rFonts w:eastAsiaTheme="minorHAnsi"/>
        </w:rPr>
      </w:pPr>
      <w:r w:rsidRPr="00412C62">
        <w:rPr>
          <w:rFonts w:eastAsiaTheme="minorHAnsi" w:hint="eastAsia"/>
          <w:b/>
          <w:bCs/>
        </w:rPr>
        <w:t>주기(註記, parenthetical notes</w:t>
      </w:r>
      <w:proofErr w:type="gramStart"/>
      <w:r w:rsidRPr="00412C62">
        <w:rPr>
          <w:rFonts w:eastAsiaTheme="minorHAnsi" w:hint="eastAsia"/>
          <w:b/>
          <w:bCs/>
        </w:rPr>
        <w:t>)</w:t>
      </w:r>
      <w:r w:rsidRPr="00412C62">
        <w:rPr>
          <w:rFonts w:eastAsiaTheme="minorHAnsi"/>
          <w:b/>
          <w:bCs/>
        </w:rPr>
        <w:t xml:space="preserve"> :</w:t>
      </w:r>
      <w:proofErr w:type="gramEnd"/>
      <w:r w:rsidRPr="00412C62">
        <w:rPr>
          <w:rFonts w:eastAsiaTheme="minorHAnsi"/>
          <w:b/>
          <w:bCs/>
        </w:rPr>
        <w:t xml:space="preserve"> </w:t>
      </w:r>
      <w:r w:rsidRPr="00412C62">
        <w:rPr>
          <w:rFonts w:eastAsiaTheme="minorHAnsi" w:hint="eastAsia"/>
        </w:rPr>
        <w:t>재무제표 해당 과목 다음에 괄호를 만들고, 그 안에 강조사항이나 회계적 사실에 대한 부연사항을 자구 혹은 숫자로 기재하는 방법</w:t>
      </w:r>
      <w:r>
        <w:rPr>
          <w:rFonts w:eastAsiaTheme="minorHAnsi"/>
        </w:rPr>
        <w:t>.</w:t>
      </w:r>
    </w:p>
    <w:p w14:paraId="038B3900" w14:textId="53D42922" w:rsidR="00BF3DA5" w:rsidRDefault="00A674CE" w:rsidP="00BF3DA5">
      <w:pPr>
        <w:pStyle w:val="ListParagraph"/>
        <w:numPr>
          <w:ilvl w:val="1"/>
          <w:numId w:val="7"/>
        </w:numPr>
        <w:spacing w:line="360" w:lineRule="auto"/>
        <w:ind w:left="1600"/>
        <w:rPr>
          <w:rFonts w:eastAsiaTheme="minorHAnsi"/>
        </w:rPr>
      </w:pPr>
      <w:r w:rsidRPr="00A674CE">
        <w:rPr>
          <w:rFonts w:eastAsiaTheme="minorHAnsi" w:hint="eastAsia"/>
          <w:b/>
          <w:bCs/>
        </w:rPr>
        <w:t>부속명세서(supporting schedules</w:t>
      </w:r>
      <w:proofErr w:type="gramStart"/>
      <w:r w:rsidRPr="00A674CE">
        <w:rPr>
          <w:rFonts w:eastAsiaTheme="minorHAnsi" w:hint="eastAsia"/>
          <w:b/>
          <w:bCs/>
        </w:rPr>
        <w:t>)</w:t>
      </w:r>
      <w:r>
        <w:rPr>
          <w:rFonts w:eastAsiaTheme="minorHAnsi"/>
          <w:b/>
          <w:bCs/>
        </w:rPr>
        <w:t xml:space="preserve"> :</w:t>
      </w:r>
      <w:proofErr w:type="gramEnd"/>
      <w:r>
        <w:rPr>
          <w:rFonts w:eastAsiaTheme="minorHAnsi"/>
          <w:b/>
          <w:bCs/>
        </w:rPr>
        <w:t xml:space="preserve"> </w:t>
      </w:r>
      <w:r w:rsidRPr="00A674CE">
        <w:rPr>
          <w:rFonts w:eastAsiaTheme="minorHAnsi" w:hint="eastAsia"/>
        </w:rPr>
        <w:t>재무제표 계정과목 중에서 중요한 항목에 대해 구체적인 세부내역을 기술한 보고서</w:t>
      </w:r>
      <w:r>
        <w:rPr>
          <w:rFonts w:eastAsiaTheme="minorHAnsi" w:hint="eastAsia"/>
        </w:rPr>
        <w:t>.</w:t>
      </w:r>
      <w:r w:rsidR="00BF3DA5">
        <w:rPr>
          <w:rFonts w:eastAsiaTheme="minorHAnsi"/>
        </w:rPr>
        <w:br w:type="page"/>
      </w:r>
    </w:p>
    <w:p w14:paraId="60B2A187" w14:textId="22A697DE" w:rsidR="00960D91" w:rsidRDefault="00960D91" w:rsidP="00BF3DA5">
      <w:pPr>
        <w:pStyle w:val="Heading2"/>
        <w:spacing w:before="0" w:line="360" w:lineRule="auto"/>
        <w:rPr>
          <w:b/>
          <w:bCs/>
        </w:rPr>
      </w:pPr>
      <w:r w:rsidRPr="00343251">
        <w:rPr>
          <w:rFonts w:hint="eastAsia"/>
          <w:b/>
          <w:bCs/>
        </w:rPr>
        <w:lastRenderedPageBreak/>
        <w:t>재무제표 분석</w:t>
      </w:r>
      <w:r w:rsidR="00590DF6">
        <w:rPr>
          <w:rFonts w:hint="eastAsia"/>
          <w:b/>
          <w:bCs/>
        </w:rPr>
        <w:t>(f</w:t>
      </w:r>
      <w:r w:rsidR="00590DF6">
        <w:rPr>
          <w:b/>
          <w:bCs/>
        </w:rPr>
        <w:t xml:space="preserve">inancial </w:t>
      </w:r>
      <w:r w:rsidR="00E47724">
        <w:rPr>
          <w:b/>
          <w:bCs/>
        </w:rPr>
        <w:t>statement analysis)</w:t>
      </w:r>
    </w:p>
    <w:p w14:paraId="6C1CDCA3" w14:textId="41FF92C6" w:rsidR="00E47724" w:rsidRDefault="00E56008" w:rsidP="00BF3DA5">
      <w:pPr>
        <w:spacing w:line="360" w:lineRule="auto"/>
      </w:pPr>
      <w:r>
        <w:rPr>
          <w:rFonts w:hint="eastAsia"/>
        </w:rPr>
        <w:t>:</w:t>
      </w:r>
      <w:r>
        <w:t xml:space="preserve"> </w:t>
      </w:r>
      <w:r w:rsidRPr="00E56008">
        <w:rPr>
          <w:rFonts w:hint="eastAsia"/>
        </w:rPr>
        <w:t>재무제표에서</w:t>
      </w:r>
      <w:r w:rsidRPr="00E56008">
        <w:t xml:space="preserve"> 기업의 경영성과와 </w:t>
      </w:r>
      <w:r w:rsidRPr="00E56008">
        <w:rPr>
          <w:rFonts w:hint="eastAsia"/>
        </w:rPr>
        <w:t>재무상태에</w:t>
      </w:r>
      <w:r w:rsidRPr="00E56008">
        <w:t xml:space="preserve"> 관한 정보와 현금흐름 정보를 추출하여 해석하는 것</w:t>
      </w:r>
      <w:r>
        <w:rPr>
          <w:rFonts w:hint="eastAsia"/>
        </w:rPr>
        <w:t>.</w:t>
      </w:r>
    </w:p>
    <w:p w14:paraId="04AE9E89" w14:textId="2F92D716" w:rsidR="00BD5808" w:rsidRPr="00CA1FDB" w:rsidRDefault="00917E88" w:rsidP="00917E88">
      <w:pPr>
        <w:pStyle w:val="ListParagraph"/>
        <w:numPr>
          <w:ilvl w:val="0"/>
          <w:numId w:val="47"/>
        </w:numPr>
        <w:spacing w:line="360" w:lineRule="auto"/>
        <w:ind w:leftChars="0"/>
        <w:rPr>
          <w:b/>
          <w:bCs/>
          <w:i/>
          <w:iCs/>
        </w:rPr>
      </w:pPr>
      <w:r w:rsidRPr="00CA1FDB">
        <w:rPr>
          <w:rFonts w:hint="eastAsia"/>
          <w:b/>
          <w:bCs/>
          <w:i/>
          <w:iCs/>
        </w:rPr>
        <w:t>재무제표분석</w:t>
      </w:r>
      <w:r w:rsidR="00CA1FDB" w:rsidRPr="00CA1FDB">
        <w:rPr>
          <w:rFonts w:hint="eastAsia"/>
          <w:b/>
          <w:bCs/>
          <w:i/>
          <w:iCs/>
        </w:rPr>
        <w:t xml:space="preserve"> 주체와 목적</w:t>
      </w:r>
    </w:p>
    <w:p w14:paraId="360D3580" w14:textId="0D132960" w:rsidR="00E56008" w:rsidRDefault="007B13A4" w:rsidP="00BF3DA5">
      <w:pPr>
        <w:pStyle w:val="ListParagraph"/>
        <w:numPr>
          <w:ilvl w:val="0"/>
          <w:numId w:val="23"/>
        </w:numPr>
        <w:spacing w:line="360" w:lineRule="auto"/>
        <w:ind w:leftChars="0"/>
      </w:pPr>
      <w:r w:rsidRPr="00C22B2C">
        <w:rPr>
          <w:rFonts w:hint="eastAsia"/>
          <w:b/>
          <w:bCs/>
        </w:rPr>
        <w:t xml:space="preserve">기업 내부의 분석 </w:t>
      </w:r>
      <w:r w:rsidR="00E56008" w:rsidRPr="00C22B2C">
        <w:rPr>
          <w:rFonts w:hint="eastAsia"/>
          <w:b/>
          <w:bCs/>
        </w:rPr>
        <w:t>주체</w:t>
      </w:r>
      <w:r w:rsidR="00C22B2C">
        <w:rPr>
          <w:rFonts w:hint="eastAsia"/>
          <w:b/>
          <w:bCs/>
        </w:rPr>
        <w:t xml:space="preserve">와 </w:t>
      </w:r>
      <w:proofErr w:type="gramStart"/>
      <w:r w:rsidR="00C22B2C">
        <w:rPr>
          <w:rFonts w:hint="eastAsia"/>
          <w:b/>
          <w:bCs/>
        </w:rPr>
        <w:t>목적</w:t>
      </w:r>
      <w:r w:rsidR="00E56008">
        <w:rPr>
          <w:rFonts w:hint="eastAsia"/>
        </w:rPr>
        <w:t xml:space="preserve"> </w:t>
      </w:r>
      <w:r w:rsidR="00E56008">
        <w:t>:</w:t>
      </w:r>
      <w:proofErr w:type="gramEnd"/>
      <w:r w:rsidR="00E56008">
        <w:t xml:space="preserve"> </w:t>
      </w:r>
      <w:r>
        <w:rPr>
          <w:rFonts w:hint="eastAsia"/>
        </w:rPr>
        <w:t>경영자.</w:t>
      </w:r>
      <w:r>
        <w:t xml:space="preserve"> </w:t>
      </w:r>
      <w:r w:rsidR="002F7FC5" w:rsidRPr="002F7FC5">
        <w:rPr>
          <w:rFonts w:hint="eastAsia"/>
        </w:rPr>
        <w:t>기업의 가치(value of the firm) 또는 주주지분가치(value of equity)의 증대</w:t>
      </w:r>
      <w:r w:rsidR="00C22B2C">
        <w:rPr>
          <w:rFonts w:hint="eastAsia"/>
        </w:rPr>
        <w:t>.</w:t>
      </w:r>
    </w:p>
    <w:p w14:paraId="1325664D" w14:textId="0E3848DC" w:rsidR="00C22B2C" w:rsidRPr="00C22B2C" w:rsidRDefault="00C22B2C" w:rsidP="00BF3DA5">
      <w:pPr>
        <w:pStyle w:val="ListParagraph"/>
        <w:numPr>
          <w:ilvl w:val="0"/>
          <w:numId w:val="23"/>
        </w:numPr>
        <w:spacing w:line="360" w:lineRule="auto"/>
        <w:ind w:leftChars="0"/>
      </w:pPr>
      <w:r>
        <w:rPr>
          <w:rFonts w:hint="eastAsia"/>
          <w:b/>
          <w:bCs/>
        </w:rPr>
        <w:t>기업 외부의 분석 주체와 목적</w:t>
      </w:r>
    </w:p>
    <w:p w14:paraId="46576F5F" w14:textId="55E95CB0" w:rsidR="00A33220" w:rsidRDefault="007A6380" w:rsidP="00BF3DA5">
      <w:pPr>
        <w:pStyle w:val="ListParagraph"/>
        <w:numPr>
          <w:ilvl w:val="0"/>
          <w:numId w:val="27"/>
        </w:numPr>
        <w:spacing w:line="360" w:lineRule="auto"/>
        <w:ind w:leftChars="0"/>
      </w:pPr>
      <w:r w:rsidRPr="007A6380">
        <w:rPr>
          <w:rFonts w:hint="eastAsia"/>
        </w:rPr>
        <w:t>주식투자자</w:t>
      </w:r>
      <w:r w:rsidR="00277DEB">
        <w:rPr>
          <w:rFonts w:hint="eastAsia"/>
        </w:rPr>
        <w:t xml:space="preserve"> </w:t>
      </w:r>
      <w:r w:rsidRPr="007A6380">
        <w:t>·</w:t>
      </w:r>
      <w:r w:rsidR="00277DEB">
        <w:t xml:space="preserve"> </w:t>
      </w:r>
      <w:r w:rsidRPr="007A6380">
        <w:t>재무분석가</w:t>
      </w:r>
    </w:p>
    <w:p w14:paraId="204FD439" w14:textId="1666E1C5" w:rsidR="00C22B2C" w:rsidRDefault="00A33220" w:rsidP="00BF3DA5">
      <w:pPr>
        <w:spacing w:line="360" w:lineRule="auto"/>
        <w:ind w:left="1200"/>
      </w:pPr>
      <w:r>
        <w:rPr>
          <w:rFonts w:hint="eastAsia"/>
        </w:rPr>
        <w:t>:</w:t>
      </w:r>
      <w:r>
        <w:t xml:space="preserve"> </w:t>
      </w:r>
      <w:r w:rsidR="007A6380" w:rsidRPr="007A6380">
        <w:rPr>
          <w:rFonts w:hint="eastAsia"/>
        </w:rPr>
        <w:t>주식투자자는</w:t>
      </w:r>
      <w:r w:rsidR="007A6380" w:rsidRPr="007A6380">
        <w:t xml:space="preserve"> 기업이 발행한 주식의 가치(intrinsic value)를 평가하여 현재의 주식가격과</w:t>
      </w:r>
      <w:r w:rsidR="007A6380">
        <w:rPr>
          <w:rFonts w:hint="eastAsia"/>
        </w:rPr>
        <w:t xml:space="preserve"> </w:t>
      </w:r>
      <w:r w:rsidR="007A6380" w:rsidRPr="007A6380">
        <w:rPr>
          <w:rFonts w:hint="eastAsia"/>
        </w:rPr>
        <w:t>비교함으로써</w:t>
      </w:r>
      <w:r w:rsidR="007A6380" w:rsidRPr="007A6380">
        <w:t xml:space="preserve"> 주식의 매수, 매각 또는 계속 보유의 의사결정 하기 위해, 재무분석가는 </w:t>
      </w:r>
      <w:r w:rsidR="007A6380" w:rsidRPr="007A6380">
        <w:rPr>
          <w:rFonts w:hint="eastAsia"/>
        </w:rPr>
        <w:t>투자자의</w:t>
      </w:r>
      <w:r w:rsidR="007A6380" w:rsidRPr="007A6380">
        <w:t xml:space="preserve"> 의사결정을 지원하기 위해서 주식가치 평가업무를 수행하며 이를 위해 </w:t>
      </w:r>
      <w:r w:rsidR="007A6380" w:rsidRPr="007A6380">
        <w:rPr>
          <w:rFonts w:hint="eastAsia"/>
        </w:rPr>
        <w:t>기업의</w:t>
      </w:r>
      <w:r w:rsidR="007A6380" w:rsidRPr="007A6380">
        <w:t xml:space="preserve"> 재무제표를 분석한다.</w:t>
      </w:r>
    </w:p>
    <w:p w14:paraId="07A6DE18" w14:textId="3032E4DB" w:rsidR="006A7DAC" w:rsidRPr="006A7DAC" w:rsidRDefault="006A7DAC" w:rsidP="00BF3DA5">
      <w:pPr>
        <w:pStyle w:val="ListParagraph"/>
        <w:numPr>
          <w:ilvl w:val="0"/>
          <w:numId w:val="27"/>
        </w:numPr>
        <w:spacing w:line="360" w:lineRule="auto"/>
        <w:ind w:leftChars="0"/>
      </w:pPr>
      <w:r w:rsidRPr="006A7DAC">
        <w:rPr>
          <w:rFonts w:hint="eastAsia"/>
        </w:rPr>
        <w:t>회사채투자자 ·</w:t>
      </w:r>
      <w:r w:rsidR="00277DEB">
        <w:rPr>
          <w:rFonts w:hint="eastAsia"/>
        </w:rPr>
        <w:t xml:space="preserve"> </w:t>
      </w:r>
      <w:r w:rsidRPr="006A7DAC">
        <w:rPr>
          <w:rFonts w:hint="eastAsia"/>
        </w:rPr>
        <w:t>금융기관 ·</w:t>
      </w:r>
      <w:r w:rsidR="00277DEB">
        <w:rPr>
          <w:rFonts w:hint="eastAsia"/>
        </w:rPr>
        <w:t xml:space="preserve"> </w:t>
      </w:r>
      <w:r w:rsidRPr="006A7DAC">
        <w:rPr>
          <w:rFonts w:hint="eastAsia"/>
        </w:rPr>
        <w:t>신용평가기관</w:t>
      </w:r>
    </w:p>
    <w:p w14:paraId="45FF7EEC" w14:textId="34050AE8" w:rsidR="007A6380" w:rsidRDefault="006A7DAC" w:rsidP="00BF3DA5">
      <w:pPr>
        <w:spacing w:line="360" w:lineRule="auto"/>
        <w:ind w:left="800"/>
      </w:pPr>
      <w:r>
        <w:rPr>
          <w:rFonts w:hint="eastAsia"/>
        </w:rPr>
        <w:t>:</w:t>
      </w:r>
      <w:r>
        <w:t xml:space="preserve"> </w:t>
      </w:r>
      <w:r w:rsidRPr="006A7DAC">
        <w:rPr>
          <w:rFonts w:hint="eastAsia"/>
        </w:rPr>
        <w:t>회사채투자자는 기업이 발행한 회사채의 가치를 평가하여 현재의 회사채 가격과 비교함으로써 회사채의 매수, 매각 또는 계속보유의 의사결정을 하기 위해, 금융기관은 차입하는 기업의 신용위험을 평가하기 위해, 그리고 신용평가기관은 기업어음(CP)과 회사채의 신용위험을 평가하여 신용등급(credit rating) 정보를 제공하기 위해 재무제표를 분석한다.</w:t>
      </w:r>
    </w:p>
    <w:p w14:paraId="408046B7" w14:textId="77777777" w:rsidR="00CA1FDB" w:rsidRDefault="00CA1FDB" w:rsidP="00BF3DA5">
      <w:pPr>
        <w:spacing w:line="360" w:lineRule="auto"/>
        <w:ind w:left="800"/>
      </w:pPr>
    </w:p>
    <w:p w14:paraId="5ADD199E" w14:textId="36ACE4B8" w:rsidR="00CB6692" w:rsidRPr="00CA1FDB" w:rsidRDefault="00CB6692" w:rsidP="00917E88">
      <w:pPr>
        <w:pStyle w:val="ListParagraph"/>
        <w:numPr>
          <w:ilvl w:val="0"/>
          <w:numId w:val="47"/>
        </w:numPr>
        <w:spacing w:line="360" w:lineRule="auto"/>
        <w:ind w:leftChars="0"/>
        <w:rPr>
          <w:b/>
          <w:bCs/>
          <w:i/>
          <w:iCs/>
        </w:rPr>
      </w:pPr>
      <w:r w:rsidRPr="00CA1FDB">
        <w:rPr>
          <w:rFonts w:hint="eastAsia"/>
          <w:b/>
          <w:bCs/>
          <w:i/>
          <w:iCs/>
        </w:rPr>
        <w:t>현대적 재무제표분석의 특징</w:t>
      </w:r>
    </w:p>
    <w:p w14:paraId="1FB747B6" w14:textId="539A3FA2" w:rsidR="00CB6692" w:rsidRPr="00CB6692" w:rsidRDefault="00CB6692" w:rsidP="00BF3DA5">
      <w:pPr>
        <w:pStyle w:val="ListParagraph"/>
        <w:numPr>
          <w:ilvl w:val="0"/>
          <w:numId w:val="25"/>
        </w:numPr>
        <w:spacing w:line="360" w:lineRule="auto"/>
        <w:ind w:leftChars="0"/>
      </w:pPr>
      <w:r>
        <w:rPr>
          <w:rFonts w:hint="eastAsia"/>
        </w:rPr>
        <w:t>통</w:t>
      </w:r>
      <w:r w:rsidRPr="00CB6692">
        <w:rPr>
          <w:rFonts w:hint="eastAsia"/>
        </w:rPr>
        <w:t>합적 비율분석의 발전(영업수익성의 명료한 분석)</w:t>
      </w:r>
    </w:p>
    <w:p w14:paraId="5546CFAE" w14:textId="2A616B7A" w:rsidR="00CB6692" w:rsidRPr="00CB6692" w:rsidRDefault="00CB6692" w:rsidP="00BF3DA5">
      <w:pPr>
        <w:pStyle w:val="ListParagraph"/>
        <w:numPr>
          <w:ilvl w:val="0"/>
          <w:numId w:val="25"/>
        </w:numPr>
        <w:spacing w:line="360" w:lineRule="auto"/>
        <w:ind w:leftChars="0"/>
      </w:pPr>
      <w:proofErr w:type="spellStart"/>
      <w:r w:rsidRPr="00CB6692">
        <w:rPr>
          <w:rFonts w:hint="eastAsia"/>
        </w:rPr>
        <w:t>초과이익와</w:t>
      </w:r>
      <w:proofErr w:type="spellEnd"/>
      <w:r w:rsidRPr="00CB6692">
        <w:rPr>
          <w:rFonts w:hint="eastAsia"/>
        </w:rPr>
        <w:t xml:space="preserve"> EVA분석</w:t>
      </w:r>
    </w:p>
    <w:p w14:paraId="189A39C1" w14:textId="399A93A1" w:rsidR="00CB6692" w:rsidRPr="00CB6692" w:rsidRDefault="00CB6692" w:rsidP="00BF3DA5">
      <w:pPr>
        <w:pStyle w:val="ListParagraph"/>
        <w:numPr>
          <w:ilvl w:val="0"/>
          <w:numId w:val="25"/>
        </w:numPr>
        <w:spacing w:line="360" w:lineRule="auto"/>
        <w:ind w:leftChars="0"/>
      </w:pPr>
      <w:r w:rsidRPr="00CB6692">
        <w:rPr>
          <w:rFonts w:hint="eastAsia"/>
        </w:rPr>
        <w:t>현금흐름분석의 발전</w:t>
      </w:r>
    </w:p>
    <w:p w14:paraId="5B4FC172" w14:textId="1425AB8E" w:rsidR="00CB6692" w:rsidRDefault="00CB6692" w:rsidP="00BF3DA5">
      <w:pPr>
        <w:pStyle w:val="ListParagraph"/>
        <w:numPr>
          <w:ilvl w:val="0"/>
          <w:numId w:val="25"/>
        </w:numPr>
        <w:spacing w:line="360" w:lineRule="auto"/>
        <w:ind w:leftChars="0"/>
      </w:pPr>
      <w:r w:rsidRPr="00CB6692">
        <w:rPr>
          <w:rFonts w:hint="eastAsia"/>
        </w:rPr>
        <w:t>질적 분석의 강조</w:t>
      </w:r>
    </w:p>
    <w:p w14:paraId="04332E99" w14:textId="77777777" w:rsidR="00CA1FDB" w:rsidRDefault="00CA1FDB" w:rsidP="00CA1FDB">
      <w:pPr>
        <w:spacing w:line="360" w:lineRule="auto"/>
        <w:ind w:left="800"/>
      </w:pPr>
    </w:p>
    <w:p w14:paraId="607962BF" w14:textId="13E3BDF1" w:rsidR="00913EE0" w:rsidRPr="00913EE0" w:rsidRDefault="00976DE3" w:rsidP="00917E88">
      <w:pPr>
        <w:pStyle w:val="ListParagraph"/>
        <w:numPr>
          <w:ilvl w:val="0"/>
          <w:numId w:val="47"/>
        </w:numPr>
        <w:spacing w:line="360" w:lineRule="auto"/>
        <w:ind w:leftChars="0"/>
        <w:rPr>
          <w:b/>
          <w:bCs/>
        </w:rPr>
      </w:pPr>
      <w:proofErr w:type="gramStart"/>
      <w:r w:rsidRPr="00CA1FDB">
        <w:rPr>
          <w:rFonts w:hint="eastAsia"/>
          <w:b/>
          <w:bCs/>
          <w:i/>
          <w:iCs/>
        </w:rPr>
        <w:lastRenderedPageBreak/>
        <w:t>기업가치평가분석</w:t>
      </w:r>
      <w:r w:rsidR="00C00552" w:rsidRPr="00913EE0">
        <w:rPr>
          <w:rFonts w:hint="eastAsia"/>
          <w:b/>
          <w:bCs/>
        </w:rPr>
        <w:t xml:space="preserve"> </w:t>
      </w:r>
      <w:r w:rsidR="00C00552" w:rsidRPr="00913EE0">
        <w:rPr>
          <w:b/>
          <w:bCs/>
        </w:rPr>
        <w:t>:</w:t>
      </w:r>
      <w:proofErr w:type="gramEnd"/>
      <w:r w:rsidR="00C00552" w:rsidRPr="00913EE0">
        <w:rPr>
          <w:b/>
          <w:bCs/>
        </w:rPr>
        <w:t xml:space="preserve"> </w:t>
      </w:r>
      <w:r w:rsidR="00913EE0" w:rsidRPr="00913EE0">
        <w:rPr>
          <w:rFonts w:hint="eastAsia"/>
        </w:rPr>
        <w:t>분석대상기업의 미래를 예측하여 기업의 가치와 주주지분가치를 평가하는 것</w:t>
      </w:r>
      <w:r w:rsidR="00913EE0">
        <w:rPr>
          <w:rFonts w:hint="eastAsia"/>
        </w:rPr>
        <w:t>.</w:t>
      </w:r>
    </w:p>
    <w:p w14:paraId="162D0C16" w14:textId="4145F079" w:rsidR="00960125" w:rsidRPr="00960125" w:rsidRDefault="00913EE0" w:rsidP="00BF3DA5">
      <w:pPr>
        <w:pStyle w:val="ListParagraph"/>
        <w:numPr>
          <w:ilvl w:val="2"/>
          <w:numId w:val="25"/>
        </w:numPr>
        <w:spacing w:line="360" w:lineRule="auto"/>
        <w:ind w:left="1280"/>
      </w:pPr>
      <w:proofErr w:type="gramStart"/>
      <w:r w:rsidRPr="00AE5AD7">
        <w:rPr>
          <w:rFonts w:hint="eastAsia"/>
        </w:rPr>
        <w:t>기본개념</w:t>
      </w:r>
      <w:r>
        <w:rPr>
          <w:rFonts w:hint="eastAsia"/>
          <w:b/>
          <w:bCs/>
        </w:rPr>
        <w:t xml:space="preserve"> </w:t>
      </w:r>
      <w:r>
        <w:rPr>
          <w:b/>
          <w:bCs/>
        </w:rPr>
        <w:t>:</w:t>
      </w:r>
      <w:proofErr w:type="gramEnd"/>
      <w:r>
        <w:rPr>
          <w:b/>
          <w:bCs/>
        </w:rPr>
        <w:t xml:space="preserve"> </w:t>
      </w:r>
      <w:r w:rsidR="00960125" w:rsidRPr="00960125">
        <w:rPr>
          <w:rFonts w:hint="eastAsia"/>
        </w:rPr>
        <w:t>기업가치(Value of the</w:t>
      </w:r>
      <w:r w:rsidR="00960125">
        <w:t xml:space="preserve"> firm)=</w:t>
      </w:r>
      <w:r w:rsidR="00960125">
        <w:rPr>
          <w:rFonts w:hint="eastAsia"/>
        </w:rPr>
        <w:t>타인자본+주주지분가치(자기자본가치)</w:t>
      </w:r>
      <w:r w:rsidR="00960125" w:rsidRPr="00960125">
        <w:t xml:space="preserve"> </w:t>
      </w:r>
    </w:p>
    <w:p w14:paraId="0625C7DB" w14:textId="77777777" w:rsidR="00310712" w:rsidRPr="00310712" w:rsidRDefault="00310712" w:rsidP="00BF3DA5">
      <w:pPr>
        <w:pStyle w:val="ListParagraph"/>
        <w:numPr>
          <w:ilvl w:val="2"/>
          <w:numId w:val="25"/>
        </w:numPr>
        <w:spacing w:line="360" w:lineRule="auto"/>
        <w:ind w:left="1280"/>
      </w:pPr>
      <w:r w:rsidRPr="00310712">
        <w:rPr>
          <w:rFonts w:hint="eastAsia"/>
        </w:rPr>
        <w:t>기업가치와 주주지분가치의 평가이론</w:t>
      </w:r>
    </w:p>
    <w:p w14:paraId="2D4933A7" w14:textId="62A64AB5" w:rsidR="0063545F" w:rsidRDefault="00310712" w:rsidP="00BF3DA5">
      <w:pPr>
        <w:pStyle w:val="ListParagraph"/>
        <w:numPr>
          <w:ilvl w:val="0"/>
          <w:numId w:val="30"/>
        </w:numPr>
        <w:spacing w:line="360" w:lineRule="auto"/>
        <w:ind w:leftChars="0"/>
      </w:pPr>
      <w:r w:rsidRPr="00310712">
        <w:rPr>
          <w:rFonts w:hint="eastAsia"/>
        </w:rPr>
        <w:t>배당할인모형 (dividend discount model)</w:t>
      </w:r>
      <w:r w:rsidR="004620E0">
        <w:br/>
      </w:r>
      <w:r w:rsidR="0063545F">
        <w:rPr>
          <w:rFonts w:hint="eastAsia"/>
        </w:rPr>
        <w:t>:</w:t>
      </w:r>
      <w:r w:rsidR="0063545F">
        <w:t xml:space="preserve"> </w:t>
      </w:r>
      <w:r w:rsidR="0063545F" w:rsidRPr="0063545F">
        <w:rPr>
          <w:rFonts w:hint="eastAsia"/>
        </w:rPr>
        <w:t>주주지분의</w:t>
      </w:r>
      <w:r w:rsidR="00AA4461">
        <w:rPr>
          <w:rFonts w:hint="eastAsia"/>
        </w:rPr>
        <w:t xml:space="preserve"> 가</w:t>
      </w:r>
      <w:r w:rsidR="0063545F" w:rsidRPr="0063545F">
        <w:rPr>
          <w:rFonts w:hint="eastAsia"/>
        </w:rPr>
        <w:t>치(value of equity)</w:t>
      </w:r>
      <w:r w:rsidR="00AA4461">
        <w:rPr>
          <w:rFonts w:hint="eastAsia"/>
        </w:rPr>
        <w:t>를</w:t>
      </w:r>
      <w:r w:rsidR="0063545F" w:rsidRPr="0063545F">
        <w:rPr>
          <w:rFonts w:hint="eastAsia"/>
        </w:rPr>
        <w:t xml:space="preserve"> 주식 보유</w:t>
      </w:r>
      <w:r w:rsidR="00AA4461">
        <w:rPr>
          <w:rFonts w:hint="eastAsia"/>
        </w:rPr>
        <w:t>를 통해</w:t>
      </w:r>
      <w:r w:rsidR="0063545F" w:rsidRPr="0063545F">
        <w:rPr>
          <w:rFonts w:hint="eastAsia"/>
        </w:rPr>
        <w:t xml:space="preserve"> 받게 될 미래 현금의 현재가치로 평가</w:t>
      </w:r>
      <w:r w:rsidR="00AA4461">
        <w:rPr>
          <w:rFonts w:hint="eastAsia"/>
        </w:rPr>
        <w:t>하는 방식(계속기업가정)</w:t>
      </w:r>
    </w:p>
    <w:p w14:paraId="411FD46E" w14:textId="60EA3C36" w:rsidR="00131C26" w:rsidRPr="009A3129" w:rsidRDefault="00222896" w:rsidP="00BF3DA5">
      <w:pPr>
        <w:spacing w:line="360" w:lineRule="auto"/>
        <w:ind w:left="880"/>
      </w:pPr>
      <m:oMathPara>
        <m:oMath>
          <m:nary>
            <m:naryPr>
              <m:chr m:val="∑"/>
              <m:limLoc m:val="undOvr"/>
              <m:ctrlPr>
                <w:rPr>
                  <w:rFonts w:ascii="Cambria Math" w:hAnsi="Cambria Math"/>
                  <w:i/>
                </w:rPr>
              </m:ctrlPr>
            </m:naryPr>
            <m:sub>
              <m:r>
                <w:rPr>
                  <w:rFonts w:ascii="Cambria Math" w:hAnsi="Cambria Math"/>
                </w:rPr>
                <m:t>t=1</m:t>
              </m:r>
            </m:sub>
            <m:sup>
              <m:r>
                <w:rPr>
                  <w:rFonts w:ascii="Cambria Math" w:hAnsi="Cambria Math"/>
                </w:rPr>
                <m:t>∞</m:t>
              </m:r>
            </m:sup>
            <m:e>
              <m:f>
                <m:fPr>
                  <m:ctrlPr>
                    <w:rPr>
                      <w:rFonts w:ascii="Cambria Math" w:hAnsi="Cambria Math"/>
                      <w:i/>
                    </w:rPr>
                  </m:ctrlPr>
                </m:fPr>
                <m:num>
                  <m:r>
                    <w:rPr>
                      <w:rFonts w:ascii="Cambria Math" w:hAnsi="Cambria Math"/>
                    </w:rPr>
                    <m:t>DIVt</m:t>
                  </m:r>
                </m:num>
                <m:den>
                  <m:sSup>
                    <m:sSupPr>
                      <m:ctrlPr>
                        <w:rPr>
                          <w:rFonts w:ascii="Cambria Math" w:hAnsi="Cambria Math"/>
                          <w:i/>
                        </w:rPr>
                      </m:ctrlPr>
                    </m:sSupPr>
                    <m:e>
                      <m:r>
                        <w:rPr>
                          <w:rFonts w:ascii="Cambria Math" w:hAnsi="Cambria Math"/>
                        </w:rPr>
                        <m:t>(1+</m:t>
                      </m:r>
                      <m:sSub>
                        <m:sSubPr>
                          <m:ctrlPr>
                            <w:rPr>
                              <w:rFonts w:ascii="Cambria Math" w:hAnsi="Cambria Math"/>
                              <w:i/>
                            </w:rPr>
                          </m:ctrlPr>
                        </m:sSubPr>
                        <m:e>
                          <m:r>
                            <w:rPr>
                              <w:rFonts w:ascii="Cambria Math" w:hAnsi="Cambria Math"/>
                            </w:rPr>
                            <m:t>r</m:t>
                          </m:r>
                        </m:e>
                        <m:sub>
                          <m:r>
                            <w:rPr>
                              <w:rFonts w:ascii="Cambria Math" w:hAnsi="Cambria Math"/>
                            </w:rPr>
                            <m:t>e</m:t>
                          </m:r>
                        </m:sub>
                      </m:sSub>
                      <m:r>
                        <w:rPr>
                          <w:rFonts w:ascii="Cambria Math" w:hAnsi="Cambria Math"/>
                        </w:rPr>
                        <m:t>)</m:t>
                      </m:r>
                    </m:e>
                    <m:sup>
                      <m:r>
                        <w:rPr>
                          <w:rFonts w:ascii="Cambria Math" w:hAnsi="Cambria Math"/>
                        </w:rPr>
                        <m:t>t</m:t>
                      </m:r>
                    </m:sup>
                  </m:sSup>
                </m:den>
              </m:f>
            </m:e>
          </m:nary>
        </m:oMath>
      </m:oMathPara>
    </w:p>
    <w:p w14:paraId="1514BE49" w14:textId="0E5A9298" w:rsidR="009A3129" w:rsidRPr="00CA1FDB" w:rsidRDefault="000454E0" w:rsidP="00BF3DA5">
      <w:pPr>
        <w:spacing w:line="360" w:lineRule="auto"/>
        <w:ind w:left="880"/>
        <w:jc w:val="center"/>
        <w:rPr>
          <w:sz w:val="18"/>
          <w:szCs w:val="18"/>
        </w:rPr>
      </w:pPr>
      <m:oMathPara>
        <m:oMath>
          <m:r>
            <w:rPr>
              <w:rFonts w:ascii="Cambria Math" w:hAnsi="Cambria Math"/>
              <w:sz w:val="18"/>
              <w:szCs w:val="18"/>
            </w:rPr>
            <m:t>DIVt=</m:t>
          </m:r>
          <m:r>
            <w:rPr>
              <w:rFonts w:ascii="Cambria Math" w:hAnsi="Cambria Math" w:hint="eastAsia"/>
              <w:sz w:val="18"/>
              <w:szCs w:val="18"/>
            </w:rPr>
            <m:t>미래</m:t>
          </m:r>
          <m:r>
            <w:rPr>
              <w:rFonts w:ascii="Cambria Math" w:hAnsi="Cambria Math"/>
              <w:sz w:val="18"/>
              <w:szCs w:val="18"/>
            </w:rPr>
            <m:t xml:space="preserve"> t</m:t>
          </m:r>
          <m:r>
            <w:rPr>
              <w:rFonts w:ascii="Cambria Math" w:hAnsi="Cambria Math" w:hint="eastAsia"/>
              <w:sz w:val="18"/>
              <w:szCs w:val="18"/>
            </w:rPr>
            <m:t>년의</m:t>
          </m:r>
          <m:r>
            <w:rPr>
              <w:rFonts w:ascii="Cambria Math" w:hAnsi="Cambria Math"/>
              <w:sz w:val="18"/>
              <w:szCs w:val="18"/>
            </w:rPr>
            <m:t xml:space="preserve"> </m:t>
          </m:r>
          <m:r>
            <w:rPr>
              <w:rFonts w:ascii="Cambria Math" w:hAnsi="Cambria Math" w:hint="eastAsia"/>
              <w:sz w:val="18"/>
              <w:szCs w:val="18"/>
            </w:rPr>
            <m:t>배당</m:t>
          </m:r>
          <m:r>
            <m:rPr>
              <m:sty m:val="p"/>
            </m:rPr>
            <w:rPr>
              <w:rFonts w:ascii="Cambria Math" w:hAnsi="Cambria Math"/>
              <w:sz w:val="18"/>
              <w:szCs w:val="18"/>
            </w:rPr>
            <w:br/>
          </m:r>
        </m:oMath>
        <m:oMath>
          <m:sSub>
            <m:sSubPr>
              <m:ctrlPr>
                <w:rPr>
                  <w:rFonts w:ascii="Cambria Math" w:hAnsi="Cambria Math"/>
                  <w:i/>
                  <w:sz w:val="18"/>
                  <w:szCs w:val="18"/>
                </w:rPr>
              </m:ctrlPr>
            </m:sSubPr>
            <m:e>
              <m:r>
                <w:rPr>
                  <w:rFonts w:ascii="Cambria Math" w:hAnsi="Cambria Math"/>
                  <w:sz w:val="18"/>
                  <w:szCs w:val="18"/>
                </w:rPr>
                <m:t>r</m:t>
              </m:r>
            </m:e>
            <m:sub>
              <m:r>
                <w:rPr>
                  <w:rFonts w:ascii="Cambria Math" w:hAnsi="Cambria Math"/>
                  <w:sz w:val="18"/>
                  <w:szCs w:val="18"/>
                </w:rPr>
                <m:t>e</m:t>
              </m:r>
            </m:sub>
          </m:sSub>
          <m:r>
            <w:rPr>
              <w:rFonts w:ascii="Cambria Math" w:hAnsi="Cambria Math"/>
              <w:sz w:val="18"/>
              <w:szCs w:val="18"/>
            </w:rPr>
            <m:t>=</m:t>
          </m:r>
          <m:r>
            <w:rPr>
              <w:rFonts w:ascii="Cambria Math" w:hAnsi="Cambria Math" w:hint="eastAsia"/>
              <w:sz w:val="18"/>
              <w:szCs w:val="18"/>
            </w:rPr>
            <m:t>필요수익률</m:t>
          </m:r>
          <m:r>
            <w:rPr>
              <w:rFonts w:ascii="Cambria Math" w:hAnsi="Cambria Math"/>
              <w:sz w:val="18"/>
              <w:szCs w:val="18"/>
            </w:rPr>
            <m:t>(</m:t>
          </m:r>
          <m:r>
            <w:rPr>
              <w:rFonts w:ascii="Cambria Math" w:hAnsi="Cambria Math" w:hint="eastAsia"/>
              <w:sz w:val="18"/>
              <w:szCs w:val="18"/>
            </w:rPr>
            <m:t>자기자본비용</m:t>
          </m:r>
          <m:r>
            <w:rPr>
              <w:rFonts w:ascii="Cambria Math" w:hAnsi="Cambria Math"/>
              <w:sz w:val="18"/>
              <w:szCs w:val="18"/>
            </w:rPr>
            <m:t>)</m:t>
          </m:r>
        </m:oMath>
      </m:oMathPara>
    </w:p>
    <w:p w14:paraId="43B698A0" w14:textId="77777777" w:rsidR="00CA1FDB" w:rsidRPr="007E77FA" w:rsidRDefault="00CA1FDB" w:rsidP="00BF3DA5">
      <w:pPr>
        <w:spacing w:line="360" w:lineRule="auto"/>
        <w:ind w:left="880"/>
        <w:jc w:val="center"/>
        <w:rPr>
          <w:sz w:val="18"/>
          <w:szCs w:val="18"/>
        </w:rPr>
      </w:pPr>
    </w:p>
    <w:p w14:paraId="628E49E5" w14:textId="657CC8D5" w:rsidR="00196DC8" w:rsidRPr="00196DC8" w:rsidRDefault="00310712" w:rsidP="00F9733F">
      <w:pPr>
        <w:pStyle w:val="ListParagraph"/>
        <w:numPr>
          <w:ilvl w:val="0"/>
          <w:numId w:val="30"/>
        </w:numPr>
        <w:spacing w:line="360" w:lineRule="auto"/>
        <w:ind w:leftChars="0"/>
      </w:pPr>
      <w:r w:rsidRPr="00310712">
        <w:rPr>
          <w:rFonts w:hint="eastAsia"/>
        </w:rPr>
        <w:t>현금흐름할인모형 (discounted cash flow model)</w:t>
      </w:r>
      <w:r w:rsidR="004620E0">
        <w:br/>
      </w:r>
      <w:r w:rsidR="00196DC8">
        <w:rPr>
          <w:rFonts w:hint="eastAsia"/>
        </w:rPr>
        <w:t>:</w:t>
      </w:r>
      <w:r w:rsidR="00196DC8">
        <w:t xml:space="preserve"> </w:t>
      </w:r>
      <w:r w:rsidR="00196DC8" w:rsidRPr="00196DC8">
        <w:rPr>
          <w:rFonts w:hint="eastAsia"/>
        </w:rPr>
        <w:t>기업이 영업활동을 통해 창출하는 순현금흐름(free cash flow, FCF)을 이용하여 기업의</w:t>
      </w:r>
      <w:r w:rsidR="00196DC8">
        <w:rPr>
          <w:rFonts w:hint="eastAsia"/>
        </w:rPr>
        <w:t xml:space="preserve"> </w:t>
      </w:r>
      <w:r w:rsidR="00196DC8" w:rsidRPr="00196DC8">
        <w:rPr>
          <w:rFonts w:hint="eastAsia"/>
        </w:rPr>
        <w:t xml:space="preserve">    가치와 주주지분가치를 평가하는 모형</w:t>
      </w:r>
    </w:p>
    <w:p w14:paraId="36D1F7E4" w14:textId="2F05EBFC" w:rsidR="00887E9F" w:rsidRPr="00972E9B" w:rsidRDefault="00E96DA9" w:rsidP="00BF3DA5">
      <w:pPr>
        <w:spacing w:line="360" w:lineRule="auto"/>
        <w:jc w:val="center"/>
        <w:rPr>
          <w:i/>
          <w:iCs/>
          <w:sz w:val="28"/>
          <w:szCs w:val="28"/>
        </w:rPr>
      </w:pPr>
      <w:proofErr w:type="spellStart"/>
      <w:proofErr w:type="gramStart"/>
      <w:r w:rsidRPr="00972E9B">
        <w:rPr>
          <w:rFonts w:hint="eastAsia"/>
          <w:i/>
          <w:iCs/>
        </w:rPr>
        <w:t>현금흐름등식</w:t>
      </w:r>
      <w:proofErr w:type="spellEnd"/>
      <w:r w:rsidRPr="00972E9B">
        <w:rPr>
          <w:rFonts w:hint="eastAsia"/>
          <w:i/>
          <w:iCs/>
        </w:rPr>
        <w:t xml:space="preserve"> </w:t>
      </w:r>
      <w:r w:rsidRPr="00972E9B">
        <w:rPr>
          <w:i/>
          <w:iCs/>
        </w:rPr>
        <w:t>:</w:t>
      </w:r>
      <w:proofErr w:type="gramEnd"/>
      <w:r w:rsidRPr="00972E9B">
        <w:rPr>
          <w:i/>
          <w:iCs/>
          <w:sz w:val="28"/>
          <w:szCs w:val="28"/>
        </w:rPr>
        <w:t xml:space="preserve"> </w:t>
      </w:r>
      <m:oMath>
        <m:f>
          <m:fPr>
            <m:ctrlPr>
              <w:rPr>
                <w:rFonts w:ascii="Cambria Math" w:hAnsi="Cambria Math"/>
                <w:i/>
                <w:iCs/>
                <w:sz w:val="28"/>
                <w:szCs w:val="28"/>
              </w:rPr>
            </m:ctrlPr>
          </m:fPr>
          <m:num>
            <m:r>
              <w:rPr>
                <w:rFonts w:ascii="Cambria Math" w:hAnsi="Cambria Math" w:hint="eastAsia"/>
                <w:sz w:val="28"/>
                <w:szCs w:val="28"/>
              </w:rPr>
              <m:t>영업활동</m:t>
            </m:r>
            <m:r>
              <w:rPr>
                <w:rFonts w:ascii="Cambria Math" w:hAnsi="Cambria Math" w:hint="eastAsia"/>
                <w:sz w:val="28"/>
                <w:szCs w:val="28"/>
              </w:rPr>
              <m:t xml:space="preserve"> </m:t>
            </m:r>
            <m:r>
              <w:rPr>
                <w:rFonts w:ascii="Cambria Math" w:hAnsi="Cambria Math" w:hint="eastAsia"/>
                <w:sz w:val="28"/>
                <w:szCs w:val="28"/>
              </w:rPr>
              <m:t>현금흐름</m:t>
            </m:r>
            <m:r>
              <w:rPr>
                <w:rFonts w:ascii="Cambria Math" w:hAnsi="Cambria Math" w:hint="eastAsia"/>
                <w:sz w:val="28"/>
                <w:szCs w:val="28"/>
              </w:rPr>
              <m:t xml:space="preserve"> </m:t>
            </m:r>
            <m:r>
              <w:rPr>
                <w:rFonts w:ascii="Cambria Math" w:hAnsi="Cambria Math" w:hint="eastAsia"/>
                <w:sz w:val="28"/>
                <w:szCs w:val="28"/>
              </w:rPr>
              <m:t>–</m:t>
            </m:r>
            <m:r>
              <w:rPr>
                <w:rFonts w:ascii="Cambria Math" w:hAnsi="Cambria Math" w:hint="eastAsia"/>
                <w:sz w:val="28"/>
                <w:szCs w:val="28"/>
              </w:rPr>
              <m:t xml:space="preserve"> </m:t>
            </m:r>
            <m:r>
              <w:rPr>
                <w:rFonts w:ascii="Cambria Math" w:hAnsi="Cambria Math" w:hint="eastAsia"/>
                <w:sz w:val="28"/>
                <w:szCs w:val="28"/>
              </w:rPr>
              <m:t>영업에</m:t>
            </m:r>
            <m:r>
              <w:rPr>
                <w:rFonts w:ascii="Cambria Math" w:hAnsi="Cambria Math" w:hint="eastAsia"/>
                <w:sz w:val="28"/>
                <w:szCs w:val="28"/>
              </w:rPr>
              <m:t xml:space="preserve"> </m:t>
            </m:r>
            <m:r>
              <w:rPr>
                <w:rFonts w:ascii="Cambria Math" w:hAnsi="Cambria Math" w:hint="eastAsia"/>
                <w:sz w:val="28"/>
                <w:szCs w:val="28"/>
              </w:rPr>
              <m:t>대한</m:t>
            </m:r>
            <m:r>
              <w:rPr>
                <w:rFonts w:ascii="Cambria Math" w:hAnsi="Cambria Math" w:hint="eastAsia"/>
                <w:sz w:val="28"/>
                <w:szCs w:val="28"/>
              </w:rPr>
              <m:t xml:space="preserve"> </m:t>
            </m:r>
            <m:r>
              <w:rPr>
                <w:rFonts w:ascii="Cambria Math" w:hAnsi="Cambria Math" w:hint="eastAsia"/>
                <w:sz w:val="28"/>
                <w:szCs w:val="28"/>
              </w:rPr>
              <m:t>투자액</m:t>
            </m:r>
          </m:num>
          <m:den>
            <m:d>
              <m:dPr>
                <m:ctrlPr>
                  <w:rPr>
                    <w:rFonts w:ascii="Cambria Math" w:hAnsi="Cambria Math"/>
                    <w:i/>
                    <w:iCs/>
                    <w:sz w:val="28"/>
                    <w:szCs w:val="28"/>
                  </w:rPr>
                </m:ctrlPr>
              </m:dPr>
              <m:e>
                <m:r>
                  <w:rPr>
                    <w:rFonts w:ascii="Cambria Math" w:hAnsi="Cambria Math" w:hint="eastAsia"/>
                    <w:sz w:val="28"/>
                    <w:szCs w:val="28"/>
                  </w:rPr>
                  <m:t>기업이</m:t>
                </m:r>
                <m:r>
                  <w:rPr>
                    <w:rFonts w:ascii="Cambria Math" w:hAnsi="Cambria Math" w:hint="eastAsia"/>
                    <w:sz w:val="28"/>
                    <w:szCs w:val="28"/>
                  </w:rPr>
                  <m:t xml:space="preserve"> </m:t>
                </m:r>
                <m:r>
                  <w:rPr>
                    <w:rFonts w:ascii="Cambria Math" w:hAnsi="Cambria Math" w:hint="eastAsia"/>
                    <w:sz w:val="28"/>
                    <w:szCs w:val="28"/>
                  </w:rPr>
                  <m:t>창출한</m:t>
                </m:r>
                <m:r>
                  <w:rPr>
                    <w:rFonts w:ascii="Cambria Math" w:hAnsi="Cambria Math" w:hint="eastAsia"/>
                    <w:sz w:val="28"/>
                    <w:szCs w:val="28"/>
                  </w:rPr>
                  <m:t xml:space="preserve"> </m:t>
                </m:r>
                <m:r>
                  <w:rPr>
                    <w:rFonts w:ascii="Cambria Math" w:hAnsi="Cambria Math" w:hint="eastAsia"/>
                    <w:sz w:val="28"/>
                    <w:szCs w:val="28"/>
                  </w:rPr>
                  <m:t>순현금흐름</m:t>
                </m:r>
                <m:r>
                  <w:rPr>
                    <w:rFonts w:ascii="Cambria Math" w:hAnsi="Cambria Math" w:hint="eastAsia"/>
                    <w:sz w:val="28"/>
                    <w:szCs w:val="28"/>
                  </w:rPr>
                  <m:t>,</m:t>
                </m:r>
                <m:r>
                  <w:rPr>
                    <w:rFonts w:ascii="Cambria Math" w:hAnsi="Cambria Math"/>
                    <w:sz w:val="28"/>
                    <w:szCs w:val="28"/>
                  </w:rPr>
                  <m:t xml:space="preserve">   </m:t>
                </m:r>
                <m:r>
                  <w:rPr>
                    <w:rFonts w:ascii="Cambria Math" w:hAnsi="Cambria Math" w:hint="eastAsia"/>
                    <w:sz w:val="28"/>
                    <w:szCs w:val="28"/>
                  </w:rPr>
                  <m:t>FCF</m:t>
                </m:r>
              </m:e>
            </m:d>
          </m:den>
        </m:f>
      </m:oMath>
      <w:r w:rsidR="00D67EA4" w:rsidRPr="00972E9B">
        <w:rPr>
          <w:rFonts w:hint="eastAsia"/>
          <w:i/>
          <w:iCs/>
          <w:sz w:val="28"/>
          <w:szCs w:val="28"/>
        </w:rPr>
        <w:t>=</w:t>
      </w:r>
      <m:oMath>
        <m:f>
          <m:fPr>
            <m:ctrlPr>
              <w:rPr>
                <w:rFonts w:ascii="Cambria Math" w:hAnsi="Cambria Math"/>
                <w:i/>
                <w:iCs/>
                <w:sz w:val="28"/>
                <w:szCs w:val="28"/>
              </w:rPr>
            </m:ctrlPr>
          </m:fPr>
          <m:num>
            <m:r>
              <w:rPr>
                <w:rFonts w:ascii="Cambria Math" w:hAnsi="Cambria Math" w:hint="eastAsia"/>
                <w:sz w:val="28"/>
                <w:szCs w:val="28"/>
              </w:rPr>
              <m:t>재무활동</m:t>
            </m:r>
            <m:r>
              <w:rPr>
                <w:rFonts w:ascii="Cambria Math" w:hAnsi="Cambria Math" w:hint="eastAsia"/>
                <w:sz w:val="28"/>
                <w:szCs w:val="28"/>
              </w:rPr>
              <m:t xml:space="preserve"> </m:t>
            </m:r>
            <m:r>
              <w:rPr>
                <w:rFonts w:ascii="Cambria Math" w:hAnsi="Cambria Math" w:hint="eastAsia"/>
                <w:sz w:val="28"/>
                <w:szCs w:val="28"/>
              </w:rPr>
              <m:t>현금흐름</m:t>
            </m:r>
          </m:num>
          <m:den>
            <m:d>
              <m:dPr>
                <m:ctrlPr>
                  <w:rPr>
                    <w:rFonts w:ascii="Cambria Math" w:hAnsi="Cambria Math"/>
                    <w:i/>
                    <w:iCs/>
                    <w:sz w:val="28"/>
                    <w:szCs w:val="28"/>
                  </w:rPr>
                </m:ctrlPr>
              </m:dPr>
              <m:e>
                <m:r>
                  <w:rPr>
                    <w:rFonts w:ascii="Cambria Math" w:hAnsi="Cambria Math" w:hint="eastAsia"/>
                    <w:sz w:val="28"/>
                    <w:szCs w:val="28"/>
                  </w:rPr>
                  <m:t>창출된</m:t>
                </m:r>
                <m:r>
                  <w:rPr>
                    <w:rFonts w:ascii="Cambria Math" w:hAnsi="Cambria Math" w:hint="eastAsia"/>
                    <w:sz w:val="28"/>
                    <w:szCs w:val="28"/>
                  </w:rPr>
                  <m:t xml:space="preserve"> FCF</m:t>
                </m:r>
                <m:r>
                  <w:rPr>
                    <w:rFonts w:ascii="Cambria Math" w:hAnsi="Cambria Math" w:hint="eastAsia"/>
                    <w:sz w:val="28"/>
                    <w:szCs w:val="28"/>
                  </w:rPr>
                  <m:t>의</m:t>
                </m:r>
                <m:r>
                  <w:rPr>
                    <w:rFonts w:ascii="Cambria Math" w:hAnsi="Cambria Math" w:hint="eastAsia"/>
                    <w:sz w:val="28"/>
                    <w:szCs w:val="28"/>
                  </w:rPr>
                  <m:t xml:space="preserve"> </m:t>
                </m:r>
                <m:r>
                  <w:rPr>
                    <w:rFonts w:ascii="Cambria Math" w:hAnsi="Cambria Math" w:hint="eastAsia"/>
                    <w:sz w:val="28"/>
                    <w:szCs w:val="28"/>
                  </w:rPr>
                  <m:t>배분</m:t>
                </m:r>
              </m:e>
            </m:d>
          </m:den>
        </m:f>
      </m:oMath>
    </w:p>
    <w:p w14:paraId="7010594D" w14:textId="4F0A0FEF" w:rsidR="007E77FA" w:rsidRPr="00CA1FDB" w:rsidRDefault="005B506F" w:rsidP="00BF3DA5">
      <w:pPr>
        <w:spacing w:line="360" w:lineRule="auto"/>
        <w:ind w:leftChars="100" w:left="220"/>
        <w:jc w:val="center"/>
        <w:rPr>
          <w:rFonts w:ascii="Cambria Math" w:hAnsi="Cambria Math"/>
          <w:sz w:val="18"/>
          <w:szCs w:val="18"/>
        </w:rPr>
      </w:pPr>
      <w:r w:rsidRPr="004A7274">
        <w:rPr>
          <w:rFonts w:hint="eastAsia"/>
          <w:i/>
          <w:iCs/>
        </w:rPr>
        <w:t>기업가치 = 미래 FCF의 현재가치</w:t>
      </w:r>
      <w:r w:rsidR="004426F5">
        <w:rPr>
          <w:i/>
          <w:iCs/>
        </w:rPr>
        <w:br/>
      </w:r>
      <w:r w:rsidR="004426F5">
        <w:rPr>
          <w:rFonts w:hint="eastAsia"/>
          <w:i/>
          <w:iCs/>
        </w:rPr>
        <w:t>=</w:t>
      </w:r>
      <w:r w:rsidR="004426F5">
        <w:rPr>
          <w:i/>
          <w:iCs/>
        </w:rPr>
        <w:t xml:space="preserve"> </w:t>
      </w:r>
      <m:oMath>
        <m:nary>
          <m:naryPr>
            <m:chr m:val="∑"/>
            <m:limLoc m:val="undOvr"/>
            <m:ctrlPr>
              <w:rPr>
                <w:rFonts w:ascii="Cambria Math" w:hAnsi="Cambria Math"/>
                <w:i/>
              </w:rPr>
            </m:ctrlPr>
          </m:naryPr>
          <m:sub>
            <m:r>
              <w:rPr>
                <w:rFonts w:ascii="Cambria Math" w:hAnsi="Cambria Math"/>
              </w:rPr>
              <m:t>t=1</m:t>
            </m:r>
          </m:sub>
          <m:sup>
            <m:r>
              <w:rPr>
                <w:rFonts w:ascii="Cambria Math" w:hAnsi="Cambria Math"/>
              </w:rPr>
              <m:t>∞</m:t>
            </m:r>
          </m:sup>
          <m:e>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t</m:t>
                    </m:r>
                  </m:sub>
                </m:sSub>
                <m:sSub>
                  <m:sSubPr>
                    <m:ctrlPr>
                      <w:rPr>
                        <w:rFonts w:ascii="Cambria Math" w:hAnsi="Cambria Math"/>
                        <w:i/>
                      </w:rPr>
                    </m:ctrlPr>
                  </m:sSubPr>
                  <m:e>
                    <m:r>
                      <w:rPr>
                        <w:rFonts w:ascii="Cambria Math" w:hAnsi="Cambria Math"/>
                      </w:rPr>
                      <m:t>- I</m:t>
                    </m:r>
                  </m:e>
                  <m:sub>
                    <m:r>
                      <w:rPr>
                        <w:rFonts w:ascii="Cambria Math" w:hAnsi="Cambria Math"/>
                      </w:rPr>
                      <m:t>t</m:t>
                    </m:r>
                  </m:sub>
                </m:sSub>
              </m:num>
              <m:den>
                <m:sSup>
                  <m:sSupPr>
                    <m:ctrlPr>
                      <w:rPr>
                        <w:rFonts w:ascii="Cambria Math" w:hAnsi="Cambria Math"/>
                        <w:i/>
                      </w:rPr>
                    </m:ctrlPr>
                  </m:sSupPr>
                  <m:e>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r</m:t>
                            </m:r>
                          </m:e>
                          <m:sub>
                            <m:r>
                              <w:rPr>
                                <w:rFonts w:ascii="Cambria Math" w:hAnsi="Cambria Math"/>
                              </w:rPr>
                              <m:t>w</m:t>
                            </m:r>
                          </m:sub>
                        </m:sSub>
                      </m:e>
                    </m:d>
                  </m:e>
                  <m:sup>
                    <m:r>
                      <w:rPr>
                        <w:rFonts w:ascii="Cambria Math" w:hAnsi="Cambria Math"/>
                      </w:rPr>
                      <m:t>t</m:t>
                    </m:r>
                  </m:sup>
                </m:sSup>
              </m:den>
            </m:f>
          </m:e>
        </m:nary>
        <m:r>
          <m:rPr>
            <m:sty m:val="p"/>
          </m:rPr>
          <w:rPr>
            <w:rFonts w:ascii="Cambria Math" w:hAnsi="Cambria Math"/>
          </w:rPr>
          <w:br/>
        </m:r>
        <m:sSub>
          <m:sSubPr>
            <m:ctrlPr>
              <w:rPr>
                <w:rFonts w:ascii="Cambria Math" w:hAnsi="Cambria Math"/>
                <w:i/>
                <w:sz w:val="18"/>
                <w:szCs w:val="18"/>
              </w:rPr>
            </m:ctrlPr>
          </m:sSubPr>
          <m:e>
            <m:r>
              <w:rPr>
                <w:rFonts w:ascii="Cambria Math" w:hAnsi="Cambria Math"/>
                <w:sz w:val="18"/>
                <w:szCs w:val="18"/>
              </w:rPr>
              <m:t>C</m:t>
            </m:r>
          </m:e>
          <m:sub>
            <m:r>
              <w:rPr>
                <w:rFonts w:ascii="Cambria Math" w:hAnsi="Cambria Math"/>
                <w:sz w:val="18"/>
                <w:szCs w:val="18"/>
              </w:rPr>
              <m:t>t</m:t>
            </m:r>
          </m:sub>
        </m:sSub>
        <m:r>
          <w:rPr>
            <w:rFonts w:ascii="Cambria Math" w:hAnsi="Cambria Math"/>
            <w:sz w:val="18"/>
            <w:szCs w:val="18"/>
          </w:rPr>
          <m:t>=</m:t>
        </m:r>
        <m:r>
          <w:rPr>
            <w:rFonts w:ascii="Cambria Math" w:hAnsi="Cambria Math" w:hint="eastAsia"/>
            <w:sz w:val="18"/>
            <w:szCs w:val="18"/>
          </w:rPr>
          <m:t>미래</m:t>
        </m:r>
        <m:r>
          <w:rPr>
            <w:rFonts w:ascii="Cambria Math" w:hAnsi="Cambria Math"/>
            <w:sz w:val="18"/>
            <w:szCs w:val="18"/>
          </w:rPr>
          <m:t xml:space="preserve"> t</m:t>
        </m:r>
        <m:r>
          <w:rPr>
            <w:rFonts w:ascii="Cambria Math" w:hAnsi="Cambria Math" w:hint="eastAsia"/>
            <w:sz w:val="18"/>
            <w:szCs w:val="18"/>
          </w:rPr>
          <m:t>년의</m:t>
        </m:r>
        <m:r>
          <w:rPr>
            <w:rFonts w:ascii="Cambria Math" w:hAnsi="Cambria Math"/>
            <w:sz w:val="18"/>
            <w:szCs w:val="18"/>
          </w:rPr>
          <m:t xml:space="preserve"> </m:t>
        </m:r>
        <m:r>
          <w:rPr>
            <w:rFonts w:ascii="Cambria Math" w:hAnsi="Cambria Math" w:hint="eastAsia"/>
            <w:sz w:val="18"/>
            <w:szCs w:val="18"/>
          </w:rPr>
          <m:t>영업활동</m:t>
        </m:r>
        <m:r>
          <w:rPr>
            <w:rFonts w:ascii="Cambria Math" w:hAnsi="Cambria Math"/>
            <w:sz w:val="18"/>
            <w:szCs w:val="18"/>
          </w:rPr>
          <m:t xml:space="preserve"> </m:t>
        </m:r>
        <m:r>
          <w:rPr>
            <w:rFonts w:ascii="Cambria Math" w:hAnsi="Cambria Math" w:hint="eastAsia"/>
            <w:sz w:val="18"/>
            <w:szCs w:val="18"/>
          </w:rPr>
          <m:t>현금흐름</m:t>
        </m:r>
      </m:oMath>
      <w:r w:rsidR="006206FD" w:rsidRPr="006538B6">
        <w:rPr>
          <w:rFonts w:ascii="Cambria Math" w:hAnsi="Cambria Math"/>
          <w:sz w:val="18"/>
          <w:szCs w:val="18"/>
        </w:rPr>
        <w:t xml:space="preserve"> </w:t>
      </w:r>
      <w:r w:rsidR="00BA5D48">
        <w:rPr>
          <w:rFonts w:ascii="Cambria Math" w:hAnsi="Cambria Math"/>
          <w:sz w:val="18"/>
          <w:szCs w:val="18"/>
        </w:rPr>
        <w:br/>
      </w:r>
      <m:oMathPara>
        <m:oMath>
          <m:sSub>
            <m:sSubPr>
              <m:ctrlPr>
                <w:rPr>
                  <w:rFonts w:ascii="Cambria Math" w:hAnsi="Cambria Math"/>
                  <w:i/>
                  <w:sz w:val="18"/>
                  <w:szCs w:val="18"/>
                </w:rPr>
              </m:ctrlPr>
            </m:sSubPr>
            <m:e>
              <m:r>
                <w:rPr>
                  <w:rFonts w:ascii="Cambria Math" w:hAnsi="Cambria Math"/>
                  <w:sz w:val="18"/>
                  <w:szCs w:val="18"/>
                </w:rPr>
                <m:t xml:space="preserve"> I</m:t>
              </m:r>
            </m:e>
            <m:sub>
              <m:r>
                <w:rPr>
                  <w:rFonts w:ascii="Cambria Math" w:hAnsi="Cambria Math"/>
                  <w:sz w:val="18"/>
                  <w:szCs w:val="18"/>
                </w:rPr>
                <m:t>t</m:t>
              </m:r>
            </m:sub>
          </m:sSub>
          <m:r>
            <w:rPr>
              <w:rFonts w:ascii="Cambria Math" w:hAnsi="Cambria Math"/>
              <w:sz w:val="18"/>
              <w:szCs w:val="18"/>
            </w:rPr>
            <m:t>=</m:t>
          </m:r>
          <m:r>
            <w:rPr>
              <w:rFonts w:ascii="Cambria Math" w:hAnsi="Cambria Math" w:hint="eastAsia"/>
              <w:sz w:val="18"/>
              <w:szCs w:val="18"/>
            </w:rPr>
            <m:t>미래</m:t>
          </m:r>
          <m:r>
            <w:rPr>
              <w:rFonts w:ascii="Cambria Math" w:hAnsi="Cambria Math"/>
              <w:sz w:val="18"/>
              <w:szCs w:val="18"/>
            </w:rPr>
            <m:t xml:space="preserve"> t</m:t>
          </m:r>
          <m:r>
            <w:rPr>
              <w:rFonts w:ascii="Cambria Math" w:hAnsi="Cambria Math" w:hint="eastAsia"/>
              <w:sz w:val="18"/>
              <w:szCs w:val="18"/>
            </w:rPr>
            <m:t>년의</m:t>
          </m:r>
          <m:r>
            <w:rPr>
              <w:rFonts w:ascii="Cambria Math" w:hAnsi="Cambria Math"/>
              <w:sz w:val="18"/>
              <w:szCs w:val="18"/>
            </w:rPr>
            <m:t xml:space="preserve"> </m:t>
          </m:r>
          <m:r>
            <w:rPr>
              <w:rFonts w:ascii="Cambria Math" w:hAnsi="Cambria Math" w:hint="eastAsia"/>
              <w:sz w:val="18"/>
              <w:szCs w:val="18"/>
            </w:rPr>
            <m:t>영업투자액</m:t>
          </m:r>
          <m:r>
            <w:rPr>
              <w:rFonts w:ascii="Cambria Math" w:hAnsi="Cambria Math"/>
              <w:sz w:val="18"/>
              <w:szCs w:val="18"/>
            </w:rPr>
            <m:t xml:space="preserve"> </m:t>
          </m:r>
          <m:r>
            <m:rPr>
              <m:sty m:val="p"/>
            </m:rPr>
            <w:rPr>
              <w:rFonts w:ascii="Cambria Math" w:hAnsi="Cambria Math"/>
              <w:sz w:val="18"/>
              <w:szCs w:val="18"/>
            </w:rPr>
            <w:br/>
          </m:r>
        </m:oMath>
        <m:oMath>
          <m:sSub>
            <m:sSubPr>
              <m:ctrlPr>
                <w:rPr>
                  <w:rFonts w:ascii="Cambria Math" w:hAnsi="Cambria Math"/>
                  <w:i/>
                  <w:sz w:val="18"/>
                  <w:szCs w:val="18"/>
                </w:rPr>
              </m:ctrlPr>
            </m:sSubPr>
            <m:e>
              <m:r>
                <w:rPr>
                  <w:rFonts w:ascii="Cambria Math" w:hAnsi="Cambria Math"/>
                  <w:sz w:val="18"/>
                  <w:szCs w:val="18"/>
                </w:rPr>
                <m:t>r</m:t>
              </m:r>
            </m:e>
            <m:sub>
              <m:r>
                <w:rPr>
                  <w:rFonts w:ascii="Cambria Math" w:hAnsi="Cambria Math"/>
                  <w:sz w:val="18"/>
                  <w:szCs w:val="18"/>
                </w:rPr>
                <m:t>w</m:t>
              </m:r>
            </m:sub>
          </m:sSub>
          <m:r>
            <w:rPr>
              <w:rFonts w:ascii="Cambria Math" w:hAnsi="Cambria Math"/>
              <w:sz w:val="18"/>
              <w:szCs w:val="18"/>
            </w:rPr>
            <m:t>=</m:t>
          </m:r>
          <m:r>
            <w:rPr>
              <w:rFonts w:ascii="Cambria Math" w:hAnsi="Cambria Math" w:hint="eastAsia"/>
              <w:sz w:val="18"/>
              <w:szCs w:val="18"/>
            </w:rPr>
            <m:t>필요수익률</m:t>
          </m:r>
          <m:r>
            <w:rPr>
              <w:rFonts w:ascii="Cambria Math" w:hAnsi="Cambria Math"/>
              <w:sz w:val="18"/>
              <w:szCs w:val="18"/>
            </w:rPr>
            <m:t>(</m:t>
          </m:r>
          <m:r>
            <w:rPr>
              <w:rFonts w:ascii="Cambria Math" w:hAnsi="Cambria Math" w:hint="eastAsia"/>
              <w:sz w:val="18"/>
              <w:szCs w:val="18"/>
            </w:rPr>
            <m:t>가중평균자본비용</m:t>
          </m:r>
          <m:r>
            <w:rPr>
              <w:rFonts w:ascii="Cambria Math" w:hAnsi="Cambria Math"/>
              <w:sz w:val="18"/>
              <w:szCs w:val="18"/>
            </w:rPr>
            <m:t>)</m:t>
          </m:r>
        </m:oMath>
      </m:oMathPara>
    </w:p>
    <w:p w14:paraId="50122D8C" w14:textId="6B3D9F9C" w:rsidR="00594006" w:rsidRDefault="00594006" w:rsidP="00BF3DA5">
      <w:pPr>
        <w:spacing w:line="360" w:lineRule="auto"/>
        <w:ind w:leftChars="100" w:left="220"/>
        <w:jc w:val="center"/>
        <w:rPr>
          <w:rFonts w:ascii="Cambria Math" w:hAnsi="Cambria Math"/>
          <w:sz w:val="18"/>
          <w:szCs w:val="18"/>
        </w:rPr>
      </w:pPr>
      <w:r>
        <w:rPr>
          <w:rFonts w:ascii="Cambria Math" w:hAnsi="Cambria Math"/>
          <w:sz w:val="18"/>
          <w:szCs w:val="18"/>
        </w:rPr>
        <w:br w:type="page"/>
      </w:r>
    </w:p>
    <w:p w14:paraId="0BA76A27" w14:textId="54BAB1B9" w:rsidR="006439B1" w:rsidRPr="006439B1" w:rsidRDefault="00310712" w:rsidP="00BF3DA5">
      <w:pPr>
        <w:pStyle w:val="ListParagraph"/>
        <w:numPr>
          <w:ilvl w:val="0"/>
          <w:numId w:val="30"/>
        </w:numPr>
        <w:spacing w:line="360" w:lineRule="auto"/>
        <w:ind w:leftChars="0"/>
        <w:jc w:val="both"/>
      </w:pPr>
      <w:r w:rsidRPr="00310712">
        <w:rPr>
          <w:rFonts w:hint="eastAsia"/>
        </w:rPr>
        <w:lastRenderedPageBreak/>
        <w:t>초과이익모형 (residual income valuation model)</w:t>
      </w:r>
      <w:r w:rsidR="004620E0">
        <w:br/>
        <w:t xml:space="preserve">: </w:t>
      </w:r>
      <w:r w:rsidR="008B33DB" w:rsidRPr="008B33DB">
        <w:rPr>
          <w:rFonts w:hint="eastAsia"/>
        </w:rPr>
        <w:t>회계변수</w:t>
      </w:r>
      <w:r w:rsidR="008B33DB" w:rsidRPr="008B33DB">
        <w:t>(이익과 자기자본, ROE)를 이용하여 기업의 주주지분가치를 평가하는 모형</w:t>
      </w:r>
      <w:r w:rsidR="00575712">
        <w:rPr>
          <w:i/>
          <w:iCs/>
        </w:rPr>
        <w:t xml:space="preserve"> </w:t>
      </w:r>
      <w:r w:rsidR="00575712">
        <w:rPr>
          <w:i/>
          <w:iCs/>
        </w:rPr>
        <w:br/>
      </w:r>
      <m:oMathPara>
        <m:oMathParaPr>
          <m:jc m:val="center"/>
        </m:oMathParaPr>
        <m:oMath>
          <m:r>
            <w:rPr>
              <w:rFonts w:ascii="Cambria Math" w:hAnsi="Cambria Math"/>
            </w:rPr>
            <m:t xml:space="preserve">                 </m:t>
          </m:r>
          <m:r>
            <w:rPr>
              <w:rFonts w:ascii="Cambria Math" w:hAnsi="Cambria Math" w:hint="eastAsia"/>
            </w:rPr>
            <m:t>주주지분가치</m:t>
          </m:r>
          <m:r>
            <w:rPr>
              <w:rFonts w:ascii="Cambria Math" w:hAnsi="Cambria Math"/>
            </w:rPr>
            <m:t xml:space="preserve">= </m:t>
          </m:r>
          <m:r>
            <w:rPr>
              <w:rFonts w:ascii="Cambria Math" w:hAnsi="Cambria Math" w:hint="eastAsia"/>
            </w:rPr>
            <m:t>현재의</m:t>
          </m:r>
          <m:r>
            <w:rPr>
              <w:rFonts w:ascii="Cambria Math" w:hAnsi="Cambria Math"/>
            </w:rPr>
            <m:t xml:space="preserve"> </m:t>
          </m:r>
          <m:r>
            <w:rPr>
              <w:rFonts w:ascii="Cambria Math" w:hAnsi="Cambria Math" w:hint="eastAsia"/>
            </w:rPr>
            <m:t>자기자본금액</m:t>
          </m:r>
          <m:r>
            <w:rPr>
              <w:rFonts w:ascii="Cambria Math" w:hAnsi="Cambria Math"/>
            </w:rPr>
            <m:t>+</m:t>
          </m:r>
          <m:r>
            <w:rPr>
              <w:rFonts w:ascii="Cambria Math" w:hAnsi="Cambria Math" w:hint="eastAsia"/>
            </w:rPr>
            <m:t>미래초과이익의</m:t>
          </m:r>
          <m:r>
            <w:rPr>
              <w:rFonts w:ascii="Cambria Math" w:hAnsi="Cambria Math"/>
            </w:rPr>
            <m:t xml:space="preserve"> </m:t>
          </m:r>
          <m:r>
            <w:rPr>
              <w:rFonts w:ascii="Cambria Math" w:hAnsi="Cambria Math" w:hint="eastAsia"/>
            </w:rPr>
            <m:t>현재가치</m:t>
          </m:r>
          <m:r>
            <m:rPr>
              <m:brk/>
            </m:rPr>
            <w:rPr>
              <w:rFonts w:ascii="Cambria Math" w:hAnsi="Cambria Math"/>
            </w:rPr>
            <m:t>=</m:t>
          </m:r>
          <m:sSub>
            <m:sSubPr>
              <m:ctrlPr>
                <w:rPr>
                  <w:rFonts w:ascii="Cambria Math" w:hAnsi="Cambria Math"/>
                  <w:i/>
                </w:rPr>
              </m:ctrlPr>
            </m:sSubPr>
            <m:e>
              <m:r>
                <w:rPr>
                  <w:rFonts w:ascii="Cambria Math" w:hAnsi="Cambria Math" w:hint="eastAsia"/>
                </w:rPr>
                <m:t>자기자본</m:t>
              </m:r>
            </m:e>
            <m:sub>
              <m:r>
                <w:rPr>
                  <w:rFonts w:ascii="Cambria Math" w:hAnsi="Cambria Math"/>
                </w:rPr>
                <m:t>0</m:t>
              </m:r>
            </m:sub>
          </m:sSub>
          <m:r>
            <w:rPr>
              <w:rFonts w:ascii="Cambria Math" w:hAnsi="Cambria Math"/>
            </w:rPr>
            <m:t>+</m:t>
          </m:r>
          <m:nary>
            <m:naryPr>
              <m:chr m:val="∑"/>
              <m:limLoc m:val="undOvr"/>
              <m:ctrlPr>
                <w:rPr>
                  <w:rFonts w:ascii="Cambria Math" w:hAnsi="Cambria Math"/>
                  <w:i/>
                </w:rPr>
              </m:ctrlPr>
            </m:naryPr>
            <m:sub>
              <m:r>
                <w:rPr>
                  <w:rFonts w:ascii="Cambria Math" w:hAnsi="Cambria Math"/>
                </w:rPr>
                <m:t>t=1</m:t>
              </m:r>
            </m:sub>
            <m:sup>
              <m:r>
                <w:rPr>
                  <w:rFonts w:ascii="Cambria Math" w:hAnsi="Cambria Math"/>
                </w:rPr>
                <m:t>∞</m:t>
              </m:r>
            </m:sup>
            <m:e>
              <m:f>
                <m:fPr>
                  <m:ctrlPr>
                    <w:rPr>
                      <w:rFonts w:ascii="Cambria Math" w:hAnsi="Cambria Math"/>
                      <w:i/>
                    </w:rPr>
                  </m:ctrlPr>
                </m:fPr>
                <m:num>
                  <m:sSub>
                    <m:sSubPr>
                      <m:ctrlPr>
                        <w:rPr>
                          <w:rFonts w:ascii="Cambria Math" w:hAnsi="Cambria Math"/>
                          <w:i/>
                        </w:rPr>
                      </m:ctrlPr>
                    </m:sSubPr>
                    <m:e>
                      <m:r>
                        <w:rPr>
                          <w:rFonts w:ascii="Cambria Math" w:hAnsi="Cambria Math"/>
                        </w:rPr>
                        <m:t xml:space="preserve"> </m:t>
                      </m:r>
                      <m:r>
                        <w:rPr>
                          <w:rFonts w:ascii="Cambria Math" w:hAnsi="Cambria Math" w:hint="eastAsia"/>
                        </w:rPr>
                        <m:t>초과이익</m:t>
                      </m:r>
                    </m:e>
                    <m:sub>
                      <m:r>
                        <w:rPr>
                          <w:rFonts w:ascii="Cambria Math" w:hAnsi="Cambria Math"/>
                        </w:rPr>
                        <m:t>t</m:t>
                      </m:r>
                    </m:sub>
                  </m:sSub>
                </m:num>
                <m:den>
                  <m:sSup>
                    <m:sSupPr>
                      <m:ctrlPr>
                        <w:rPr>
                          <w:rFonts w:ascii="Cambria Math" w:hAnsi="Cambria Math"/>
                          <w:i/>
                        </w:rPr>
                      </m:ctrlPr>
                    </m:sSupPr>
                    <m:e>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r</m:t>
                              </m:r>
                            </m:e>
                            <m:sub>
                              <m:r>
                                <w:rPr>
                                  <w:rFonts w:ascii="Cambria Math" w:hAnsi="Cambria Math"/>
                                </w:rPr>
                                <m:t>e</m:t>
                              </m:r>
                            </m:sub>
                          </m:sSub>
                        </m:e>
                      </m:d>
                    </m:e>
                    <m:sup>
                      <m:r>
                        <w:rPr>
                          <w:rFonts w:ascii="Cambria Math" w:hAnsi="Cambria Math"/>
                        </w:rPr>
                        <m:t>t</m:t>
                      </m:r>
                    </m:sup>
                  </m:sSup>
                </m:den>
              </m:f>
            </m:e>
          </m:nary>
        </m:oMath>
      </m:oMathPara>
    </w:p>
    <w:p w14:paraId="691DEA25" w14:textId="646A3903" w:rsidR="00E40527" w:rsidRPr="00CA1FDB" w:rsidRDefault="00222896" w:rsidP="00BF3DA5">
      <w:pPr>
        <w:pStyle w:val="ListParagraph"/>
        <w:spacing w:line="360" w:lineRule="auto"/>
        <w:ind w:leftChars="0" w:left="1240"/>
        <w:jc w:val="center"/>
        <w:rPr>
          <w:sz w:val="18"/>
          <w:szCs w:val="18"/>
        </w:rPr>
      </w:pPr>
      <m:oMathPara>
        <m:oMathParaPr>
          <m:jc m:val="center"/>
        </m:oMathParaPr>
        <m:oMath>
          <m:sSub>
            <m:sSubPr>
              <m:ctrlPr>
                <w:rPr>
                  <w:rFonts w:ascii="Cambria Math" w:eastAsiaTheme="minorHAnsi" w:hAnsi="Cambria Math"/>
                  <w:i/>
                  <w:sz w:val="18"/>
                  <w:szCs w:val="18"/>
                </w:rPr>
              </m:ctrlPr>
            </m:sSubPr>
            <m:e>
              <m:r>
                <w:rPr>
                  <w:rFonts w:ascii="Cambria Math" w:eastAsiaTheme="minorHAnsi" w:hAnsi="Cambria Math"/>
                  <w:sz w:val="18"/>
                  <w:szCs w:val="18"/>
                </w:rPr>
                <m:t xml:space="preserve"> </m:t>
              </m:r>
              <m:r>
                <w:rPr>
                  <w:rFonts w:ascii="Cambria Math" w:eastAsiaTheme="minorHAnsi" w:hAnsi="Cambria Math" w:hint="eastAsia"/>
                  <w:sz w:val="18"/>
                  <w:szCs w:val="18"/>
                </w:rPr>
                <m:t>초과이익</m:t>
              </m:r>
            </m:e>
            <m:sub>
              <m:r>
                <w:rPr>
                  <w:rFonts w:ascii="Cambria Math" w:eastAsiaTheme="minorHAnsi" w:hAnsi="Cambria Math"/>
                  <w:sz w:val="18"/>
                  <w:szCs w:val="18"/>
                </w:rPr>
                <m:t>t</m:t>
              </m:r>
            </m:sub>
          </m:sSub>
          <m:r>
            <w:rPr>
              <w:rFonts w:ascii="Cambria Math" w:eastAsiaTheme="minorHAnsi" w:hAnsi="Cambria Math"/>
              <w:sz w:val="18"/>
              <w:szCs w:val="18"/>
            </w:rPr>
            <m:t>=</m:t>
          </m:r>
          <m:sSub>
            <m:sSubPr>
              <m:ctrlPr>
                <w:rPr>
                  <w:rFonts w:ascii="Cambria Math" w:eastAsiaTheme="minorHAnsi" w:hAnsi="Cambria Math"/>
                  <w:i/>
                  <w:sz w:val="18"/>
                  <w:szCs w:val="18"/>
                </w:rPr>
              </m:ctrlPr>
            </m:sSubPr>
            <m:e>
              <m:r>
                <w:rPr>
                  <w:rFonts w:ascii="Cambria Math" w:eastAsiaTheme="minorHAnsi" w:hAnsi="Cambria Math"/>
                  <w:sz w:val="18"/>
                  <w:szCs w:val="18"/>
                </w:rPr>
                <m:t xml:space="preserve"> </m:t>
              </m:r>
              <m:r>
                <w:rPr>
                  <w:rFonts w:ascii="Cambria Math" w:eastAsiaTheme="minorHAnsi" w:hAnsi="Cambria Math" w:hint="eastAsia"/>
                  <w:sz w:val="18"/>
                  <w:szCs w:val="18"/>
                </w:rPr>
                <m:t>포괄이익</m:t>
              </m:r>
            </m:e>
            <m:sub>
              <m:r>
                <w:rPr>
                  <w:rFonts w:ascii="Cambria Math" w:eastAsiaTheme="minorHAnsi" w:hAnsi="Cambria Math"/>
                  <w:sz w:val="18"/>
                  <w:szCs w:val="18"/>
                </w:rPr>
                <m:t>t</m:t>
              </m:r>
            </m:sub>
          </m:sSub>
          <m:r>
            <w:rPr>
              <w:rFonts w:ascii="Cambria Math" w:eastAsiaTheme="minorHAnsi" w:hAnsi="Cambria Math"/>
              <w:sz w:val="18"/>
              <w:szCs w:val="18"/>
            </w:rPr>
            <m:t>-</m:t>
          </m:r>
          <m:sSub>
            <m:sSubPr>
              <m:ctrlPr>
                <w:rPr>
                  <w:rFonts w:ascii="Cambria Math" w:eastAsiaTheme="minorHAnsi" w:hAnsi="Cambria Math"/>
                  <w:i/>
                  <w:sz w:val="18"/>
                  <w:szCs w:val="18"/>
                </w:rPr>
              </m:ctrlPr>
            </m:sSubPr>
            <m:e>
              <m:r>
                <w:rPr>
                  <w:rFonts w:ascii="Cambria Math" w:eastAsiaTheme="minorHAnsi" w:hAnsi="Cambria Math"/>
                  <w:sz w:val="18"/>
                  <w:szCs w:val="18"/>
                </w:rPr>
                <m:t>r</m:t>
              </m:r>
            </m:e>
            <m:sub>
              <m:r>
                <w:rPr>
                  <w:rFonts w:ascii="Cambria Math" w:eastAsiaTheme="minorHAnsi" w:hAnsi="Cambria Math"/>
                  <w:sz w:val="18"/>
                  <w:szCs w:val="18"/>
                </w:rPr>
                <m:t>e</m:t>
              </m:r>
            </m:sub>
          </m:sSub>
          <m:r>
            <w:rPr>
              <w:rFonts w:ascii="Cambria Math" w:eastAsiaTheme="minorHAnsi" w:hAnsi="Cambria Math"/>
              <w:sz w:val="18"/>
              <w:szCs w:val="18"/>
            </w:rPr>
            <m:t xml:space="preserve">∙ </m:t>
          </m:r>
          <m:sSub>
            <m:sSubPr>
              <m:ctrlPr>
                <w:rPr>
                  <w:rFonts w:ascii="Cambria Math" w:eastAsiaTheme="minorHAnsi" w:hAnsi="Cambria Math"/>
                  <w:i/>
                  <w:sz w:val="18"/>
                  <w:szCs w:val="18"/>
                </w:rPr>
              </m:ctrlPr>
            </m:sSubPr>
            <m:e>
              <m:r>
                <w:rPr>
                  <w:rFonts w:ascii="Cambria Math" w:eastAsiaTheme="minorHAnsi" w:hAnsi="Cambria Math" w:hint="eastAsia"/>
                  <w:sz w:val="18"/>
                  <w:szCs w:val="18"/>
                </w:rPr>
                <m:t>자기자본</m:t>
              </m:r>
            </m:e>
            <m:sub>
              <m:r>
                <w:rPr>
                  <w:rFonts w:ascii="Cambria Math" w:eastAsiaTheme="minorHAnsi" w:hAnsi="Cambria Math"/>
                  <w:sz w:val="18"/>
                  <w:szCs w:val="18"/>
                </w:rPr>
                <m:t>t-1</m:t>
              </m:r>
            </m:sub>
          </m:sSub>
          <m:r>
            <w:rPr>
              <w:rFonts w:ascii="Cambria Math" w:eastAsiaTheme="minorHAnsi" w:hAnsi="Cambria Math"/>
              <w:sz w:val="18"/>
              <w:szCs w:val="18"/>
            </w:rPr>
            <m:t xml:space="preserve">              </m:t>
          </m:r>
          <m:r>
            <m:rPr>
              <m:brk m:alnAt="5"/>
            </m:rPr>
            <w:rPr>
              <w:rFonts w:ascii="Cambria Math" w:eastAsiaTheme="minorHAnsi" w:hAnsi="Cambria Math"/>
              <w:sz w:val="18"/>
              <w:szCs w:val="18"/>
            </w:rPr>
            <m:t>=(</m:t>
          </m:r>
          <m:sSub>
            <m:sSubPr>
              <m:ctrlPr>
                <w:rPr>
                  <w:rFonts w:ascii="Cambria Math" w:eastAsiaTheme="minorHAnsi" w:hAnsi="Cambria Math"/>
                  <w:i/>
                  <w:sz w:val="18"/>
                  <w:szCs w:val="18"/>
                </w:rPr>
              </m:ctrlPr>
            </m:sSubPr>
            <m:e>
              <m:r>
                <w:rPr>
                  <w:rFonts w:ascii="Cambria Math" w:eastAsiaTheme="minorHAnsi" w:hAnsi="Cambria Math"/>
                  <w:sz w:val="18"/>
                  <w:szCs w:val="18"/>
                </w:rPr>
                <m:t>ROE</m:t>
              </m:r>
            </m:e>
            <m:sub>
              <m:r>
                <w:rPr>
                  <w:rFonts w:ascii="Cambria Math" w:eastAsiaTheme="minorHAnsi" w:hAnsi="Cambria Math"/>
                  <w:sz w:val="18"/>
                  <w:szCs w:val="18"/>
                </w:rPr>
                <m:t>t</m:t>
              </m:r>
            </m:sub>
          </m:sSub>
          <m:r>
            <w:rPr>
              <w:rFonts w:ascii="Cambria Math" w:eastAsiaTheme="minorHAnsi" w:hAnsi="Cambria Math"/>
              <w:sz w:val="18"/>
              <w:szCs w:val="18"/>
            </w:rPr>
            <m:t>-</m:t>
          </m:r>
          <m:sSub>
            <m:sSubPr>
              <m:ctrlPr>
                <w:rPr>
                  <w:rFonts w:ascii="Cambria Math" w:eastAsiaTheme="minorHAnsi" w:hAnsi="Cambria Math"/>
                  <w:i/>
                  <w:sz w:val="18"/>
                  <w:szCs w:val="18"/>
                </w:rPr>
              </m:ctrlPr>
            </m:sSubPr>
            <m:e>
              <m:r>
                <w:rPr>
                  <w:rFonts w:ascii="Cambria Math" w:eastAsiaTheme="minorHAnsi" w:hAnsi="Cambria Math"/>
                  <w:sz w:val="18"/>
                  <w:szCs w:val="18"/>
                </w:rPr>
                <m:t>r</m:t>
              </m:r>
            </m:e>
            <m:sub>
              <m:r>
                <w:rPr>
                  <w:rFonts w:ascii="Cambria Math" w:eastAsiaTheme="minorHAnsi" w:hAnsi="Cambria Math"/>
                  <w:sz w:val="18"/>
                  <w:szCs w:val="18"/>
                </w:rPr>
                <m:t>e</m:t>
              </m:r>
            </m:sub>
          </m:sSub>
          <m:r>
            <w:rPr>
              <w:rFonts w:ascii="Cambria Math" w:eastAsiaTheme="minorHAnsi" w:hAnsi="Cambria Math"/>
              <w:sz w:val="18"/>
              <w:szCs w:val="18"/>
            </w:rPr>
            <m:t>)∙</m:t>
          </m:r>
          <m:sSub>
            <m:sSubPr>
              <m:ctrlPr>
                <w:rPr>
                  <w:rFonts w:ascii="Cambria Math" w:eastAsiaTheme="minorHAnsi" w:hAnsi="Cambria Math"/>
                  <w:i/>
                  <w:sz w:val="18"/>
                  <w:szCs w:val="18"/>
                </w:rPr>
              </m:ctrlPr>
            </m:sSubPr>
            <m:e>
              <m:r>
                <w:rPr>
                  <w:rFonts w:ascii="Cambria Math" w:eastAsiaTheme="minorHAnsi" w:hAnsi="Cambria Math" w:hint="eastAsia"/>
                  <w:sz w:val="18"/>
                  <w:szCs w:val="18"/>
                </w:rPr>
                <m:t>자기자본</m:t>
              </m:r>
            </m:e>
            <m:sub>
              <m:r>
                <w:rPr>
                  <w:rFonts w:ascii="Cambria Math" w:eastAsiaTheme="minorHAnsi" w:hAnsi="Cambria Math"/>
                  <w:sz w:val="18"/>
                  <w:szCs w:val="18"/>
                </w:rPr>
                <m:t>t-1</m:t>
              </m:r>
            </m:sub>
          </m:sSub>
          <m:r>
            <m:rPr>
              <m:sty m:val="p"/>
            </m:rPr>
            <w:rPr>
              <w:sz w:val="18"/>
              <w:szCs w:val="18"/>
            </w:rPr>
            <w:br/>
          </m:r>
        </m:oMath>
        <m:oMath>
          <m:sSub>
            <m:sSubPr>
              <m:ctrlPr>
                <w:rPr>
                  <w:rFonts w:ascii="Cambria Math" w:hAnsi="Cambria Math"/>
                  <w:i/>
                  <w:sz w:val="18"/>
                  <w:szCs w:val="18"/>
                </w:rPr>
              </m:ctrlPr>
            </m:sSubPr>
            <m:e>
              <m:r>
                <w:rPr>
                  <w:rFonts w:ascii="Cambria Math" w:hAnsi="Cambria Math"/>
                  <w:sz w:val="18"/>
                  <w:szCs w:val="18"/>
                </w:rPr>
                <m:t>r</m:t>
              </m:r>
            </m:e>
            <m:sub>
              <m:r>
                <w:rPr>
                  <w:rFonts w:ascii="Cambria Math" w:hAnsi="Cambria Math"/>
                  <w:sz w:val="18"/>
                  <w:szCs w:val="18"/>
                </w:rPr>
                <m:t>e</m:t>
              </m:r>
            </m:sub>
          </m:sSub>
          <m:r>
            <w:rPr>
              <w:rFonts w:ascii="Cambria Math" w:hAnsi="Cambria Math"/>
              <w:sz w:val="18"/>
              <w:szCs w:val="18"/>
            </w:rPr>
            <m:t>=</m:t>
          </m:r>
          <m:r>
            <w:rPr>
              <w:rFonts w:ascii="Cambria Math" w:hAnsi="Cambria Math" w:hint="eastAsia"/>
              <w:sz w:val="18"/>
              <w:szCs w:val="18"/>
            </w:rPr>
            <m:t>필요수익률</m:t>
          </m:r>
          <m:d>
            <m:dPr>
              <m:ctrlPr>
                <w:rPr>
                  <w:rFonts w:ascii="Cambria Math" w:hAnsi="Cambria Math"/>
                  <w:i/>
                  <w:sz w:val="18"/>
                  <w:szCs w:val="18"/>
                </w:rPr>
              </m:ctrlPr>
            </m:dPr>
            <m:e>
              <m:r>
                <w:rPr>
                  <w:rFonts w:ascii="Cambria Math" w:hAnsi="Cambria Math" w:hint="eastAsia"/>
                  <w:sz w:val="18"/>
                  <w:szCs w:val="18"/>
                </w:rPr>
                <m:t>자기자본비용</m:t>
              </m:r>
            </m:e>
          </m:d>
          <m:r>
            <w:rPr>
              <w:rFonts w:ascii="Cambria Math" w:hAnsi="Cambria Math"/>
              <w:sz w:val="18"/>
              <w:szCs w:val="18"/>
            </w:rPr>
            <m:t xml:space="preserve">                               </m:t>
          </m:r>
        </m:oMath>
      </m:oMathPara>
    </w:p>
    <w:p w14:paraId="5A1A0A2B" w14:textId="77777777" w:rsidR="00CA1FDB" w:rsidRPr="00CA1FDB" w:rsidRDefault="00CA1FDB" w:rsidP="00BF3DA5">
      <w:pPr>
        <w:pStyle w:val="ListParagraph"/>
        <w:spacing w:line="360" w:lineRule="auto"/>
        <w:ind w:leftChars="0" w:left="1240"/>
        <w:jc w:val="center"/>
        <w:rPr>
          <w:i/>
        </w:rPr>
      </w:pPr>
    </w:p>
    <w:p w14:paraId="3D3BD93A" w14:textId="273DF6C2" w:rsidR="00D87BF3" w:rsidRPr="00286133" w:rsidRDefault="00310712" w:rsidP="00BF3DA5">
      <w:pPr>
        <w:pStyle w:val="ListParagraph"/>
        <w:numPr>
          <w:ilvl w:val="0"/>
          <w:numId w:val="30"/>
        </w:numPr>
        <w:spacing w:line="360" w:lineRule="auto"/>
        <w:ind w:leftChars="0"/>
        <w:rPr>
          <w:b/>
          <w:bCs/>
          <w:iCs/>
        </w:rPr>
      </w:pPr>
      <w:r w:rsidRPr="00310712">
        <w:rPr>
          <w:rFonts w:hint="eastAsia"/>
        </w:rPr>
        <w:t>EVA 모형 (economic value added model)</w:t>
      </w:r>
      <w:r w:rsidR="007B47B8">
        <w:br/>
        <w:t xml:space="preserve">: </w:t>
      </w:r>
      <w:r w:rsidR="00B67844" w:rsidRPr="00B67844">
        <w:t>EVA(경제적부가가치)와 영업투하자본을 이용하여 기업의 가치를 평가하는 모형</w:t>
      </w:r>
      <w:r w:rsidR="004A7274">
        <w:br/>
      </w:r>
      <m:oMathPara>
        <m:oMath>
          <m:r>
            <w:rPr>
              <w:rFonts w:ascii="Cambria Math" w:hAnsi="Cambria Math" w:hint="eastAsia"/>
            </w:rPr>
            <m:t>기업가치</m:t>
          </m:r>
          <m:r>
            <w:rPr>
              <w:rFonts w:ascii="Cambria Math" w:hAnsi="Cambria Math"/>
            </w:rPr>
            <m:t>=</m:t>
          </m:r>
          <m:r>
            <w:rPr>
              <w:rFonts w:ascii="Cambria Math" w:hAnsi="Cambria Math" w:hint="eastAsia"/>
            </w:rPr>
            <m:t>현재의</m:t>
          </m:r>
          <m:r>
            <w:rPr>
              <w:rFonts w:ascii="Cambria Math" w:hAnsi="Cambria Math"/>
            </w:rPr>
            <m:t xml:space="preserve"> </m:t>
          </m:r>
          <m:r>
            <w:rPr>
              <w:rFonts w:ascii="Cambria Math" w:hAnsi="Cambria Math" w:hint="eastAsia"/>
            </w:rPr>
            <m:t>영업투하자본금액</m:t>
          </m:r>
          <m:r>
            <w:rPr>
              <w:rFonts w:ascii="Cambria Math" w:hAnsi="Cambria Math"/>
            </w:rPr>
            <m:t>+</m:t>
          </m:r>
          <m:r>
            <w:rPr>
              <w:rFonts w:ascii="Cambria Math" w:hAnsi="Cambria Math" w:hint="eastAsia"/>
            </w:rPr>
            <m:t>미래</m:t>
          </m:r>
          <m:r>
            <w:rPr>
              <w:rFonts w:ascii="Cambria Math" w:hAnsi="Cambria Math"/>
            </w:rPr>
            <m:t xml:space="preserve"> EVA</m:t>
          </m:r>
          <m:r>
            <w:rPr>
              <w:rFonts w:ascii="Cambria Math" w:hAnsi="Cambria Math" w:hint="eastAsia"/>
            </w:rPr>
            <m:t>의</m:t>
          </m:r>
          <m:r>
            <w:rPr>
              <w:rFonts w:ascii="Cambria Math" w:hAnsi="Cambria Math"/>
            </w:rPr>
            <m:t xml:space="preserve"> </m:t>
          </m:r>
          <m:r>
            <w:rPr>
              <w:rFonts w:ascii="Cambria Math" w:hAnsi="Cambria Math" w:hint="eastAsia"/>
            </w:rPr>
            <m:t>현재가치</m:t>
          </m:r>
          <m:r>
            <m:rPr>
              <m:brk m:alnAt="1"/>
            </m:rPr>
            <w:rPr>
              <w:rFonts w:ascii="Cambria Math" w:hAnsi="Cambria Math"/>
            </w:rPr>
            <m:t>=</m:t>
          </m:r>
          <m:sSub>
            <m:sSubPr>
              <m:ctrlPr>
                <w:rPr>
                  <w:rFonts w:ascii="Cambria Math" w:hAnsi="Cambria Math"/>
                  <w:i/>
                </w:rPr>
              </m:ctrlPr>
            </m:sSubPr>
            <m:e>
              <m:r>
                <w:rPr>
                  <w:rFonts w:ascii="Cambria Math" w:hAnsi="Cambria Math" w:hint="eastAsia"/>
                </w:rPr>
                <m:t>영업투하자본</m:t>
              </m:r>
            </m:e>
            <m:sub>
              <m:r>
                <w:rPr>
                  <w:rFonts w:ascii="Cambria Math" w:hAnsi="Cambria Math"/>
                </w:rPr>
                <m:t>0</m:t>
              </m:r>
            </m:sub>
          </m:sSub>
          <m:r>
            <w:rPr>
              <w:rFonts w:ascii="Cambria Math" w:hAnsi="Cambria Math"/>
            </w:rPr>
            <m:t>+</m:t>
          </m:r>
          <m:nary>
            <m:naryPr>
              <m:chr m:val="∑"/>
              <m:limLoc m:val="undOvr"/>
              <m:ctrlPr>
                <w:rPr>
                  <w:rFonts w:ascii="Cambria Math" w:hAnsi="Cambria Math"/>
                  <w:i/>
                </w:rPr>
              </m:ctrlPr>
            </m:naryPr>
            <m:sub>
              <m:r>
                <w:rPr>
                  <w:rFonts w:ascii="Cambria Math" w:hAnsi="Cambria Math"/>
                </w:rPr>
                <m:t>t=1</m:t>
              </m:r>
            </m:sub>
            <m:sup>
              <m:r>
                <w:rPr>
                  <w:rFonts w:ascii="Cambria Math" w:hAnsi="Cambria Math"/>
                </w:rPr>
                <m:t>∞</m:t>
              </m:r>
            </m:sup>
            <m:e>
              <m:f>
                <m:fPr>
                  <m:ctrlPr>
                    <w:rPr>
                      <w:rFonts w:ascii="Cambria Math" w:hAnsi="Cambria Math"/>
                      <w:i/>
                    </w:rPr>
                  </m:ctrlPr>
                </m:fPr>
                <m:num>
                  <m:sSub>
                    <m:sSubPr>
                      <m:ctrlPr>
                        <w:rPr>
                          <w:rFonts w:ascii="Cambria Math" w:hAnsi="Cambria Math"/>
                          <w:i/>
                        </w:rPr>
                      </m:ctrlPr>
                    </m:sSubPr>
                    <m:e>
                      <m:r>
                        <w:rPr>
                          <w:rFonts w:ascii="Cambria Math" w:hAnsi="Cambria Math"/>
                        </w:rPr>
                        <m:t xml:space="preserve"> EVA</m:t>
                      </m:r>
                    </m:e>
                    <m:sub>
                      <m:r>
                        <w:rPr>
                          <w:rFonts w:ascii="Cambria Math" w:hAnsi="Cambria Math"/>
                        </w:rPr>
                        <m:t>t</m:t>
                      </m:r>
                    </m:sub>
                  </m:sSub>
                </m:num>
                <m:den>
                  <m:sSup>
                    <m:sSupPr>
                      <m:ctrlPr>
                        <w:rPr>
                          <w:rFonts w:ascii="Cambria Math" w:hAnsi="Cambria Math"/>
                          <w:i/>
                        </w:rPr>
                      </m:ctrlPr>
                    </m:sSupPr>
                    <m:e>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r</m:t>
                              </m:r>
                            </m:e>
                            <m:sub>
                              <m:r>
                                <w:rPr>
                                  <w:rFonts w:ascii="Cambria Math" w:hAnsi="Cambria Math"/>
                                </w:rPr>
                                <m:t>w</m:t>
                              </m:r>
                            </m:sub>
                          </m:sSub>
                        </m:e>
                      </m:d>
                    </m:e>
                    <m:sup>
                      <m:r>
                        <w:rPr>
                          <w:rFonts w:ascii="Cambria Math" w:hAnsi="Cambria Math"/>
                        </w:rPr>
                        <m:t>t</m:t>
                      </m:r>
                    </m:sup>
                  </m:sSup>
                </m:den>
              </m:f>
            </m:e>
          </m:nary>
        </m:oMath>
      </m:oMathPara>
    </w:p>
    <w:p w14:paraId="4FB2617D" w14:textId="7B658784" w:rsidR="00237E34" w:rsidRPr="002A221E" w:rsidRDefault="00222896" w:rsidP="00BF3DA5">
      <w:pPr>
        <w:spacing w:line="360" w:lineRule="auto"/>
        <w:ind w:left="880"/>
        <w:rPr>
          <w:i/>
          <w:iCs/>
          <w:sz w:val="18"/>
          <w:szCs w:val="18"/>
        </w:rPr>
      </w:pPr>
      <m:oMathPara>
        <m:oMath>
          <m:sSub>
            <m:sSubPr>
              <m:ctrlPr>
                <w:rPr>
                  <w:rFonts w:ascii="Cambria Math" w:hAnsi="Cambria Math"/>
                  <w:i/>
                  <w:iCs/>
                  <w:sz w:val="18"/>
                  <w:szCs w:val="18"/>
                </w:rPr>
              </m:ctrlPr>
            </m:sSubPr>
            <m:e>
              <m:r>
                <w:rPr>
                  <w:rFonts w:ascii="Cambria Math" w:hAnsi="Cambria Math"/>
                  <w:sz w:val="18"/>
                  <w:szCs w:val="18"/>
                </w:rPr>
                <m:t>EVA</m:t>
              </m:r>
            </m:e>
            <m:sub>
              <m:r>
                <w:rPr>
                  <w:rFonts w:ascii="Cambria Math" w:hAnsi="Cambria Math"/>
                  <w:sz w:val="18"/>
                  <w:szCs w:val="18"/>
                </w:rPr>
                <m:t>t</m:t>
              </m:r>
            </m:sub>
          </m:sSub>
          <m:r>
            <w:rPr>
              <w:rFonts w:ascii="Cambria Math" w:hAnsi="Cambria Math"/>
              <w:sz w:val="18"/>
              <w:szCs w:val="18"/>
            </w:rPr>
            <m:t>=</m:t>
          </m:r>
          <m:sSub>
            <m:sSubPr>
              <m:ctrlPr>
                <w:rPr>
                  <w:rFonts w:ascii="Cambria Math" w:hAnsi="Cambria Math"/>
                  <w:i/>
                  <w:iCs/>
                  <w:sz w:val="18"/>
                  <w:szCs w:val="18"/>
                </w:rPr>
              </m:ctrlPr>
            </m:sSubPr>
            <m:e>
              <m:r>
                <w:rPr>
                  <w:rFonts w:ascii="Cambria Math" w:hAnsi="Cambria Math" w:hint="eastAsia"/>
                  <w:sz w:val="18"/>
                  <w:szCs w:val="18"/>
                </w:rPr>
                <m:t>세후순영업이익</m:t>
              </m:r>
            </m:e>
            <m:sub>
              <m:r>
                <w:rPr>
                  <w:rFonts w:ascii="Cambria Math" w:hAnsi="Cambria Math"/>
                  <w:sz w:val="18"/>
                  <w:szCs w:val="18"/>
                </w:rPr>
                <m:t>t</m:t>
              </m:r>
            </m:sub>
          </m:sSub>
          <m:r>
            <w:rPr>
              <w:rFonts w:ascii="Cambria Math" w:hAnsi="Cambria Math"/>
              <w:sz w:val="18"/>
              <w:szCs w:val="18"/>
            </w:rPr>
            <m:t>-</m:t>
          </m:r>
          <m:sSub>
            <m:sSubPr>
              <m:ctrlPr>
                <w:rPr>
                  <w:rFonts w:ascii="Cambria Math" w:hAnsi="Cambria Math"/>
                  <w:i/>
                  <w:iCs/>
                  <w:sz w:val="18"/>
                  <w:szCs w:val="18"/>
                </w:rPr>
              </m:ctrlPr>
            </m:sSubPr>
            <m:e>
              <m:r>
                <w:rPr>
                  <w:rFonts w:ascii="Cambria Math" w:hAnsi="Cambria Math"/>
                  <w:sz w:val="18"/>
                  <w:szCs w:val="18"/>
                </w:rPr>
                <m:t>r</m:t>
              </m:r>
            </m:e>
            <m:sub>
              <m:r>
                <w:rPr>
                  <w:rFonts w:ascii="Cambria Math" w:hAnsi="Cambria Math"/>
                  <w:sz w:val="18"/>
                  <w:szCs w:val="18"/>
                </w:rPr>
                <m:t>w</m:t>
              </m:r>
            </m:sub>
          </m:sSub>
          <m:r>
            <w:rPr>
              <w:rFonts w:ascii="Cambria Math" w:hAnsi="Cambria Math"/>
              <w:sz w:val="18"/>
              <w:szCs w:val="18"/>
            </w:rPr>
            <m:t>∙</m:t>
          </m:r>
          <m:sSub>
            <m:sSubPr>
              <m:ctrlPr>
                <w:rPr>
                  <w:rFonts w:ascii="Cambria Math" w:hAnsi="Cambria Math"/>
                  <w:i/>
                  <w:iCs/>
                  <w:sz w:val="18"/>
                  <w:szCs w:val="18"/>
                </w:rPr>
              </m:ctrlPr>
            </m:sSubPr>
            <m:e>
              <m:r>
                <w:rPr>
                  <w:rFonts w:ascii="Cambria Math" w:hAnsi="Cambria Math" w:hint="eastAsia"/>
                  <w:sz w:val="18"/>
                  <w:szCs w:val="18"/>
                </w:rPr>
                <m:t>영업투하자본</m:t>
              </m:r>
            </m:e>
            <m:sub>
              <m:r>
                <w:rPr>
                  <w:rFonts w:ascii="Cambria Math" w:hAnsi="Cambria Math"/>
                  <w:sz w:val="18"/>
                  <w:szCs w:val="18"/>
                </w:rPr>
                <m:t>t-1</m:t>
              </m:r>
            </m:sub>
          </m:sSub>
          <m:r>
            <m:rPr>
              <m:brk m:alnAt="1"/>
            </m:rPr>
            <w:rPr>
              <w:rFonts w:ascii="Cambria Math" w:hAnsi="Cambria Math"/>
              <w:sz w:val="18"/>
              <w:szCs w:val="18"/>
            </w:rPr>
            <m:t>=(</m:t>
          </m:r>
          <m:sSub>
            <m:sSubPr>
              <m:ctrlPr>
                <w:rPr>
                  <w:rFonts w:ascii="Cambria Math" w:hAnsi="Cambria Math"/>
                  <w:i/>
                  <w:iCs/>
                  <w:sz w:val="18"/>
                  <w:szCs w:val="18"/>
                </w:rPr>
              </m:ctrlPr>
            </m:sSubPr>
            <m:e>
              <m:r>
                <w:rPr>
                  <w:rFonts w:ascii="Cambria Math" w:hAnsi="Cambria Math"/>
                  <w:sz w:val="18"/>
                  <w:szCs w:val="18"/>
                </w:rPr>
                <m:t>ROIC</m:t>
              </m:r>
            </m:e>
            <m:sub>
              <m:r>
                <w:rPr>
                  <w:rFonts w:ascii="Cambria Math" w:hAnsi="Cambria Math"/>
                  <w:sz w:val="18"/>
                  <w:szCs w:val="18"/>
                </w:rPr>
                <m:t>t</m:t>
              </m:r>
            </m:sub>
          </m:sSub>
          <m:r>
            <w:rPr>
              <w:rFonts w:ascii="Cambria Math" w:hAnsi="Cambria Math"/>
              <w:sz w:val="18"/>
              <w:szCs w:val="18"/>
            </w:rPr>
            <m:t>-</m:t>
          </m:r>
          <m:sSub>
            <m:sSubPr>
              <m:ctrlPr>
                <w:rPr>
                  <w:rFonts w:ascii="Cambria Math" w:hAnsi="Cambria Math"/>
                  <w:i/>
                  <w:iCs/>
                  <w:sz w:val="18"/>
                  <w:szCs w:val="18"/>
                </w:rPr>
              </m:ctrlPr>
            </m:sSubPr>
            <m:e>
              <m:r>
                <w:rPr>
                  <w:rFonts w:ascii="Cambria Math" w:hAnsi="Cambria Math"/>
                  <w:sz w:val="18"/>
                  <w:szCs w:val="18"/>
                </w:rPr>
                <m:t>r</m:t>
              </m:r>
            </m:e>
            <m:sub>
              <m:r>
                <w:rPr>
                  <w:rFonts w:ascii="Cambria Math" w:hAnsi="Cambria Math"/>
                  <w:sz w:val="18"/>
                  <w:szCs w:val="18"/>
                </w:rPr>
                <m:t>w</m:t>
              </m:r>
            </m:sub>
          </m:sSub>
          <m:r>
            <w:rPr>
              <w:rFonts w:ascii="Cambria Math" w:hAnsi="Cambria Math"/>
              <w:sz w:val="18"/>
              <w:szCs w:val="18"/>
            </w:rPr>
            <m:t>)∙</m:t>
          </m:r>
          <m:sSub>
            <m:sSubPr>
              <m:ctrlPr>
                <w:rPr>
                  <w:rFonts w:ascii="Cambria Math" w:hAnsi="Cambria Math"/>
                  <w:i/>
                  <w:iCs/>
                  <w:sz w:val="18"/>
                  <w:szCs w:val="18"/>
                </w:rPr>
              </m:ctrlPr>
            </m:sSubPr>
            <m:e>
              <m:r>
                <w:rPr>
                  <w:rFonts w:ascii="Cambria Math" w:hAnsi="Cambria Math" w:hint="eastAsia"/>
                  <w:sz w:val="18"/>
                  <w:szCs w:val="18"/>
                </w:rPr>
                <m:t>영업투하자본</m:t>
              </m:r>
            </m:e>
            <m:sub>
              <m:r>
                <w:rPr>
                  <w:rFonts w:ascii="Cambria Math" w:hAnsi="Cambria Math"/>
                  <w:sz w:val="18"/>
                  <w:szCs w:val="18"/>
                </w:rPr>
                <m:t>t-1</m:t>
              </m:r>
            </m:sub>
          </m:sSub>
          <m:r>
            <w:rPr>
              <w:sz w:val="18"/>
              <w:szCs w:val="18"/>
            </w:rPr>
            <w:br/>
          </m:r>
        </m:oMath>
        <m:oMath>
          <m:sSub>
            <m:sSubPr>
              <m:ctrlPr>
                <w:rPr>
                  <w:rFonts w:ascii="Cambria Math" w:hAnsi="Cambria Math"/>
                  <w:i/>
                  <w:iCs/>
                  <w:sz w:val="18"/>
                  <w:szCs w:val="18"/>
                </w:rPr>
              </m:ctrlPr>
            </m:sSubPr>
            <m:e>
              <m:r>
                <w:rPr>
                  <w:rFonts w:ascii="Cambria Math" w:hAnsi="Cambria Math"/>
                  <w:sz w:val="18"/>
                  <w:szCs w:val="18"/>
                </w:rPr>
                <m:t>r</m:t>
              </m:r>
            </m:e>
            <m:sub>
              <m:r>
                <w:rPr>
                  <w:rFonts w:ascii="Cambria Math" w:hAnsi="Cambria Math"/>
                  <w:sz w:val="18"/>
                  <w:szCs w:val="18"/>
                </w:rPr>
                <m:t>w</m:t>
              </m:r>
            </m:sub>
          </m:sSub>
          <m:r>
            <w:rPr>
              <w:rFonts w:ascii="Cambria Math" w:hAnsi="Cambria Math"/>
              <w:sz w:val="18"/>
              <w:szCs w:val="18"/>
            </w:rPr>
            <m:t>=</m:t>
          </m:r>
          <m:r>
            <w:rPr>
              <w:rFonts w:ascii="Cambria Math" w:hAnsi="Cambria Math" w:hint="eastAsia"/>
              <w:sz w:val="18"/>
              <w:szCs w:val="18"/>
            </w:rPr>
            <m:t>가중평균자본비용</m:t>
          </m:r>
        </m:oMath>
      </m:oMathPara>
    </w:p>
    <w:sectPr w:rsidR="00237E34" w:rsidRPr="002A221E" w:rsidSect="00960125">
      <w:pgSz w:w="11906" w:h="16838"/>
      <w:pgMar w:top="720" w:right="720" w:bottom="720" w:left="72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AD1FEE" w14:textId="77777777" w:rsidR="00222896" w:rsidRDefault="00222896" w:rsidP="00862B60">
      <w:pPr>
        <w:spacing w:after="0" w:line="240" w:lineRule="auto"/>
      </w:pPr>
      <w:r>
        <w:separator/>
      </w:r>
    </w:p>
  </w:endnote>
  <w:endnote w:type="continuationSeparator" w:id="0">
    <w:p w14:paraId="352CD42B" w14:textId="77777777" w:rsidR="00222896" w:rsidRDefault="00222896" w:rsidP="00862B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 w:name="바탕">
    <w:altName w:val="Batang"/>
    <w:panose1 w:val="02030600000101010101"/>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102250" w14:textId="77777777" w:rsidR="00222896" w:rsidRDefault="00222896" w:rsidP="00862B60">
      <w:pPr>
        <w:spacing w:after="0" w:line="240" w:lineRule="auto"/>
      </w:pPr>
      <w:r>
        <w:separator/>
      </w:r>
    </w:p>
  </w:footnote>
  <w:footnote w:type="continuationSeparator" w:id="0">
    <w:p w14:paraId="35BE8DA1" w14:textId="77777777" w:rsidR="00222896" w:rsidRDefault="00222896" w:rsidP="00862B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06E3C"/>
    <w:multiLevelType w:val="hybridMultilevel"/>
    <w:tmpl w:val="79448A48"/>
    <w:lvl w:ilvl="0" w:tplc="0409001B">
      <w:start w:val="1"/>
      <w:numFmt w:val="lowerRoman"/>
      <w:lvlText w:val="%1."/>
      <w:lvlJc w:val="right"/>
      <w:pPr>
        <w:ind w:left="2400" w:hanging="400"/>
      </w:pPr>
    </w:lvl>
    <w:lvl w:ilvl="1" w:tplc="04090019" w:tentative="1">
      <w:start w:val="1"/>
      <w:numFmt w:val="upperLetter"/>
      <w:lvlText w:val="%2."/>
      <w:lvlJc w:val="left"/>
      <w:pPr>
        <w:ind w:left="2800" w:hanging="400"/>
      </w:pPr>
    </w:lvl>
    <w:lvl w:ilvl="2" w:tplc="0409001B">
      <w:start w:val="1"/>
      <w:numFmt w:val="lowerRoman"/>
      <w:lvlText w:val="%3."/>
      <w:lvlJc w:val="right"/>
      <w:pPr>
        <w:ind w:left="3200" w:hanging="400"/>
      </w:pPr>
    </w:lvl>
    <w:lvl w:ilvl="3" w:tplc="0409000F" w:tentative="1">
      <w:start w:val="1"/>
      <w:numFmt w:val="decimal"/>
      <w:lvlText w:val="%4."/>
      <w:lvlJc w:val="left"/>
      <w:pPr>
        <w:ind w:left="3600" w:hanging="400"/>
      </w:pPr>
    </w:lvl>
    <w:lvl w:ilvl="4" w:tplc="04090019" w:tentative="1">
      <w:start w:val="1"/>
      <w:numFmt w:val="upperLetter"/>
      <w:lvlText w:val="%5."/>
      <w:lvlJc w:val="left"/>
      <w:pPr>
        <w:ind w:left="4000" w:hanging="400"/>
      </w:pPr>
    </w:lvl>
    <w:lvl w:ilvl="5" w:tplc="0409001B" w:tentative="1">
      <w:start w:val="1"/>
      <w:numFmt w:val="lowerRoman"/>
      <w:lvlText w:val="%6."/>
      <w:lvlJc w:val="right"/>
      <w:pPr>
        <w:ind w:left="4400" w:hanging="400"/>
      </w:pPr>
    </w:lvl>
    <w:lvl w:ilvl="6" w:tplc="0409000F" w:tentative="1">
      <w:start w:val="1"/>
      <w:numFmt w:val="decimal"/>
      <w:lvlText w:val="%7."/>
      <w:lvlJc w:val="left"/>
      <w:pPr>
        <w:ind w:left="4800" w:hanging="400"/>
      </w:pPr>
    </w:lvl>
    <w:lvl w:ilvl="7" w:tplc="04090019" w:tentative="1">
      <w:start w:val="1"/>
      <w:numFmt w:val="upperLetter"/>
      <w:lvlText w:val="%8."/>
      <w:lvlJc w:val="left"/>
      <w:pPr>
        <w:ind w:left="5200" w:hanging="400"/>
      </w:pPr>
    </w:lvl>
    <w:lvl w:ilvl="8" w:tplc="0409001B" w:tentative="1">
      <w:start w:val="1"/>
      <w:numFmt w:val="lowerRoman"/>
      <w:lvlText w:val="%9."/>
      <w:lvlJc w:val="right"/>
      <w:pPr>
        <w:ind w:left="5600" w:hanging="400"/>
      </w:pPr>
    </w:lvl>
  </w:abstractNum>
  <w:abstractNum w:abstractNumId="1" w15:restartNumberingAfterBreak="0">
    <w:nsid w:val="02B80BC6"/>
    <w:multiLevelType w:val="hybridMultilevel"/>
    <w:tmpl w:val="D640E576"/>
    <w:lvl w:ilvl="0" w:tplc="04090001">
      <w:start w:val="1"/>
      <w:numFmt w:val="bullet"/>
      <w:lvlText w:val=""/>
      <w:lvlJc w:val="left"/>
      <w:pPr>
        <w:ind w:left="1120" w:hanging="360"/>
      </w:pPr>
      <w:rPr>
        <w:rFonts w:ascii="Wingdings" w:hAnsi="Wingdings" w:hint="default"/>
        <w:color w:val="666666"/>
      </w:rPr>
    </w:lvl>
    <w:lvl w:ilvl="1" w:tplc="FFFFFFFF" w:tentative="1">
      <w:start w:val="1"/>
      <w:numFmt w:val="bullet"/>
      <w:lvlText w:val=""/>
      <w:lvlJc w:val="left"/>
      <w:pPr>
        <w:ind w:left="1560" w:hanging="400"/>
      </w:pPr>
      <w:rPr>
        <w:rFonts w:ascii="Wingdings" w:hAnsi="Wingdings" w:hint="default"/>
      </w:rPr>
    </w:lvl>
    <w:lvl w:ilvl="2" w:tplc="FFFFFFFF" w:tentative="1">
      <w:start w:val="1"/>
      <w:numFmt w:val="bullet"/>
      <w:lvlText w:val=""/>
      <w:lvlJc w:val="left"/>
      <w:pPr>
        <w:ind w:left="1960" w:hanging="400"/>
      </w:pPr>
      <w:rPr>
        <w:rFonts w:ascii="Wingdings" w:hAnsi="Wingdings" w:hint="default"/>
      </w:rPr>
    </w:lvl>
    <w:lvl w:ilvl="3" w:tplc="FFFFFFFF" w:tentative="1">
      <w:start w:val="1"/>
      <w:numFmt w:val="bullet"/>
      <w:lvlText w:val=""/>
      <w:lvlJc w:val="left"/>
      <w:pPr>
        <w:ind w:left="2360" w:hanging="400"/>
      </w:pPr>
      <w:rPr>
        <w:rFonts w:ascii="Wingdings" w:hAnsi="Wingdings" w:hint="default"/>
      </w:rPr>
    </w:lvl>
    <w:lvl w:ilvl="4" w:tplc="FFFFFFFF" w:tentative="1">
      <w:start w:val="1"/>
      <w:numFmt w:val="bullet"/>
      <w:lvlText w:val=""/>
      <w:lvlJc w:val="left"/>
      <w:pPr>
        <w:ind w:left="2760" w:hanging="400"/>
      </w:pPr>
      <w:rPr>
        <w:rFonts w:ascii="Wingdings" w:hAnsi="Wingdings" w:hint="default"/>
      </w:rPr>
    </w:lvl>
    <w:lvl w:ilvl="5" w:tplc="FFFFFFFF" w:tentative="1">
      <w:start w:val="1"/>
      <w:numFmt w:val="bullet"/>
      <w:lvlText w:val=""/>
      <w:lvlJc w:val="left"/>
      <w:pPr>
        <w:ind w:left="3160" w:hanging="400"/>
      </w:pPr>
      <w:rPr>
        <w:rFonts w:ascii="Wingdings" w:hAnsi="Wingdings" w:hint="default"/>
      </w:rPr>
    </w:lvl>
    <w:lvl w:ilvl="6" w:tplc="FFFFFFFF" w:tentative="1">
      <w:start w:val="1"/>
      <w:numFmt w:val="bullet"/>
      <w:lvlText w:val=""/>
      <w:lvlJc w:val="left"/>
      <w:pPr>
        <w:ind w:left="3560" w:hanging="400"/>
      </w:pPr>
      <w:rPr>
        <w:rFonts w:ascii="Wingdings" w:hAnsi="Wingdings" w:hint="default"/>
      </w:rPr>
    </w:lvl>
    <w:lvl w:ilvl="7" w:tplc="FFFFFFFF" w:tentative="1">
      <w:start w:val="1"/>
      <w:numFmt w:val="bullet"/>
      <w:lvlText w:val=""/>
      <w:lvlJc w:val="left"/>
      <w:pPr>
        <w:ind w:left="3960" w:hanging="400"/>
      </w:pPr>
      <w:rPr>
        <w:rFonts w:ascii="Wingdings" w:hAnsi="Wingdings" w:hint="default"/>
      </w:rPr>
    </w:lvl>
    <w:lvl w:ilvl="8" w:tplc="FFFFFFFF" w:tentative="1">
      <w:start w:val="1"/>
      <w:numFmt w:val="bullet"/>
      <w:lvlText w:val=""/>
      <w:lvlJc w:val="left"/>
      <w:pPr>
        <w:ind w:left="4360" w:hanging="400"/>
      </w:pPr>
      <w:rPr>
        <w:rFonts w:ascii="Wingdings" w:hAnsi="Wingdings" w:hint="default"/>
      </w:rPr>
    </w:lvl>
  </w:abstractNum>
  <w:abstractNum w:abstractNumId="2" w15:restartNumberingAfterBreak="0">
    <w:nsid w:val="04393364"/>
    <w:multiLevelType w:val="hybridMultilevel"/>
    <w:tmpl w:val="962218DC"/>
    <w:lvl w:ilvl="0" w:tplc="33524190">
      <w:start w:val="1"/>
      <w:numFmt w:val="bullet"/>
      <w:lvlText w:val=""/>
      <w:lvlJc w:val="left"/>
      <w:pPr>
        <w:tabs>
          <w:tab w:val="num" w:pos="720"/>
        </w:tabs>
        <w:ind w:left="720" w:hanging="360"/>
      </w:pPr>
      <w:rPr>
        <w:rFonts w:ascii="Wingdings" w:hAnsi="Wingdings" w:hint="default"/>
      </w:rPr>
    </w:lvl>
    <w:lvl w:ilvl="1" w:tplc="913E930A" w:tentative="1">
      <w:start w:val="1"/>
      <w:numFmt w:val="bullet"/>
      <w:lvlText w:val=""/>
      <w:lvlJc w:val="left"/>
      <w:pPr>
        <w:tabs>
          <w:tab w:val="num" w:pos="1440"/>
        </w:tabs>
        <w:ind w:left="1440" w:hanging="360"/>
      </w:pPr>
      <w:rPr>
        <w:rFonts w:ascii="Wingdings" w:hAnsi="Wingdings" w:hint="default"/>
      </w:rPr>
    </w:lvl>
    <w:lvl w:ilvl="2" w:tplc="847E4610" w:tentative="1">
      <w:start w:val="1"/>
      <w:numFmt w:val="bullet"/>
      <w:lvlText w:val=""/>
      <w:lvlJc w:val="left"/>
      <w:pPr>
        <w:tabs>
          <w:tab w:val="num" w:pos="2160"/>
        </w:tabs>
        <w:ind w:left="2160" w:hanging="360"/>
      </w:pPr>
      <w:rPr>
        <w:rFonts w:ascii="Wingdings" w:hAnsi="Wingdings" w:hint="default"/>
      </w:rPr>
    </w:lvl>
    <w:lvl w:ilvl="3" w:tplc="5F12AD8A" w:tentative="1">
      <w:start w:val="1"/>
      <w:numFmt w:val="bullet"/>
      <w:lvlText w:val=""/>
      <w:lvlJc w:val="left"/>
      <w:pPr>
        <w:tabs>
          <w:tab w:val="num" w:pos="2880"/>
        </w:tabs>
        <w:ind w:left="2880" w:hanging="360"/>
      </w:pPr>
      <w:rPr>
        <w:rFonts w:ascii="Wingdings" w:hAnsi="Wingdings" w:hint="default"/>
      </w:rPr>
    </w:lvl>
    <w:lvl w:ilvl="4" w:tplc="1F8A6138" w:tentative="1">
      <w:start w:val="1"/>
      <w:numFmt w:val="bullet"/>
      <w:lvlText w:val=""/>
      <w:lvlJc w:val="left"/>
      <w:pPr>
        <w:tabs>
          <w:tab w:val="num" w:pos="3600"/>
        </w:tabs>
        <w:ind w:left="3600" w:hanging="360"/>
      </w:pPr>
      <w:rPr>
        <w:rFonts w:ascii="Wingdings" w:hAnsi="Wingdings" w:hint="default"/>
      </w:rPr>
    </w:lvl>
    <w:lvl w:ilvl="5" w:tplc="3FBA3668" w:tentative="1">
      <w:start w:val="1"/>
      <w:numFmt w:val="bullet"/>
      <w:lvlText w:val=""/>
      <w:lvlJc w:val="left"/>
      <w:pPr>
        <w:tabs>
          <w:tab w:val="num" w:pos="4320"/>
        </w:tabs>
        <w:ind w:left="4320" w:hanging="360"/>
      </w:pPr>
      <w:rPr>
        <w:rFonts w:ascii="Wingdings" w:hAnsi="Wingdings" w:hint="default"/>
      </w:rPr>
    </w:lvl>
    <w:lvl w:ilvl="6" w:tplc="9ADED214" w:tentative="1">
      <w:start w:val="1"/>
      <w:numFmt w:val="bullet"/>
      <w:lvlText w:val=""/>
      <w:lvlJc w:val="left"/>
      <w:pPr>
        <w:tabs>
          <w:tab w:val="num" w:pos="5040"/>
        </w:tabs>
        <w:ind w:left="5040" w:hanging="360"/>
      </w:pPr>
      <w:rPr>
        <w:rFonts w:ascii="Wingdings" w:hAnsi="Wingdings" w:hint="default"/>
      </w:rPr>
    </w:lvl>
    <w:lvl w:ilvl="7" w:tplc="D332A396" w:tentative="1">
      <w:start w:val="1"/>
      <w:numFmt w:val="bullet"/>
      <w:lvlText w:val=""/>
      <w:lvlJc w:val="left"/>
      <w:pPr>
        <w:tabs>
          <w:tab w:val="num" w:pos="5760"/>
        </w:tabs>
        <w:ind w:left="5760" w:hanging="360"/>
      </w:pPr>
      <w:rPr>
        <w:rFonts w:ascii="Wingdings" w:hAnsi="Wingdings" w:hint="default"/>
      </w:rPr>
    </w:lvl>
    <w:lvl w:ilvl="8" w:tplc="5EFAFA52"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95239AF"/>
    <w:multiLevelType w:val="hybridMultilevel"/>
    <w:tmpl w:val="5D865188"/>
    <w:lvl w:ilvl="0" w:tplc="69185A16">
      <w:start w:val="1"/>
      <w:numFmt w:val="bullet"/>
      <w:lvlText w:val=""/>
      <w:lvlJc w:val="left"/>
      <w:pPr>
        <w:tabs>
          <w:tab w:val="num" w:pos="720"/>
        </w:tabs>
        <w:ind w:left="720" w:hanging="360"/>
      </w:pPr>
      <w:rPr>
        <w:rFonts w:ascii="Wingdings" w:hAnsi="Wingdings" w:hint="default"/>
      </w:rPr>
    </w:lvl>
    <w:lvl w:ilvl="1" w:tplc="80A0DF36" w:tentative="1">
      <w:start w:val="1"/>
      <w:numFmt w:val="bullet"/>
      <w:lvlText w:val=""/>
      <w:lvlJc w:val="left"/>
      <w:pPr>
        <w:tabs>
          <w:tab w:val="num" w:pos="1440"/>
        </w:tabs>
        <w:ind w:left="1440" w:hanging="360"/>
      </w:pPr>
      <w:rPr>
        <w:rFonts w:ascii="Wingdings" w:hAnsi="Wingdings" w:hint="default"/>
      </w:rPr>
    </w:lvl>
    <w:lvl w:ilvl="2" w:tplc="B6CE7A52" w:tentative="1">
      <w:start w:val="1"/>
      <w:numFmt w:val="bullet"/>
      <w:lvlText w:val=""/>
      <w:lvlJc w:val="left"/>
      <w:pPr>
        <w:tabs>
          <w:tab w:val="num" w:pos="2160"/>
        </w:tabs>
        <w:ind w:left="2160" w:hanging="360"/>
      </w:pPr>
      <w:rPr>
        <w:rFonts w:ascii="Wingdings" w:hAnsi="Wingdings" w:hint="default"/>
      </w:rPr>
    </w:lvl>
    <w:lvl w:ilvl="3" w:tplc="0F5C8A5E" w:tentative="1">
      <w:start w:val="1"/>
      <w:numFmt w:val="bullet"/>
      <w:lvlText w:val=""/>
      <w:lvlJc w:val="left"/>
      <w:pPr>
        <w:tabs>
          <w:tab w:val="num" w:pos="2880"/>
        </w:tabs>
        <w:ind w:left="2880" w:hanging="360"/>
      </w:pPr>
      <w:rPr>
        <w:rFonts w:ascii="Wingdings" w:hAnsi="Wingdings" w:hint="default"/>
      </w:rPr>
    </w:lvl>
    <w:lvl w:ilvl="4" w:tplc="C05AD4D8" w:tentative="1">
      <w:start w:val="1"/>
      <w:numFmt w:val="bullet"/>
      <w:lvlText w:val=""/>
      <w:lvlJc w:val="left"/>
      <w:pPr>
        <w:tabs>
          <w:tab w:val="num" w:pos="3600"/>
        </w:tabs>
        <w:ind w:left="3600" w:hanging="360"/>
      </w:pPr>
      <w:rPr>
        <w:rFonts w:ascii="Wingdings" w:hAnsi="Wingdings" w:hint="default"/>
      </w:rPr>
    </w:lvl>
    <w:lvl w:ilvl="5" w:tplc="227653A8" w:tentative="1">
      <w:start w:val="1"/>
      <w:numFmt w:val="bullet"/>
      <w:lvlText w:val=""/>
      <w:lvlJc w:val="left"/>
      <w:pPr>
        <w:tabs>
          <w:tab w:val="num" w:pos="4320"/>
        </w:tabs>
        <w:ind w:left="4320" w:hanging="360"/>
      </w:pPr>
      <w:rPr>
        <w:rFonts w:ascii="Wingdings" w:hAnsi="Wingdings" w:hint="default"/>
      </w:rPr>
    </w:lvl>
    <w:lvl w:ilvl="6" w:tplc="D3668846" w:tentative="1">
      <w:start w:val="1"/>
      <w:numFmt w:val="bullet"/>
      <w:lvlText w:val=""/>
      <w:lvlJc w:val="left"/>
      <w:pPr>
        <w:tabs>
          <w:tab w:val="num" w:pos="5040"/>
        </w:tabs>
        <w:ind w:left="5040" w:hanging="360"/>
      </w:pPr>
      <w:rPr>
        <w:rFonts w:ascii="Wingdings" w:hAnsi="Wingdings" w:hint="default"/>
      </w:rPr>
    </w:lvl>
    <w:lvl w:ilvl="7" w:tplc="86AAA504" w:tentative="1">
      <w:start w:val="1"/>
      <w:numFmt w:val="bullet"/>
      <w:lvlText w:val=""/>
      <w:lvlJc w:val="left"/>
      <w:pPr>
        <w:tabs>
          <w:tab w:val="num" w:pos="5760"/>
        </w:tabs>
        <w:ind w:left="5760" w:hanging="360"/>
      </w:pPr>
      <w:rPr>
        <w:rFonts w:ascii="Wingdings" w:hAnsi="Wingdings" w:hint="default"/>
      </w:rPr>
    </w:lvl>
    <w:lvl w:ilvl="8" w:tplc="387C607C"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9B80F6B"/>
    <w:multiLevelType w:val="hybridMultilevel"/>
    <w:tmpl w:val="3D184902"/>
    <w:lvl w:ilvl="0" w:tplc="FF38C1C6">
      <w:start w:val="1"/>
      <w:numFmt w:val="upperLetter"/>
      <w:lvlText w:val="%1."/>
      <w:lvlJc w:val="left"/>
      <w:pPr>
        <w:ind w:left="760" w:hanging="36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 w15:restartNumberingAfterBreak="0">
    <w:nsid w:val="0B44595D"/>
    <w:multiLevelType w:val="hybridMultilevel"/>
    <w:tmpl w:val="90581CF4"/>
    <w:lvl w:ilvl="0" w:tplc="FFFFFFFF">
      <w:start w:val="1"/>
      <w:numFmt w:val="lowerLetter"/>
      <w:lvlText w:val="%1."/>
      <w:lvlJc w:val="left"/>
      <w:pPr>
        <w:ind w:left="2000" w:hanging="400"/>
      </w:pPr>
      <w:rPr>
        <w:rFonts w:hint="eastAsia"/>
      </w:rPr>
    </w:lvl>
    <w:lvl w:ilvl="1" w:tplc="FFFFFFFF" w:tentative="1">
      <w:start w:val="1"/>
      <w:numFmt w:val="upperLetter"/>
      <w:lvlText w:val="%2."/>
      <w:lvlJc w:val="left"/>
      <w:pPr>
        <w:ind w:left="2400" w:hanging="400"/>
      </w:pPr>
    </w:lvl>
    <w:lvl w:ilvl="2" w:tplc="FFFFFFFF" w:tentative="1">
      <w:start w:val="1"/>
      <w:numFmt w:val="lowerRoman"/>
      <w:lvlText w:val="%3."/>
      <w:lvlJc w:val="right"/>
      <w:pPr>
        <w:ind w:left="2800" w:hanging="400"/>
      </w:pPr>
    </w:lvl>
    <w:lvl w:ilvl="3" w:tplc="FFFFFFFF" w:tentative="1">
      <w:start w:val="1"/>
      <w:numFmt w:val="decimal"/>
      <w:lvlText w:val="%4."/>
      <w:lvlJc w:val="left"/>
      <w:pPr>
        <w:ind w:left="3200" w:hanging="400"/>
      </w:pPr>
    </w:lvl>
    <w:lvl w:ilvl="4" w:tplc="FFFFFFFF" w:tentative="1">
      <w:start w:val="1"/>
      <w:numFmt w:val="upperLetter"/>
      <w:lvlText w:val="%5."/>
      <w:lvlJc w:val="left"/>
      <w:pPr>
        <w:ind w:left="3600" w:hanging="400"/>
      </w:pPr>
    </w:lvl>
    <w:lvl w:ilvl="5" w:tplc="FFFFFFFF" w:tentative="1">
      <w:start w:val="1"/>
      <w:numFmt w:val="lowerRoman"/>
      <w:lvlText w:val="%6."/>
      <w:lvlJc w:val="right"/>
      <w:pPr>
        <w:ind w:left="4000" w:hanging="400"/>
      </w:pPr>
    </w:lvl>
    <w:lvl w:ilvl="6" w:tplc="FFFFFFFF" w:tentative="1">
      <w:start w:val="1"/>
      <w:numFmt w:val="decimal"/>
      <w:lvlText w:val="%7."/>
      <w:lvlJc w:val="left"/>
      <w:pPr>
        <w:ind w:left="4400" w:hanging="400"/>
      </w:pPr>
    </w:lvl>
    <w:lvl w:ilvl="7" w:tplc="FFFFFFFF" w:tentative="1">
      <w:start w:val="1"/>
      <w:numFmt w:val="upperLetter"/>
      <w:lvlText w:val="%8."/>
      <w:lvlJc w:val="left"/>
      <w:pPr>
        <w:ind w:left="4800" w:hanging="400"/>
      </w:pPr>
    </w:lvl>
    <w:lvl w:ilvl="8" w:tplc="FFFFFFFF" w:tentative="1">
      <w:start w:val="1"/>
      <w:numFmt w:val="lowerRoman"/>
      <w:lvlText w:val="%9."/>
      <w:lvlJc w:val="right"/>
      <w:pPr>
        <w:ind w:left="5200" w:hanging="400"/>
      </w:pPr>
    </w:lvl>
  </w:abstractNum>
  <w:abstractNum w:abstractNumId="6" w15:restartNumberingAfterBreak="0">
    <w:nsid w:val="107F158B"/>
    <w:multiLevelType w:val="hybridMultilevel"/>
    <w:tmpl w:val="2B50E550"/>
    <w:lvl w:ilvl="0" w:tplc="74BA5FB6">
      <w:numFmt w:val="bullet"/>
      <w:lvlText w:val="-"/>
      <w:lvlJc w:val="left"/>
      <w:pPr>
        <w:ind w:left="760" w:hanging="360"/>
      </w:pPr>
      <w:rPr>
        <w:rFonts w:ascii="맑은 고딕" w:eastAsia="맑은 고딕" w:hAnsi="맑은 고딕" w:cstheme="minorBidi"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7" w15:restartNumberingAfterBreak="0">
    <w:nsid w:val="11731E37"/>
    <w:multiLevelType w:val="hybridMultilevel"/>
    <w:tmpl w:val="B93CC3AC"/>
    <w:lvl w:ilvl="0" w:tplc="473885D2">
      <w:start w:val="1"/>
      <w:numFmt w:val="bullet"/>
      <w:lvlText w:val=""/>
      <w:lvlJc w:val="left"/>
      <w:pPr>
        <w:tabs>
          <w:tab w:val="num" w:pos="720"/>
        </w:tabs>
        <w:ind w:left="720" w:hanging="360"/>
      </w:pPr>
      <w:rPr>
        <w:rFonts w:ascii="Wingdings" w:hAnsi="Wingdings" w:hint="default"/>
      </w:rPr>
    </w:lvl>
    <w:lvl w:ilvl="1" w:tplc="3CFAD530" w:tentative="1">
      <w:start w:val="1"/>
      <w:numFmt w:val="bullet"/>
      <w:lvlText w:val=""/>
      <w:lvlJc w:val="left"/>
      <w:pPr>
        <w:tabs>
          <w:tab w:val="num" w:pos="1440"/>
        </w:tabs>
        <w:ind w:left="1440" w:hanging="360"/>
      </w:pPr>
      <w:rPr>
        <w:rFonts w:ascii="Wingdings" w:hAnsi="Wingdings" w:hint="default"/>
      </w:rPr>
    </w:lvl>
    <w:lvl w:ilvl="2" w:tplc="4670BB7E" w:tentative="1">
      <w:start w:val="1"/>
      <w:numFmt w:val="bullet"/>
      <w:lvlText w:val=""/>
      <w:lvlJc w:val="left"/>
      <w:pPr>
        <w:tabs>
          <w:tab w:val="num" w:pos="2160"/>
        </w:tabs>
        <w:ind w:left="2160" w:hanging="360"/>
      </w:pPr>
      <w:rPr>
        <w:rFonts w:ascii="Wingdings" w:hAnsi="Wingdings" w:hint="default"/>
      </w:rPr>
    </w:lvl>
    <w:lvl w:ilvl="3" w:tplc="6AD26524" w:tentative="1">
      <w:start w:val="1"/>
      <w:numFmt w:val="bullet"/>
      <w:lvlText w:val=""/>
      <w:lvlJc w:val="left"/>
      <w:pPr>
        <w:tabs>
          <w:tab w:val="num" w:pos="2880"/>
        </w:tabs>
        <w:ind w:left="2880" w:hanging="360"/>
      </w:pPr>
      <w:rPr>
        <w:rFonts w:ascii="Wingdings" w:hAnsi="Wingdings" w:hint="default"/>
      </w:rPr>
    </w:lvl>
    <w:lvl w:ilvl="4" w:tplc="B70CCD1E" w:tentative="1">
      <w:start w:val="1"/>
      <w:numFmt w:val="bullet"/>
      <w:lvlText w:val=""/>
      <w:lvlJc w:val="left"/>
      <w:pPr>
        <w:tabs>
          <w:tab w:val="num" w:pos="3600"/>
        </w:tabs>
        <w:ind w:left="3600" w:hanging="360"/>
      </w:pPr>
      <w:rPr>
        <w:rFonts w:ascii="Wingdings" w:hAnsi="Wingdings" w:hint="default"/>
      </w:rPr>
    </w:lvl>
    <w:lvl w:ilvl="5" w:tplc="9230A064" w:tentative="1">
      <w:start w:val="1"/>
      <w:numFmt w:val="bullet"/>
      <w:lvlText w:val=""/>
      <w:lvlJc w:val="left"/>
      <w:pPr>
        <w:tabs>
          <w:tab w:val="num" w:pos="4320"/>
        </w:tabs>
        <w:ind w:left="4320" w:hanging="360"/>
      </w:pPr>
      <w:rPr>
        <w:rFonts w:ascii="Wingdings" w:hAnsi="Wingdings" w:hint="default"/>
      </w:rPr>
    </w:lvl>
    <w:lvl w:ilvl="6" w:tplc="C706D636" w:tentative="1">
      <w:start w:val="1"/>
      <w:numFmt w:val="bullet"/>
      <w:lvlText w:val=""/>
      <w:lvlJc w:val="left"/>
      <w:pPr>
        <w:tabs>
          <w:tab w:val="num" w:pos="5040"/>
        </w:tabs>
        <w:ind w:left="5040" w:hanging="360"/>
      </w:pPr>
      <w:rPr>
        <w:rFonts w:ascii="Wingdings" w:hAnsi="Wingdings" w:hint="default"/>
      </w:rPr>
    </w:lvl>
    <w:lvl w:ilvl="7" w:tplc="6AB6502E" w:tentative="1">
      <w:start w:val="1"/>
      <w:numFmt w:val="bullet"/>
      <w:lvlText w:val=""/>
      <w:lvlJc w:val="left"/>
      <w:pPr>
        <w:tabs>
          <w:tab w:val="num" w:pos="5760"/>
        </w:tabs>
        <w:ind w:left="5760" w:hanging="360"/>
      </w:pPr>
      <w:rPr>
        <w:rFonts w:ascii="Wingdings" w:hAnsi="Wingdings" w:hint="default"/>
      </w:rPr>
    </w:lvl>
    <w:lvl w:ilvl="8" w:tplc="78E0A794"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3567DEA"/>
    <w:multiLevelType w:val="hybridMultilevel"/>
    <w:tmpl w:val="9A6CA836"/>
    <w:lvl w:ilvl="0" w:tplc="72CEB14E">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 w15:restartNumberingAfterBreak="0">
    <w:nsid w:val="19EB78CB"/>
    <w:multiLevelType w:val="hybridMultilevel"/>
    <w:tmpl w:val="9E269F92"/>
    <w:lvl w:ilvl="0" w:tplc="495E2066">
      <w:start w:val="1"/>
      <w:numFmt w:val="bullet"/>
      <w:lvlText w:val=""/>
      <w:lvlJc w:val="left"/>
      <w:pPr>
        <w:tabs>
          <w:tab w:val="num" w:pos="720"/>
        </w:tabs>
        <w:ind w:left="720" w:hanging="360"/>
      </w:pPr>
      <w:rPr>
        <w:rFonts w:ascii="Wingdings" w:hAnsi="Wingdings" w:hint="default"/>
      </w:rPr>
    </w:lvl>
    <w:lvl w:ilvl="1" w:tplc="2F6CAD24" w:tentative="1">
      <w:start w:val="1"/>
      <w:numFmt w:val="bullet"/>
      <w:lvlText w:val=""/>
      <w:lvlJc w:val="left"/>
      <w:pPr>
        <w:tabs>
          <w:tab w:val="num" w:pos="1440"/>
        </w:tabs>
        <w:ind w:left="1440" w:hanging="360"/>
      </w:pPr>
      <w:rPr>
        <w:rFonts w:ascii="Wingdings" w:hAnsi="Wingdings" w:hint="default"/>
      </w:rPr>
    </w:lvl>
    <w:lvl w:ilvl="2" w:tplc="C304F9F0" w:tentative="1">
      <w:start w:val="1"/>
      <w:numFmt w:val="bullet"/>
      <w:lvlText w:val=""/>
      <w:lvlJc w:val="left"/>
      <w:pPr>
        <w:tabs>
          <w:tab w:val="num" w:pos="2160"/>
        </w:tabs>
        <w:ind w:left="2160" w:hanging="360"/>
      </w:pPr>
      <w:rPr>
        <w:rFonts w:ascii="Wingdings" w:hAnsi="Wingdings" w:hint="default"/>
      </w:rPr>
    </w:lvl>
    <w:lvl w:ilvl="3" w:tplc="1C868EF4" w:tentative="1">
      <w:start w:val="1"/>
      <w:numFmt w:val="bullet"/>
      <w:lvlText w:val=""/>
      <w:lvlJc w:val="left"/>
      <w:pPr>
        <w:tabs>
          <w:tab w:val="num" w:pos="2880"/>
        </w:tabs>
        <w:ind w:left="2880" w:hanging="360"/>
      </w:pPr>
      <w:rPr>
        <w:rFonts w:ascii="Wingdings" w:hAnsi="Wingdings" w:hint="default"/>
      </w:rPr>
    </w:lvl>
    <w:lvl w:ilvl="4" w:tplc="97F418C0" w:tentative="1">
      <w:start w:val="1"/>
      <w:numFmt w:val="bullet"/>
      <w:lvlText w:val=""/>
      <w:lvlJc w:val="left"/>
      <w:pPr>
        <w:tabs>
          <w:tab w:val="num" w:pos="3600"/>
        </w:tabs>
        <w:ind w:left="3600" w:hanging="360"/>
      </w:pPr>
      <w:rPr>
        <w:rFonts w:ascii="Wingdings" w:hAnsi="Wingdings" w:hint="default"/>
      </w:rPr>
    </w:lvl>
    <w:lvl w:ilvl="5" w:tplc="ECC85D7C" w:tentative="1">
      <w:start w:val="1"/>
      <w:numFmt w:val="bullet"/>
      <w:lvlText w:val=""/>
      <w:lvlJc w:val="left"/>
      <w:pPr>
        <w:tabs>
          <w:tab w:val="num" w:pos="4320"/>
        </w:tabs>
        <w:ind w:left="4320" w:hanging="360"/>
      </w:pPr>
      <w:rPr>
        <w:rFonts w:ascii="Wingdings" w:hAnsi="Wingdings" w:hint="default"/>
      </w:rPr>
    </w:lvl>
    <w:lvl w:ilvl="6" w:tplc="C0924070" w:tentative="1">
      <w:start w:val="1"/>
      <w:numFmt w:val="bullet"/>
      <w:lvlText w:val=""/>
      <w:lvlJc w:val="left"/>
      <w:pPr>
        <w:tabs>
          <w:tab w:val="num" w:pos="5040"/>
        </w:tabs>
        <w:ind w:left="5040" w:hanging="360"/>
      </w:pPr>
      <w:rPr>
        <w:rFonts w:ascii="Wingdings" w:hAnsi="Wingdings" w:hint="default"/>
      </w:rPr>
    </w:lvl>
    <w:lvl w:ilvl="7" w:tplc="7728965E" w:tentative="1">
      <w:start w:val="1"/>
      <w:numFmt w:val="bullet"/>
      <w:lvlText w:val=""/>
      <w:lvlJc w:val="left"/>
      <w:pPr>
        <w:tabs>
          <w:tab w:val="num" w:pos="5760"/>
        </w:tabs>
        <w:ind w:left="5760" w:hanging="360"/>
      </w:pPr>
      <w:rPr>
        <w:rFonts w:ascii="Wingdings" w:hAnsi="Wingdings" w:hint="default"/>
      </w:rPr>
    </w:lvl>
    <w:lvl w:ilvl="8" w:tplc="1200DDF0"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C924306"/>
    <w:multiLevelType w:val="hybridMultilevel"/>
    <w:tmpl w:val="E7903C7A"/>
    <w:lvl w:ilvl="0" w:tplc="04090001">
      <w:start w:val="1"/>
      <w:numFmt w:val="bullet"/>
      <w:lvlText w:val=""/>
      <w:lvlJc w:val="left"/>
      <w:pPr>
        <w:ind w:left="2800" w:hanging="400"/>
      </w:pPr>
      <w:rPr>
        <w:rFonts w:ascii="Wingdings" w:hAnsi="Wingdings" w:hint="default"/>
      </w:rPr>
    </w:lvl>
    <w:lvl w:ilvl="1" w:tplc="04090003" w:tentative="1">
      <w:start w:val="1"/>
      <w:numFmt w:val="bullet"/>
      <w:lvlText w:val=""/>
      <w:lvlJc w:val="left"/>
      <w:pPr>
        <w:ind w:left="3200" w:hanging="400"/>
      </w:pPr>
      <w:rPr>
        <w:rFonts w:ascii="Wingdings" w:hAnsi="Wingdings" w:hint="default"/>
      </w:rPr>
    </w:lvl>
    <w:lvl w:ilvl="2" w:tplc="04090005" w:tentative="1">
      <w:start w:val="1"/>
      <w:numFmt w:val="bullet"/>
      <w:lvlText w:val=""/>
      <w:lvlJc w:val="left"/>
      <w:pPr>
        <w:ind w:left="3600" w:hanging="400"/>
      </w:pPr>
      <w:rPr>
        <w:rFonts w:ascii="Wingdings" w:hAnsi="Wingdings" w:hint="default"/>
      </w:rPr>
    </w:lvl>
    <w:lvl w:ilvl="3" w:tplc="04090001" w:tentative="1">
      <w:start w:val="1"/>
      <w:numFmt w:val="bullet"/>
      <w:lvlText w:val=""/>
      <w:lvlJc w:val="left"/>
      <w:pPr>
        <w:ind w:left="4000" w:hanging="400"/>
      </w:pPr>
      <w:rPr>
        <w:rFonts w:ascii="Wingdings" w:hAnsi="Wingdings" w:hint="default"/>
      </w:rPr>
    </w:lvl>
    <w:lvl w:ilvl="4" w:tplc="04090003" w:tentative="1">
      <w:start w:val="1"/>
      <w:numFmt w:val="bullet"/>
      <w:lvlText w:val=""/>
      <w:lvlJc w:val="left"/>
      <w:pPr>
        <w:ind w:left="4400" w:hanging="400"/>
      </w:pPr>
      <w:rPr>
        <w:rFonts w:ascii="Wingdings" w:hAnsi="Wingdings" w:hint="default"/>
      </w:rPr>
    </w:lvl>
    <w:lvl w:ilvl="5" w:tplc="04090005" w:tentative="1">
      <w:start w:val="1"/>
      <w:numFmt w:val="bullet"/>
      <w:lvlText w:val=""/>
      <w:lvlJc w:val="left"/>
      <w:pPr>
        <w:ind w:left="4800" w:hanging="400"/>
      </w:pPr>
      <w:rPr>
        <w:rFonts w:ascii="Wingdings" w:hAnsi="Wingdings" w:hint="default"/>
      </w:rPr>
    </w:lvl>
    <w:lvl w:ilvl="6" w:tplc="04090001" w:tentative="1">
      <w:start w:val="1"/>
      <w:numFmt w:val="bullet"/>
      <w:lvlText w:val=""/>
      <w:lvlJc w:val="left"/>
      <w:pPr>
        <w:ind w:left="5200" w:hanging="400"/>
      </w:pPr>
      <w:rPr>
        <w:rFonts w:ascii="Wingdings" w:hAnsi="Wingdings" w:hint="default"/>
      </w:rPr>
    </w:lvl>
    <w:lvl w:ilvl="7" w:tplc="04090003" w:tentative="1">
      <w:start w:val="1"/>
      <w:numFmt w:val="bullet"/>
      <w:lvlText w:val=""/>
      <w:lvlJc w:val="left"/>
      <w:pPr>
        <w:ind w:left="5600" w:hanging="400"/>
      </w:pPr>
      <w:rPr>
        <w:rFonts w:ascii="Wingdings" w:hAnsi="Wingdings" w:hint="default"/>
      </w:rPr>
    </w:lvl>
    <w:lvl w:ilvl="8" w:tplc="04090005" w:tentative="1">
      <w:start w:val="1"/>
      <w:numFmt w:val="bullet"/>
      <w:lvlText w:val=""/>
      <w:lvlJc w:val="left"/>
      <w:pPr>
        <w:ind w:left="6000" w:hanging="400"/>
      </w:pPr>
      <w:rPr>
        <w:rFonts w:ascii="Wingdings" w:hAnsi="Wingdings" w:hint="default"/>
      </w:rPr>
    </w:lvl>
  </w:abstractNum>
  <w:abstractNum w:abstractNumId="11" w15:restartNumberingAfterBreak="0">
    <w:nsid w:val="1FA07930"/>
    <w:multiLevelType w:val="hybridMultilevel"/>
    <w:tmpl w:val="B044B3FE"/>
    <w:lvl w:ilvl="0" w:tplc="FFFFFFFF">
      <w:start w:val="1"/>
      <w:numFmt w:val="lowerRoman"/>
      <w:lvlText w:val="%1."/>
      <w:lvlJc w:val="left"/>
      <w:pPr>
        <w:ind w:left="1520" w:hanging="720"/>
      </w:pPr>
      <w:rPr>
        <w:rFonts w:hint="default"/>
      </w:rPr>
    </w:lvl>
    <w:lvl w:ilvl="1" w:tplc="9A5E7E34">
      <w:start w:val="1"/>
      <w:numFmt w:val="decimal"/>
      <w:lvlText w:val="%2."/>
      <w:lvlJc w:val="left"/>
      <w:pPr>
        <w:ind w:left="1160" w:hanging="360"/>
      </w:pPr>
      <w:rPr>
        <w:rFonts w:hint="default"/>
      </w:rPr>
    </w:lvl>
    <w:lvl w:ilvl="2" w:tplc="0409001B">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 w15:restartNumberingAfterBreak="0">
    <w:nsid w:val="22304432"/>
    <w:multiLevelType w:val="hybridMultilevel"/>
    <w:tmpl w:val="0FFCBB32"/>
    <w:lvl w:ilvl="0" w:tplc="2354AFBC">
      <w:start w:val="1"/>
      <w:numFmt w:val="bullet"/>
      <w:lvlText w:val=""/>
      <w:lvlJc w:val="left"/>
      <w:pPr>
        <w:tabs>
          <w:tab w:val="num" w:pos="720"/>
        </w:tabs>
        <w:ind w:left="720" w:hanging="360"/>
      </w:pPr>
      <w:rPr>
        <w:rFonts w:ascii="Wingdings" w:hAnsi="Wingdings" w:hint="default"/>
      </w:rPr>
    </w:lvl>
    <w:lvl w:ilvl="1" w:tplc="2D6A90D8" w:tentative="1">
      <w:start w:val="1"/>
      <w:numFmt w:val="bullet"/>
      <w:lvlText w:val=""/>
      <w:lvlJc w:val="left"/>
      <w:pPr>
        <w:tabs>
          <w:tab w:val="num" w:pos="1440"/>
        </w:tabs>
        <w:ind w:left="1440" w:hanging="360"/>
      </w:pPr>
      <w:rPr>
        <w:rFonts w:ascii="Wingdings" w:hAnsi="Wingdings" w:hint="default"/>
      </w:rPr>
    </w:lvl>
    <w:lvl w:ilvl="2" w:tplc="29843244" w:tentative="1">
      <w:start w:val="1"/>
      <w:numFmt w:val="bullet"/>
      <w:lvlText w:val=""/>
      <w:lvlJc w:val="left"/>
      <w:pPr>
        <w:tabs>
          <w:tab w:val="num" w:pos="2160"/>
        </w:tabs>
        <w:ind w:left="2160" w:hanging="360"/>
      </w:pPr>
      <w:rPr>
        <w:rFonts w:ascii="Wingdings" w:hAnsi="Wingdings" w:hint="default"/>
      </w:rPr>
    </w:lvl>
    <w:lvl w:ilvl="3" w:tplc="E124B366" w:tentative="1">
      <w:start w:val="1"/>
      <w:numFmt w:val="bullet"/>
      <w:lvlText w:val=""/>
      <w:lvlJc w:val="left"/>
      <w:pPr>
        <w:tabs>
          <w:tab w:val="num" w:pos="2880"/>
        </w:tabs>
        <w:ind w:left="2880" w:hanging="360"/>
      </w:pPr>
      <w:rPr>
        <w:rFonts w:ascii="Wingdings" w:hAnsi="Wingdings" w:hint="default"/>
      </w:rPr>
    </w:lvl>
    <w:lvl w:ilvl="4" w:tplc="D4DC880A" w:tentative="1">
      <w:start w:val="1"/>
      <w:numFmt w:val="bullet"/>
      <w:lvlText w:val=""/>
      <w:lvlJc w:val="left"/>
      <w:pPr>
        <w:tabs>
          <w:tab w:val="num" w:pos="3600"/>
        </w:tabs>
        <w:ind w:left="3600" w:hanging="360"/>
      </w:pPr>
      <w:rPr>
        <w:rFonts w:ascii="Wingdings" w:hAnsi="Wingdings" w:hint="default"/>
      </w:rPr>
    </w:lvl>
    <w:lvl w:ilvl="5" w:tplc="90E2AC3E" w:tentative="1">
      <w:start w:val="1"/>
      <w:numFmt w:val="bullet"/>
      <w:lvlText w:val=""/>
      <w:lvlJc w:val="left"/>
      <w:pPr>
        <w:tabs>
          <w:tab w:val="num" w:pos="4320"/>
        </w:tabs>
        <w:ind w:left="4320" w:hanging="360"/>
      </w:pPr>
      <w:rPr>
        <w:rFonts w:ascii="Wingdings" w:hAnsi="Wingdings" w:hint="default"/>
      </w:rPr>
    </w:lvl>
    <w:lvl w:ilvl="6" w:tplc="39CA66E2" w:tentative="1">
      <w:start w:val="1"/>
      <w:numFmt w:val="bullet"/>
      <w:lvlText w:val=""/>
      <w:lvlJc w:val="left"/>
      <w:pPr>
        <w:tabs>
          <w:tab w:val="num" w:pos="5040"/>
        </w:tabs>
        <w:ind w:left="5040" w:hanging="360"/>
      </w:pPr>
      <w:rPr>
        <w:rFonts w:ascii="Wingdings" w:hAnsi="Wingdings" w:hint="default"/>
      </w:rPr>
    </w:lvl>
    <w:lvl w:ilvl="7" w:tplc="4E1049D0" w:tentative="1">
      <w:start w:val="1"/>
      <w:numFmt w:val="bullet"/>
      <w:lvlText w:val=""/>
      <w:lvlJc w:val="left"/>
      <w:pPr>
        <w:tabs>
          <w:tab w:val="num" w:pos="5760"/>
        </w:tabs>
        <w:ind w:left="5760" w:hanging="360"/>
      </w:pPr>
      <w:rPr>
        <w:rFonts w:ascii="Wingdings" w:hAnsi="Wingdings" w:hint="default"/>
      </w:rPr>
    </w:lvl>
    <w:lvl w:ilvl="8" w:tplc="185CECF4"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0FA3674"/>
    <w:multiLevelType w:val="hybridMultilevel"/>
    <w:tmpl w:val="90581CF4"/>
    <w:lvl w:ilvl="0" w:tplc="C1AC5B5E">
      <w:start w:val="1"/>
      <w:numFmt w:val="lowerLetter"/>
      <w:lvlText w:val="%1."/>
      <w:lvlJc w:val="left"/>
      <w:pPr>
        <w:ind w:left="2000" w:hanging="400"/>
      </w:pPr>
      <w:rPr>
        <w:rFonts w:hint="eastAsia"/>
      </w:rPr>
    </w:lvl>
    <w:lvl w:ilvl="1" w:tplc="04090019" w:tentative="1">
      <w:start w:val="1"/>
      <w:numFmt w:val="upperLetter"/>
      <w:lvlText w:val="%2."/>
      <w:lvlJc w:val="left"/>
      <w:pPr>
        <w:ind w:left="2400" w:hanging="400"/>
      </w:pPr>
    </w:lvl>
    <w:lvl w:ilvl="2" w:tplc="0409001B" w:tentative="1">
      <w:start w:val="1"/>
      <w:numFmt w:val="lowerRoman"/>
      <w:lvlText w:val="%3."/>
      <w:lvlJc w:val="right"/>
      <w:pPr>
        <w:ind w:left="2800" w:hanging="400"/>
      </w:pPr>
    </w:lvl>
    <w:lvl w:ilvl="3" w:tplc="0409000F" w:tentative="1">
      <w:start w:val="1"/>
      <w:numFmt w:val="decimal"/>
      <w:lvlText w:val="%4."/>
      <w:lvlJc w:val="left"/>
      <w:pPr>
        <w:ind w:left="3200" w:hanging="400"/>
      </w:pPr>
    </w:lvl>
    <w:lvl w:ilvl="4" w:tplc="04090019" w:tentative="1">
      <w:start w:val="1"/>
      <w:numFmt w:val="upperLetter"/>
      <w:lvlText w:val="%5."/>
      <w:lvlJc w:val="left"/>
      <w:pPr>
        <w:ind w:left="3600" w:hanging="400"/>
      </w:pPr>
    </w:lvl>
    <w:lvl w:ilvl="5" w:tplc="0409001B" w:tentative="1">
      <w:start w:val="1"/>
      <w:numFmt w:val="lowerRoman"/>
      <w:lvlText w:val="%6."/>
      <w:lvlJc w:val="right"/>
      <w:pPr>
        <w:ind w:left="4000" w:hanging="400"/>
      </w:pPr>
    </w:lvl>
    <w:lvl w:ilvl="6" w:tplc="0409000F" w:tentative="1">
      <w:start w:val="1"/>
      <w:numFmt w:val="decimal"/>
      <w:lvlText w:val="%7."/>
      <w:lvlJc w:val="left"/>
      <w:pPr>
        <w:ind w:left="4400" w:hanging="400"/>
      </w:pPr>
    </w:lvl>
    <w:lvl w:ilvl="7" w:tplc="04090019" w:tentative="1">
      <w:start w:val="1"/>
      <w:numFmt w:val="upperLetter"/>
      <w:lvlText w:val="%8."/>
      <w:lvlJc w:val="left"/>
      <w:pPr>
        <w:ind w:left="4800" w:hanging="400"/>
      </w:pPr>
    </w:lvl>
    <w:lvl w:ilvl="8" w:tplc="0409001B" w:tentative="1">
      <w:start w:val="1"/>
      <w:numFmt w:val="lowerRoman"/>
      <w:lvlText w:val="%9."/>
      <w:lvlJc w:val="right"/>
      <w:pPr>
        <w:ind w:left="5200" w:hanging="400"/>
      </w:pPr>
    </w:lvl>
  </w:abstractNum>
  <w:abstractNum w:abstractNumId="14" w15:restartNumberingAfterBreak="0">
    <w:nsid w:val="3297139E"/>
    <w:multiLevelType w:val="hybridMultilevel"/>
    <w:tmpl w:val="9C781D22"/>
    <w:lvl w:ilvl="0" w:tplc="C978A828">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5" w15:restartNumberingAfterBreak="0">
    <w:nsid w:val="3A0B75B5"/>
    <w:multiLevelType w:val="hybridMultilevel"/>
    <w:tmpl w:val="F93C342A"/>
    <w:lvl w:ilvl="0" w:tplc="46662F7C">
      <w:start w:val="1"/>
      <w:numFmt w:val="lowerRoman"/>
      <w:lvlText w:val="%1."/>
      <w:lvlJc w:val="left"/>
      <w:pPr>
        <w:ind w:left="1520" w:hanging="720"/>
      </w:pPr>
      <w:rPr>
        <w:rFonts w:hint="default"/>
      </w:rPr>
    </w:lvl>
    <w:lvl w:ilvl="1" w:tplc="04090019">
      <w:start w:val="1"/>
      <w:numFmt w:val="upperLetter"/>
      <w:lvlText w:val="%2."/>
      <w:lvlJc w:val="left"/>
      <w:pPr>
        <w:ind w:left="1200" w:hanging="400"/>
      </w:pPr>
    </w:lvl>
    <w:lvl w:ilvl="2" w:tplc="0409001B">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6" w15:restartNumberingAfterBreak="0">
    <w:nsid w:val="3B666B6F"/>
    <w:multiLevelType w:val="hybridMultilevel"/>
    <w:tmpl w:val="AC082022"/>
    <w:lvl w:ilvl="0" w:tplc="0409001B">
      <w:start w:val="1"/>
      <w:numFmt w:val="lowerRoman"/>
      <w:lvlText w:val="%1."/>
      <w:lvlJc w:val="right"/>
      <w:pPr>
        <w:ind w:left="1600" w:hanging="400"/>
      </w:pPr>
    </w:lvl>
    <w:lvl w:ilvl="1" w:tplc="04090019" w:tentative="1">
      <w:start w:val="1"/>
      <w:numFmt w:val="upperLetter"/>
      <w:lvlText w:val="%2."/>
      <w:lvlJc w:val="left"/>
      <w:pPr>
        <w:ind w:left="1200" w:hanging="400"/>
      </w:pPr>
    </w:lvl>
    <w:lvl w:ilvl="2" w:tplc="0409001B">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7" w15:restartNumberingAfterBreak="0">
    <w:nsid w:val="3D7203FF"/>
    <w:multiLevelType w:val="hybridMultilevel"/>
    <w:tmpl w:val="E6CA7C1A"/>
    <w:lvl w:ilvl="0" w:tplc="5DBA3088">
      <w:start w:val="1"/>
      <w:numFmt w:val="bullet"/>
      <w:lvlText w:val=""/>
      <w:lvlJc w:val="left"/>
      <w:pPr>
        <w:tabs>
          <w:tab w:val="num" w:pos="720"/>
        </w:tabs>
        <w:ind w:left="720" w:hanging="360"/>
      </w:pPr>
      <w:rPr>
        <w:rFonts w:ascii="Wingdings" w:hAnsi="Wingdings" w:hint="default"/>
      </w:rPr>
    </w:lvl>
    <w:lvl w:ilvl="1" w:tplc="1A361332" w:tentative="1">
      <w:start w:val="1"/>
      <w:numFmt w:val="bullet"/>
      <w:lvlText w:val=""/>
      <w:lvlJc w:val="left"/>
      <w:pPr>
        <w:tabs>
          <w:tab w:val="num" w:pos="1440"/>
        </w:tabs>
        <w:ind w:left="1440" w:hanging="360"/>
      </w:pPr>
      <w:rPr>
        <w:rFonts w:ascii="Wingdings" w:hAnsi="Wingdings" w:hint="default"/>
      </w:rPr>
    </w:lvl>
    <w:lvl w:ilvl="2" w:tplc="D1207638" w:tentative="1">
      <w:start w:val="1"/>
      <w:numFmt w:val="bullet"/>
      <w:lvlText w:val=""/>
      <w:lvlJc w:val="left"/>
      <w:pPr>
        <w:tabs>
          <w:tab w:val="num" w:pos="2160"/>
        </w:tabs>
        <w:ind w:left="2160" w:hanging="360"/>
      </w:pPr>
      <w:rPr>
        <w:rFonts w:ascii="Wingdings" w:hAnsi="Wingdings" w:hint="default"/>
      </w:rPr>
    </w:lvl>
    <w:lvl w:ilvl="3" w:tplc="DC684226" w:tentative="1">
      <w:start w:val="1"/>
      <w:numFmt w:val="bullet"/>
      <w:lvlText w:val=""/>
      <w:lvlJc w:val="left"/>
      <w:pPr>
        <w:tabs>
          <w:tab w:val="num" w:pos="2880"/>
        </w:tabs>
        <w:ind w:left="2880" w:hanging="360"/>
      </w:pPr>
      <w:rPr>
        <w:rFonts w:ascii="Wingdings" w:hAnsi="Wingdings" w:hint="default"/>
      </w:rPr>
    </w:lvl>
    <w:lvl w:ilvl="4" w:tplc="265E4328" w:tentative="1">
      <w:start w:val="1"/>
      <w:numFmt w:val="bullet"/>
      <w:lvlText w:val=""/>
      <w:lvlJc w:val="left"/>
      <w:pPr>
        <w:tabs>
          <w:tab w:val="num" w:pos="3600"/>
        </w:tabs>
        <w:ind w:left="3600" w:hanging="360"/>
      </w:pPr>
      <w:rPr>
        <w:rFonts w:ascii="Wingdings" w:hAnsi="Wingdings" w:hint="default"/>
      </w:rPr>
    </w:lvl>
    <w:lvl w:ilvl="5" w:tplc="C8AACF06" w:tentative="1">
      <w:start w:val="1"/>
      <w:numFmt w:val="bullet"/>
      <w:lvlText w:val=""/>
      <w:lvlJc w:val="left"/>
      <w:pPr>
        <w:tabs>
          <w:tab w:val="num" w:pos="4320"/>
        </w:tabs>
        <w:ind w:left="4320" w:hanging="360"/>
      </w:pPr>
      <w:rPr>
        <w:rFonts w:ascii="Wingdings" w:hAnsi="Wingdings" w:hint="default"/>
      </w:rPr>
    </w:lvl>
    <w:lvl w:ilvl="6" w:tplc="ABDA63F0" w:tentative="1">
      <w:start w:val="1"/>
      <w:numFmt w:val="bullet"/>
      <w:lvlText w:val=""/>
      <w:lvlJc w:val="left"/>
      <w:pPr>
        <w:tabs>
          <w:tab w:val="num" w:pos="5040"/>
        </w:tabs>
        <w:ind w:left="5040" w:hanging="360"/>
      </w:pPr>
      <w:rPr>
        <w:rFonts w:ascii="Wingdings" w:hAnsi="Wingdings" w:hint="default"/>
      </w:rPr>
    </w:lvl>
    <w:lvl w:ilvl="7" w:tplc="4EB4A734" w:tentative="1">
      <w:start w:val="1"/>
      <w:numFmt w:val="bullet"/>
      <w:lvlText w:val=""/>
      <w:lvlJc w:val="left"/>
      <w:pPr>
        <w:tabs>
          <w:tab w:val="num" w:pos="5760"/>
        </w:tabs>
        <w:ind w:left="5760" w:hanging="360"/>
      </w:pPr>
      <w:rPr>
        <w:rFonts w:ascii="Wingdings" w:hAnsi="Wingdings" w:hint="default"/>
      </w:rPr>
    </w:lvl>
    <w:lvl w:ilvl="8" w:tplc="DFD6C98E"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DFA7069"/>
    <w:multiLevelType w:val="hybridMultilevel"/>
    <w:tmpl w:val="9328DF7A"/>
    <w:lvl w:ilvl="0" w:tplc="0409001B">
      <w:start w:val="1"/>
      <w:numFmt w:val="lowerRoman"/>
      <w:lvlText w:val="%1."/>
      <w:lvlJc w:val="right"/>
      <w:pPr>
        <w:ind w:left="1600" w:hanging="400"/>
      </w:pPr>
    </w:lvl>
    <w:lvl w:ilvl="1" w:tplc="04090019" w:tentative="1">
      <w:start w:val="1"/>
      <w:numFmt w:val="upperLetter"/>
      <w:lvlText w:val="%2."/>
      <w:lvlJc w:val="left"/>
      <w:pPr>
        <w:ind w:left="2000" w:hanging="400"/>
      </w:pPr>
    </w:lvl>
    <w:lvl w:ilvl="2" w:tplc="0409001B" w:tentative="1">
      <w:start w:val="1"/>
      <w:numFmt w:val="lowerRoman"/>
      <w:lvlText w:val="%3."/>
      <w:lvlJc w:val="right"/>
      <w:pPr>
        <w:ind w:left="2400" w:hanging="400"/>
      </w:pPr>
    </w:lvl>
    <w:lvl w:ilvl="3" w:tplc="0409000F" w:tentative="1">
      <w:start w:val="1"/>
      <w:numFmt w:val="decimal"/>
      <w:lvlText w:val="%4."/>
      <w:lvlJc w:val="left"/>
      <w:pPr>
        <w:ind w:left="2800" w:hanging="400"/>
      </w:pPr>
    </w:lvl>
    <w:lvl w:ilvl="4" w:tplc="04090019" w:tentative="1">
      <w:start w:val="1"/>
      <w:numFmt w:val="upperLetter"/>
      <w:lvlText w:val="%5."/>
      <w:lvlJc w:val="left"/>
      <w:pPr>
        <w:ind w:left="3200" w:hanging="400"/>
      </w:pPr>
    </w:lvl>
    <w:lvl w:ilvl="5" w:tplc="0409001B" w:tentative="1">
      <w:start w:val="1"/>
      <w:numFmt w:val="lowerRoman"/>
      <w:lvlText w:val="%6."/>
      <w:lvlJc w:val="right"/>
      <w:pPr>
        <w:ind w:left="3600" w:hanging="400"/>
      </w:pPr>
    </w:lvl>
    <w:lvl w:ilvl="6" w:tplc="0409000F" w:tentative="1">
      <w:start w:val="1"/>
      <w:numFmt w:val="decimal"/>
      <w:lvlText w:val="%7."/>
      <w:lvlJc w:val="left"/>
      <w:pPr>
        <w:ind w:left="4000" w:hanging="400"/>
      </w:pPr>
    </w:lvl>
    <w:lvl w:ilvl="7" w:tplc="04090019" w:tentative="1">
      <w:start w:val="1"/>
      <w:numFmt w:val="upperLetter"/>
      <w:lvlText w:val="%8."/>
      <w:lvlJc w:val="left"/>
      <w:pPr>
        <w:ind w:left="4400" w:hanging="400"/>
      </w:pPr>
    </w:lvl>
    <w:lvl w:ilvl="8" w:tplc="0409001B" w:tentative="1">
      <w:start w:val="1"/>
      <w:numFmt w:val="lowerRoman"/>
      <w:lvlText w:val="%9."/>
      <w:lvlJc w:val="right"/>
      <w:pPr>
        <w:ind w:left="4800" w:hanging="400"/>
      </w:pPr>
    </w:lvl>
  </w:abstractNum>
  <w:abstractNum w:abstractNumId="19" w15:restartNumberingAfterBreak="0">
    <w:nsid w:val="3EFB6202"/>
    <w:multiLevelType w:val="hybridMultilevel"/>
    <w:tmpl w:val="078A9528"/>
    <w:lvl w:ilvl="0" w:tplc="FFFFFFFF">
      <w:start w:val="1"/>
      <w:numFmt w:val="lowerRoman"/>
      <w:lvlText w:val="%1."/>
      <w:lvlJc w:val="left"/>
      <w:pPr>
        <w:ind w:left="1520" w:hanging="720"/>
      </w:pPr>
      <w:rPr>
        <w:rFonts w:hint="default"/>
      </w:rPr>
    </w:lvl>
    <w:lvl w:ilvl="1" w:tplc="FFFFFFFF" w:tentative="1">
      <w:start w:val="1"/>
      <w:numFmt w:val="upperLetter"/>
      <w:lvlText w:val="%2."/>
      <w:lvlJc w:val="left"/>
      <w:pPr>
        <w:ind w:left="1200" w:hanging="400"/>
      </w:pPr>
    </w:lvl>
    <w:lvl w:ilvl="2" w:tplc="FFFFFFFF">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20" w15:restartNumberingAfterBreak="0">
    <w:nsid w:val="3FBE0F5E"/>
    <w:multiLevelType w:val="hybridMultilevel"/>
    <w:tmpl w:val="E7BEE9A4"/>
    <w:lvl w:ilvl="0" w:tplc="8C56379C">
      <w:start w:val="1"/>
      <w:numFmt w:val="lowerLetter"/>
      <w:lvlText w:val="%1."/>
      <w:lvlJc w:val="left"/>
      <w:pPr>
        <w:ind w:left="1120" w:hanging="360"/>
      </w:pPr>
      <w:rPr>
        <w:rFonts w:hint="eastAsia"/>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abstractNum w:abstractNumId="21" w15:restartNumberingAfterBreak="0">
    <w:nsid w:val="40C62733"/>
    <w:multiLevelType w:val="hybridMultilevel"/>
    <w:tmpl w:val="F59E3956"/>
    <w:lvl w:ilvl="0" w:tplc="46662F7C">
      <w:start w:val="1"/>
      <w:numFmt w:val="lowerRoman"/>
      <w:lvlText w:val="%1."/>
      <w:lvlJc w:val="left"/>
      <w:pPr>
        <w:ind w:left="1520" w:hanging="720"/>
      </w:pPr>
      <w:rPr>
        <w:rFonts w:hint="default"/>
      </w:rPr>
    </w:lvl>
    <w:lvl w:ilvl="1" w:tplc="03EA63DA">
      <w:start w:val="5"/>
      <w:numFmt w:val="chosung"/>
      <w:lvlText w:val="%2."/>
      <w:lvlJc w:val="left"/>
      <w:pPr>
        <w:ind w:left="1160" w:hanging="360"/>
      </w:pPr>
      <w:rPr>
        <w:rFonts w:hint="default"/>
      </w:rPr>
    </w:lvl>
    <w:lvl w:ilvl="2" w:tplc="0409001B">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2" w15:restartNumberingAfterBreak="0">
    <w:nsid w:val="449D00DF"/>
    <w:multiLevelType w:val="hybridMultilevel"/>
    <w:tmpl w:val="2AFA25F0"/>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3" w15:restartNumberingAfterBreak="0">
    <w:nsid w:val="44AB28DD"/>
    <w:multiLevelType w:val="hybridMultilevel"/>
    <w:tmpl w:val="9E9A10B0"/>
    <w:lvl w:ilvl="0" w:tplc="700E51B0">
      <w:start w:val="1"/>
      <w:numFmt w:val="bullet"/>
      <w:lvlText w:val=""/>
      <w:lvlJc w:val="left"/>
      <w:pPr>
        <w:tabs>
          <w:tab w:val="num" w:pos="720"/>
        </w:tabs>
        <w:ind w:left="720" w:hanging="360"/>
      </w:pPr>
      <w:rPr>
        <w:rFonts w:ascii="Wingdings" w:hAnsi="Wingdings" w:hint="default"/>
      </w:rPr>
    </w:lvl>
    <w:lvl w:ilvl="1" w:tplc="488A3592" w:tentative="1">
      <w:start w:val="1"/>
      <w:numFmt w:val="bullet"/>
      <w:lvlText w:val=""/>
      <w:lvlJc w:val="left"/>
      <w:pPr>
        <w:tabs>
          <w:tab w:val="num" w:pos="1440"/>
        </w:tabs>
        <w:ind w:left="1440" w:hanging="360"/>
      </w:pPr>
      <w:rPr>
        <w:rFonts w:ascii="Wingdings" w:hAnsi="Wingdings" w:hint="default"/>
      </w:rPr>
    </w:lvl>
    <w:lvl w:ilvl="2" w:tplc="99A0F6F8" w:tentative="1">
      <w:start w:val="1"/>
      <w:numFmt w:val="bullet"/>
      <w:lvlText w:val=""/>
      <w:lvlJc w:val="left"/>
      <w:pPr>
        <w:tabs>
          <w:tab w:val="num" w:pos="2160"/>
        </w:tabs>
        <w:ind w:left="2160" w:hanging="360"/>
      </w:pPr>
      <w:rPr>
        <w:rFonts w:ascii="Wingdings" w:hAnsi="Wingdings" w:hint="default"/>
      </w:rPr>
    </w:lvl>
    <w:lvl w:ilvl="3" w:tplc="371A61CA" w:tentative="1">
      <w:start w:val="1"/>
      <w:numFmt w:val="bullet"/>
      <w:lvlText w:val=""/>
      <w:lvlJc w:val="left"/>
      <w:pPr>
        <w:tabs>
          <w:tab w:val="num" w:pos="2880"/>
        </w:tabs>
        <w:ind w:left="2880" w:hanging="360"/>
      </w:pPr>
      <w:rPr>
        <w:rFonts w:ascii="Wingdings" w:hAnsi="Wingdings" w:hint="default"/>
      </w:rPr>
    </w:lvl>
    <w:lvl w:ilvl="4" w:tplc="E214CB5A" w:tentative="1">
      <w:start w:val="1"/>
      <w:numFmt w:val="bullet"/>
      <w:lvlText w:val=""/>
      <w:lvlJc w:val="left"/>
      <w:pPr>
        <w:tabs>
          <w:tab w:val="num" w:pos="3600"/>
        </w:tabs>
        <w:ind w:left="3600" w:hanging="360"/>
      </w:pPr>
      <w:rPr>
        <w:rFonts w:ascii="Wingdings" w:hAnsi="Wingdings" w:hint="default"/>
      </w:rPr>
    </w:lvl>
    <w:lvl w:ilvl="5" w:tplc="D1A8CF8E" w:tentative="1">
      <w:start w:val="1"/>
      <w:numFmt w:val="bullet"/>
      <w:lvlText w:val=""/>
      <w:lvlJc w:val="left"/>
      <w:pPr>
        <w:tabs>
          <w:tab w:val="num" w:pos="4320"/>
        </w:tabs>
        <w:ind w:left="4320" w:hanging="360"/>
      </w:pPr>
      <w:rPr>
        <w:rFonts w:ascii="Wingdings" w:hAnsi="Wingdings" w:hint="default"/>
      </w:rPr>
    </w:lvl>
    <w:lvl w:ilvl="6" w:tplc="00006D56" w:tentative="1">
      <w:start w:val="1"/>
      <w:numFmt w:val="bullet"/>
      <w:lvlText w:val=""/>
      <w:lvlJc w:val="left"/>
      <w:pPr>
        <w:tabs>
          <w:tab w:val="num" w:pos="5040"/>
        </w:tabs>
        <w:ind w:left="5040" w:hanging="360"/>
      </w:pPr>
      <w:rPr>
        <w:rFonts w:ascii="Wingdings" w:hAnsi="Wingdings" w:hint="default"/>
      </w:rPr>
    </w:lvl>
    <w:lvl w:ilvl="7" w:tplc="041C0B32" w:tentative="1">
      <w:start w:val="1"/>
      <w:numFmt w:val="bullet"/>
      <w:lvlText w:val=""/>
      <w:lvlJc w:val="left"/>
      <w:pPr>
        <w:tabs>
          <w:tab w:val="num" w:pos="5760"/>
        </w:tabs>
        <w:ind w:left="5760" w:hanging="360"/>
      </w:pPr>
      <w:rPr>
        <w:rFonts w:ascii="Wingdings" w:hAnsi="Wingdings" w:hint="default"/>
      </w:rPr>
    </w:lvl>
    <w:lvl w:ilvl="8" w:tplc="BA7CD006"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4DF5EAB"/>
    <w:multiLevelType w:val="hybridMultilevel"/>
    <w:tmpl w:val="9F308F82"/>
    <w:lvl w:ilvl="0" w:tplc="04090001">
      <w:start w:val="1"/>
      <w:numFmt w:val="bullet"/>
      <w:lvlText w:val=""/>
      <w:lvlJc w:val="left"/>
      <w:pPr>
        <w:ind w:left="400" w:hanging="400"/>
      </w:pPr>
      <w:rPr>
        <w:rFonts w:ascii="Wingdings" w:hAnsi="Wingdings" w:hint="default"/>
      </w:rPr>
    </w:lvl>
    <w:lvl w:ilvl="1" w:tplc="04090003">
      <w:start w:val="1"/>
      <w:numFmt w:val="bullet"/>
      <w:lvlText w:val=""/>
      <w:lvlJc w:val="left"/>
      <w:pPr>
        <w:ind w:left="800" w:hanging="400"/>
      </w:pPr>
      <w:rPr>
        <w:rFonts w:ascii="Wingdings" w:hAnsi="Wingdings" w:hint="default"/>
      </w:rPr>
    </w:lvl>
    <w:lvl w:ilvl="2" w:tplc="04090005">
      <w:start w:val="1"/>
      <w:numFmt w:val="bullet"/>
      <w:lvlText w:val=""/>
      <w:lvlJc w:val="left"/>
      <w:pPr>
        <w:ind w:left="1200" w:hanging="400"/>
      </w:pPr>
      <w:rPr>
        <w:rFonts w:ascii="Wingdings" w:hAnsi="Wingdings" w:hint="default"/>
      </w:rPr>
    </w:lvl>
    <w:lvl w:ilvl="3" w:tplc="04090001">
      <w:start w:val="1"/>
      <w:numFmt w:val="bullet"/>
      <w:lvlText w:val=""/>
      <w:lvlJc w:val="left"/>
      <w:pPr>
        <w:ind w:left="1600" w:hanging="400"/>
      </w:pPr>
      <w:rPr>
        <w:rFonts w:ascii="Wingdings" w:hAnsi="Wingdings" w:hint="default"/>
      </w:rPr>
    </w:lvl>
    <w:lvl w:ilvl="4" w:tplc="04090003">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25" w15:restartNumberingAfterBreak="0">
    <w:nsid w:val="4A4214FC"/>
    <w:multiLevelType w:val="hybridMultilevel"/>
    <w:tmpl w:val="62829588"/>
    <w:lvl w:ilvl="0" w:tplc="FF6EB604">
      <w:start w:val="1"/>
      <w:numFmt w:val="decimal"/>
      <w:lvlText w:val="%1."/>
      <w:lvlJc w:val="left"/>
      <w:pPr>
        <w:ind w:left="760" w:hanging="360"/>
      </w:pPr>
      <w:rPr>
        <w:rFonts w:hint="default"/>
        <w:b/>
        <w:bCs/>
        <w:i/>
        <w:iCs/>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6" w15:restartNumberingAfterBreak="0">
    <w:nsid w:val="4FA544D4"/>
    <w:multiLevelType w:val="hybridMultilevel"/>
    <w:tmpl w:val="F800CBE6"/>
    <w:lvl w:ilvl="0" w:tplc="D1961000">
      <w:start w:val="1"/>
      <w:numFmt w:val="decimal"/>
      <w:lvlText w:val="%1."/>
      <w:lvlJc w:val="left"/>
      <w:pPr>
        <w:ind w:left="800" w:hanging="400"/>
      </w:pPr>
      <w:rPr>
        <w:b/>
        <w:bCs/>
        <w:i/>
        <w:iCs/>
      </w:rPr>
    </w:lvl>
    <w:lvl w:ilvl="1" w:tplc="04090019" w:tentative="1">
      <w:start w:val="1"/>
      <w:numFmt w:val="upperLetter"/>
      <w:lvlText w:val="%2."/>
      <w:lvlJc w:val="left"/>
      <w:pPr>
        <w:ind w:left="1200" w:hanging="400"/>
      </w:pPr>
    </w:lvl>
    <w:lvl w:ilvl="2" w:tplc="0409001B">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7" w15:restartNumberingAfterBreak="0">
    <w:nsid w:val="4FC61CC7"/>
    <w:multiLevelType w:val="hybridMultilevel"/>
    <w:tmpl w:val="5F4C650E"/>
    <w:lvl w:ilvl="0" w:tplc="34227D74">
      <w:start w:val="1"/>
      <w:numFmt w:val="bullet"/>
      <w:lvlText w:val=""/>
      <w:lvlJc w:val="left"/>
      <w:pPr>
        <w:tabs>
          <w:tab w:val="num" w:pos="720"/>
        </w:tabs>
        <w:ind w:left="720" w:hanging="360"/>
      </w:pPr>
      <w:rPr>
        <w:rFonts w:ascii="Wingdings" w:hAnsi="Wingdings" w:hint="default"/>
      </w:rPr>
    </w:lvl>
    <w:lvl w:ilvl="1" w:tplc="33B4FD44" w:tentative="1">
      <w:start w:val="1"/>
      <w:numFmt w:val="bullet"/>
      <w:lvlText w:val=""/>
      <w:lvlJc w:val="left"/>
      <w:pPr>
        <w:tabs>
          <w:tab w:val="num" w:pos="1440"/>
        </w:tabs>
        <w:ind w:left="1440" w:hanging="360"/>
      </w:pPr>
      <w:rPr>
        <w:rFonts w:ascii="Wingdings" w:hAnsi="Wingdings" w:hint="default"/>
      </w:rPr>
    </w:lvl>
    <w:lvl w:ilvl="2" w:tplc="BE6CBE68" w:tentative="1">
      <w:start w:val="1"/>
      <w:numFmt w:val="bullet"/>
      <w:lvlText w:val=""/>
      <w:lvlJc w:val="left"/>
      <w:pPr>
        <w:tabs>
          <w:tab w:val="num" w:pos="2160"/>
        </w:tabs>
        <w:ind w:left="2160" w:hanging="360"/>
      </w:pPr>
      <w:rPr>
        <w:rFonts w:ascii="Wingdings" w:hAnsi="Wingdings" w:hint="default"/>
      </w:rPr>
    </w:lvl>
    <w:lvl w:ilvl="3" w:tplc="0B88AE1E" w:tentative="1">
      <w:start w:val="1"/>
      <w:numFmt w:val="bullet"/>
      <w:lvlText w:val=""/>
      <w:lvlJc w:val="left"/>
      <w:pPr>
        <w:tabs>
          <w:tab w:val="num" w:pos="2880"/>
        </w:tabs>
        <w:ind w:left="2880" w:hanging="360"/>
      </w:pPr>
      <w:rPr>
        <w:rFonts w:ascii="Wingdings" w:hAnsi="Wingdings" w:hint="default"/>
      </w:rPr>
    </w:lvl>
    <w:lvl w:ilvl="4" w:tplc="3E68A0CC" w:tentative="1">
      <w:start w:val="1"/>
      <w:numFmt w:val="bullet"/>
      <w:lvlText w:val=""/>
      <w:lvlJc w:val="left"/>
      <w:pPr>
        <w:tabs>
          <w:tab w:val="num" w:pos="3600"/>
        </w:tabs>
        <w:ind w:left="3600" w:hanging="360"/>
      </w:pPr>
      <w:rPr>
        <w:rFonts w:ascii="Wingdings" w:hAnsi="Wingdings" w:hint="default"/>
      </w:rPr>
    </w:lvl>
    <w:lvl w:ilvl="5" w:tplc="33E6651A" w:tentative="1">
      <w:start w:val="1"/>
      <w:numFmt w:val="bullet"/>
      <w:lvlText w:val=""/>
      <w:lvlJc w:val="left"/>
      <w:pPr>
        <w:tabs>
          <w:tab w:val="num" w:pos="4320"/>
        </w:tabs>
        <w:ind w:left="4320" w:hanging="360"/>
      </w:pPr>
      <w:rPr>
        <w:rFonts w:ascii="Wingdings" w:hAnsi="Wingdings" w:hint="default"/>
      </w:rPr>
    </w:lvl>
    <w:lvl w:ilvl="6" w:tplc="02AA7CEC" w:tentative="1">
      <w:start w:val="1"/>
      <w:numFmt w:val="bullet"/>
      <w:lvlText w:val=""/>
      <w:lvlJc w:val="left"/>
      <w:pPr>
        <w:tabs>
          <w:tab w:val="num" w:pos="5040"/>
        </w:tabs>
        <w:ind w:left="5040" w:hanging="360"/>
      </w:pPr>
      <w:rPr>
        <w:rFonts w:ascii="Wingdings" w:hAnsi="Wingdings" w:hint="default"/>
      </w:rPr>
    </w:lvl>
    <w:lvl w:ilvl="7" w:tplc="CD0CFB5A" w:tentative="1">
      <w:start w:val="1"/>
      <w:numFmt w:val="bullet"/>
      <w:lvlText w:val=""/>
      <w:lvlJc w:val="left"/>
      <w:pPr>
        <w:tabs>
          <w:tab w:val="num" w:pos="5760"/>
        </w:tabs>
        <w:ind w:left="5760" w:hanging="360"/>
      </w:pPr>
      <w:rPr>
        <w:rFonts w:ascii="Wingdings" w:hAnsi="Wingdings" w:hint="default"/>
      </w:rPr>
    </w:lvl>
    <w:lvl w:ilvl="8" w:tplc="5A4C70D2"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86E4CD4"/>
    <w:multiLevelType w:val="hybridMultilevel"/>
    <w:tmpl w:val="F93C342A"/>
    <w:lvl w:ilvl="0" w:tplc="FFFFFFFF">
      <w:start w:val="1"/>
      <w:numFmt w:val="lowerRoman"/>
      <w:lvlText w:val="%1."/>
      <w:lvlJc w:val="left"/>
      <w:pPr>
        <w:ind w:left="1520" w:hanging="720"/>
      </w:pPr>
      <w:rPr>
        <w:rFonts w:hint="default"/>
      </w:rPr>
    </w:lvl>
    <w:lvl w:ilvl="1" w:tplc="FFFFFFFF" w:tentative="1">
      <w:start w:val="1"/>
      <w:numFmt w:val="upperLetter"/>
      <w:lvlText w:val="%2."/>
      <w:lvlJc w:val="left"/>
      <w:pPr>
        <w:ind w:left="1200" w:hanging="400"/>
      </w:pPr>
    </w:lvl>
    <w:lvl w:ilvl="2" w:tplc="FFFFFFFF">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29" w15:restartNumberingAfterBreak="0">
    <w:nsid w:val="58876CEA"/>
    <w:multiLevelType w:val="hybridMultilevel"/>
    <w:tmpl w:val="C3622324"/>
    <w:lvl w:ilvl="0" w:tplc="FFFFFFFF">
      <w:start w:val="1"/>
      <w:numFmt w:val="lowerRoman"/>
      <w:lvlText w:val="%1."/>
      <w:lvlJc w:val="left"/>
      <w:pPr>
        <w:ind w:left="1520" w:hanging="720"/>
      </w:pPr>
      <w:rPr>
        <w:rFonts w:hint="default"/>
      </w:rPr>
    </w:lvl>
    <w:lvl w:ilvl="1" w:tplc="FFFFFFFF" w:tentative="1">
      <w:start w:val="1"/>
      <w:numFmt w:val="upperLetter"/>
      <w:lvlText w:val="%2."/>
      <w:lvlJc w:val="left"/>
      <w:pPr>
        <w:ind w:left="1200" w:hanging="400"/>
      </w:pPr>
    </w:lvl>
    <w:lvl w:ilvl="2" w:tplc="FFFFFFFF">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30" w15:restartNumberingAfterBreak="0">
    <w:nsid w:val="59B13472"/>
    <w:multiLevelType w:val="hybridMultilevel"/>
    <w:tmpl w:val="7270A536"/>
    <w:lvl w:ilvl="0" w:tplc="9DBEE840">
      <w:start w:val="1"/>
      <w:numFmt w:val="bullet"/>
      <w:lvlText w:val=""/>
      <w:lvlJc w:val="left"/>
      <w:pPr>
        <w:tabs>
          <w:tab w:val="num" w:pos="720"/>
        </w:tabs>
        <w:ind w:left="720" w:hanging="360"/>
      </w:pPr>
      <w:rPr>
        <w:rFonts w:ascii="Wingdings" w:hAnsi="Wingdings" w:hint="default"/>
      </w:rPr>
    </w:lvl>
    <w:lvl w:ilvl="1" w:tplc="A5203F3E" w:tentative="1">
      <w:start w:val="1"/>
      <w:numFmt w:val="bullet"/>
      <w:lvlText w:val=""/>
      <w:lvlJc w:val="left"/>
      <w:pPr>
        <w:tabs>
          <w:tab w:val="num" w:pos="1440"/>
        </w:tabs>
        <w:ind w:left="1440" w:hanging="360"/>
      </w:pPr>
      <w:rPr>
        <w:rFonts w:ascii="Wingdings" w:hAnsi="Wingdings" w:hint="default"/>
      </w:rPr>
    </w:lvl>
    <w:lvl w:ilvl="2" w:tplc="9F0E7BE2" w:tentative="1">
      <w:start w:val="1"/>
      <w:numFmt w:val="bullet"/>
      <w:lvlText w:val=""/>
      <w:lvlJc w:val="left"/>
      <w:pPr>
        <w:tabs>
          <w:tab w:val="num" w:pos="2160"/>
        </w:tabs>
        <w:ind w:left="2160" w:hanging="360"/>
      </w:pPr>
      <w:rPr>
        <w:rFonts w:ascii="Wingdings" w:hAnsi="Wingdings" w:hint="default"/>
      </w:rPr>
    </w:lvl>
    <w:lvl w:ilvl="3" w:tplc="F9F4B998" w:tentative="1">
      <w:start w:val="1"/>
      <w:numFmt w:val="bullet"/>
      <w:lvlText w:val=""/>
      <w:lvlJc w:val="left"/>
      <w:pPr>
        <w:tabs>
          <w:tab w:val="num" w:pos="2880"/>
        </w:tabs>
        <w:ind w:left="2880" w:hanging="360"/>
      </w:pPr>
      <w:rPr>
        <w:rFonts w:ascii="Wingdings" w:hAnsi="Wingdings" w:hint="default"/>
      </w:rPr>
    </w:lvl>
    <w:lvl w:ilvl="4" w:tplc="75F24A48" w:tentative="1">
      <w:start w:val="1"/>
      <w:numFmt w:val="bullet"/>
      <w:lvlText w:val=""/>
      <w:lvlJc w:val="left"/>
      <w:pPr>
        <w:tabs>
          <w:tab w:val="num" w:pos="3600"/>
        </w:tabs>
        <w:ind w:left="3600" w:hanging="360"/>
      </w:pPr>
      <w:rPr>
        <w:rFonts w:ascii="Wingdings" w:hAnsi="Wingdings" w:hint="default"/>
      </w:rPr>
    </w:lvl>
    <w:lvl w:ilvl="5" w:tplc="37BC9FDE" w:tentative="1">
      <w:start w:val="1"/>
      <w:numFmt w:val="bullet"/>
      <w:lvlText w:val=""/>
      <w:lvlJc w:val="left"/>
      <w:pPr>
        <w:tabs>
          <w:tab w:val="num" w:pos="4320"/>
        </w:tabs>
        <w:ind w:left="4320" w:hanging="360"/>
      </w:pPr>
      <w:rPr>
        <w:rFonts w:ascii="Wingdings" w:hAnsi="Wingdings" w:hint="default"/>
      </w:rPr>
    </w:lvl>
    <w:lvl w:ilvl="6" w:tplc="9DDA61CE" w:tentative="1">
      <w:start w:val="1"/>
      <w:numFmt w:val="bullet"/>
      <w:lvlText w:val=""/>
      <w:lvlJc w:val="left"/>
      <w:pPr>
        <w:tabs>
          <w:tab w:val="num" w:pos="5040"/>
        </w:tabs>
        <w:ind w:left="5040" w:hanging="360"/>
      </w:pPr>
      <w:rPr>
        <w:rFonts w:ascii="Wingdings" w:hAnsi="Wingdings" w:hint="default"/>
      </w:rPr>
    </w:lvl>
    <w:lvl w:ilvl="7" w:tplc="74ECFCE8" w:tentative="1">
      <w:start w:val="1"/>
      <w:numFmt w:val="bullet"/>
      <w:lvlText w:val=""/>
      <w:lvlJc w:val="left"/>
      <w:pPr>
        <w:tabs>
          <w:tab w:val="num" w:pos="5760"/>
        </w:tabs>
        <w:ind w:left="5760" w:hanging="360"/>
      </w:pPr>
      <w:rPr>
        <w:rFonts w:ascii="Wingdings" w:hAnsi="Wingdings" w:hint="default"/>
      </w:rPr>
    </w:lvl>
    <w:lvl w:ilvl="8" w:tplc="10A01B56"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C847009"/>
    <w:multiLevelType w:val="multilevel"/>
    <w:tmpl w:val="078A9528"/>
    <w:styleLink w:val="CurrentList1"/>
    <w:lvl w:ilvl="0">
      <w:start w:val="1"/>
      <w:numFmt w:val="lowerRoman"/>
      <w:lvlText w:val="%1."/>
      <w:lvlJc w:val="left"/>
      <w:pPr>
        <w:ind w:left="1520" w:hanging="720"/>
      </w:pPr>
      <w:rPr>
        <w:rFonts w:hint="default"/>
      </w:r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32" w15:restartNumberingAfterBreak="0">
    <w:nsid w:val="5C962246"/>
    <w:multiLevelType w:val="hybridMultilevel"/>
    <w:tmpl w:val="7EDAD8A2"/>
    <w:lvl w:ilvl="0" w:tplc="BF26AA44">
      <w:start w:val="1"/>
      <w:numFmt w:val="bullet"/>
      <w:lvlText w:val="-"/>
      <w:lvlJc w:val="left"/>
      <w:pPr>
        <w:ind w:left="465" w:hanging="360"/>
      </w:pPr>
      <w:rPr>
        <w:rFonts w:ascii="맑은 고딕" w:eastAsia="맑은 고딕" w:hAnsi="맑은 고딕" w:cstheme="minorBidi" w:hint="eastAsia"/>
      </w:rPr>
    </w:lvl>
    <w:lvl w:ilvl="1" w:tplc="04090003" w:tentative="1">
      <w:start w:val="1"/>
      <w:numFmt w:val="bullet"/>
      <w:lvlText w:val=""/>
      <w:lvlJc w:val="left"/>
      <w:pPr>
        <w:ind w:left="905" w:hanging="400"/>
      </w:pPr>
      <w:rPr>
        <w:rFonts w:ascii="Wingdings" w:hAnsi="Wingdings" w:hint="default"/>
      </w:rPr>
    </w:lvl>
    <w:lvl w:ilvl="2" w:tplc="04090005" w:tentative="1">
      <w:start w:val="1"/>
      <w:numFmt w:val="bullet"/>
      <w:lvlText w:val=""/>
      <w:lvlJc w:val="left"/>
      <w:pPr>
        <w:ind w:left="1305" w:hanging="400"/>
      </w:pPr>
      <w:rPr>
        <w:rFonts w:ascii="Wingdings" w:hAnsi="Wingdings" w:hint="default"/>
      </w:rPr>
    </w:lvl>
    <w:lvl w:ilvl="3" w:tplc="04090001" w:tentative="1">
      <w:start w:val="1"/>
      <w:numFmt w:val="bullet"/>
      <w:lvlText w:val=""/>
      <w:lvlJc w:val="left"/>
      <w:pPr>
        <w:ind w:left="1705" w:hanging="400"/>
      </w:pPr>
      <w:rPr>
        <w:rFonts w:ascii="Wingdings" w:hAnsi="Wingdings" w:hint="default"/>
      </w:rPr>
    </w:lvl>
    <w:lvl w:ilvl="4" w:tplc="04090003" w:tentative="1">
      <w:start w:val="1"/>
      <w:numFmt w:val="bullet"/>
      <w:lvlText w:val=""/>
      <w:lvlJc w:val="left"/>
      <w:pPr>
        <w:ind w:left="2105" w:hanging="400"/>
      </w:pPr>
      <w:rPr>
        <w:rFonts w:ascii="Wingdings" w:hAnsi="Wingdings" w:hint="default"/>
      </w:rPr>
    </w:lvl>
    <w:lvl w:ilvl="5" w:tplc="04090005" w:tentative="1">
      <w:start w:val="1"/>
      <w:numFmt w:val="bullet"/>
      <w:lvlText w:val=""/>
      <w:lvlJc w:val="left"/>
      <w:pPr>
        <w:ind w:left="2505" w:hanging="400"/>
      </w:pPr>
      <w:rPr>
        <w:rFonts w:ascii="Wingdings" w:hAnsi="Wingdings" w:hint="default"/>
      </w:rPr>
    </w:lvl>
    <w:lvl w:ilvl="6" w:tplc="04090001" w:tentative="1">
      <w:start w:val="1"/>
      <w:numFmt w:val="bullet"/>
      <w:lvlText w:val=""/>
      <w:lvlJc w:val="left"/>
      <w:pPr>
        <w:ind w:left="2905" w:hanging="400"/>
      </w:pPr>
      <w:rPr>
        <w:rFonts w:ascii="Wingdings" w:hAnsi="Wingdings" w:hint="default"/>
      </w:rPr>
    </w:lvl>
    <w:lvl w:ilvl="7" w:tplc="04090003" w:tentative="1">
      <w:start w:val="1"/>
      <w:numFmt w:val="bullet"/>
      <w:lvlText w:val=""/>
      <w:lvlJc w:val="left"/>
      <w:pPr>
        <w:ind w:left="3305" w:hanging="400"/>
      </w:pPr>
      <w:rPr>
        <w:rFonts w:ascii="Wingdings" w:hAnsi="Wingdings" w:hint="default"/>
      </w:rPr>
    </w:lvl>
    <w:lvl w:ilvl="8" w:tplc="04090005" w:tentative="1">
      <w:start w:val="1"/>
      <w:numFmt w:val="bullet"/>
      <w:lvlText w:val=""/>
      <w:lvlJc w:val="left"/>
      <w:pPr>
        <w:ind w:left="3705" w:hanging="400"/>
      </w:pPr>
      <w:rPr>
        <w:rFonts w:ascii="Wingdings" w:hAnsi="Wingdings" w:hint="default"/>
      </w:rPr>
    </w:lvl>
  </w:abstractNum>
  <w:abstractNum w:abstractNumId="33" w15:restartNumberingAfterBreak="0">
    <w:nsid w:val="64137579"/>
    <w:multiLevelType w:val="hybridMultilevel"/>
    <w:tmpl w:val="D6343A86"/>
    <w:lvl w:ilvl="0" w:tplc="86BEC530">
      <w:start w:val="1"/>
      <w:numFmt w:val="upperLetter"/>
      <w:lvlText w:val="%1."/>
      <w:lvlJc w:val="left"/>
      <w:pPr>
        <w:ind w:left="1120" w:hanging="360"/>
      </w:pPr>
      <w:rPr>
        <w:rFonts w:asciiTheme="minorHAnsi" w:eastAsiaTheme="minorHAnsi" w:hAnsiTheme="minorHAnsi" w:cstheme="minorBidi"/>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abstractNum w:abstractNumId="34" w15:restartNumberingAfterBreak="0">
    <w:nsid w:val="64DD405E"/>
    <w:multiLevelType w:val="hybridMultilevel"/>
    <w:tmpl w:val="3F7E3D4C"/>
    <w:lvl w:ilvl="0" w:tplc="EBA017CC">
      <w:start w:val="1"/>
      <w:numFmt w:val="bullet"/>
      <w:lvlText w:val=""/>
      <w:lvlJc w:val="left"/>
      <w:pPr>
        <w:tabs>
          <w:tab w:val="num" w:pos="720"/>
        </w:tabs>
        <w:ind w:left="720" w:hanging="360"/>
      </w:pPr>
      <w:rPr>
        <w:rFonts w:ascii="Wingdings" w:hAnsi="Wingdings" w:hint="default"/>
      </w:rPr>
    </w:lvl>
    <w:lvl w:ilvl="1" w:tplc="5366D866" w:tentative="1">
      <w:start w:val="1"/>
      <w:numFmt w:val="bullet"/>
      <w:lvlText w:val=""/>
      <w:lvlJc w:val="left"/>
      <w:pPr>
        <w:tabs>
          <w:tab w:val="num" w:pos="1440"/>
        </w:tabs>
        <w:ind w:left="1440" w:hanging="360"/>
      </w:pPr>
      <w:rPr>
        <w:rFonts w:ascii="Wingdings" w:hAnsi="Wingdings" w:hint="default"/>
      </w:rPr>
    </w:lvl>
    <w:lvl w:ilvl="2" w:tplc="5A62DB30" w:tentative="1">
      <w:start w:val="1"/>
      <w:numFmt w:val="bullet"/>
      <w:lvlText w:val=""/>
      <w:lvlJc w:val="left"/>
      <w:pPr>
        <w:tabs>
          <w:tab w:val="num" w:pos="2160"/>
        </w:tabs>
        <w:ind w:left="2160" w:hanging="360"/>
      </w:pPr>
      <w:rPr>
        <w:rFonts w:ascii="Wingdings" w:hAnsi="Wingdings" w:hint="default"/>
      </w:rPr>
    </w:lvl>
    <w:lvl w:ilvl="3" w:tplc="7B246F2E" w:tentative="1">
      <w:start w:val="1"/>
      <w:numFmt w:val="bullet"/>
      <w:lvlText w:val=""/>
      <w:lvlJc w:val="left"/>
      <w:pPr>
        <w:tabs>
          <w:tab w:val="num" w:pos="2880"/>
        </w:tabs>
        <w:ind w:left="2880" w:hanging="360"/>
      </w:pPr>
      <w:rPr>
        <w:rFonts w:ascii="Wingdings" w:hAnsi="Wingdings" w:hint="default"/>
      </w:rPr>
    </w:lvl>
    <w:lvl w:ilvl="4" w:tplc="C13EE45E" w:tentative="1">
      <w:start w:val="1"/>
      <w:numFmt w:val="bullet"/>
      <w:lvlText w:val=""/>
      <w:lvlJc w:val="left"/>
      <w:pPr>
        <w:tabs>
          <w:tab w:val="num" w:pos="3600"/>
        </w:tabs>
        <w:ind w:left="3600" w:hanging="360"/>
      </w:pPr>
      <w:rPr>
        <w:rFonts w:ascii="Wingdings" w:hAnsi="Wingdings" w:hint="default"/>
      </w:rPr>
    </w:lvl>
    <w:lvl w:ilvl="5" w:tplc="7F902D2C" w:tentative="1">
      <w:start w:val="1"/>
      <w:numFmt w:val="bullet"/>
      <w:lvlText w:val=""/>
      <w:lvlJc w:val="left"/>
      <w:pPr>
        <w:tabs>
          <w:tab w:val="num" w:pos="4320"/>
        </w:tabs>
        <w:ind w:left="4320" w:hanging="360"/>
      </w:pPr>
      <w:rPr>
        <w:rFonts w:ascii="Wingdings" w:hAnsi="Wingdings" w:hint="default"/>
      </w:rPr>
    </w:lvl>
    <w:lvl w:ilvl="6" w:tplc="6CF21194" w:tentative="1">
      <w:start w:val="1"/>
      <w:numFmt w:val="bullet"/>
      <w:lvlText w:val=""/>
      <w:lvlJc w:val="left"/>
      <w:pPr>
        <w:tabs>
          <w:tab w:val="num" w:pos="5040"/>
        </w:tabs>
        <w:ind w:left="5040" w:hanging="360"/>
      </w:pPr>
      <w:rPr>
        <w:rFonts w:ascii="Wingdings" w:hAnsi="Wingdings" w:hint="default"/>
      </w:rPr>
    </w:lvl>
    <w:lvl w:ilvl="7" w:tplc="AA06351C" w:tentative="1">
      <w:start w:val="1"/>
      <w:numFmt w:val="bullet"/>
      <w:lvlText w:val=""/>
      <w:lvlJc w:val="left"/>
      <w:pPr>
        <w:tabs>
          <w:tab w:val="num" w:pos="5760"/>
        </w:tabs>
        <w:ind w:left="5760" w:hanging="360"/>
      </w:pPr>
      <w:rPr>
        <w:rFonts w:ascii="Wingdings" w:hAnsi="Wingdings" w:hint="default"/>
      </w:rPr>
    </w:lvl>
    <w:lvl w:ilvl="8" w:tplc="C290843C"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66562FE0"/>
    <w:multiLevelType w:val="hybridMultilevel"/>
    <w:tmpl w:val="A5120C68"/>
    <w:lvl w:ilvl="0" w:tplc="E4B4941C">
      <w:start w:val="1"/>
      <w:numFmt w:val="lowerRoman"/>
      <w:lvlText w:val="%1."/>
      <w:lvlJc w:val="left"/>
      <w:pPr>
        <w:ind w:left="2320" w:hanging="72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6" w15:restartNumberingAfterBreak="0">
    <w:nsid w:val="6ABF7D42"/>
    <w:multiLevelType w:val="hybridMultilevel"/>
    <w:tmpl w:val="878ED1FC"/>
    <w:lvl w:ilvl="0" w:tplc="6B7C1504">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7" w15:restartNumberingAfterBreak="0">
    <w:nsid w:val="6AF753BC"/>
    <w:multiLevelType w:val="hybridMultilevel"/>
    <w:tmpl w:val="3EDE28C8"/>
    <w:lvl w:ilvl="0" w:tplc="04090001">
      <w:start w:val="1"/>
      <w:numFmt w:val="bullet"/>
      <w:lvlText w:val=""/>
      <w:lvlJc w:val="left"/>
      <w:pPr>
        <w:ind w:left="2800" w:hanging="400"/>
      </w:pPr>
      <w:rPr>
        <w:rFonts w:ascii="Wingdings" w:hAnsi="Wingdings" w:hint="default"/>
      </w:rPr>
    </w:lvl>
    <w:lvl w:ilvl="1" w:tplc="04090003" w:tentative="1">
      <w:start w:val="1"/>
      <w:numFmt w:val="bullet"/>
      <w:lvlText w:val=""/>
      <w:lvlJc w:val="left"/>
      <w:pPr>
        <w:ind w:left="3200" w:hanging="400"/>
      </w:pPr>
      <w:rPr>
        <w:rFonts w:ascii="Wingdings" w:hAnsi="Wingdings" w:hint="default"/>
      </w:rPr>
    </w:lvl>
    <w:lvl w:ilvl="2" w:tplc="04090005" w:tentative="1">
      <w:start w:val="1"/>
      <w:numFmt w:val="bullet"/>
      <w:lvlText w:val=""/>
      <w:lvlJc w:val="left"/>
      <w:pPr>
        <w:ind w:left="3600" w:hanging="400"/>
      </w:pPr>
      <w:rPr>
        <w:rFonts w:ascii="Wingdings" w:hAnsi="Wingdings" w:hint="default"/>
      </w:rPr>
    </w:lvl>
    <w:lvl w:ilvl="3" w:tplc="04090001" w:tentative="1">
      <w:start w:val="1"/>
      <w:numFmt w:val="bullet"/>
      <w:lvlText w:val=""/>
      <w:lvlJc w:val="left"/>
      <w:pPr>
        <w:ind w:left="4000" w:hanging="400"/>
      </w:pPr>
      <w:rPr>
        <w:rFonts w:ascii="Wingdings" w:hAnsi="Wingdings" w:hint="default"/>
      </w:rPr>
    </w:lvl>
    <w:lvl w:ilvl="4" w:tplc="04090003" w:tentative="1">
      <w:start w:val="1"/>
      <w:numFmt w:val="bullet"/>
      <w:lvlText w:val=""/>
      <w:lvlJc w:val="left"/>
      <w:pPr>
        <w:ind w:left="4400" w:hanging="400"/>
      </w:pPr>
      <w:rPr>
        <w:rFonts w:ascii="Wingdings" w:hAnsi="Wingdings" w:hint="default"/>
      </w:rPr>
    </w:lvl>
    <w:lvl w:ilvl="5" w:tplc="04090005" w:tentative="1">
      <w:start w:val="1"/>
      <w:numFmt w:val="bullet"/>
      <w:lvlText w:val=""/>
      <w:lvlJc w:val="left"/>
      <w:pPr>
        <w:ind w:left="4800" w:hanging="400"/>
      </w:pPr>
      <w:rPr>
        <w:rFonts w:ascii="Wingdings" w:hAnsi="Wingdings" w:hint="default"/>
      </w:rPr>
    </w:lvl>
    <w:lvl w:ilvl="6" w:tplc="04090001" w:tentative="1">
      <w:start w:val="1"/>
      <w:numFmt w:val="bullet"/>
      <w:lvlText w:val=""/>
      <w:lvlJc w:val="left"/>
      <w:pPr>
        <w:ind w:left="5200" w:hanging="400"/>
      </w:pPr>
      <w:rPr>
        <w:rFonts w:ascii="Wingdings" w:hAnsi="Wingdings" w:hint="default"/>
      </w:rPr>
    </w:lvl>
    <w:lvl w:ilvl="7" w:tplc="04090003" w:tentative="1">
      <w:start w:val="1"/>
      <w:numFmt w:val="bullet"/>
      <w:lvlText w:val=""/>
      <w:lvlJc w:val="left"/>
      <w:pPr>
        <w:ind w:left="5600" w:hanging="400"/>
      </w:pPr>
      <w:rPr>
        <w:rFonts w:ascii="Wingdings" w:hAnsi="Wingdings" w:hint="default"/>
      </w:rPr>
    </w:lvl>
    <w:lvl w:ilvl="8" w:tplc="04090005" w:tentative="1">
      <w:start w:val="1"/>
      <w:numFmt w:val="bullet"/>
      <w:lvlText w:val=""/>
      <w:lvlJc w:val="left"/>
      <w:pPr>
        <w:ind w:left="6000" w:hanging="400"/>
      </w:pPr>
      <w:rPr>
        <w:rFonts w:ascii="Wingdings" w:hAnsi="Wingdings" w:hint="default"/>
      </w:rPr>
    </w:lvl>
  </w:abstractNum>
  <w:abstractNum w:abstractNumId="38" w15:restartNumberingAfterBreak="0">
    <w:nsid w:val="6B950F0F"/>
    <w:multiLevelType w:val="hybridMultilevel"/>
    <w:tmpl w:val="C2026A7C"/>
    <w:lvl w:ilvl="0" w:tplc="739ED4DC">
      <w:start w:val="1"/>
      <w:numFmt w:val="bullet"/>
      <w:lvlText w:val=""/>
      <w:lvlJc w:val="left"/>
      <w:pPr>
        <w:tabs>
          <w:tab w:val="num" w:pos="720"/>
        </w:tabs>
        <w:ind w:left="720" w:hanging="360"/>
      </w:pPr>
      <w:rPr>
        <w:rFonts w:ascii="Wingdings" w:hAnsi="Wingdings" w:hint="default"/>
      </w:rPr>
    </w:lvl>
    <w:lvl w:ilvl="1" w:tplc="73EA7A32" w:tentative="1">
      <w:start w:val="1"/>
      <w:numFmt w:val="bullet"/>
      <w:lvlText w:val=""/>
      <w:lvlJc w:val="left"/>
      <w:pPr>
        <w:tabs>
          <w:tab w:val="num" w:pos="1440"/>
        </w:tabs>
        <w:ind w:left="1440" w:hanging="360"/>
      </w:pPr>
      <w:rPr>
        <w:rFonts w:ascii="Wingdings" w:hAnsi="Wingdings" w:hint="default"/>
      </w:rPr>
    </w:lvl>
    <w:lvl w:ilvl="2" w:tplc="4A4EE060" w:tentative="1">
      <w:start w:val="1"/>
      <w:numFmt w:val="bullet"/>
      <w:lvlText w:val=""/>
      <w:lvlJc w:val="left"/>
      <w:pPr>
        <w:tabs>
          <w:tab w:val="num" w:pos="2160"/>
        </w:tabs>
        <w:ind w:left="2160" w:hanging="360"/>
      </w:pPr>
      <w:rPr>
        <w:rFonts w:ascii="Wingdings" w:hAnsi="Wingdings" w:hint="default"/>
      </w:rPr>
    </w:lvl>
    <w:lvl w:ilvl="3" w:tplc="3C921E08" w:tentative="1">
      <w:start w:val="1"/>
      <w:numFmt w:val="bullet"/>
      <w:lvlText w:val=""/>
      <w:lvlJc w:val="left"/>
      <w:pPr>
        <w:tabs>
          <w:tab w:val="num" w:pos="2880"/>
        </w:tabs>
        <w:ind w:left="2880" w:hanging="360"/>
      </w:pPr>
      <w:rPr>
        <w:rFonts w:ascii="Wingdings" w:hAnsi="Wingdings" w:hint="default"/>
      </w:rPr>
    </w:lvl>
    <w:lvl w:ilvl="4" w:tplc="606A18B8" w:tentative="1">
      <w:start w:val="1"/>
      <w:numFmt w:val="bullet"/>
      <w:lvlText w:val=""/>
      <w:lvlJc w:val="left"/>
      <w:pPr>
        <w:tabs>
          <w:tab w:val="num" w:pos="3600"/>
        </w:tabs>
        <w:ind w:left="3600" w:hanging="360"/>
      </w:pPr>
      <w:rPr>
        <w:rFonts w:ascii="Wingdings" w:hAnsi="Wingdings" w:hint="default"/>
      </w:rPr>
    </w:lvl>
    <w:lvl w:ilvl="5" w:tplc="BA525D2C" w:tentative="1">
      <w:start w:val="1"/>
      <w:numFmt w:val="bullet"/>
      <w:lvlText w:val=""/>
      <w:lvlJc w:val="left"/>
      <w:pPr>
        <w:tabs>
          <w:tab w:val="num" w:pos="4320"/>
        </w:tabs>
        <w:ind w:left="4320" w:hanging="360"/>
      </w:pPr>
      <w:rPr>
        <w:rFonts w:ascii="Wingdings" w:hAnsi="Wingdings" w:hint="default"/>
      </w:rPr>
    </w:lvl>
    <w:lvl w:ilvl="6" w:tplc="FD78AA0E" w:tentative="1">
      <w:start w:val="1"/>
      <w:numFmt w:val="bullet"/>
      <w:lvlText w:val=""/>
      <w:lvlJc w:val="left"/>
      <w:pPr>
        <w:tabs>
          <w:tab w:val="num" w:pos="5040"/>
        </w:tabs>
        <w:ind w:left="5040" w:hanging="360"/>
      </w:pPr>
      <w:rPr>
        <w:rFonts w:ascii="Wingdings" w:hAnsi="Wingdings" w:hint="default"/>
      </w:rPr>
    </w:lvl>
    <w:lvl w:ilvl="7" w:tplc="652235F8" w:tentative="1">
      <w:start w:val="1"/>
      <w:numFmt w:val="bullet"/>
      <w:lvlText w:val=""/>
      <w:lvlJc w:val="left"/>
      <w:pPr>
        <w:tabs>
          <w:tab w:val="num" w:pos="5760"/>
        </w:tabs>
        <w:ind w:left="5760" w:hanging="360"/>
      </w:pPr>
      <w:rPr>
        <w:rFonts w:ascii="Wingdings" w:hAnsi="Wingdings" w:hint="default"/>
      </w:rPr>
    </w:lvl>
    <w:lvl w:ilvl="8" w:tplc="F306F52A"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6DD30CA6"/>
    <w:multiLevelType w:val="hybridMultilevel"/>
    <w:tmpl w:val="E9C236DC"/>
    <w:lvl w:ilvl="0" w:tplc="A4F033DC">
      <w:start w:val="1"/>
      <w:numFmt w:val="lowerLetter"/>
      <w:lvlText w:val="%1."/>
      <w:lvlJc w:val="left"/>
      <w:pPr>
        <w:ind w:left="1240" w:hanging="360"/>
      </w:pPr>
      <w:rPr>
        <w:rFonts w:hint="eastAsia"/>
      </w:rPr>
    </w:lvl>
    <w:lvl w:ilvl="1" w:tplc="04090019">
      <w:start w:val="1"/>
      <w:numFmt w:val="upperLetter"/>
      <w:lvlText w:val="%2."/>
      <w:lvlJc w:val="left"/>
      <w:pPr>
        <w:ind w:left="1680" w:hanging="400"/>
      </w:pPr>
    </w:lvl>
    <w:lvl w:ilvl="2" w:tplc="0409001B">
      <w:start w:val="1"/>
      <w:numFmt w:val="lowerRoman"/>
      <w:lvlText w:val="%3."/>
      <w:lvlJc w:val="right"/>
      <w:pPr>
        <w:ind w:left="2080" w:hanging="400"/>
      </w:pPr>
    </w:lvl>
    <w:lvl w:ilvl="3" w:tplc="0409000F" w:tentative="1">
      <w:start w:val="1"/>
      <w:numFmt w:val="decimal"/>
      <w:lvlText w:val="%4."/>
      <w:lvlJc w:val="left"/>
      <w:pPr>
        <w:ind w:left="2480" w:hanging="400"/>
      </w:pPr>
    </w:lvl>
    <w:lvl w:ilvl="4" w:tplc="04090019" w:tentative="1">
      <w:start w:val="1"/>
      <w:numFmt w:val="upperLetter"/>
      <w:lvlText w:val="%5."/>
      <w:lvlJc w:val="left"/>
      <w:pPr>
        <w:ind w:left="2880" w:hanging="400"/>
      </w:pPr>
    </w:lvl>
    <w:lvl w:ilvl="5" w:tplc="0409001B" w:tentative="1">
      <w:start w:val="1"/>
      <w:numFmt w:val="lowerRoman"/>
      <w:lvlText w:val="%6."/>
      <w:lvlJc w:val="right"/>
      <w:pPr>
        <w:ind w:left="3280" w:hanging="400"/>
      </w:pPr>
    </w:lvl>
    <w:lvl w:ilvl="6" w:tplc="0409000F" w:tentative="1">
      <w:start w:val="1"/>
      <w:numFmt w:val="decimal"/>
      <w:lvlText w:val="%7."/>
      <w:lvlJc w:val="left"/>
      <w:pPr>
        <w:ind w:left="3680" w:hanging="400"/>
      </w:pPr>
    </w:lvl>
    <w:lvl w:ilvl="7" w:tplc="04090019" w:tentative="1">
      <w:start w:val="1"/>
      <w:numFmt w:val="upperLetter"/>
      <w:lvlText w:val="%8."/>
      <w:lvlJc w:val="left"/>
      <w:pPr>
        <w:ind w:left="4080" w:hanging="400"/>
      </w:pPr>
    </w:lvl>
    <w:lvl w:ilvl="8" w:tplc="0409001B" w:tentative="1">
      <w:start w:val="1"/>
      <w:numFmt w:val="lowerRoman"/>
      <w:lvlText w:val="%9."/>
      <w:lvlJc w:val="right"/>
      <w:pPr>
        <w:ind w:left="4480" w:hanging="400"/>
      </w:pPr>
    </w:lvl>
  </w:abstractNum>
  <w:abstractNum w:abstractNumId="40" w15:restartNumberingAfterBreak="0">
    <w:nsid w:val="72557F98"/>
    <w:multiLevelType w:val="hybridMultilevel"/>
    <w:tmpl w:val="7C788980"/>
    <w:lvl w:ilvl="0" w:tplc="04090001">
      <w:start w:val="1"/>
      <w:numFmt w:val="bullet"/>
      <w:lvlText w:val=""/>
      <w:lvlJc w:val="left"/>
      <w:pPr>
        <w:ind w:left="2800" w:hanging="400"/>
      </w:pPr>
      <w:rPr>
        <w:rFonts w:ascii="Wingdings" w:hAnsi="Wingdings" w:hint="default"/>
      </w:rPr>
    </w:lvl>
    <w:lvl w:ilvl="1" w:tplc="04090003" w:tentative="1">
      <w:start w:val="1"/>
      <w:numFmt w:val="bullet"/>
      <w:lvlText w:val=""/>
      <w:lvlJc w:val="left"/>
      <w:pPr>
        <w:ind w:left="3200" w:hanging="400"/>
      </w:pPr>
      <w:rPr>
        <w:rFonts w:ascii="Wingdings" w:hAnsi="Wingdings" w:hint="default"/>
      </w:rPr>
    </w:lvl>
    <w:lvl w:ilvl="2" w:tplc="04090005" w:tentative="1">
      <w:start w:val="1"/>
      <w:numFmt w:val="bullet"/>
      <w:lvlText w:val=""/>
      <w:lvlJc w:val="left"/>
      <w:pPr>
        <w:ind w:left="3600" w:hanging="400"/>
      </w:pPr>
      <w:rPr>
        <w:rFonts w:ascii="Wingdings" w:hAnsi="Wingdings" w:hint="default"/>
      </w:rPr>
    </w:lvl>
    <w:lvl w:ilvl="3" w:tplc="04090001" w:tentative="1">
      <w:start w:val="1"/>
      <w:numFmt w:val="bullet"/>
      <w:lvlText w:val=""/>
      <w:lvlJc w:val="left"/>
      <w:pPr>
        <w:ind w:left="4000" w:hanging="400"/>
      </w:pPr>
      <w:rPr>
        <w:rFonts w:ascii="Wingdings" w:hAnsi="Wingdings" w:hint="default"/>
      </w:rPr>
    </w:lvl>
    <w:lvl w:ilvl="4" w:tplc="04090003" w:tentative="1">
      <w:start w:val="1"/>
      <w:numFmt w:val="bullet"/>
      <w:lvlText w:val=""/>
      <w:lvlJc w:val="left"/>
      <w:pPr>
        <w:ind w:left="4400" w:hanging="400"/>
      </w:pPr>
      <w:rPr>
        <w:rFonts w:ascii="Wingdings" w:hAnsi="Wingdings" w:hint="default"/>
      </w:rPr>
    </w:lvl>
    <w:lvl w:ilvl="5" w:tplc="04090005" w:tentative="1">
      <w:start w:val="1"/>
      <w:numFmt w:val="bullet"/>
      <w:lvlText w:val=""/>
      <w:lvlJc w:val="left"/>
      <w:pPr>
        <w:ind w:left="4800" w:hanging="400"/>
      </w:pPr>
      <w:rPr>
        <w:rFonts w:ascii="Wingdings" w:hAnsi="Wingdings" w:hint="default"/>
      </w:rPr>
    </w:lvl>
    <w:lvl w:ilvl="6" w:tplc="04090001" w:tentative="1">
      <w:start w:val="1"/>
      <w:numFmt w:val="bullet"/>
      <w:lvlText w:val=""/>
      <w:lvlJc w:val="left"/>
      <w:pPr>
        <w:ind w:left="5200" w:hanging="400"/>
      </w:pPr>
      <w:rPr>
        <w:rFonts w:ascii="Wingdings" w:hAnsi="Wingdings" w:hint="default"/>
      </w:rPr>
    </w:lvl>
    <w:lvl w:ilvl="7" w:tplc="04090003" w:tentative="1">
      <w:start w:val="1"/>
      <w:numFmt w:val="bullet"/>
      <w:lvlText w:val=""/>
      <w:lvlJc w:val="left"/>
      <w:pPr>
        <w:ind w:left="5600" w:hanging="400"/>
      </w:pPr>
      <w:rPr>
        <w:rFonts w:ascii="Wingdings" w:hAnsi="Wingdings" w:hint="default"/>
      </w:rPr>
    </w:lvl>
    <w:lvl w:ilvl="8" w:tplc="04090005" w:tentative="1">
      <w:start w:val="1"/>
      <w:numFmt w:val="bullet"/>
      <w:lvlText w:val=""/>
      <w:lvlJc w:val="left"/>
      <w:pPr>
        <w:ind w:left="6000" w:hanging="400"/>
      </w:pPr>
      <w:rPr>
        <w:rFonts w:ascii="Wingdings" w:hAnsi="Wingdings" w:hint="default"/>
      </w:rPr>
    </w:lvl>
  </w:abstractNum>
  <w:abstractNum w:abstractNumId="41" w15:restartNumberingAfterBreak="0">
    <w:nsid w:val="749017B7"/>
    <w:multiLevelType w:val="hybridMultilevel"/>
    <w:tmpl w:val="E2FC67FA"/>
    <w:lvl w:ilvl="0" w:tplc="04090013">
      <w:start w:val="1"/>
      <w:numFmt w:val="upperRoman"/>
      <w:lvlText w:val="%1."/>
      <w:lvlJc w:val="left"/>
      <w:pPr>
        <w:ind w:left="800" w:hanging="400"/>
      </w:pPr>
    </w:lvl>
    <w:lvl w:ilvl="1" w:tplc="04090019">
      <w:start w:val="1"/>
      <w:numFmt w:val="upperLetter"/>
      <w:lvlText w:val="%2."/>
      <w:lvlJc w:val="left"/>
      <w:pPr>
        <w:ind w:left="1200" w:hanging="400"/>
      </w:pPr>
    </w:lvl>
    <w:lvl w:ilvl="2" w:tplc="0409001B">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2" w15:restartNumberingAfterBreak="0">
    <w:nsid w:val="74C924B3"/>
    <w:multiLevelType w:val="hybridMultilevel"/>
    <w:tmpl w:val="CF800158"/>
    <w:lvl w:ilvl="0" w:tplc="ACEC64DA">
      <w:start w:val="1"/>
      <w:numFmt w:val="bullet"/>
      <w:lvlText w:val="-"/>
      <w:lvlJc w:val="left"/>
      <w:pPr>
        <w:ind w:left="1120" w:hanging="360"/>
      </w:pPr>
      <w:rPr>
        <w:rFonts w:ascii="맑은 고딕" w:eastAsia="맑은 고딕" w:hAnsi="맑은 고딕" w:cstheme="minorBidi" w:hint="eastAsia"/>
        <w:color w:val="666666"/>
      </w:rPr>
    </w:lvl>
    <w:lvl w:ilvl="1" w:tplc="04090003" w:tentative="1">
      <w:start w:val="1"/>
      <w:numFmt w:val="bullet"/>
      <w:lvlText w:val=""/>
      <w:lvlJc w:val="left"/>
      <w:pPr>
        <w:ind w:left="1560" w:hanging="400"/>
      </w:pPr>
      <w:rPr>
        <w:rFonts w:ascii="Wingdings" w:hAnsi="Wingdings" w:hint="default"/>
      </w:rPr>
    </w:lvl>
    <w:lvl w:ilvl="2" w:tplc="04090005" w:tentative="1">
      <w:start w:val="1"/>
      <w:numFmt w:val="bullet"/>
      <w:lvlText w:val=""/>
      <w:lvlJc w:val="left"/>
      <w:pPr>
        <w:ind w:left="1960" w:hanging="400"/>
      </w:pPr>
      <w:rPr>
        <w:rFonts w:ascii="Wingdings" w:hAnsi="Wingdings" w:hint="default"/>
      </w:rPr>
    </w:lvl>
    <w:lvl w:ilvl="3" w:tplc="04090001" w:tentative="1">
      <w:start w:val="1"/>
      <w:numFmt w:val="bullet"/>
      <w:lvlText w:val=""/>
      <w:lvlJc w:val="left"/>
      <w:pPr>
        <w:ind w:left="2360" w:hanging="400"/>
      </w:pPr>
      <w:rPr>
        <w:rFonts w:ascii="Wingdings" w:hAnsi="Wingdings" w:hint="default"/>
      </w:rPr>
    </w:lvl>
    <w:lvl w:ilvl="4" w:tplc="04090003" w:tentative="1">
      <w:start w:val="1"/>
      <w:numFmt w:val="bullet"/>
      <w:lvlText w:val=""/>
      <w:lvlJc w:val="left"/>
      <w:pPr>
        <w:ind w:left="2760" w:hanging="400"/>
      </w:pPr>
      <w:rPr>
        <w:rFonts w:ascii="Wingdings" w:hAnsi="Wingdings" w:hint="default"/>
      </w:rPr>
    </w:lvl>
    <w:lvl w:ilvl="5" w:tplc="04090005" w:tentative="1">
      <w:start w:val="1"/>
      <w:numFmt w:val="bullet"/>
      <w:lvlText w:val=""/>
      <w:lvlJc w:val="left"/>
      <w:pPr>
        <w:ind w:left="3160" w:hanging="400"/>
      </w:pPr>
      <w:rPr>
        <w:rFonts w:ascii="Wingdings" w:hAnsi="Wingdings" w:hint="default"/>
      </w:rPr>
    </w:lvl>
    <w:lvl w:ilvl="6" w:tplc="04090001" w:tentative="1">
      <w:start w:val="1"/>
      <w:numFmt w:val="bullet"/>
      <w:lvlText w:val=""/>
      <w:lvlJc w:val="left"/>
      <w:pPr>
        <w:ind w:left="3560" w:hanging="400"/>
      </w:pPr>
      <w:rPr>
        <w:rFonts w:ascii="Wingdings" w:hAnsi="Wingdings" w:hint="default"/>
      </w:rPr>
    </w:lvl>
    <w:lvl w:ilvl="7" w:tplc="04090003" w:tentative="1">
      <w:start w:val="1"/>
      <w:numFmt w:val="bullet"/>
      <w:lvlText w:val=""/>
      <w:lvlJc w:val="left"/>
      <w:pPr>
        <w:ind w:left="3960" w:hanging="400"/>
      </w:pPr>
      <w:rPr>
        <w:rFonts w:ascii="Wingdings" w:hAnsi="Wingdings" w:hint="default"/>
      </w:rPr>
    </w:lvl>
    <w:lvl w:ilvl="8" w:tplc="04090005" w:tentative="1">
      <w:start w:val="1"/>
      <w:numFmt w:val="bullet"/>
      <w:lvlText w:val=""/>
      <w:lvlJc w:val="left"/>
      <w:pPr>
        <w:ind w:left="4360" w:hanging="400"/>
      </w:pPr>
      <w:rPr>
        <w:rFonts w:ascii="Wingdings" w:hAnsi="Wingdings" w:hint="default"/>
      </w:rPr>
    </w:lvl>
  </w:abstractNum>
  <w:abstractNum w:abstractNumId="43" w15:restartNumberingAfterBreak="0">
    <w:nsid w:val="77E43947"/>
    <w:multiLevelType w:val="hybridMultilevel"/>
    <w:tmpl w:val="722C8F46"/>
    <w:lvl w:ilvl="0" w:tplc="D1624DA8">
      <w:start w:val="1"/>
      <w:numFmt w:val="decimal"/>
      <w:lvlText w:val="%1."/>
      <w:lvlJc w:val="left"/>
      <w:pPr>
        <w:ind w:left="800" w:hanging="400"/>
      </w:pPr>
      <w:rPr>
        <w:b/>
        <w:bCs/>
        <w:i/>
        <w:iCs/>
      </w:rPr>
    </w:lvl>
    <w:lvl w:ilvl="1" w:tplc="04090019">
      <w:start w:val="1"/>
      <w:numFmt w:val="upperLetter"/>
      <w:lvlText w:val="%2."/>
      <w:lvlJc w:val="left"/>
      <w:pPr>
        <w:ind w:left="1520" w:hanging="720"/>
      </w:pPr>
      <w:rPr>
        <w:rFonts w:hint="default"/>
      </w:rPr>
    </w:lvl>
    <w:lvl w:ilvl="2" w:tplc="04090019">
      <w:start w:val="1"/>
      <w:numFmt w:val="upperLetter"/>
      <w:lvlText w:val="%3."/>
      <w:lvlJc w:val="left"/>
      <w:pPr>
        <w:ind w:left="1600" w:hanging="400"/>
      </w:pPr>
    </w:lvl>
    <w:lvl w:ilvl="3" w:tplc="E9C02068">
      <w:start w:val="1"/>
      <w:numFmt w:val="lowerLetter"/>
      <w:lvlText w:val="%4."/>
      <w:lvlJc w:val="left"/>
      <w:pPr>
        <w:ind w:left="2320" w:hanging="720"/>
      </w:pPr>
      <w:rPr>
        <w:rFonts w:asciiTheme="minorHAnsi" w:eastAsiaTheme="minorHAnsi" w:hAnsiTheme="minorHAnsi" w:cstheme="minorBidi"/>
      </w:rPr>
    </w:lvl>
    <w:lvl w:ilvl="4" w:tplc="C1AC5B5E">
      <w:start w:val="1"/>
      <w:numFmt w:val="lowerLetter"/>
      <w:lvlText w:val="%5."/>
      <w:lvlJc w:val="left"/>
      <w:pPr>
        <w:ind w:left="2360" w:hanging="360"/>
      </w:pPr>
      <w:rPr>
        <w:rFonts w:hint="eastAsia"/>
      </w:r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44" w15:restartNumberingAfterBreak="0">
    <w:nsid w:val="78163B95"/>
    <w:multiLevelType w:val="hybridMultilevel"/>
    <w:tmpl w:val="F7262E28"/>
    <w:lvl w:ilvl="0" w:tplc="46662F7C">
      <w:start w:val="1"/>
      <w:numFmt w:val="lowerRoman"/>
      <w:lvlText w:val="%1."/>
      <w:lvlJc w:val="left"/>
      <w:pPr>
        <w:ind w:left="1520" w:hanging="720"/>
      </w:pPr>
      <w:rPr>
        <w:rFonts w:hint="default"/>
      </w:rPr>
    </w:lvl>
    <w:lvl w:ilvl="1" w:tplc="04090019" w:tentative="1">
      <w:start w:val="1"/>
      <w:numFmt w:val="upperLetter"/>
      <w:lvlText w:val="%2."/>
      <w:lvlJc w:val="left"/>
      <w:pPr>
        <w:ind w:left="1200" w:hanging="400"/>
      </w:pPr>
    </w:lvl>
    <w:lvl w:ilvl="2" w:tplc="0409001B">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5" w15:restartNumberingAfterBreak="0">
    <w:nsid w:val="79FD39C3"/>
    <w:multiLevelType w:val="hybridMultilevel"/>
    <w:tmpl w:val="63C4F2E4"/>
    <w:lvl w:ilvl="0" w:tplc="04090001">
      <w:start w:val="1"/>
      <w:numFmt w:val="bullet"/>
      <w:lvlText w:val=""/>
      <w:lvlJc w:val="left"/>
      <w:pPr>
        <w:ind w:left="2800" w:hanging="400"/>
      </w:pPr>
      <w:rPr>
        <w:rFonts w:ascii="Wingdings" w:hAnsi="Wingdings" w:hint="default"/>
      </w:rPr>
    </w:lvl>
    <w:lvl w:ilvl="1" w:tplc="04090003" w:tentative="1">
      <w:start w:val="1"/>
      <w:numFmt w:val="bullet"/>
      <w:lvlText w:val=""/>
      <w:lvlJc w:val="left"/>
      <w:pPr>
        <w:ind w:left="3200" w:hanging="400"/>
      </w:pPr>
      <w:rPr>
        <w:rFonts w:ascii="Wingdings" w:hAnsi="Wingdings" w:hint="default"/>
      </w:rPr>
    </w:lvl>
    <w:lvl w:ilvl="2" w:tplc="04090005" w:tentative="1">
      <w:start w:val="1"/>
      <w:numFmt w:val="bullet"/>
      <w:lvlText w:val=""/>
      <w:lvlJc w:val="left"/>
      <w:pPr>
        <w:ind w:left="3600" w:hanging="400"/>
      </w:pPr>
      <w:rPr>
        <w:rFonts w:ascii="Wingdings" w:hAnsi="Wingdings" w:hint="default"/>
      </w:rPr>
    </w:lvl>
    <w:lvl w:ilvl="3" w:tplc="04090001" w:tentative="1">
      <w:start w:val="1"/>
      <w:numFmt w:val="bullet"/>
      <w:lvlText w:val=""/>
      <w:lvlJc w:val="left"/>
      <w:pPr>
        <w:ind w:left="4000" w:hanging="400"/>
      </w:pPr>
      <w:rPr>
        <w:rFonts w:ascii="Wingdings" w:hAnsi="Wingdings" w:hint="default"/>
      </w:rPr>
    </w:lvl>
    <w:lvl w:ilvl="4" w:tplc="04090003" w:tentative="1">
      <w:start w:val="1"/>
      <w:numFmt w:val="bullet"/>
      <w:lvlText w:val=""/>
      <w:lvlJc w:val="left"/>
      <w:pPr>
        <w:ind w:left="4400" w:hanging="400"/>
      </w:pPr>
      <w:rPr>
        <w:rFonts w:ascii="Wingdings" w:hAnsi="Wingdings" w:hint="default"/>
      </w:rPr>
    </w:lvl>
    <w:lvl w:ilvl="5" w:tplc="04090005" w:tentative="1">
      <w:start w:val="1"/>
      <w:numFmt w:val="bullet"/>
      <w:lvlText w:val=""/>
      <w:lvlJc w:val="left"/>
      <w:pPr>
        <w:ind w:left="4800" w:hanging="400"/>
      </w:pPr>
      <w:rPr>
        <w:rFonts w:ascii="Wingdings" w:hAnsi="Wingdings" w:hint="default"/>
      </w:rPr>
    </w:lvl>
    <w:lvl w:ilvl="6" w:tplc="04090001" w:tentative="1">
      <w:start w:val="1"/>
      <w:numFmt w:val="bullet"/>
      <w:lvlText w:val=""/>
      <w:lvlJc w:val="left"/>
      <w:pPr>
        <w:ind w:left="5200" w:hanging="400"/>
      </w:pPr>
      <w:rPr>
        <w:rFonts w:ascii="Wingdings" w:hAnsi="Wingdings" w:hint="default"/>
      </w:rPr>
    </w:lvl>
    <w:lvl w:ilvl="7" w:tplc="04090003" w:tentative="1">
      <w:start w:val="1"/>
      <w:numFmt w:val="bullet"/>
      <w:lvlText w:val=""/>
      <w:lvlJc w:val="left"/>
      <w:pPr>
        <w:ind w:left="5600" w:hanging="400"/>
      </w:pPr>
      <w:rPr>
        <w:rFonts w:ascii="Wingdings" w:hAnsi="Wingdings" w:hint="default"/>
      </w:rPr>
    </w:lvl>
    <w:lvl w:ilvl="8" w:tplc="04090005" w:tentative="1">
      <w:start w:val="1"/>
      <w:numFmt w:val="bullet"/>
      <w:lvlText w:val=""/>
      <w:lvlJc w:val="left"/>
      <w:pPr>
        <w:ind w:left="6000" w:hanging="400"/>
      </w:pPr>
      <w:rPr>
        <w:rFonts w:ascii="Wingdings" w:hAnsi="Wingdings" w:hint="default"/>
      </w:rPr>
    </w:lvl>
  </w:abstractNum>
  <w:abstractNum w:abstractNumId="46" w15:restartNumberingAfterBreak="0">
    <w:nsid w:val="7AE60F77"/>
    <w:multiLevelType w:val="hybridMultilevel"/>
    <w:tmpl w:val="08B677BC"/>
    <w:lvl w:ilvl="0" w:tplc="0A7213C2">
      <w:start w:val="1"/>
      <w:numFmt w:val="bullet"/>
      <w:lvlText w:val=""/>
      <w:lvlJc w:val="left"/>
      <w:pPr>
        <w:tabs>
          <w:tab w:val="num" w:pos="720"/>
        </w:tabs>
        <w:ind w:left="720" w:hanging="360"/>
      </w:pPr>
      <w:rPr>
        <w:rFonts w:ascii="Wingdings" w:hAnsi="Wingdings" w:hint="default"/>
      </w:rPr>
    </w:lvl>
    <w:lvl w:ilvl="1" w:tplc="475AC720" w:tentative="1">
      <w:start w:val="1"/>
      <w:numFmt w:val="bullet"/>
      <w:lvlText w:val=""/>
      <w:lvlJc w:val="left"/>
      <w:pPr>
        <w:tabs>
          <w:tab w:val="num" w:pos="1440"/>
        </w:tabs>
        <w:ind w:left="1440" w:hanging="360"/>
      </w:pPr>
      <w:rPr>
        <w:rFonts w:ascii="Wingdings" w:hAnsi="Wingdings" w:hint="default"/>
      </w:rPr>
    </w:lvl>
    <w:lvl w:ilvl="2" w:tplc="C0866622" w:tentative="1">
      <w:start w:val="1"/>
      <w:numFmt w:val="bullet"/>
      <w:lvlText w:val=""/>
      <w:lvlJc w:val="left"/>
      <w:pPr>
        <w:tabs>
          <w:tab w:val="num" w:pos="2160"/>
        </w:tabs>
        <w:ind w:left="2160" w:hanging="360"/>
      </w:pPr>
      <w:rPr>
        <w:rFonts w:ascii="Wingdings" w:hAnsi="Wingdings" w:hint="default"/>
      </w:rPr>
    </w:lvl>
    <w:lvl w:ilvl="3" w:tplc="C46AB318" w:tentative="1">
      <w:start w:val="1"/>
      <w:numFmt w:val="bullet"/>
      <w:lvlText w:val=""/>
      <w:lvlJc w:val="left"/>
      <w:pPr>
        <w:tabs>
          <w:tab w:val="num" w:pos="2880"/>
        </w:tabs>
        <w:ind w:left="2880" w:hanging="360"/>
      </w:pPr>
      <w:rPr>
        <w:rFonts w:ascii="Wingdings" w:hAnsi="Wingdings" w:hint="default"/>
      </w:rPr>
    </w:lvl>
    <w:lvl w:ilvl="4" w:tplc="0E6A5D44" w:tentative="1">
      <w:start w:val="1"/>
      <w:numFmt w:val="bullet"/>
      <w:lvlText w:val=""/>
      <w:lvlJc w:val="left"/>
      <w:pPr>
        <w:tabs>
          <w:tab w:val="num" w:pos="3600"/>
        </w:tabs>
        <w:ind w:left="3600" w:hanging="360"/>
      </w:pPr>
      <w:rPr>
        <w:rFonts w:ascii="Wingdings" w:hAnsi="Wingdings" w:hint="default"/>
      </w:rPr>
    </w:lvl>
    <w:lvl w:ilvl="5" w:tplc="52921F6A" w:tentative="1">
      <w:start w:val="1"/>
      <w:numFmt w:val="bullet"/>
      <w:lvlText w:val=""/>
      <w:lvlJc w:val="left"/>
      <w:pPr>
        <w:tabs>
          <w:tab w:val="num" w:pos="4320"/>
        </w:tabs>
        <w:ind w:left="4320" w:hanging="360"/>
      </w:pPr>
      <w:rPr>
        <w:rFonts w:ascii="Wingdings" w:hAnsi="Wingdings" w:hint="default"/>
      </w:rPr>
    </w:lvl>
    <w:lvl w:ilvl="6" w:tplc="714E20C8" w:tentative="1">
      <w:start w:val="1"/>
      <w:numFmt w:val="bullet"/>
      <w:lvlText w:val=""/>
      <w:lvlJc w:val="left"/>
      <w:pPr>
        <w:tabs>
          <w:tab w:val="num" w:pos="5040"/>
        </w:tabs>
        <w:ind w:left="5040" w:hanging="360"/>
      </w:pPr>
      <w:rPr>
        <w:rFonts w:ascii="Wingdings" w:hAnsi="Wingdings" w:hint="default"/>
      </w:rPr>
    </w:lvl>
    <w:lvl w:ilvl="7" w:tplc="1BC47D84" w:tentative="1">
      <w:start w:val="1"/>
      <w:numFmt w:val="bullet"/>
      <w:lvlText w:val=""/>
      <w:lvlJc w:val="left"/>
      <w:pPr>
        <w:tabs>
          <w:tab w:val="num" w:pos="5760"/>
        </w:tabs>
        <w:ind w:left="5760" w:hanging="360"/>
      </w:pPr>
      <w:rPr>
        <w:rFonts w:ascii="Wingdings" w:hAnsi="Wingdings" w:hint="default"/>
      </w:rPr>
    </w:lvl>
    <w:lvl w:ilvl="8" w:tplc="C0065EA8"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7BAD705B"/>
    <w:multiLevelType w:val="hybridMultilevel"/>
    <w:tmpl w:val="2A5EC32E"/>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8" w15:restartNumberingAfterBreak="0">
    <w:nsid w:val="7C257520"/>
    <w:multiLevelType w:val="hybridMultilevel"/>
    <w:tmpl w:val="2AD0D5BE"/>
    <w:lvl w:ilvl="0" w:tplc="0409001B">
      <w:start w:val="1"/>
      <w:numFmt w:val="lowerRoman"/>
      <w:lvlText w:val="%1."/>
      <w:lvlJc w:val="right"/>
      <w:pPr>
        <w:ind w:left="1600" w:hanging="400"/>
      </w:pPr>
    </w:lvl>
    <w:lvl w:ilvl="1" w:tplc="04090019" w:tentative="1">
      <w:start w:val="1"/>
      <w:numFmt w:val="upperLetter"/>
      <w:lvlText w:val="%2."/>
      <w:lvlJc w:val="left"/>
      <w:pPr>
        <w:ind w:left="2000" w:hanging="400"/>
      </w:pPr>
    </w:lvl>
    <w:lvl w:ilvl="2" w:tplc="0409001B" w:tentative="1">
      <w:start w:val="1"/>
      <w:numFmt w:val="lowerRoman"/>
      <w:lvlText w:val="%3."/>
      <w:lvlJc w:val="right"/>
      <w:pPr>
        <w:ind w:left="2400" w:hanging="400"/>
      </w:pPr>
    </w:lvl>
    <w:lvl w:ilvl="3" w:tplc="0409000F" w:tentative="1">
      <w:start w:val="1"/>
      <w:numFmt w:val="decimal"/>
      <w:lvlText w:val="%4."/>
      <w:lvlJc w:val="left"/>
      <w:pPr>
        <w:ind w:left="2800" w:hanging="400"/>
      </w:pPr>
    </w:lvl>
    <w:lvl w:ilvl="4" w:tplc="04090019" w:tentative="1">
      <w:start w:val="1"/>
      <w:numFmt w:val="upperLetter"/>
      <w:lvlText w:val="%5."/>
      <w:lvlJc w:val="left"/>
      <w:pPr>
        <w:ind w:left="3200" w:hanging="400"/>
      </w:pPr>
    </w:lvl>
    <w:lvl w:ilvl="5" w:tplc="0409001B" w:tentative="1">
      <w:start w:val="1"/>
      <w:numFmt w:val="lowerRoman"/>
      <w:lvlText w:val="%6."/>
      <w:lvlJc w:val="right"/>
      <w:pPr>
        <w:ind w:left="3600" w:hanging="400"/>
      </w:pPr>
    </w:lvl>
    <w:lvl w:ilvl="6" w:tplc="0409000F" w:tentative="1">
      <w:start w:val="1"/>
      <w:numFmt w:val="decimal"/>
      <w:lvlText w:val="%7."/>
      <w:lvlJc w:val="left"/>
      <w:pPr>
        <w:ind w:left="4000" w:hanging="400"/>
      </w:pPr>
    </w:lvl>
    <w:lvl w:ilvl="7" w:tplc="04090019" w:tentative="1">
      <w:start w:val="1"/>
      <w:numFmt w:val="upperLetter"/>
      <w:lvlText w:val="%8."/>
      <w:lvlJc w:val="left"/>
      <w:pPr>
        <w:ind w:left="4400" w:hanging="400"/>
      </w:pPr>
    </w:lvl>
    <w:lvl w:ilvl="8" w:tplc="0409001B" w:tentative="1">
      <w:start w:val="1"/>
      <w:numFmt w:val="lowerRoman"/>
      <w:lvlText w:val="%9."/>
      <w:lvlJc w:val="right"/>
      <w:pPr>
        <w:ind w:left="4800" w:hanging="400"/>
      </w:pPr>
    </w:lvl>
  </w:abstractNum>
  <w:abstractNum w:abstractNumId="49" w15:restartNumberingAfterBreak="0">
    <w:nsid w:val="7F541FB4"/>
    <w:multiLevelType w:val="hybridMultilevel"/>
    <w:tmpl w:val="FDC8ACDC"/>
    <w:lvl w:ilvl="0" w:tplc="F184FEDA">
      <w:start w:val="1"/>
      <w:numFmt w:val="bullet"/>
      <w:lvlText w:val=""/>
      <w:lvlJc w:val="left"/>
      <w:pPr>
        <w:tabs>
          <w:tab w:val="num" w:pos="720"/>
        </w:tabs>
        <w:ind w:left="720" w:hanging="360"/>
      </w:pPr>
      <w:rPr>
        <w:rFonts w:ascii="Wingdings" w:hAnsi="Wingdings" w:hint="default"/>
      </w:rPr>
    </w:lvl>
    <w:lvl w:ilvl="1" w:tplc="949813F4" w:tentative="1">
      <w:start w:val="1"/>
      <w:numFmt w:val="bullet"/>
      <w:lvlText w:val=""/>
      <w:lvlJc w:val="left"/>
      <w:pPr>
        <w:tabs>
          <w:tab w:val="num" w:pos="1440"/>
        </w:tabs>
        <w:ind w:left="1440" w:hanging="360"/>
      </w:pPr>
      <w:rPr>
        <w:rFonts w:ascii="Wingdings" w:hAnsi="Wingdings" w:hint="default"/>
      </w:rPr>
    </w:lvl>
    <w:lvl w:ilvl="2" w:tplc="DA3606BC" w:tentative="1">
      <w:start w:val="1"/>
      <w:numFmt w:val="bullet"/>
      <w:lvlText w:val=""/>
      <w:lvlJc w:val="left"/>
      <w:pPr>
        <w:tabs>
          <w:tab w:val="num" w:pos="2160"/>
        </w:tabs>
        <w:ind w:left="2160" w:hanging="360"/>
      </w:pPr>
      <w:rPr>
        <w:rFonts w:ascii="Wingdings" w:hAnsi="Wingdings" w:hint="default"/>
      </w:rPr>
    </w:lvl>
    <w:lvl w:ilvl="3" w:tplc="D078232E" w:tentative="1">
      <w:start w:val="1"/>
      <w:numFmt w:val="bullet"/>
      <w:lvlText w:val=""/>
      <w:lvlJc w:val="left"/>
      <w:pPr>
        <w:tabs>
          <w:tab w:val="num" w:pos="2880"/>
        </w:tabs>
        <w:ind w:left="2880" w:hanging="360"/>
      </w:pPr>
      <w:rPr>
        <w:rFonts w:ascii="Wingdings" w:hAnsi="Wingdings" w:hint="default"/>
      </w:rPr>
    </w:lvl>
    <w:lvl w:ilvl="4" w:tplc="0DD4C104" w:tentative="1">
      <w:start w:val="1"/>
      <w:numFmt w:val="bullet"/>
      <w:lvlText w:val=""/>
      <w:lvlJc w:val="left"/>
      <w:pPr>
        <w:tabs>
          <w:tab w:val="num" w:pos="3600"/>
        </w:tabs>
        <w:ind w:left="3600" w:hanging="360"/>
      </w:pPr>
      <w:rPr>
        <w:rFonts w:ascii="Wingdings" w:hAnsi="Wingdings" w:hint="default"/>
      </w:rPr>
    </w:lvl>
    <w:lvl w:ilvl="5" w:tplc="4AA86BB2" w:tentative="1">
      <w:start w:val="1"/>
      <w:numFmt w:val="bullet"/>
      <w:lvlText w:val=""/>
      <w:lvlJc w:val="left"/>
      <w:pPr>
        <w:tabs>
          <w:tab w:val="num" w:pos="4320"/>
        </w:tabs>
        <w:ind w:left="4320" w:hanging="360"/>
      </w:pPr>
      <w:rPr>
        <w:rFonts w:ascii="Wingdings" w:hAnsi="Wingdings" w:hint="default"/>
      </w:rPr>
    </w:lvl>
    <w:lvl w:ilvl="6" w:tplc="0568E602" w:tentative="1">
      <w:start w:val="1"/>
      <w:numFmt w:val="bullet"/>
      <w:lvlText w:val=""/>
      <w:lvlJc w:val="left"/>
      <w:pPr>
        <w:tabs>
          <w:tab w:val="num" w:pos="5040"/>
        </w:tabs>
        <w:ind w:left="5040" w:hanging="360"/>
      </w:pPr>
      <w:rPr>
        <w:rFonts w:ascii="Wingdings" w:hAnsi="Wingdings" w:hint="default"/>
      </w:rPr>
    </w:lvl>
    <w:lvl w:ilvl="7" w:tplc="9AF08428" w:tentative="1">
      <w:start w:val="1"/>
      <w:numFmt w:val="bullet"/>
      <w:lvlText w:val=""/>
      <w:lvlJc w:val="left"/>
      <w:pPr>
        <w:tabs>
          <w:tab w:val="num" w:pos="5760"/>
        </w:tabs>
        <w:ind w:left="5760" w:hanging="360"/>
      </w:pPr>
      <w:rPr>
        <w:rFonts w:ascii="Wingdings" w:hAnsi="Wingdings" w:hint="default"/>
      </w:rPr>
    </w:lvl>
    <w:lvl w:ilvl="8" w:tplc="51F0DC1E" w:tentative="1">
      <w:start w:val="1"/>
      <w:numFmt w:val="bullet"/>
      <w:lvlText w:val=""/>
      <w:lvlJc w:val="left"/>
      <w:pPr>
        <w:tabs>
          <w:tab w:val="num" w:pos="6480"/>
        </w:tabs>
        <w:ind w:left="6480" w:hanging="360"/>
      </w:pPr>
      <w:rPr>
        <w:rFonts w:ascii="Wingdings" w:hAnsi="Wingdings" w:hint="default"/>
      </w:rPr>
    </w:lvl>
  </w:abstractNum>
  <w:num w:numId="1">
    <w:abstractNumId w:val="6"/>
  </w:num>
  <w:num w:numId="2">
    <w:abstractNumId w:val="20"/>
  </w:num>
  <w:num w:numId="3">
    <w:abstractNumId w:val="32"/>
  </w:num>
  <w:num w:numId="4">
    <w:abstractNumId w:val="22"/>
  </w:num>
  <w:num w:numId="5">
    <w:abstractNumId w:val="41"/>
  </w:num>
  <w:num w:numId="6">
    <w:abstractNumId w:val="26"/>
  </w:num>
  <w:num w:numId="7">
    <w:abstractNumId w:val="43"/>
  </w:num>
  <w:num w:numId="8">
    <w:abstractNumId w:val="44"/>
  </w:num>
  <w:num w:numId="9">
    <w:abstractNumId w:val="15"/>
  </w:num>
  <w:num w:numId="10">
    <w:abstractNumId w:val="25"/>
  </w:num>
  <w:num w:numId="11">
    <w:abstractNumId w:val="14"/>
  </w:num>
  <w:num w:numId="12">
    <w:abstractNumId w:val="8"/>
  </w:num>
  <w:num w:numId="13">
    <w:abstractNumId w:val="33"/>
  </w:num>
  <w:num w:numId="14">
    <w:abstractNumId w:val="42"/>
  </w:num>
  <w:num w:numId="15">
    <w:abstractNumId w:val="2"/>
  </w:num>
  <w:num w:numId="16">
    <w:abstractNumId w:val="34"/>
  </w:num>
  <w:num w:numId="17">
    <w:abstractNumId w:val="35"/>
  </w:num>
  <w:num w:numId="18">
    <w:abstractNumId w:val="28"/>
  </w:num>
  <w:num w:numId="19">
    <w:abstractNumId w:val="11"/>
  </w:num>
  <w:num w:numId="20">
    <w:abstractNumId w:val="1"/>
  </w:num>
  <w:num w:numId="21">
    <w:abstractNumId w:val="30"/>
  </w:num>
  <w:num w:numId="22">
    <w:abstractNumId w:val="17"/>
  </w:num>
  <w:num w:numId="23">
    <w:abstractNumId w:val="4"/>
  </w:num>
  <w:num w:numId="24">
    <w:abstractNumId w:val="16"/>
  </w:num>
  <w:num w:numId="25">
    <w:abstractNumId w:val="19"/>
  </w:num>
  <w:num w:numId="26">
    <w:abstractNumId w:val="31"/>
  </w:num>
  <w:num w:numId="27">
    <w:abstractNumId w:val="29"/>
  </w:num>
  <w:num w:numId="28">
    <w:abstractNumId w:val="3"/>
  </w:num>
  <w:num w:numId="29">
    <w:abstractNumId w:val="23"/>
  </w:num>
  <w:num w:numId="30">
    <w:abstractNumId w:val="39"/>
  </w:num>
  <w:num w:numId="31">
    <w:abstractNumId w:val="49"/>
  </w:num>
  <w:num w:numId="32">
    <w:abstractNumId w:val="27"/>
  </w:num>
  <w:num w:numId="33">
    <w:abstractNumId w:val="38"/>
  </w:num>
  <w:num w:numId="34">
    <w:abstractNumId w:val="24"/>
  </w:num>
  <w:num w:numId="35">
    <w:abstractNumId w:val="7"/>
  </w:num>
  <w:num w:numId="36">
    <w:abstractNumId w:val="9"/>
  </w:num>
  <w:num w:numId="37">
    <w:abstractNumId w:val="12"/>
  </w:num>
  <w:num w:numId="38">
    <w:abstractNumId w:val="48"/>
  </w:num>
  <w:num w:numId="39">
    <w:abstractNumId w:val="46"/>
  </w:num>
  <w:num w:numId="40">
    <w:abstractNumId w:val="0"/>
  </w:num>
  <w:num w:numId="41">
    <w:abstractNumId w:val="18"/>
  </w:num>
  <w:num w:numId="42">
    <w:abstractNumId w:val="21"/>
  </w:num>
  <w:num w:numId="43">
    <w:abstractNumId w:val="13"/>
  </w:num>
  <w:num w:numId="44">
    <w:abstractNumId w:val="45"/>
  </w:num>
  <w:num w:numId="45">
    <w:abstractNumId w:val="37"/>
  </w:num>
  <w:num w:numId="46">
    <w:abstractNumId w:val="40"/>
  </w:num>
  <w:num w:numId="47">
    <w:abstractNumId w:val="47"/>
  </w:num>
  <w:num w:numId="48">
    <w:abstractNumId w:val="10"/>
  </w:num>
  <w:num w:numId="49">
    <w:abstractNumId w:val="36"/>
  </w:num>
  <w:num w:numId="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0AA3"/>
    <w:rsid w:val="000124FF"/>
    <w:rsid w:val="000225BD"/>
    <w:rsid w:val="00025FF1"/>
    <w:rsid w:val="000320DD"/>
    <w:rsid w:val="0004032F"/>
    <w:rsid w:val="00041B20"/>
    <w:rsid w:val="0004539B"/>
    <w:rsid w:val="000454E0"/>
    <w:rsid w:val="0004793C"/>
    <w:rsid w:val="00060F54"/>
    <w:rsid w:val="00086564"/>
    <w:rsid w:val="000A06FA"/>
    <w:rsid w:val="000A07C5"/>
    <w:rsid w:val="000A11BB"/>
    <w:rsid w:val="000A2440"/>
    <w:rsid w:val="000A5A11"/>
    <w:rsid w:val="000A6D55"/>
    <w:rsid w:val="000D0B86"/>
    <w:rsid w:val="000F187C"/>
    <w:rsid w:val="000F2D99"/>
    <w:rsid w:val="000F6C93"/>
    <w:rsid w:val="00101D52"/>
    <w:rsid w:val="00107123"/>
    <w:rsid w:val="00111F61"/>
    <w:rsid w:val="00113508"/>
    <w:rsid w:val="001168D4"/>
    <w:rsid w:val="00120B29"/>
    <w:rsid w:val="00130EFB"/>
    <w:rsid w:val="00131C26"/>
    <w:rsid w:val="00132F35"/>
    <w:rsid w:val="0015310E"/>
    <w:rsid w:val="00166239"/>
    <w:rsid w:val="00171DCF"/>
    <w:rsid w:val="00171E37"/>
    <w:rsid w:val="001822C4"/>
    <w:rsid w:val="00182A12"/>
    <w:rsid w:val="00192C21"/>
    <w:rsid w:val="00196DC8"/>
    <w:rsid w:val="00197E2B"/>
    <w:rsid w:val="001A7DBE"/>
    <w:rsid w:val="001B1953"/>
    <w:rsid w:val="001B473D"/>
    <w:rsid w:val="001C0B5F"/>
    <w:rsid w:val="001D33C5"/>
    <w:rsid w:val="001E5B00"/>
    <w:rsid w:val="001E651C"/>
    <w:rsid w:val="001F5D06"/>
    <w:rsid w:val="001F79E7"/>
    <w:rsid w:val="0020604D"/>
    <w:rsid w:val="0022028A"/>
    <w:rsid w:val="00221C3B"/>
    <w:rsid w:val="00222896"/>
    <w:rsid w:val="0022348C"/>
    <w:rsid w:val="00224858"/>
    <w:rsid w:val="00225C2F"/>
    <w:rsid w:val="00237E34"/>
    <w:rsid w:val="002449C2"/>
    <w:rsid w:val="0025650C"/>
    <w:rsid w:val="002757BF"/>
    <w:rsid w:val="00277DEB"/>
    <w:rsid w:val="00280912"/>
    <w:rsid w:val="002812C7"/>
    <w:rsid w:val="00286133"/>
    <w:rsid w:val="002944C1"/>
    <w:rsid w:val="002A221E"/>
    <w:rsid w:val="002B01C4"/>
    <w:rsid w:val="002B6DA7"/>
    <w:rsid w:val="002B7605"/>
    <w:rsid w:val="002C40EA"/>
    <w:rsid w:val="002C5DAE"/>
    <w:rsid w:val="002E509C"/>
    <w:rsid w:val="002F7FC5"/>
    <w:rsid w:val="003021DC"/>
    <w:rsid w:val="003029F7"/>
    <w:rsid w:val="00302F09"/>
    <w:rsid w:val="003053E6"/>
    <w:rsid w:val="00310712"/>
    <w:rsid w:val="00315957"/>
    <w:rsid w:val="00343251"/>
    <w:rsid w:val="003477AE"/>
    <w:rsid w:val="00354398"/>
    <w:rsid w:val="0035668A"/>
    <w:rsid w:val="00357B6A"/>
    <w:rsid w:val="00362441"/>
    <w:rsid w:val="00366515"/>
    <w:rsid w:val="003851C7"/>
    <w:rsid w:val="003859B6"/>
    <w:rsid w:val="003923C4"/>
    <w:rsid w:val="0039347E"/>
    <w:rsid w:val="00393B06"/>
    <w:rsid w:val="00394A7C"/>
    <w:rsid w:val="003A0198"/>
    <w:rsid w:val="003A2425"/>
    <w:rsid w:val="003D4ABC"/>
    <w:rsid w:val="003E2BCE"/>
    <w:rsid w:val="003F3769"/>
    <w:rsid w:val="00400EB2"/>
    <w:rsid w:val="00410967"/>
    <w:rsid w:val="00412C62"/>
    <w:rsid w:val="004156B5"/>
    <w:rsid w:val="0043079A"/>
    <w:rsid w:val="004426F5"/>
    <w:rsid w:val="004620E0"/>
    <w:rsid w:val="00463667"/>
    <w:rsid w:val="00481889"/>
    <w:rsid w:val="004875A4"/>
    <w:rsid w:val="004930E9"/>
    <w:rsid w:val="00493724"/>
    <w:rsid w:val="004A1538"/>
    <w:rsid w:val="004A7274"/>
    <w:rsid w:val="004B0609"/>
    <w:rsid w:val="004B441A"/>
    <w:rsid w:val="004B6BC6"/>
    <w:rsid w:val="004E5617"/>
    <w:rsid w:val="00501247"/>
    <w:rsid w:val="00503991"/>
    <w:rsid w:val="005063AE"/>
    <w:rsid w:val="00515365"/>
    <w:rsid w:val="00516F5E"/>
    <w:rsid w:val="00526D9E"/>
    <w:rsid w:val="005357A6"/>
    <w:rsid w:val="00536ECE"/>
    <w:rsid w:val="00556A67"/>
    <w:rsid w:val="00557480"/>
    <w:rsid w:val="00575712"/>
    <w:rsid w:val="005875B4"/>
    <w:rsid w:val="00590DF6"/>
    <w:rsid w:val="00592669"/>
    <w:rsid w:val="00594006"/>
    <w:rsid w:val="005A2680"/>
    <w:rsid w:val="005B506F"/>
    <w:rsid w:val="005D281A"/>
    <w:rsid w:val="005D59BB"/>
    <w:rsid w:val="005D7A74"/>
    <w:rsid w:val="005D7AF0"/>
    <w:rsid w:val="005E52FF"/>
    <w:rsid w:val="005F799F"/>
    <w:rsid w:val="0060416A"/>
    <w:rsid w:val="00615543"/>
    <w:rsid w:val="006206FD"/>
    <w:rsid w:val="006209F2"/>
    <w:rsid w:val="0062751F"/>
    <w:rsid w:val="00627F26"/>
    <w:rsid w:val="006311C6"/>
    <w:rsid w:val="0063545F"/>
    <w:rsid w:val="00642DB4"/>
    <w:rsid w:val="006439B1"/>
    <w:rsid w:val="006478E1"/>
    <w:rsid w:val="006524E5"/>
    <w:rsid w:val="006538B6"/>
    <w:rsid w:val="0068571B"/>
    <w:rsid w:val="006946D9"/>
    <w:rsid w:val="00697A00"/>
    <w:rsid w:val="006A042F"/>
    <w:rsid w:val="006A13F3"/>
    <w:rsid w:val="006A7DAC"/>
    <w:rsid w:val="006C054A"/>
    <w:rsid w:val="006C3B73"/>
    <w:rsid w:val="006D4BB8"/>
    <w:rsid w:val="006D668C"/>
    <w:rsid w:val="006E4425"/>
    <w:rsid w:val="006E7BB7"/>
    <w:rsid w:val="006F0DC8"/>
    <w:rsid w:val="0070731D"/>
    <w:rsid w:val="00711785"/>
    <w:rsid w:val="007171B2"/>
    <w:rsid w:val="00725AE6"/>
    <w:rsid w:val="00730523"/>
    <w:rsid w:val="00742926"/>
    <w:rsid w:val="0074785F"/>
    <w:rsid w:val="00756467"/>
    <w:rsid w:val="0076043A"/>
    <w:rsid w:val="00765699"/>
    <w:rsid w:val="00765B5C"/>
    <w:rsid w:val="0077130F"/>
    <w:rsid w:val="007738BA"/>
    <w:rsid w:val="0078665C"/>
    <w:rsid w:val="007947E7"/>
    <w:rsid w:val="007A5A53"/>
    <w:rsid w:val="007A6380"/>
    <w:rsid w:val="007A6F26"/>
    <w:rsid w:val="007B055F"/>
    <w:rsid w:val="007B13A4"/>
    <w:rsid w:val="007B3D48"/>
    <w:rsid w:val="007B47B8"/>
    <w:rsid w:val="007D0A81"/>
    <w:rsid w:val="007E77FA"/>
    <w:rsid w:val="007F6D54"/>
    <w:rsid w:val="008030D1"/>
    <w:rsid w:val="008219B7"/>
    <w:rsid w:val="00823FA3"/>
    <w:rsid w:val="00826B91"/>
    <w:rsid w:val="00837FFE"/>
    <w:rsid w:val="00845474"/>
    <w:rsid w:val="00862B60"/>
    <w:rsid w:val="00863F81"/>
    <w:rsid w:val="008743E3"/>
    <w:rsid w:val="00875A04"/>
    <w:rsid w:val="00877C46"/>
    <w:rsid w:val="00881986"/>
    <w:rsid w:val="00887E9F"/>
    <w:rsid w:val="00893605"/>
    <w:rsid w:val="00895F7B"/>
    <w:rsid w:val="008A2279"/>
    <w:rsid w:val="008B0B9C"/>
    <w:rsid w:val="008B33DB"/>
    <w:rsid w:val="008B7D53"/>
    <w:rsid w:val="008C0713"/>
    <w:rsid w:val="008C18D3"/>
    <w:rsid w:val="008C3DB4"/>
    <w:rsid w:val="008C7387"/>
    <w:rsid w:val="008D5497"/>
    <w:rsid w:val="008D6D73"/>
    <w:rsid w:val="008E0D91"/>
    <w:rsid w:val="008E2D36"/>
    <w:rsid w:val="008E63A1"/>
    <w:rsid w:val="008F2529"/>
    <w:rsid w:val="008F3936"/>
    <w:rsid w:val="008F4C2F"/>
    <w:rsid w:val="008F5045"/>
    <w:rsid w:val="00902678"/>
    <w:rsid w:val="00906895"/>
    <w:rsid w:val="00913EE0"/>
    <w:rsid w:val="00917E88"/>
    <w:rsid w:val="00922625"/>
    <w:rsid w:val="0093406D"/>
    <w:rsid w:val="009509EF"/>
    <w:rsid w:val="00960125"/>
    <w:rsid w:val="00960D91"/>
    <w:rsid w:val="00972E9B"/>
    <w:rsid w:val="00976DE3"/>
    <w:rsid w:val="00984A05"/>
    <w:rsid w:val="00987266"/>
    <w:rsid w:val="009873FF"/>
    <w:rsid w:val="009A3129"/>
    <w:rsid w:val="009A4854"/>
    <w:rsid w:val="009A77FB"/>
    <w:rsid w:val="009D1041"/>
    <w:rsid w:val="009D17E5"/>
    <w:rsid w:val="009D7899"/>
    <w:rsid w:val="009F2E36"/>
    <w:rsid w:val="009F4F93"/>
    <w:rsid w:val="009F7319"/>
    <w:rsid w:val="00A1135F"/>
    <w:rsid w:val="00A33220"/>
    <w:rsid w:val="00A47E01"/>
    <w:rsid w:val="00A5141D"/>
    <w:rsid w:val="00A674CE"/>
    <w:rsid w:val="00A75D9C"/>
    <w:rsid w:val="00A76EE9"/>
    <w:rsid w:val="00A82844"/>
    <w:rsid w:val="00A92554"/>
    <w:rsid w:val="00A95D37"/>
    <w:rsid w:val="00A96986"/>
    <w:rsid w:val="00AA4461"/>
    <w:rsid w:val="00AA6355"/>
    <w:rsid w:val="00AC0143"/>
    <w:rsid w:val="00AD1AC9"/>
    <w:rsid w:val="00AE5AD7"/>
    <w:rsid w:val="00AE6ABA"/>
    <w:rsid w:val="00B0117D"/>
    <w:rsid w:val="00B04510"/>
    <w:rsid w:val="00B239C3"/>
    <w:rsid w:val="00B50DDB"/>
    <w:rsid w:val="00B56422"/>
    <w:rsid w:val="00B577EE"/>
    <w:rsid w:val="00B67844"/>
    <w:rsid w:val="00B9022A"/>
    <w:rsid w:val="00B95CFA"/>
    <w:rsid w:val="00BA5167"/>
    <w:rsid w:val="00BA5AAA"/>
    <w:rsid w:val="00BA5D48"/>
    <w:rsid w:val="00BB1FBC"/>
    <w:rsid w:val="00BC2EF6"/>
    <w:rsid w:val="00BD5808"/>
    <w:rsid w:val="00BE44B0"/>
    <w:rsid w:val="00BF1B68"/>
    <w:rsid w:val="00BF3DA5"/>
    <w:rsid w:val="00BF7770"/>
    <w:rsid w:val="00C00552"/>
    <w:rsid w:val="00C05BE7"/>
    <w:rsid w:val="00C10B57"/>
    <w:rsid w:val="00C12A76"/>
    <w:rsid w:val="00C131F1"/>
    <w:rsid w:val="00C16251"/>
    <w:rsid w:val="00C22B2C"/>
    <w:rsid w:val="00C45E03"/>
    <w:rsid w:val="00C5249E"/>
    <w:rsid w:val="00C641B3"/>
    <w:rsid w:val="00C64AAD"/>
    <w:rsid w:val="00C66AC7"/>
    <w:rsid w:val="00C8569A"/>
    <w:rsid w:val="00C9405E"/>
    <w:rsid w:val="00CA0EE5"/>
    <w:rsid w:val="00CA173D"/>
    <w:rsid w:val="00CA1FDB"/>
    <w:rsid w:val="00CA2986"/>
    <w:rsid w:val="00CA309B"/>
    <w:rsid w:val="00CB0F96"/>
    <w:rsid w:val="00CB6692"/>
    <w:rsid w:val="00CB76CE"/>
    <w:rsid w:val="00CC6F8C"/>
    <w:rsid w:val="00CD0E74"/>
    <w:rsid w:val="00CD14AA"/>
    <w:rsid w:val="00CF3144"/>
    <w:rsid w:val="00CF36F9"/>
    <w:rsid w:val="00CF4A94"/>
    <w:rsid w:val="00D013B8"/>
    <w:rsid w:val="00D151D4"/>
    <w:rsid w:val="00D22A66"/>
    <w:rsid w:val="00D331DB"/>
    <w:rsid w:val="00D60D33"/>
    <w:rsid w:val="00D66773"/>
    <w:rsid w:val="00D67EA4"/>
    <w:rsid w:val="00D74353"/>
    <w:rsid w:val="00D80A25"/>
    <w:rsid w:val="00D87BF3"/>
    <w:rsid w:val="00D97746"/>
    <w:rsid w:val="00DA0823"/>
    <w:rsid w:val="00DA13BD"/>
    <w:rsid w:val="00DA1B79"/>
    <w:rsid w:val="00DA1D82"/>
    <w:rsid w:val="00DC71A4"/>
    <w:rsid w:val="00DD63DB"/>
    <w:rsid w:val="00DD661F"/>
    <w:rsid w:val="00DE1EDE"/>
    <w:rsid w:val="00E3189C"/>
    <w:rsid w:val="00E40527"/>
    <w:rsid w:val="00E40609"/>
    <w:rsid w:val="00E47724"/>
    <w:rsid w:val="00E47B73"/>
    <w:rsid w:val="00E527D5"/>
    <w:rsid w:val="00E56008"/>
    <w:rsid w:val="00E64BC0"/>
    <w:rsid w:val="00E70920"/>
    <w:rsid w:val="00E81214"/>
    <w:rsid w:val="00E873A6"/>
    <w:rsid w:val="00E87D00"/>
    <w:rsid w:val="00E96DA9"/>
    <w:rsid w:val="00EA62B8"/>
    <w:rsid w:val="00EB3184"/>
    <w:rsid w:val="00EB4C9B"/>
    <w:rsid w:val="00EC19E1"/>
    <w:rsid w:val="00EC54ED"/>
    <w:rsid w:val="00EC793C"/>
    <w:rsid w:val="00ED17F9"/>
    <w:rsid w:val="00ED3A35"/>
    <w:rsid w:val="00EE1506"/>
    <w:rsid w:val="00EF5286"/>
    <w:rsid w:val="00F0181B"/>
    <w:rsid w:val="00F07AC9"/>
    <w:rsid w:val="00F14C7B"/>
    <w:rsid w:val="00F2112C"/>
    <w:rsid w:val="00F23AE8"/>
    <w:rsid w:val="00F2661E"/>
    <w:rsid w:val="00F333DB"/>
    <w:rsid w:val="00F45CD3"/>
    <w:rsid w:val="00F61DD8"/>
    <w:rsid w:val="00F63095"/>
    <w:rsid w:val="00F64868"/>
    <w:rsid w:val="00F6541E"/>
    <w:rsid w:val="00F661FF"/>
    <w:rsid w:val="00F6629F"/>
    <w:rsid w:val="00F746FB"/>
    <w:rsid w:val="00F91906"/>
    <w:rsid w:val="00F93A18"/>
    <w:rsid w:val="00F9733F"/>
    <w:rsid w:val="00FA0AA3"/>
    <w:rsid w:val="00FB036C"/>
    <w:rsid w:val="00FB6E53"/>
    <w:rsid w:val="00FC1D76"/>
    <w:rsid w:val="00FC3B90"/>
    <w:rsid w:val="00FC6EB9"/>
    <w:rsid w:val="00FE1974"/>
    <w:rsid w:val="00FF2C13"/>
    <w:rsid w:val="00FF493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04720F"/>
  <w15:chartTrackingRefBased/>
  <w15:docId w15:val="{D991ADE1-F6A3-4F49-A6F3-A4F6F8A664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5B00"/>
  </w:style>
  <w:style w:type="paragraph" w:styleId="Heading1">
    <w:name w:val="heading 1"/>
    <w:basedOn w:val="Normal"/>
    <w:next w:val="Normal"/>
    <w:link w:val="Heading1Char"/>
    <w:uiPriority w:val="9"/>
    <w:qFormat/>
    <w:rsid w:val="001E5B00"/>
    <w:pPr>
      <w:keepNext/>
      <w:keepLines/>
      <w:spacing w:before="400" w:after="40" w:line="240" w:lineRule="auto"/>
      <w:outlineLvl w:val="0"/>
    </w:pPr>
    <w:rPr>
      <w:rFonts w:asciiTheme="majorHAnsi" w:eastAsiaTheme="majorEastAsia" w:hAnsiTheme="majorHAnsi" w:cstheme="majorBidi"/>
      <w:caps/>
      <w:sz w:val="36"/>
      <w:szCs w:val="36"/>
    </w:rPr>
  </w:style>
  <w:style w:type="paragraph" w:styleId="Heading2">
    <w:name w:val="heading 2"/>
    <w:basedOn w:val="Normal"/>
    <w:next w:val="Normal"/>
    <w:link w:val="Heading2Char"/>
    <w:uiPriority w:val="9"/>
    <w:unhideWhenUsed/>
    <w:qFormat/>
    <w:rsid w:val="001E5B00"/>
    <w:pPr>
      <w:keepNext/>
      <w:keepLines/>
      <w:spacing w:before="120" w:after="0" w:line="240" w:lineRule="auto"/>
      <w:outlineLvl w:val="1"/>
    </w:pPr>
    <w:rPr>
      <w:rFonts w:asciiTheme="majorHAnsi" w:eastAsiaTheme="majorEastAsia" w:hAnsiTheme="majorHAnsi" w:cstheme="majorBidi"/>
      <w:caps/>
      <w:sz w:val="28"/>
      <w:szCs w:val="28"/>
    </w:rPr>
  </w:style>
  <w:style w:type="paragraph" w:styleId="Heading3">
    <w:name w:val="heading 3"/>
    <w:basedOn w:val="Normal"/>
    <w:next w:val="Normal"/>
    <w:link w:val="Heading3Char"/>
    <w:uiPriority w:val="9"/>
    <w:semiHidden/>
    <w:unhideWhenUsed/>
    <w:qFormat/>
    <w:rsid w:val="001E5B00"/>
    <w:pPr>
      <w:keepNext/>
      <w:keepLines/>
      <w:spacing w:before="120" w:after="0" w:line="240" w:lineRule="auto"/>
      <w:outlineLvl w:val="2"/>
    </w:pPr>
    <w:rPr>
      <w:rFonts w:asciiTheme="majorHAnsi" w:eastAsiaTheme="majorEastAsia" w:hAnsiTheme="majorHAnsi" w:cstheme="majorBidi"/>
      <w:smallCaps/>
      <w:sz w:val="28"/>
      <w:szCs w:val="28"/>
    </w:rPr>
  </w:style>
  <w:style w:type="paragraph" w:styleId="Heading4">
    <w:name w:val="heading 4"/>
    <w:basedOn w:val="Normal"/>
    <w:next w:val="Normal"/>
    <w:link w:val="Heading4Char"/>
    <w:uiPriority w:val="9"/>
    <w:semiHidden/>
    <w:unhideWhenUsed/>
    <w:qFormat/>
    <w:rsid w:val="001E5B00"/>
    <w:pPr>
      <w:keepNext/>
      <w:keepLines/>
      <w:spacing w:before="120" w:after="0"/>
      <w:outlineLvl w:val="3"/>
    </w:pPr>
    <w:rPr>
      <w:rFonts w:asciiTheme="majorHAnsi" w:eastAsiaTheme="majorEastAsia" w:hAnsiTheme="majorHAnsi" w:cstheme="majorBidi"/>
      <w:caps/>
    </w:rPr>
  </w:style>
  <w:style w:type="paragraph" w:styleId="Heading5">
    <w:name w:val="heading 5"/>
    <w:basedOn w:val="Normal"/>
    <w:next w:val="Normal"/>
    <w:link w:val="Heading5Char"/>
    <w:uiPriority w:val="9"/>
    <w:semiHidden/>
    <w:unhideWhenUsed/>
    <w:qFormat/>
    <w:rsid w:val="001E5B00"/>
    <w:pPr>
      <w:keepNext/>
      <w:keepLines/>
      <w:spacing w:before="120" w:after="0"/>
      <w:outlineLvl w:val="4"/>
    </w:pPr>
    <w:rPr>
      <w:rFonts w:asciiTheme="majorHAnsi" w:eastAsiaTheme="majorEastAsia" w:hAnsiTheme="majorHAnsi" w:cstheme="majorBidi"/>
      <w:i/>
      <w:iCs/>
      <w:caps/>
    </w:rPr>
  </w:style>
  <w:style w:type="paragraph" w:styleId="Heading6">
    <w:name w:val="heading 6"/>
    <w:basedOn w:val="Normal"/>
    <w:next w:val="Normal"/>
    <w:link w:val="Heading6Char"/>
    <w:uiPriority w:val="9"/>
    <w:semiHidden/>
    <w:unhideWhenUsed/>
    <w:qFormat/>
    <w:rsid w:val="001E5B00"/>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Heading7">
    <w:name w:val="heading 7"/>
    <w:basedOn w:val="Normal"/>
    <w:next w:val="Normal"/>
    <w:link w:val="Heading7Char"/>
    <w:uiPriority w:val="9"/>
    <w:semiHidden/>
    <w:unhideWhenUsed/>
    <w:qFormat/>
    <w:rsid w:val="001E5B00"/>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Heading8">
    <w:name w:val="heading 8"/>
    <w:basedOn w:val="Normal"/>
    <w:next w:val="Normal"/>
    <w:link w:val="Heading8Char"/>
    <w:uiPriority w:val="9"/>
    <w:semiHidden/>
    <w:unhideWhenUsed/>
    <w:qFormat/>
    <w:rsid w:val="001E5B00"/>
    <w:pPr>
      <w:keepNext/>
      <w:keepLines/>
      <w:spacing w:before="120" w:after="0"/>
      <w:outlineLvl w:val="7"/>
    </w:pPr>
    <w:rPr>
      <w:rFonts w:asciiTheme="majorHAnsi" w:eastAsiaTheme="majorEastAsia" w:hAnsiTheme="majorHAnsi" w:cstheme="majorBidi"/>
      <w:b/>
      <w:bCs/>
      <w:caps/>
      <w:color w:val="7F7F7F" w:themeColor="text1" w:themeTint="80"/>
      <w:sz w:val="20"/>
      <w:szCs w:val="20"/>
    </w:rPr>
  </w:style>
  <w:style w:type="paragraph" w:styleId="Heading9">
    <w:name w:val="heading 9"/>
    <w:basedOn w:val="Normal"/>
    <w:next w:val="Normal"/>
    <w:link w:val="Heading9Char"/>
    <w:uiPriority w:val="9"/>
    <w:semiHidden/>
    <w:unhideWhenUsed/>
    <w:qFormat/>
    <w:rsid w:val="001E5B00"/>
    <w:pPr>
      <w:keepNext/>
      <w:keepLines/>
      <w:spacing w:before="120"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E6ABA"/>
    <w:pPr>
      <w:ind w:leftChars="400" w:left="800"/>
    </w:pPr>
  </w:style>
  <w:style w:type="paragraph" w:styleId="Header">
    <w:name w:val="header"/>
    <w:basedOn w:val="Normal"/>
    <w:link w:val="HeaderChar"/>
    <w:uiPriority w:val="99"/>
    <w:unhideWhenUsed/>
    <w:rsid w:val="00862B60"/>
    <w:pPr>
      <w:tabs>
        <w:tab w:val="center" w:pos="4513"/>
        <w:tab w:val="right" w:pos="9026"/>
      </w:tabs>
      <w:snapToGrid w:val="0"/>
    </w:pPr>
  </w:style>
  <w:style w:type="character" w:customStyle="1" w:styleId="HeaderChar">
    <w:name w:val="Header Char"/>
    <w:basedOn w:val="DefaultParagraphFont"/>
    <w:link w:val="Header"/>
    <w:uiPriority w:val="99"/>
    <w:rsid w:val="00862B60"/>
  </w:style>
  <w:style w:type="paragraph" w:styleId="Footer">
    <w:name w:val="footer"/>
    <w:basedOn w:val="Normal"/>
    <w:link w:val="FooterChar"/>
    <w:uiPriority w:val="99"/>
    <w:unhideWhenUsed/>
    <w:rsid w:val="00862B60"/>
    <w:pPr>
      <w:tabs>
        <w:tab w:val="center" w:pos="4513"/>
        <w:tab w:val="right" w:pos="9026"/>
      </w:tabs>
      <w:snapToGrid w:val="0"/>
    </w:pPr>
  </w:style>
  <w:style w:type="character" w:customStyle="1" w:styleId="FooterChar">
    <w:name w:val="Footer Char"/>
    <w:basedOn w:val="DefaultParagraphFont"/>
    <w:link w:val="Footer"/>
    <w:uiPriority w:val="99"/>
    <w:rsid w:val="00862B60"/>
  </w:style>
  <w:style w:type="character" w:customStyle="1" w:styleId="Heading1Char">
    <w:name w:val="Heading 1 Char"/>
    <w:basedOn w:val="DefaultParagraphFont"/>
    <w:link w:val="Heading1"/>
    <w:uiPriority w:val="9"/>
    <w:rsid w:val="001E5B00"/>
    <w:rPr>
      <w:rFonts w:asciiTheme="majorHAnsi" w:eastAsiaTheme="majorEastAsia" w:hAnsiTheme="majorHAnsi" w:cstheme="majorBidi"/>
      <w:caps/>
      <w:sz w:val="36"/>
      <w:szCs w:val="36"/>
    </w:rPr>
  </w:style>
  <w:style w:type="character" w:customStyle="1" w:styleId="Heading2Char">
    <w:name w:val="Heading 2 Char"/>
    <w:basedOn w:val="DefaultParagraphFont"/>
    <w:link w:val="Heading2"/>
    <w:uiPriority w:val="9"/>
    <w:rsid w:val="001E5B00"/>
    <w:rPr>
      <w:rFonts w:asciiTheme="majorHAnsi" w:eastAsiaTheme="majorEastAsia" w:hAnsiTheme="majorHAnsi" w:cstheme="majorBidi"/>
      <w:caps/>
      <w:sz w:val="28"/>
      <w:szCs w:val="28"/>
    </w:rPr>
  </w:style>
  <w:style w:type="character" w:customStyle="1" w:styleId="Heading3Char">
    <w:name w:val="Heading 3 Char"/>
    <w:basedOn w:val="DefaultParagraphFont"/>
    <w:link w:val="Heading3"/>
    <w:uiPriority w:val="9"/>
    <w:semiHidden/>
    <w:rsid w:val="001E5B00"/>
    <w:rPr>
      <w:rFonts w:asciiTheme="majorHAnsi" w:eastAsiaTheme="majorEastAsia" w:hAnsiTheme="majorHAnsi" w:cstheme="majorBidi"/>
      <w:smallCaps/>
      <w:sz w:val="28"/>
      <w:szCs w:val="28"/>
    </w:rPr>
  </w:style>
  <w:style w:type="character" w:customStyle="1" w:styleId="Heading4Char">
    <w:name w:val="Heading 4 Char"/>
    <w:basedOn w:val="DefaultParagraphFont"/>
    <w:link w:val="Heading4"/>
    <w:uiPriority w:val="9"/>
    <w:semiHidden/>
    <w:rsid w:val="001E5B00"/>
    <w:rPr>
      <w:rFonts w:asciiTheme="majorHAnsi" w:eastAsiaTheme="majorEastAsia" w:hAnsiTheme="majorHAnsi" w:cstheme="majorBidi"/>
      <w:caps/>
    </w:rPr>
  </w:style>
  <w:style w:type="character" w:customStyle="1" w:styleId="Heading5Char">
    <w:name w:val="Heading 5 Char"/>
    <w:basedOn w:val="DefaultParagraphFont"/>
    <w:link w:val="Heading5"/>
    <w:uiPriority w:val="9"/>
    <w:semiHidden/>
    <w:rsid w:val="001E5B00"/>
    <w:rPr>
      <w:rFonts w:asciiTheme="majorHAnsi" w:eastAsiaTheme="majorEastAsia" w:hAnsiTheme="majorHAnsi" w:cstheme="majorBidi"/>
      <w:i/>
      <w:iCs/>
      <w:caps/>
    </w:rPr>
  </w:style>
  <w:style w:type="character" w:customStyle="1" w:styleId="Heading6Char">
    <w:name w:val="Heading 6 Char"/>
    <w:basedOn w:val="DefaultParagraphFont"/>
    <w:link w:val="Heading6"/>
    <w:uiPriority w:val="9"/>
    <w:semiHidden/>
    <w:rsid w:val="001E5B00"/>
    <w:rPr>
      <w:rFonts w:asciiTheme="majorHAnsi" w:eastAsiaTheme="majorEastAsia" w:hAnsiTheme="majorHAnsi" w:cstheme="majorBidi"/>
      <w:b/>
      <w:bCs/>
      <w:caps/>
      <w:color w:val="262626" w:themeColor="text1" w:themeTint="D9"/>
      <w:sz w:val="20"/>
      <w:szCs w:val="20"/>
    </w:rPr>
  </w:style>
  <w:style w:type="character" w:customStyle="1" w:styleId="Heading7Char">
    <w:name w:val="Heading 7 Char"/>
    <w:basedOn w:val="DefaultParagraphFont"/>
    <w:link w:val="Heading7"/>
    <w:uiPriority w:val="9"/>
    <w:semiHidden/>
    <w:rsid w:val="001E5B00"/>
    <w:rPr>
      <w:rFonts w:asciiTheme="majorHAnsi" w:eastAsiaTheme="majorEastAsia" w:hAnsiTheme="majorHAnsi" w:cstheme="majorBidi"/>
      <w:b/>
      <w:bCs/>
      <w:i/>
      <w:iCs/>
      <w:caps/>
      <w:color w:val="262626" w:themeColor="text1" w:themeTint="D9"/>
      <w:sz w:val="20"/>
      <w:szCs w:val="20"/>
    </w:rPr>
  </w:style>
  <w:style w:type="character" w:customStyle="1" w:styleId="Heading8Char">
    <w:name w:val="Heading 8 Char"/>
    <w:basedOn w:val="DefaultParagraphFont"/>
    <w:link w:val="Heading8"/>
    <w:uiPriority w:val="9"/>
    <w:semiHidden/>
    <w:rsid w:val="001E5B00"/>
    <w:rPr>
      <w:rFonts w:asciiTheme="majorHAnsi" w:eastAsiaTheme="majorEastAsia" w:hAnsiTheme="majorHAnsi" w:cstheme="majorBidi"/>
      <w:b/>
      <w:bCs/>
      <w:caps/>
      <w:color w:val="7F7F7F" w:themeColor="text1" w:themeTint="80"/>
      <w:sz w:val="20"/>
      <w:szCs w:val="20"/>
    </w:rPr>
  </w:style>
  <w:style w:type="character" w:customStyle="1" w:styleId="Heading9Char">
    <w:name w:val="Heading 9 Char"/>
    <w:basedOn w:val="DefaultParagraphFont"/>
    <w:link w:val="Heading9"/>
    <w:uiPriority w:val="9"/>
    <w:semiHidden/>
    <w:rsid w:val="001E5B00"/>
    <w:rPr>
      <w:rFonts w:asciiTheme="majorHAnsi" w:eastAsiaTheme="majorEastAsia" w:hAnsiTheme="majorHAnsi" w:cstheme="majorBidi"/>
      <w:b/>
      <w:bCs/>
      <w:i/>
      <w:iCs/>
      <w:caps/>
      <w:color w:val="7F7F7F" w:themeColor="text1" w:themeTint="80"/>
      <w:sz w:val="20"/>
      <w:szCs w:val="20"/>
    </w:rPr>
  </w:style>
  <w:style w:type="paragraph" w:styleId="Caption">
    <w:name w:val="caption"/>
    <w:basedOn w:val="Normal"/>
    <w:next w:val="Normal"/>
    <w:uiPriority w:val="35"/>
    <w:semiHidden/>
    <w:unhideWhenUsed/>
    <w:qFormat/>
    <w:rsid w:val="001E5B00"/>
    <w:pPr>
      <w:spacing w:line="240" w:lineRule="auto"/>
    </w:pPr>
    <w:rPr>
      <w:b/>
      <w:bCs/>
      <w:smallCaps/>
      <w:color w:val="595959" w:themeColor="text1" w:themeTint="A6"/>
    </w:rPr>
  </w:style>
  <w:style w:type="paragraph" w:styleId="Title">
    <w:name w:val="Title"/>
    <w:basedOn w:val="Normal"/>
    <w:next w:val="Normal"/>
    <w:link w:val="TitleChar"/>
    <w:uiPriority w:val="10"/>
    <w:qFormat/>
    <w:rsid w:val="001E5B00"/>
    <w:pPr>
      <w:spacing w:after="0" w:line="240" w:lineRule="auto"/>
      <w:contextualSpacing/>
    </w:pPr>
    <w:rPr>
      <w:rFonts w:asciiTheme="majorHAnsi" w:eastAsiaTheme="majorEastAsia" w:hAnsiTheme="majorHAnsi" w:cstheme="majorBidi"/>
      <w:caps/>
      <w:color w:val="404040" w:themeColor="text1" w:themeTint="BF"/>
      <w:spacing w:val="-10"/>
      <w:sz w:val="72"/>
      <w:szCs w:val="72"/>
    </w:rPr>
  </w:style>
  <w:style w:type="character" w:customStyle="1" w:styleId="TitleChar">
    <w:name w:val="Title Char"/>
    <w:basedOn w:val="DefaultParagraphFont"/>
    <w:link w:val="Title"/>
    <w:uiPriority w:val="10"/>
    <w:rsid w:val="001E5B00"/>
    <w:rPr>
      <w:rFonts w:asciiTheme="majorHAnsi" w:eastAsiaTheme="majorEastAsia" w:hAnsiTheme="majorHAnsi" w:cstheme="majorBidi"/>
      <w:caps/>
      <w:color w:val="404040" w:themeColor="text1" w:themeTint="BF"/>
      <w:spacing w:val="-10"/>
      <w:sz w:val="72"/>
      <w:szCs w:val="72"/>
    </w:rPr>
  </w:style>
  <w:style w:type="paragraph" w:styleId="Subtitle">
    <w:name w:val="Subtitle"/>
    <w:basedOn w:val="Normal"/>
    <w:next w:val="Normal"/>
    <w:link w:val="SubtitleChar"/>
    <w:uiPriority w:val="11"/>
    <w:qFormat/>
    <w:rsid w:val="001E5B00"/>
    <w:pPr>
      <w:numPr>
        <w:ilvl w:val="1"/>
      </w:numPr>
    </w:pPr>
    <w:rPr>
      <w:rFonts w:asciiTheme="majorHAnsi" w:eastAsiaTheme="majorEastAsia" w:hAnsiTheme="majorHAnsi" w:cstheme="majorBidi"/>
      <w:smallCaps/>
      <w:color w:val="595959" w:themeColor="text1" w:themeTint="A6"/>
      <w:sz w:val="28"/>
      <w:szCs w:val="28"/>
    </w:rPr>
  </w:style>
  <w:style w:type="character" w:customStyle="1" w:styleId="SubtitleChar">
    <w:name w:val="Subtitle Char"/>
    <w:basedOn w:val="DefaultParagraphFont"/>
    <w:link w:val="Subtitle"/>
    <w:uiPriority w:val="11"/>
    <w:rsid w:val="001E5B00"/>
    <w:rPr>
      <w:rFonts w:asciiTheme="majorHAnsi" w:eastAsiaTheme="majorEastAsia" w:hAnsiTheme="majorHAnsi" w:cstheme="majorBidi"/>
      <w:smallCaps/>
      <w:color w:val="595959" w:themeColor="text1" w:themeTint="A6"/>
      <w:sz w:val="28"/>
      <w:szCs w:val="28"/>
    </w:rPr>
  </w:style>
  <w:style w:type="character" w:styleId="Strong">
    <w:name w:val="Strong"/>
    <w:basedOn w:val="DefaultParagraphFont"/>
    <w:uiPriority w:val="22"/>
    <w:qFormat/>
    <w:rsid w:val="001E5B00"/>
    <w:rPr>
      <w:b/>
      <w:bCs/>
    </w:rPr>
  </w:style>
  <w:style w:type="character" w:styleId="Emphasis">
    <w:name w:val="Emphasis"/>
    <w:basedOn w:val="DefaultParagraphFont"/>
    <w:uiPriority w:val="20"/>
    <w:qFormat/>
    <w:rsid w:val="001E5B00"/>
    <w:rPr>
      <w:i/>
      <w:iCs/>
    </w:rPr>
  </w:style>
  <w:style w:type="paragraph" w:styleId="NoSpacing">
    <w:name w:val="No Spacing"/>
    <w:uiPriority w:val="1"/>
    <w:qFormat/>
    <w:rsid w:val="001E5B00"/>
    <w:pPr>
      <w:spacing w:after="0" w:line="240" w:lineRule="auto"/>
    </w:pPr>
  </w:style>
  <w:style w:type="paragraph" w:styleId="Quote">
    <w:name w:val="Quote"/>
    <w:basedOn w:val="Normal"/>
    <w:next w:val="Normal"/>
    <w:link w:val="QuoteChar"/>
    <w:uiPriority w:val="29"/>
    <w:qFormat/>
    <w:rsid w:val="001E5B00"/>
    <w:pPr>
      <w:spacing w:before="160" w:line="240" w:lineRule="auto"/>
      <w:ind w:left="720" w:right="720"/>
    </w:pPr>
    <w:rPr>
      <w:rFonts w:asciiTheme="majorHAnsi" w:eastAsiaTheme="majorEastAsia" w:hAnsiTheme="majorHAnsi" w:cstheme="majorBidi"/>
      <w:sz w:val="25"/>
      <w:szCs w:val="25"/>
    </w:rPr>
  </w:style>
  <w:style w:type="character" w:customStyle="1" w:styleId="QuoteChar">
    <w:name w:val="Quote Char"/>
    <w:basedOn w:val="DefaultParagraphFont"/>
    <w:link w:val="Quote"/>
    <w:uiPriority w:val="29"/>
    <w:rsid w:val="001E5B00"/>
    <w:rPr>
      <w:rFonts w:asciiTheme="majorHAnsi" w:eastAsiaTheme="majorEastAsia" w:hAnsiTheme="majorHAnsi" w:cstheme="majorBidi"/>
      <w:sz w:val="25"/>
      <w:szCs w:val="25"/>
    </w:rPr>
  </w:style>
  <w:style w:type="paragraph" w:styleId="IntenseQuote">
    <w:name w:val="Intense Quote"/>
    <w:basedOn w:val="Normal"/>
    <w:next w:val="Normal"/>
    <w:link w:val="IntenseQuoteChar"/>
    <w:uiPriority w:val="30"/>
    <w:qFormat/>
    <w:rsid w:val="001E5B00"/>
    <w:pPr>
      <w:spacing w:before="280" w:after="280" w:line="240" w:lineRule="auto"/>
      <w:ind w:left="1080" w:right="1080"/>
      <w:jc w:val="center"/>
    </w:pPr>
    <w:rPr>
      <w:color w:val="404040" w:themeColor="text1" w:themeTint="BF"/>
      <w:sz w:val="32"/>
      <w:szCs w:val="32"/>
    </w:rPr>
  </w:style>
  <w:style w:type="character" w:customStyle="1" w:styleId="IntenseQuoteChar">
    <w:name w:val="Intense Quote Char"/>
    <w:basedOn w:val="DefaultParagraphFont"/>
    <w:link w:val="IntenseQuote"/>
    <w:uiPriority w:val="30"/>
    <w:rsid w:val="001E5B00"/>
    <w:rPr>
      <w:color w:val="404040" w:themeColor="text1" w:themeTint="BF"/>
      <w:sz w:val="32"/>
      <w:szCs w:val="32"/>
    </w:rPr>
  </w:style>
  <w:style w:type="character" w:styleId="SubtleEmphasis">
    <w:name w:val="Subtle Emphasis"/>
    <w:basedOn w:val="DefaultParagraphFont"/>
    <w:uiPriority w:val="19"/>
    <w:qFormat/>
    <w:rsid w:val="001E5B00"/>
    <w:rPr>
      <w:i/>
      <w:iCs/>
      <w:color w:val="595959" w:themeColor="text1" w:themeTint="A6"/>
    </w:rPr>
  </w:style>
  <w:style w:type="character" w:styleId="IntenseEmphasis">
    <w:name w:val="Intense Emphasis"/>
    <w:basedOn w:val="DefaultParagraphFont"/>
    <w:uiPriority w:val="21"/>
    <w:qFormat/>
    <w:rsid w:val="001E5B00"/>
    <w:rPr>
      <w:b/>
      <w:bCs/>
      <w:i/>
      <w:iCs/>
    </w:rPr>
  </w:style>
  <w:style w:type="character" w:styleId="SubtleReference">
    <w:name w:val="Subtle Reference"/>
    <w:basedOn w:val="DefaultParagraphFont"/>
    <w:uiPriority w:val="31"/>
    <w:qFormat/>
    <w:rsid w:val="001E5B00"/>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1E5B00"/>
    <w:rPr>
      <w:b/>
      <w:bCs/>
      <w:caps w:val="0"/>
      <w:smallCaps/>
      <w:color w:val="auto"/>
      <w:spacing w:val="3"/>
      <w:u w:val="single"/>
    </w:rPr>
  </w:style>
  <w:style w:type="character" w:styleId="BookTitle">
    <w:name w:val="Book Title"/>
    <w:basedOn w:val="DefaultParagraphFont"/>
    <w:uiPriority w:val="33"/>
    <w:qFormat/>
    <w:rsid w:val="001E5B00"/>
    <w:rPr>
      <w:b/>
      <w:bCs/>
      <w:smallCaps/>
      <w:spacing w:val="7"/>
    </w:rPr>
  </w:style>
  <w:style w:type="paragraph" w:styleId="TOCHeading">
    <w:name w:val="TOC Heading"/>
    <w:basedOn w:val="Heading1"/>
    <w:next w:val="Normal"/>
    <w:uiPriority w:val="39"/>
    <w:semiHidden/>
    <w:unhideWhenUsed/>
    <w:qFormat/>
    <w:rsid w:val="001E5B00"/>
    <w:pPr>
      <w:outlineLvl w:val="9"/>
    </w:pPr>
  </w:style>
  <w:style w:type="numbering" w:customStyle="1" w:styleId="CurrentList1">
    <w:name w:val="Current List1"/>
    <w:uiPriority w:val="99"/>
    <w:rsid w:val="00CB6692"/>
    <w:pPr>
      <w:numPr>
        <w:numId w:val="26"/>
      </w:numPr>
    </w:pPr>
  </w:style>
  <w:style w:type="paragraph" w:styleId="NormalWeb">
    <w:name w:val="Normal (Web)"/>
    <w:basedOn w:val="Normal"/>
    <w:uiPriority w:val="99"/>
    <w:semiHidden/>
    <w:unhideWhenUsed/>
    <w:rsid w:val="00C00552"/>
    <w:pPr>
      <w:spacing w:before="100" w:beforeAutospacing="1" w:after="100" w:afterAutospacing="1" w:line="240" w:lineRule="auto"/>
    </w:pPr>
    <w:rPr>
      <w:rFonts w:ascii="굴림" w:eastAsia="굴림" w:hAnsi="굴림" w:cs="굴림"/>
      <w:sz w:val="24"/>
      <w:szCs w:val="24"/>
    </w:rPr>
  </w:style>
  <w:style w:type="table" w:styleId="TableGrid">
    <w:name w:val="Table Grid"/>
    <w:basedOn w:val="TableNormal"/>
    <w:uiPriority w:val="39"/>
    <w:rsid w:val="001662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6E7BB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203323">
      <w:bodyDiv w:val="1"/>
      <w:marLeft w:val="0"/>
      <w:marRight w:val="0"/>
      <w:marTop w:val="0"/>
      <w:marBottom w:val="0"/>
      <w:divBdr>
        <w:top w:val="none" w:sz="0" w:space="0" w:color="auto"/>
        <w:left w:val="none" w:sz="0" w:space="0" w:color="auto"/>
        <w:bottom w:val="none" w:sz="0" w:space="0" w:color="auto"/>
        <w:right w:val="none" w:sz="0" w:space="0" w:color="auto"/>
      </w:divBdr>
      <w:divsChild>
        <w:div w:id="1249776472">
          <w:marLeft w:val="850"/>
          <w:marRight w:val="0"/>
          <w:marTop w:val="0"/>
          <w:marBottom w:val="0"/>
          <w:divBdr>
            <w:top w:val="none" w:sz="0" w:space="0" w:color="auto"/>
            <w:left w:val="none" w:sz="0" w:space="0" w:color="auto"/>
            <w:bottom w:val="none" w:sz="0" w:space="0" w:color="auto"/>
            <w:right w:val="none" w:sz="0" w:space="0" w:color="auto"/>
          </w:divBdr>
        </w:div>
        <w:div w:id="936252120">
          <w:marLeft w:val="850"/>
          <w:marRight w:val="0"/>
          <w:marTop w:val="0"/>
          <w:marBottom w:val="0"/>
          <w:divBdr>
            <w:top w:val="none" w:sz="0" w:space="0" w:color="auto"/>
            <w:left w:val="none" w:sz="0" w:space="0" w:color="auto"/>
            <w:bottom w:val="none" w:sz="0" w:space="0" w:color="auto"/>
            <w:right w:val="none" w:sz="0" w:space="0" w:color="auto"/>
          </w:divBdr>
        </w:div>
      </w:divsChild>
    </w:div>
    <w:div w:id="225453857">
      <w:bodyDiv w:val="1"/>
      <w:marLeft w:val="0"/>
      <w:marRight w:val="0"/>
      <w:marTop w:val="0"/>
      <w:marBottom w:val="0"/>
      <w:divBdr>
        <w:top w:val="none" w:sz="0" w:space="0" w:color="auto"/>
        <w:left w:val="none" w:sz="0" w:space="0" w:color="auto"/>
        <w:bottom w:val="none" w:sz="0" w:space="0" w:color="auto"/>
        <w:right w:val="none" w:sz="0" w:space="0" w:color="auto"/>
      </w:divBdr>
      <w:divsChild>
        <w:div w:id="2105881467">
          <w:marLeft w:val="734"/>
          <w:marRight w:val="0"/>
          <w:marTop w:val="0"/>
          <w:marBottom w:val="0"/>
          <w:divBdr>
            <w:top w:val="none" w:sz="0" w:space="0" w:color="auto"/>
            <w:left w:val="none" w:sz="0" w:space="0" w:color="auto"/>
            <w:bottom w:val="none" w:sz="0" w:space="0" w:color="auto"/>
            <w:right w:val="none" w:sz="0" w:space="0" w:color="auto"/>
          </w:divBdr>
        </w:div>
      </w:divsChild>
    </w:div>
    <w:div w:id="308289409">
      <w:bodyDiv w:val="1"/>
      <w:marLeft w:val="0"/>
      <w:marRight w:val="0"/>
      <w:marTop w:val="0"/>
      <w:marBottom w:val="0"/>
      <w:divBdr>
        <w:top w:val="none" w:sz="0" w:space="0" w:color="auto"/>
        <w:left w:val="none" w:sz="0" w:space="0" w:color="auto"/>
        <w:bottom w:val="none" w:sz="0" w:space="0" w:color="auto"/>
        <w:right w:val="none" w:sz="0" w:space="0" w:color="auto"/>
      </w:divBdr>
      <w:divsChild>
        <w:div w:id="1513765202">
          <w:marLeft w:val="648"/>
          <w:marRight w:val="0"/>
          <w:marTop w:val="0"/>
          <w:marBottom w:val="0"/>
          <w:divBdr>
            <w:top w:val="none" w:sz="0" w:space="0" w:color="auto"/>
            <w:left w:val="none" w:sz="0" w:space="0" w:color="auto"/>
            <w:bottom w:val="none" w:sz="0" w:space="0" w:color="auto"/>
            <w:right w:val="none" w:sz="0" w:space="0" w:color="auto"/>
          </w:divBdr>
        </w:div>
      </w:divsChild>
    </w:div>
    <w:div w:id="329017992">
      <w:bodyDiv w:val="1"/>
      <w:marLeft w:val="0"/>
      <w:marRight w:val="0"/>
      <w:marTop w:val="0"/>
      <w:marBottom w:val="0"/>
      <w:divBdr>
        <w:top w:val="none" w:sz="0" w:space="0" w:color="auto"/>
        <w:left w:val="none" w:sz="0" w:space="0" w:color="auto"/>
        <w:bottom w:val="none" w:sz="0" w:space="0" w:color="auto"/>
        <w:right w:val="none" w:sz="0" w:space="0" w:color="auto"/>
      </w:divBdr>
    </w:div>
    <w:div w:id="383257162">
      <w:bodyDiv w:val="1"/>
      <w:marLeft w:val="0"/>
      <w:marRight w:val="0"/>
      <w:marTop w:val="0"/>
      <w:marBottom w:val="0"/>
      <w:divBdr>
        <w:top w:val="none" w:sz="0" w:space="0" w:color="auto"/>
        <w:left w:val="none" w:sz="0" w:space="0" w:color="auto"/>
        <w:bottom w:val="none" w:sz="0" w:space="0" w:color="auto"/>
        <w:right w:val="none" w:sz="0" w:space="0" w:color="auto"/>
      </w:divBdr>
      <w:divsChild>
        <w:div w:id="1581325148">
          <w:marLeft w:val="734"/>
          <w:marRight w:val="0"/>
          <w:marTop w:val="0"/>
          <w:marBottom w:val="0"/>
          <w:divBdr>
            <w:top w:val="none" w:sz="0" w:space="0" w:color="auto"/>
            <w:left w:val="none" w:sz="0" w:space="0" w:color="auto"/>
            <w:bottom w:val="none" w:sz="0" w:space="0" w:color="auto"/>
            <w:right w:val="none" w:sz="0" w:space="0" w:color="auto"/>
          </w:divBdr>
        </w:div>
      </w:divsChild>
    </w:div>
    <w:div w:id="527530026">
      <w:bodyDiv w:val="1"/>
      <w:marLeft w:val="0"/>
      <w:marRight w:val="0"/>
      <w:marTop w:val="0"/>
      <w:marBottom w:val="0"/>
      <w:divBdr>
        <w:top w:val="none" w:sz="0" w:space="0" w:color="auto"/>
        <w:left w:val="none" w:sz="0" w:space="0" w:color="auto"/>
        <w:bottom w:val="none" w:sz="0" w:space="0" w:color="auto"/>
        <w:right w:val="none" w:sz="0" w:space="0" w:color="auto"/>
      </w:divBdr>
      <w:divsChild>
        <w:div w:id="1390349046">
          <w:marLeft w:val="547"/>
          <w:marRight w:val="0"/>
          <w:marTop w:val="0"/>
          <w:marBottom w:val="0"/>
          <w:divBdr>
            <w:top w:val="none" w:sz="0" w:space="0" w:color="auto"/>
            <w:left w:val="none" w:sz="0" w:space="0" w:color="auto"/>
            <w:bottom w:val="none" w:sz="0" w:space="0" w:color="auto"/>
            <w:right w:val="none" w:sz="0" w:space="0" w:color="auto"/>
          </w:divBdr>
        </w:div>
        <w:div w:id="1755517139">
          <w:marLeft w:val="734"/>
          <w:marRight w:val="0"/>
          <w:marTop w:val="0"/>
          <w:marBottom w:val="0"/>
          <w:divBdr>
            <w:top w:val="none" w:sz="0" w:space="0" w:color="auto"/>
            <w:left w:val="none" w:sz="0" w:space="0" w:color="auto"/>
            <w:bottom w:val="none" w:sz="0" w:space="0" w:color="auto"/>
            <w:right w:val="none" w:sz="0" w:space="0" w:color="auto"/>
          </w:divBdr>
        </w:div>
        <w:div w:id="717973599">
          <w:marLeft w:val="734"/>
          <w:marRight w:val="0"/>
          <w:marTop w:val="0"/>
          <w:marBottom w:val="0"/>
          <w:divBdr>
            <w:top w:val="none" w:sz="0" w:space="0" w:color="auto"/>
            <w:left w:val="none" w:sz="0" w:space="0" w:color="auto"/>
            <w:bottom w:val="none" w:sz="0" w:space="0" w:color="auto"/>
            <w:right w:val="none" w:sz="0" w:space="0" w:color="auto"/>
          </w:divBdr>
        </w:div>
        <w:div w:id="1039933086">
          <w:marLeft w:val="547"/>
          <w:marRight w:val="0"/>
          <w:marTop w:val="0"/>
          <w:marBottom w:val="0"/>
          <w:divBdr>
            <w:top w:val="none" w:sz="0" w:space="0" w:color="auto"/>
            <w:left w:val="none" w:sz="0" w:space="0" w:color="auto"/>
            <w:bottom w:val="none" w:sz="0" w:space="0" w:color="auto"/>
            <w:right w:val="none" w:sz="0" w:space="0" w:color="auto"/>
          </w:divBdr>
        </w:div>
      </w:divsChild>
    </w:div>
    <w:div w:id="538586868">
      <w:bodyDiv w:val="1"/>
      <w:marLeft w:val="0"/>
      <w:marRight w:val="0"/>
      <w:marTop w:val="0"/>
      <w:marBottom w:val="0"/>
      <w:divBdr>
        <w:top w:val="none" w:sz="0" w:space="0" w:color="auto"/>
        <w:left w:val="none" w:sz="0" w:space="0" w:color="auto"/>
        <w:bottom w:val="none" w:sz="0" w:space="0" w:color="auto"/>
        <w:right w:val="none" w:sz="0" w:space="0" w:color="auto"/>
      </w:divBdr>
      <w:divsChild>
        <w:div w:id="1258103337">
          <w:marLeft w:val="850"/>
          <w:marRight w:val="0"/>
          <w:marTop w:val="0"/>
          <w:marBottom w:val="0"/>
          <w:divBdr>
            <w:top w:val="none" w:sz="0" w:space="0" w:color="auto"/>
            <w:left w:val="none" w:sz="0" w:space="0" w:color="auto"/>
            <w:bottom w:val="none" w:sz="0" w:space="0" w:color="auto"/>
            <w:right w:val="none" w:sz="0" w:space="0" w:color="auto"/>
          </w:divBdr>
        </w:div>
      </w:divsChild>
    </w:div>
    <w:div w:id="601373635">
      <w:bodyDiv w:val="1"/>
      <w:marLeft w:val="0"/>
      <w:marRight w:val="0"/>
      <w:marTop w:val="0"/>
      <w:marBottom w:val="0"/>
      <w:divBdr>
        <w:top w:val="none" w:sz="0" w:space="0" w:color="auto"/>
        <w:left w:val="none" w:sz="0" w:space="0" w:color="auto"/>
        <w:bottom w:val="none" w:sz="0" w:space="0" w:color="auto"/>
        <w:right w:val="none" w:sz="0" w:space="0" w:color="auto"/>
      </w:divBdr>
      <w:divsChild>
        <w:div w:id="393626016">
          <w:marLeft w:val="734"/>
          <w:marRight w:val="0"/>
          <w:marTop w:val="0"/>
          <w:marBottom w:val="0"/>
          <w:divBdr>
            <w:top w:val="none" w:sz="0" w:space="0" w:color="auto"/>
            <w:left w:val="none" w:sz="0" w:space="0" w:color="auto"/>
            <w:bottom w:val="none" w:sz="0" w:space="0" w:color="auto"/>
            <w:right w:val="none" w:sz="0" w:space="0" w:color="auto"/>
          </w:divBdr>
        </w:div>
      </w:divsChild>
    </w:div>
    <w:div w:id="796988195">
      <w:bodyDiv w:val="1"/>
      <w:marLeft w:val="0"/>
      <w:marRight w:val="0"/>
      <w:marTop w:val="0"/>
      <w:marBottom w:val="0"/>
      <w:divBdr>
        <w:top w:val="none" w:sz="0" w:space="0" w:color="auto"/>
        <w:left w:val="none" w:sz="0" w:space="0" w:color="auto"/>
        <w:bottom w:val="none" w:sz="0" w:space="0" w:color="auto"/>
        <w:right w:val="none" w:sz="0" w:space="0" w:color="auto"/>
      </w:divBdr>
      <w:divsChild>
        <w:div w:id="1827241347">
          <w:marLeft w:val="446"/>
          <w:marRight w:val="0"/>
          <w:marTop w:val="0"/>
          <w:marBottom w:val="0"/>
          <w:divBdr>
            <w:top w:val="none" w:sz="0" w:space="0" w:color="auto"/>
            <w:left w:val="none" w:sz="0" w:space="0" w:color="auto"/>
            <w:bottom w:val="none" w:sz="0" w:space="0" w:color="auto"/>
            <w:right w:val="none" w:sz="0" w:space="0" w:color="auto"/>
          </w:divBdr>
        </w:div>
      </w:divsChild>
    </w:div>
    <w:div w:id="834567660">
      <w:bodyDiv w:val="1"/>
      <w:marLeft w:val="0"/>
      <w:marRight w:val="0"/>
      <w:marTop w:val="0"/>
      <w:marBottom w:val="0"/>
      <w:divBdr>
        <w:top w:val="none" w:sz="0" w:space="0" w:color="auto"/>
        <w:left w:val="none" w:sz="0" w:space="0" w:color="auto"/>
        <w:bottom w:val="none" w:sz="0" w:space="0" w:color="auto"/>
        <w:right w:val="none" w:sz="0" w:space="0" w:color="auto"/>
      </w:divBdr>
    </w:div>
    <w:div w:id="921910418">
      <w:bodyDiv w:val="1"/>
      <w:marLeft w:val="0"/>
      <w:marRight w:val="0"/>
      <w:marTop w:val="0"/>
      <w:marBottom w:val="0"/>
      <w:divBdr>
        <w:top w:val="none" w:sz="0" w:space="0" w:color="auto"/>
        <w:left w:val="none" w:sz="0" w:space="0" w:color="auto"/>
        <w:bottom w:val="none" w:sz="0" w:space="0" w:color="auto"/>
        <w:right w:val="none" w:sz="0" w:space="0" w:color="auto"/>
      </w:divBdr>
    </w:div>
    <w:div w:id="925453367">
      <w:bodyDiv w:val="1"/>
      <w:marLeft w:val="0"/>
      <w:marRight w:val="0"/>
      <w:marTop w:val="0"/>
      <w:marBottom w:val="0"/>
      <w:divBdr>
        <w:top w:val="none" w:sz="0" w:space="0" w:color="auto"/>
        <w:left w:val="none" w:sz="0" w:space="0" w:color="auto"/>
        <w:bottom w:val="none" w:sz="0" w:space="0" w:color="auto"/>
        <w:right w:val="none" w:sz="0" w:space="0" w:color="auto"/>
      </w:divBdr>
      <w:divsChild>
        <w:div w:id="1873957315">
          <w:marLeft w:val="850"/>
          <w:marRight w:val="0"/>
          <w:marTop w:val="0"/>
          <w:marBottom w:val="0"/>
          <w:divBdr>
            <w:top w:val="none" w:sz="0" w:space="0" w:color="auto"/>
            <w:left w:val="none" w:sz="0" w:space="0" w:color="auto"/>
            <w:bottom w:val="none" w:sz="0" w:space="0" w:color="auto"/>
            <w:right w:val="none" w:sz="0" w:space="0" w:color="auto"/>
          </w:divBdr>
        </w:div>
      </w:divsChild>
    </w:div>
    <w:div w:id="936719750">
      <w:bodyDiv w:val="1"/>
      <w:marLeft w:val="0"/>
      <w:marRight w:val="0"/>
      <w:marTop w:val="0"/>
      <w:marBottom w:val="0"/>
      <w:divBdr>
        <w:top w:val="none" w:sz="0" w:space="0" w:color="auto"/>
        <w:left w:val="none" w:sz="0" w:space="0" w:color="auto"/>
        <w:bottom w:val="none" w:sz="0" w:space="0" w:color="auto"/>
        <w:right w:val="none" w:sz="0" w:space="0" w:color="auto"/>
      </w:divBdr>
      <w:divsChild>
        <w:div w:id="1698502369">
          <w:marLeft w:val="446"/>
          <w:marRight w:val="0"/>
          <w:marTop w:val="0"/>
          <w:marBottom w:val="0"/>
          <w:divBdr>
            <w:top w:val="none" w:sz="0" w:space="0" w:color="auto"/>
            <w:left w:val="none" w:sz="0" w:space="0" w:color="auto"/>
            <w:bottom w:val="none" w:sz="0" w:space="0" w:color="auto"/>
            <w:right w:val="none" w:sz="0" w:space="0" w:color="auto"/>
          </w:divBdr>
        </w:div>
      </w:divsChild>
    </w:div>
    <w:div w:id="946539763">
      <w:bodyDiv w:val="1"/>
      <w:marLeft w:val="0"/>
      <w:marRight w:val="0"/>
      <w:marTop w:val="0"/>
      <w:marBottom w:val="0"/>
      <w:divBdr>
        <w:top w:val="none" w:sz="0" w:space="0" w:color="auto"/>
        <w:left w:val="none" w:sz="0" w:space="0" w:color="auto"/>
        <w:bottom w:val="none" w:sz="0" w:space="0" w:color="auto"/>
        <w:right w:val="none" w:sz="0" w:space="0" w:color="auto"/>
      </w:divBdr>
      <w:divsChild>
        <w:div w:id="1928269733">
          <w:marLeft w:val="734"/>
          <w:marRight w:val="0"/>
          <w:marTop w:val="0"/>
          <w:marBottom w:val="0"/>
          <w:divBdr>
            <w:top w:val="none" w:sz="0" w:space="0" w:color="auto"/>
            <w:left w:val="none" w:sz="0" w:space="0" w:color="auto"/>
            <w:bottom w:val="none" w:sz="0" w:space="0" w:color="auto"/>
            <w:right w:val="none" w:sz="0" w:space="0" w:color="auto"/>
          </w:divBdr>
        </w:div>
      </w:divsChild>
    </w:div>
    <w:div w:id="965739414">
      <w:bodyDiv w:val="1"/>
      <w:marLeft w:val="0"/>
      <w:marRight w:val="0"/>
      <w:marTop w:val="0"/>
      <w:marBottom w:val="0"/>
      <w:divBdr>
        <w:top w:val="none" w:sz="0" w:space="0" w:color="auto"/>
        <w:left w:val="none" w:sz="0" w:space="0" w:color="auto"/>
        <w:bottom w:val="none" w:sz="0" w:space="0" w:color="auto"/>
        <w:right w:val="none" w:sz="0" w:space="0" w:color="auto"/>
      </w:divBdr>
      <w:divsChild>
        <w:div w:id="1185368190">
          <w:marLeft w:val="446"/>
          <w:marRight w:val="0"/>
          <w:marTop w:val="0"/>
          <w:marBottom w:val="0"/>
          <w:divBdr>
            <w:top w:val="none" w:sz="0" w:space="0" w:color="auto"/>
            <w:left w:val="none" w:sz="0" w:space="0" w:color="auto"/>
            <w:bottom w:val="none" w:sz="0" w:space="0" w:color="auto"/>
            <w:right w:val="none" w:sz="0" w:space="0" w:color="auto"/>
          </w:divBdr>
        </w:div>
      </w:divsChild>
    </w:div>
    <w:div w:id="1052272077">
      <w:bodyDiv w:val="1"/>
      <w:marLeft w:val="0"/>
      <w:marRight w:val="0"/>
      <w:marTop w:val="0"/>
      <w:marBottom w:val="0"/>
      <w:divBdr>
        <w:top w:val="none" w:sz="0" w:space="0" w:color="auto"/>
        <w:left w:val="none" w:sz="0" w:space="0" w:color="auto"/>
        <w:bottom w:val="none" w:sz="0" w:space="0" w:color="auto"/>
        <w:right w:val="none" w:sz="0" w:space="0" w:color="auto"/>
      </w:divBdr>
      <w:divsChild>
        <w:div w:id="1981030357">
          <w:marLeft w:val="547"/>
          <w:marRight w:val="0"/>
          <w:marTop w:val="0"/>
          <w:marBottom w:val="0"/>
          <w:divBdr>
            <w:top w:val="none" w:sz="0" w:space="0" w:color="auto"/>
            <w:left w:val="none" w:sz="0" w:space="0" w:color="auto"/>
            <w:bottom w:val="none" w:sz="0" w:space="0" w:color="auto"/>
            <w:right w:val="none" w:sz="0" w:space="0" w:color="auto"/>
          </w:divBdr>
        </w:div>
      </w:divsChild>
    </w:div>
    <w:div w:id="1095131403">
      <w:bodyDiv w:val="1"/>
      <w:marLeft w:val="0"/>
      <w:marRight w:val="0"/>
      <w:marTop w:val="0"/>
      <w:marBottom w:val="0"/>
      <w:divBdr>
        <w:top w:val="none" w:sz="0" w:space="0" w:color="auto"/>
        <w:left w:val="none" w:sz="0" w:space="0" w:color="auto"/>
        <w:bottom w:val="none" w:sz="0" w:space="0" w:color="auto"/>
        <w:right w:val="none" w:sz="0" w:space="0" w:color="auto"/>
      </w:divBdr>
      <w:divsChild>
        <w:div w:id="1814132943">
          <w:marLeft w:val="446"/>
          <w:marRight w:val="0"/>
          <w:marTop w:val="0"/>
          <w:marBottom w:val="0"/>
          <w:divBdr>
            <w:top w:val="none" w:sz="0" w:space="0" w:color="auto"/>
            <w:left w:val="none" w:sz="0" w:space="0" w:color="auto"/>
            <w:bottom w:val="none" w:sz="0" w:space="0" w:color="auto"/>
            <w:right w:val="none" w:sz="0" w:space="0" w:color="auto"/>
          </w:divBdr>
        </w:div>
      </w:divsChild>
    </w:div>
    <w:div w:id="1290018264">
      <w:bodyDiv w:val="1"/>
      <w:marLeft w:val="0"/>
      <w:marRight w:val="0"/>
      <w:marTop w:val="0"/>
      <w:marBottom w:val="0"/>
      <w:divBdr>
        <w:top w:val="none" w:sz="0" w:space="0" w:color="auto"/>
        <w:left w:val="none" w:sz="0" w:space="0" w:color="auto"/>
        <w:bottom w:val="none" w:sz="0" w:space="0" w:color="auto"/>
        <w:right w:val="none" w:sz="0" w:space="0" w:color="auto"/>
      </w:divBdr>
    </w:div>
    <w:div w:id="1413775281">
      <w:bodyDiv w:val="1"/>
      <w:marLeft w:val="0"/>
      <w:marRight w:val="0"/>
      <w:marTop w:val="0"/>
      <w:marBottom w:val="0"/>
      <w:divBdr>
        <w:top w:val="none" w:sz="0" w:space="0" w:color="auto"/>
        <w:left w:val="none" w:sz="0" w:space="0" w:color="auto"/>
        <w:bottom w:val="none" w:sz="0" w:space="0" w:color="auto"/>
        <w:right w:val="none" w:sz="0" w:space="0" w:color="auto"/>
      </w:divBdr>
      <w:divsChild>
        <w:div w:id="2061972312">
          <w:marLeft w:val="734"/>
          <w:marRight w:val="0"/>
          <w:marTop w:val="0"/>
          <w:marBottom w:val="0"/>
          <w:divBdr>
            <w:top w:val="none" w:sz="0" w:space="0" w:color="auto"/>
            <w:left w:val="none" w:sz="0" w:space="0" w:color="auto"/>
            <w:bottom w:val="none" w:sz="0" w:space="0" w:color="auto"/>
            <w:right w:val="none" w:sz="0" w:space="0" w:color="auto"/>
          </w:divBdr>
        </w:div>
      </w:divsChild>
    </w:div>
    <w:div w:id="1596012959">
      <w:bodyDiv w:val="1"/>
      <w:marLeft w:val="0"/>
      <w:marRight w:val="0"/>
      <w:marTop w:val="0"/>
      <w:marBottom w:val="0"/>
      <w:divBdr>
        <w:top w:val="none" w:sz="0" w:space="0" w:color="auto"/>
        <w:left w:val="none" w:sz="0" w:space="0" w:color="auto"/>
        <w:bottom w:val="none" w:sz="0" w:space="0" w:color="auto"/>
        <w:right w:val="none" w:sz="0" w:space="0" w:color="auto"/>
      </w:divBdr>
      <w:divsChild>
        <w:div w:id="306402823">
          <w:marLeft w:val="907"/>
          <w:marRight w:val="0"/>
          <w:marTop w:val="0"/>
          <w:marBottom w:val="0"/>
          <w:divBdr>
            <w:top w:val="none" w:sz="0" w:space="0" w:color="auto"/>
            <w:left w:val="none" w:sz="0" w:space="0" w:color="auto"/>
            <w:bottom w:val="none" w:sz="0" w:space="0" w:color="auto"/>
            <w:right w:val="none" w:sz="0" w:space="0" w:color="auto"/>
          </w:divBdr>
        </w:div>
      </w:divsChild>
    </w:div>
    <w:div w:id="1600942538">
      <w:bodyDiv w:val="1"/>
      <w:marLeft w:val="0"/>
      <w:marRight w:val="0"/>
      <w:marTop w:val="0"/>
      <w:marBottom w:val="0"/>
      <w:divBdr>
        <w:top w:val="none" w:sz="0" w:space="0" w:color="auto"/>
        <w:left w:val="none" w:sz="0" w:space="0" w:color="auto"/>
        <w:bottom w:val="none" w:sz="0" w:space="0" w:color="auto"/>
        <w:right w:val="none" w:sz="0" w:space="0" w:color="auto"/>
      </w:divBdr>
      <w:divsChild>
        <w:div w:id="1084911840">
          <w:marLeft w:val="446"/>
          <w:marRight w:val="0"/>
          <w:marTop w:val="0"/>
          <w:marBottom w:val="0"/>
          <w:divBdr>
            <w:top w:val="none" w:sz="0" w:space="0" w:color="auto"/>
            <w:left w:val="none" w:sz="0" w:space="0" w:color="auto"/>
            <w:bottom w:val="none" w:sz="0" w:space="0" w:color="auto"/>
            <w:right w:val="none" w:sz="0" w:space="0" w:color="auto"/>
          </w:divBdr>
        </w:div>
      </w:divsChild>
    </w:div>
    <w:div w:id="1733232418">
      <w:bodyDiv w:val="1"/>
      <w:marLeft w:val="0"/>
      <w:marRight w:val="0"/>
      <w:marTop w:val="0"/>
      <w:marBottom w:val="0"/>
      <w:divBdr>
        <w:top w:val="none" w:sz="0" w:space="0" w:color="auto"/>
        <w:left w:val="none" w:sz="0" w:space="0" w:color="auto"/>
        <w:bottom w:val="none" w:sz="0" w:space="0" w:color="auto"/>
        <w:right w:val="none" w:sz="0" w:space="0" w:color="auto"/>
      </w:divBdr>
      <w:divsChild>
        <w:div w:id="224730544">
          <w:marLeft w:val="734"/>
          <w:marRight w:val="0"/>
          <w:marTop w:val="0"/>
          <w:marBottom w:val="0"/>
          <w:divBdr>
            <w:top w:val="none" w:sz="0" w:space="0" w:color="auto"/>
            <w:left w:val="none" w:sz="0" w:space="0" w:color="auto"/>
            <w:bottom w:val="none" w:sz="0" w:space="0" w:color="auto"/>
            <w:right w:val="none" w:sz="0" w:space="0" w:color="auto"/>
          </w:divBdr>
        </w:div>
      </w:divsChild>
    </w:div>
    <w:div w:id="1780832148">
      <w:bodyDiv w:val="1"/>
      <w:marLeft w:val="0"/>
      <w:marRight w:val="0"/>
      <w:marTop w:val="0"/>
      <w:marBottom w:val="0"/>
      <w:divBdr>
        <w:top w:val="none" w:sz="0" w:space="0" w:color="auto"/>
        <w:left w:val="none" w:sz="0" w:space="0" w:color="auto"/>
        <w:bottom w:val="none" w:sz="0" w:space="0" w:color="auto"/>
        <w:right w:val="none" w:sz="0" w:space="0" w:color="auto"/>
      </w:divBdr>
      <w:divsChild>
        <w:div w:id="1635670265">
          <w:marLeft w:val="734"/>
          <w:marRight w:val="0"/>
          <w:marTop w:val="0"/>
          <w:marBottom w:val="0"/>
          <w:divBdr>
            <w:top w:val="none" w:sz="0" w:space="0" w:color="auto"/>
            <w:left w:val="none" w:sz="0" w:space="0" w:color="auto"/>
            <w:bottom w:val="none" w:sz="0" w:space="0" w:color="auto"/>
            <w:right w:val="none" w:sz="0" w:space="0" w:color="auto"/>
          </w:divBdr>
        </w:div>
      </w:divsChild>
    </w:div>
    <w:div w:id="1782601798">
      <w:bodyDiv w:val="1"/>
      <w:marLeft w:val="0"/>
      <w:marRight w:val="0"/>
      <w:marTop w:val="0"/>
      <w:marBottom w:val="0"/>
      <w:divBdr>
        <w:top w:val="none" w:sz="0" w:space="0" w:color="auto"/>
        <w:left w:val="none" w:sz="0" w:space="0" w:color="auto"/>
        <w:bottom w:val="none" w:sz="0" w:space="0" w:color="auto"/>
        <w:right w:val="none" w:sz="0" w:space="0" w:color="auto"/>
      </w:divBdr>
    </w:div>
    <w:div w:id="1949893590">
      <w:bodyDiv w:val="1"/>
      <w:marLeft w:val="0"/>
      <w:marRight w:val="0"/>
      <w:marTop w:val="0"/>
      <w:marBottom w:val="0"/>
      <w:divBdr>
        <w:top w:val="none" w:sz="0" w:space="0" w:color="auto"/>
        <w:left w:val="none" w:sz="0" w:space="0" w:color="auto"/>
        <w:bottom w:val="none" w:sz="0" w:space="0" w:color="auto"/>
        <w:right w:val="none" w:sz="0" w:space="0" w:color="auto"/>
      </w:divBdr>
    </w:div>
    <w:div w:id="2039578073">
      <w:bodyDiv w:val="1"/>
      <w:marLeft w:val="0"/>
      <w:marRight w:val="0"/>
      <w:marTop w:val="0"/>
      <w:marBottom w:val="0"/>
      <w:divBdr>
        <w:top w:val="none" w:sz="0" w:space="0" w:color="auto"/>
        <w:left w:val="none" w:sz="0" w:space="0" w:color="auto"/>
        <w:bottom w:val="none" w:sz="0" w:space="0" w:color="auto"/>
        <w:right w:val="none" w:sz="0" w:space="0" w:color="auto"/>
      </w:divBdr>
      <w:divsChild>
        <w:div w:id="1822310631">
          <w:marLeft w:val="734"/>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2587C0-8DF4-49BD-8232-76D9A5C15E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1300</TotalTime>
  <Pages>10</Pages>
  <Words>1079</Words>
  <Characters>6155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 Yangha</dc:creator>
  <cp:keywords/>
  <dc:description/>
  <cp:lastModifiedBy>s1733</cp:lastModifiedBy>
  <cp:revision>362</cp:revision>
  <dcterms:created xsi:type="dcterms:W3CDTF">2021-10-26T11:13:00Z</dcterms:created>
  <dcterms:modified xsi:type="dcterms:W3CDTF">2021-10-28T12:03:00Z</dcterms:modified>
</cp:coreProperties>
</file>