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8E4883" w14:paraId="12C21723" w14:textId="77777777" w:rsidTr="008E4883">
        <w:tc>
          <w:tcPr>
            <w:tcW w:w="3081" w:type="dxa"/>
          </w:tcPr>
          <w:p w14:paraId="50A013D7" w14:textId="77777777" w:rsidR="008E4883" w:rsidRDefault="008E4883"/>
        </w:tc>
        <w:tc>
          <w:tcPr>
            <w:tcW w:w="3081" w:type="dxa"/>
          </w:tcPr>
          <w:p w14:paraId="2825FC2B" w14:textId="77777777" w:rsidR="008E4883" w:rsidRDefault="008E4883" w:rsidP="008E4883">
            <w:proofErr w:type="spellStart"/>
            <w:r>
              <w:t>Organisation</w:t>
            </w:r>
            <w:proofErr w:type="spellEnd"/>
            <w:r>
              <w:tab/>
              <w:t>#1:</w:t>
            </w:r>
            <w:r>
              <w:tab/>
            </w:r>
          </w:p>
          <w:p w14:paraId="5447C806" w14:textId="77777777" w:rsidR="008E4883" w:rsidRDefault="008E4883" w:rsidP="008E4883">
            <w:r>
              <w:t>&lt;</w:t>
            </w:r>
            <w:r w:rsidR="0038233A">
              <w:t xml:space="preserve"> </w:t>
            </w:r>
            <w:r w:rsidR="0038233A">
              <w:rPr>
                <w:rFonts w:hint="eastAsia"/>
                <w:lang w:eastAsia="ko-KR"/>
              </w:rPr>
              <w:t xml:space="preserve">Xiaomi </w:t>
            </w:r>
            <w:r>
              <w:t>&gt;</w:t>
            </w:r>
          </w:p>
        </w:tc>
        <w:tc>
          <w:tcPr>
            <w:tcW w:w="3081" w:type="dxa"/>
          </w:tcPr>
          <w:p w14:paraId="60D1762E" w14:textId="77777777" w:rsidR="008E4883" w:rsidRDefault="008E4883" w:rsidP="008E4883">
            <w:proofErr w:type="spellStart"/>
            <w:r>
              <w:t>Organisation</w:t>
            </w:r>
            <w:proofErr w:type="spellEnd"/>
            <w:r>
              <w:tab/>
              <w:t>#2:</w:t>
            </w:r>
          </w:p>
          <w:p w14:paraId="5EAFA10B" w14:textId="77777777" w:rsidR="008E4883" w:rsidRDefault="0038233A" w:rsidP="008E4883">
            <w:r>
              <w:t xml:space="preserve">&lt; </w:t>
            </w:r>
            <w:r>
              <w:rPr>
                <w:rFonts w:hint="eastAsia"/>
                <w:lang w:eastAsia="ko-KR"/>
              </w:rPr>
              <w:t xml:space="preserve">Samsung </w:t>
            </w:r>
            <w:r w:rsidR="008E4883">
              <w:t>&gt;</w:t>
            </w:r>
          </w:p>
        </w:tc>
      </w:tr>
      <w:tr w:rsidR="008E4883" w14:paraId="29B51DEE" w14:textId="77777777" w:rsidTr="008E4883">
        <w:tc>
          <w:tcPr>
            <w:tcW w:w="3081" w:type="dxa"/>
          </w:tcPr>
          <w:p w14:paraId="3AFE6205" w14:textId="77777777" w:rsidR="008E4883" w:rsidRDefault="008E4883">
            <w:r>
              <w:t>Active social media network(s)</w:t>
            </w:r>
          </w:p>
        </w:tc>
        <w:tc>
          <w:tcPr>
            <w:tcW w:w="3081" w:type="dxa"/>
          </w:tcPr>
          <w:p w14:paraId="4C033E85" w14:textId="77777777" w:rsidR="008E4883" w:rsidRDefault="0038233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Facebook</w:t>
            </w:r>
            <w:r>
              <w:rPr>
                <w:lang w:eastAsia="ko-KR"/>
              </w:rPr>
              <w:t>, YouTube, Twitter.</w:t>
            </w:r>
          </w:p>
        </w:tc>
        <w:tc>
          <w:tcPr>
            <w:tcW w:w="3081" w:type="dxa"/>
          </w:tcPr>
          <w:p w14:paraId="338252F4" w14:textId="77777777" w:rsidR="008E4883" w:rsidRDefault="0038233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Facebook, YouTube, Twitter,</w:t>
            </w:r>
            <w:r>
              <w:rPr>
                <w:lang w:eastAsia="ko-KR"/>
              </w:rPr>
              <w:t xml:space="preserve"> Flickr, google+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</w:tr>
      <w:tr w:rsidR="008E4883" w14:paraId="1F246A0D" w14:textId="77777777" w:rsidTr="008E4883">
        <w:tc>
          <w:tcPr>
            <w:tcW w:w="3081" w:type="dxa"/>
          </w:tcPr>
          <w:p w14:paraId="2449EB49" w14:textId="77777777" w:rsidR="008E4883" w:rsidRDefault="008E4883" w:rsidP="008E4883">
            <w:r>
              <w:t>Positive characteristics of the strategy/campaign</w:t>
            </w:r>
          </w:p>
        </w:tc>
        <w:tc>
          <w:tcPr>
            <w:tcW w:w="3081" w:type="dxa"/>
          </w:tcPr>
          <w:p w14:paraId="42D40F5C" w14:textId="77777777" w:rsidR="008E4883" w:rsidRDefault="0038233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Selfless attitude, Flash sales, Giving discounts and giveaway to their social media fans.</w:t>
            </w:r>
          </w:p>
        </w:tc>
        <w:tc>
          <w:tcPr>
            <w:tcW w:w="3081" w:type="dxa"/>
          </w:tcPr>
          <w:p w14:paraId="5C5E0CF8" w14:textId="77777777" w:rsidR="008E4883" w:rsidRDefault="0038233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Good and quick communication with customers. </w:t>
            </w:r>
            <w:r>
              <w:rPr>
                <w:lang w:eastAsia="ko-KR"/>
              </w:rPr>
              <w:t>Highly active on social media</w:t>
            </w:r>
            <w:r w:rsidR="00657ABA">
              <w:rPr>
                <w:lang w:eastAsia="ko-KR"/>
              </w:rPr>
              <w:t>s</w:t>
            </w:r>
            <w:r>
              <w:rPr>
                <w:lang w:eastAsia="ko-KR"/>
              </w:rPr>
              <w:t>.</w:t>
            </w:r>
          </w:p>
        </w:tc>
      </w:tr>
      <w:tr w:rsidR="008E4883" w14:paraId="58F0F083" w14:textId="77777777" w:rsidTr="008E4883">
        <w:tc>
          <w:tcPr>
            <w:tcW w:w="3081" w:type="dxa"/>
          </w:tcPr>
          <w:p w14:paraId="53053409" w14:textId="77777777" w:rsidR="008E4883" w:rsidRDefault="008E4883" w:rsidP="008E4883">
            <w:r>
              <w:t>Negative characteristics of the strategy/campaign</w:t>
            </w:r>
          </w:p>
        </w:tc>
        <w:tc>
          <w:tcPr>
            <w:tcW w:w="3081" w:type="dxa"/>
          </w:tcPr>
          <w:p w14:paraId="09AA29C5" w14:textId="77777777" w:rsidR="008E4883" w:rsidRDefault="008E4883">
            <w:r>
              <w:t>1</w:t>
            </w:r>
            <w:r w:rsidR="0038233A">
              <w:t xml:space="preserve"> Too much based on online </w:t>
            </w:r>
            <w:proofErr w:type="gramStart"/>
            <w:r w:rsidR="0038233A">
              <w:t>market.(</w:t>
            </w:r>
            <w:proofErr w:type="gramEnd"/>
            <w:r w:rsidR="0038233A">
              <w:t>No local store)</w:t>
            </w:r>
          </w:p>
          <w:p w14:paraId="60111EA4" w14:textId="77777777" w:rsidR="008E4883" w:rsidRDefault="008E4883">
            <w:r>
              <w:t>2</w:t>
            </w:r>
            <w:r w:rsidR="0038233A">
              <w:t xml:space="preserve"> </w:t>
            </w:r>
            <w:r w:rsidR="00657ABA">
              <w:t>Less communicative than other competitors</w:t>
            </w:r>
            <w:r w:rsidR="0038233A">
              <w:t>.</w:t>
            </w:r>
          </w:p>
          <w:p w14:paraId="0BD15CA3" w14:textId="77777777" w:rsidR="008E4883" w:rsidRDefault="008E4883">
            <w:r>
              <w:t>3</w:t>
            </w:r>
          </w:p>
        </w:tc>
        <w:tc>
          <w:tcPr>
            <w:tcW w:w="3081" w:type="dxa"/>
          </w:tcPr>
          <w:p w14:paraId="79DB91A2" w14:textId="77777777" w:rsidR="008E4883" w:rsidRDefault="008E4883">
            <w:r>
              <w:t>1</w:t>
            </w:r>
            <w:r w:rsidR="00657ABA">
              <w:t xml:space="preserve"> They don’t take any action against their haters.</w:t>
            </w:r>
          </w:p>
          <w:p w14:paraId="776EEB6F" w14:textId="77777777" w:rsidR="008E4883" w:rsidRDefault="008E4883">
            <w:r>
              <w:t>2</w:t>
            </w:r>
            <w:r w:rsidR="00657ABA">
              <w:t xml:space="preserve"> It’s hard to find posts that people can get engaged.</w:t>
            </w:r>
          </w:p>
          <w:p w14:paraId="754AFDA1" w14:textId="77777777" w:rsidR="008E4883" w:rsidRDefault="008E4883">
            <w:r>
              <w:t>3</w:t>
            </w:r>
          </w:p>
        </w:tc>
      </w:tr>
      <w:tr w:rsidR="008E4883" w14:paraId="59CCAE29" w14:textId="77777777" w:rsidTr="008E4883">
        <w:tc>
          <w:tcPr>
            <w:tcW w:w="3081" w:type="dxa"/>
          </w:tcPr>
          <w:p w14:paraId="2E47C881" w14:textId="77777777" w:rsidR="008E4883" w:rsidRDefault="008E4883" w:rsidP="008E4883">
            <w:r>
              <w:t>Recommended</w:t>
            </w:r>
            <w:r>
              <w:tab/>
              <w:t xml:space="preserve"> improvements that would improve this strategy/campaign in the</w:t>
            </w:r>
          </w:p>
          <w:p w14:paraId="12E3BA75" w14:textId="77777777" w:rsidR="008E4883" w:rsidRDefault="008E4883" w:rsidP="008E4883">
            <w:r>
              <w:t>future</w:t>
            </w:r>
          </w:p>
        </w:tc>
        <w:tc>
          <w:tcPr>
            <w:tcW w:w="3081" w:type="dxa"/>
          </w:tcPr>
          <w:p w14:paraId="4574D9D1" w14:textId="77777777" w:rsidR="008E4883" w:rsidRDefault="008E4883">
            <w:r>
              <w:t>1</w:t>
            </w:r>
            <w:r w:rsidR="00657ABA">
              <w:t xml:space="preserve"> </w:t>
            </w:r>
            <w:r w:rsidR="00D42929">
              <w:t>For spreading their brand awareness, they still need local stores. It might help their social media marketing as well.</w:t>
            </w:r>
          </w:p>
          <w:p w14:paraId="2ED5136C" w14:textId="77777777" w:rsidR="008E4883" w:rsidRDefault="008E4883">
            <w:r>
              <w:t>2</w:t>
            </w:r>
          </w:p>
          <w:p w14:paraId="3F56F0AC" w14:textId="77777777" w:rsidR="008E4883" w:rsidRDefault="008E4883">
            <w:r>
              <w:t>3</w:t>
            </w:r>
          </w:p>
        </w:tc>
        <w:tc>
          <w:tcPr>
            <w:tcW w:w="3081" w:type="dxa"/>
          </w:tcPr>
          <w:p w14:paraId="055BD98B" w14:textId="77777777" w:rsidR="008E4883" w:rsidRDefault="008E4883">
            <w:r>
              <w:t>1</w:t>
            </w:r>
            <w:r w:rsidR="00657ABA">
              <w:t xml:space="preserve"> Post more things that people can be involved in.</w:t>
            </w:r>
          </w:p>
          <w:p w14:paraId="2FB561EB" w14:textId="77777777" w:rsidR="008E4883" w:rsidRDefault="008E4883">
            <w:r>
              <w:t>2</w:t>
            </w:r>
          </w:p>
          <w:p w14:paraId="5C7A4598" w14:textId="77777777" w:rsidR="008E4883" w:rsidRDefault="008E4883">
            <w:r>
              <w:t>3</w:t>
            </w:r>
          </w:p>
        </w:tc>
      </w:tr>
      <w:tr w:rsidR="008E4883" w14:paraId="371093AE" w14:textId="77777777" w:rsidTr="008E4883">
        <w:tc>
          <w:tcPr>
            <w:tcW w:w="3081" w:type="dxa"/>
          </w:tcPr>
          <w:p w14:paraId="1C4241D9" w14:textId="77777777" w:rsidR="008E4883" w:rsidRDefault="008E4883" w:rsidP="008E4883">
            <w:r>
              <w:t>Key trends the</w:t>
            </w:r>
            <w:r>
              <w:tab/>
            </w:r>
            <w:proofErr w:type="spellStart"/>
            <w:r>
              <w:t>organisation</w:t>
            </w:r>
            <w:proofErr w:type="spellEnd"/>
          </w:p>
          <w:p w14:paraId="34E4EB56" w14:textId="77777777" w:rsidR="008E4883" w:rsidRDefault="008E4883" w:rsidP="008E4883">
            <w:r>
              <w:t>Has utilized in</w:t>
            </w:r>
            <w:r>
              <w:tab/>
              <w:t>their content marketing strategy that you could adopt in</w:t>
            </w:r>
            <w:r>
              <w:tab/>
              <w:t>your social</w:t>
            </w:r>
          </w:p>
          <w:p w14:paraId="4D252359" w14:textId="77777777" w:rsidR="008E4883" w:rsidRDefault="008E4883" w:rsidP="008E4883">
            <w:r>
              <w:t>media strategy</w:t>
            </w:r>
          </w:p>
        </w:tc>
        <w:tc>
          <w:tcPr>
            <w:tcW w:w="3081" w:type="dxa"/>
          </w:tcPr>
          <w:p w14:paraId="24C9F6C2" w14:textId="77777777" w:rsidR="008E4883" w:rsidRDefault="005F39D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Gathering loyalty by giving some benefits for their fans.</w:t>
            </w:r>
            <w:bookmarkStart w:id="0" w:name="_GoBack"/>
            <w:bookmarkEnd w:id="0"/>
          </w:p>
        </w:tc>
        <w:tc>
          <w:tcPr>
            <w:tcW w:w="3081" w:type="dxa"/>
          </w:tcPr>
          <w:p w14:paraId="730C39C1" w14:textId="77777777" w:rsidR="008E4883" w:rsidRDefault="00E3401A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Very responsive attitude</w:t>
            </w:r>
          </w:p>
        </w:tc>
      </w:tr>
    </w:tbl>
    <w:p w14:paraId="11FE49B7" w14:textId="77777777" w:rsidR="005C6D3B" w:rsidRDefault="005C6D3B"/>
    <w:sectPr w:rsidR="005C6D3B" w:rsidSect="00E01FF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4883"/>
    <w:rsid w:val="00207A52"/>
    <w:rsid w:val="003031C1"/>
    <w:rsid w:val="0038233A"/>
    <w:rsid w:val="00514731"/>
    <w:rsid w:val="005854AA"/>
    <w:rsid w:val="005C6D3B"/>
    <w:rsid w:val="005F39DF"/>
    <w:rsid w:val="00657ABA"/>
    <w:rsid w:val="006A7648"/>
    <w:rsid w:val="00741684"/>
    <w:rsid w:val="008157B4"/>
    <w:rsid w:val="008B143F"/>
    <w:rsid w:val="008E4883"/>
    <w:rsid w:val="00912B40"/>
    <w:rsid w:val="00A12FD9"/>
    <w:rsid w:val="00D42929"/>
    <w:rsid w:val="00D86618"/>
    <w:rsid w:val="00E01FF8"/>
    <w:rsid w:val="00E3401A"/>
    <w:rsid w:val="00FD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40F64"/>
  <w15:docId w15:val="{C41473C8-99AF-4C03-AF6F-C1329965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16D7"/>
  </w:style>
  <w:style w:type="paragraph" w:styleId="Heading1">
    <w:name w:val="heading 1"/>
    <w:basedOn w:val="Normal"/>
    <w:next w:val="Normal"/>
    <w:link w:val="Heading1Char"/>
    <w:uiPriority w:val="9"/>
    <w:qFormat/>
    <w:rsid w:val="00FD16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FD16D7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6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6D7"/>
    <w:rPr>
      <w:rFonts w:eastAsia="Times New Roman" w:cs="Times New Roman"/>
      <w:b/>
      <w:bCs/>
      <w:szCs w:val="24"/>
    </w:rPr>
  </w:style>
  <w:style w:type="table" w:styleId="TableGrid">
    <w:name w:val="Table Grid"/>
    <w:basedOn w:val="TableNormal"/>
    <w:uiPriority w:val="59"/>
    <w:rsid w:val="008E4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Yangha Park</cp:lastModifiedBy>
  <cp:revision>2</cp:revision>
  <dcterms:created xsi:type="dcterms:W3CDTF">2018-05-07T11:01:00Z</dcterms:created>
  <dcterms:modified xsi:type="dcterms:W3CDTF">2018-05-07T11:01:00Z</dcterms:modified>
</cp:coreProperties>
</file>