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sixteen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Review, Align</w:t>
            </w:r>
          </w:p>
        </w:tc>
        <w:tc>
          <w:tcPr/>
          <w:p>
            <w:pPr>
              <w:pStyle w:val="Compact"/>
            </w:pPr>
            <w:r>
              <w:t xml:space="preserve">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Every pane’s functions are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in the menu bar — one dropdown per</w:t>
      </w:r>
      <w:r>
        <w:t xml:space="preserve"> </w:t>
      </w:r>
      <w:r>
        <w:t xml:space="preserve">pane, reachable no matter which tab is in front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Every word or phrase the dictionary knows is</w:t>
      </w:r>
      <w:r>
        <w:t xml:space="preserve"> </w:t>
      </w:r>
      <w:r>
        <w:t xml:space="preserve">shaded: multi-syllable phrases carry solid color bands (adjacent</w:t>
      </w:r>
      <w:r>
        <w:t xml:space="preserve"> </w:t>
      </w:r>
      <w:r>
        <w:t xml:space="preserve">phrases differ by color, nested phrases show within longer ones);</w:t>
      </w:r>
      <w:r>
        <w:t xml:space="preserve"> </w:t>
      </w:r>
      <w:r>
        <w:t xml:space="preserve">single-word matches are a faint lavender; provisional</w:t>
      </w:r>
      <w:r>
        <w:t xml:space="preserve"> </w:t>
      </w:r>
      <w:r>
        <w:t xml:space="preserve">(machine-aligned) glosses show an amber-leaning tint — a warning,</w:t>
      </w:r>
      <w:r>
        <w:t xml:space="preserve"> </w:t>
      </w:r>
      <w:r>
        <w:t xml:space="preserve">not a decoration. Red wavy underline = the syllable fails the</w:t>
      </w:r>
      <w:r>
        <w:t xml:space="preserve"> </w:t>
      </w:r>
      <w:r>
        <w:t xml:space="preserve">classical legality rules. Dotted amber = a particle disagreeing with</w:t>
      </w:r>
      <w:r>
        <w:t xml:space="preserve"> </w:t>
      </w:r>
      <w:r>
        <w:t xml:space="preserve">the preceding suffix per the classical tables (a review hint, never</w:t>
      </w:r>
      <w:r>
        <w:t xml:space="preserve"> </w:t>
      </w:r>
      <w:r>
        <w:t xml:space="preserve">an auto-correction). A complete canonical volume opens in about two</w:t>
      </w:r>
      <w:r>
        <w:t xml:space="preserve"> </w:t>
      </w:r>
      <w:r>
        <w:t xml:space="preserve">seconds; on a huge text the shading finishes silently in the</w:t>
      </w:r>
      <w:r>
        <w:t xml:space="preserve"> </w:t>
      </w:r>
      <w:r>
        <w:t xml:space="preserve">background while you read.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translate"/>
    <w:p>
      <w:pPr>
        <w:pStyle w:val="Heading2"/>
      </w:pPr>
      <w:r>
        <w:t xml:space="preserve">3. TRANSLATE</w:t>
      </w:r>
    </w:p>
    <w:bookmarkStart w:id="13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3"/>
    <w:bookmarkStart w:id="14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4"/>
    <w:bookmarkStart w:id="15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research"/>
    <w:p>
      <w:pPr>
        <w:pStyle w:val="Heading2"/>
      </w:pPr>
      <w:r>
        <w:t xml:space="preserve">4. RESEARCH</w:t>
      </w:r>
    </w:p>
    <w:bookmarkStart w:id="17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7"/>
    <w:bookmarkStart w:id="18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8"/>
    <w:bookmarkStart w:id="19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19"/>
    <w:bookmarkStart w:id="20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0"/>
    <w:bookmarkStart w:id="21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rn"/>
    <w:p>
      <w:pPr>
        <w:pStyle w:val="Heading2"/>
      </w:pPr>
      <w:r>
        <w:t xml:space="preserve">5. LEARN</w:t>
      </w:r>
    </w:p>
    <w:bookmarkStart w:id="23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3"/>
    <w:bookmarkStart w:id="24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input"/>
    <w:p>
      <w:pPr>
        <w:pStyle w:val="Heading2"/>
      </w:pPr>
      <w:r>
        <w:t xml:space="preserve">6. INPUT</w:t>
      </w:r>
    </w:p>
    <w:bookmarkStart w:id="26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6"/>
    <w:bookmarkStart w:id="27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community"/>
    <w:p>
      <w:pPr>
        <w:pStyle w:val="Heading2"/>
      </w:pPr>
      <w:r>
        <w:t xml:space="preserve">7. COMMUNITY</w:t>
      </w:r>
    </w:p>
    <w:bookmarkStart w:id="29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29"/>
    <w:bookmarkStart w:id="30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One dropdown per pane carries every one of its functions</w:t>
      </w:r>
      <w:r>
        <w:t xml:space="preserve"> </w:t>
      </w:r>
      <w:r>
        <w:t xml:space="preserve">— the menu bar reaches everything no 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72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2"/>
    <w:bookmarkStart w:id="35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3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3"/>
    <w:bookmarkStart w:id="34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(72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Sixteen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2026-08-10T22:30:48Z</dcterms:created>
  <dcterms:modified xsi:type="dcterms:W3CDTF">2026-08-10T22:30:48Z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