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23a030435302abda99c53af18119cfb855b5ec"/>
    <w:p>
      <w:pPr>
        <w:pStyle w:val="Heading1"/>
      </w:pPr>
      <w:r>
        <w:t xml:space="preserve">Diamond Cutter Translation Tool — daily digest, Monday 8 September 2026</w:t>
      </w:r>
    </w:p>
    <w:p>
      <w:pPr>
        <w:pStyle w:val="FirstParagraph"/>
      </w:pPr>
      <w:r>
        <w:rPr>
          <w:b/>
          <w:bCs/>
        </w:rPr>
        <w:t xml:space="preserve">Headline.</w:t>
      </w:r>
      <w:r>
        <w:t xml:space="preserve"> </w:t>
      </w:r>
      <w:r>
        <w:t xml:space="preserve">Adam paused the dictionary-alignment campaign and redirected</w:t>
      </w:r>
      <w:r>
        <w:t xml:space="preserve"> </w:t>
      </w:r>
      <w:r>
        <w:t xml:space="preserve">the project toward a public release in about two weeks; by end of day the</w:t>
      </w:r>
      <w:r>
        <w:t xml:space="preserve"> </w:t>
      </w:r>
      <w:r>
        <w:t xml:space="preserve">whole application had been inventoried function by function, and the</w:t>
      </w:r>
      <w:r>
        <w:t xml:space="preserve"> </w:t>
      </w:r>
      <w:r>
        <w:t xml:space="preserve">release plan is written.</w:t>
      </w:r>
    </w:p>
    <w:bookmarkStart w:id="9" w:name="what-got-done"/>
    <w:p>
      <w:pPr>
        <w:pStyle w:val="Heading2"/>
      </w:pPr>
      <w:r>
        <w:t xml:space="preserve">What got done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Alignment campaign brought to a clean stopping point.</w:t>
      </w:r>
      <w:r>
        <w:t xml:space="preserve"> </w:t>
      </w:r>
      <w:r>
        <w:t xml:space="preserve">Course 5</w:t>
      </w:r>
      <w:r>
        <w:t xml:space="preserve"> </w:t>
      </w:r>
      <w:r>
        <w:t xml:space="preserve">(Abhidharmakosha IV with Gendun Drup’s commentary) reached 165 of 511</w:t>
      </w:r>
      <w:r>
        <w:t xml:space="preserve"> </w:t>
      </w:r>
      <w:r>
        <w:t xml:space="preserve">segments aligned, every landing passing the full 17-gate battery. Five</w:t>
      </w:r>
      <w:r>
        <w:t xml:space="preserve"> </w:t>
      </w:r>
      <w:r>
        <w:t xml:space="preserve">more text errata in the source files were confirmed by an independent</w:t>
      </w:r>
      <w:r>
        <w:t xml:space="preserve"> </w:t>
      </w:r>
      <w:r>
        <w:t xml:space="preserve">skeptic pass and filed (the register now holds 182). The campaign</w:t>
      </w:r>
      <w:r>
        <w:t xml:space="preserve"> </w:t>
      </w:r>
      <w:r>
        <w:t xml:space="preserve">ledger records exactly where work stopped and what is still open for</w:t>
      </w:r>
      <w:r>
        <w:t xml:space="preserve"> </w:t>
      </w:r>
      <w:r>
        <w:t xml:space="preserve">Geshe Michael’s ruling.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 pane improvement.</w:t>
      </w:r>
      <w:r>
        <w:t xml:space="preserve"> </w:t>
      </w:r>
      <w:r>
        <w:t xml:space="preserve">The document’s file name and folder now</w:t>
      </w:r>
      <w:r>
        <w:t xml:space="preserve"> </w:t>
      </w:r>
      <w:r>
        <w:t xml:space="preserve">appear along the top of the Overlay reading pane, so a reader with</w:t>
      </w:r>
      <w:r>
        <w:t xml:space="preserve"> </w:t>
      </w:r>
      <w:r>
        <w:t xml:space="preserve">several volumes open can see which text is showing. Built, self-tested,</w:t>
      </w:r>
      <w:r>
        <w:t xml:space="preserve"> </w:t>
      </w:r>
      <w:r>
        <w:t xml:space="preserve">committed.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plan written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docs/RELEASE_PLAN_2026-09.md</w:t>
      </w:r>
      <w:r>
        <w:t xml:space="preserve">): a two-week</w:t>
      </w:r>
      <w:r>
        <w:t xml:space="preserve"> </w:t>
      </w:r>
      <w:r>
        <w:t xml:space="preserve">path — week one, a person walks every function of every pane and marks</w:t>
      </w:r>
      <w:r>
        <w:t xml:space="preserve"> </w:t>
      </w:r>
      <w:r>
        <w:t xml:space="preserve">it ship / hide / fix / relabel, while the licence, defect-intake and</w:t>
      </w:r>
      <w:r>
        <w:t xml:space="preserve"> </w:t>
      </w:r>
      <w:r>
        <w:t xml:space="preserve">update-channel questions are settled in parallel; week two, fixes, the</w:t>
      </w:r>
      <w:r>
        <w:t xml:space="preserve"> </w:t>
      </w:r>
      <w:r>
        <w:t xml:space="preserve">gated press, a clean-Mac test, and the first releases on GitHub.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dictionary updates designed.</w:t>
      </w:r>
      <w:r>
        <w:t xml:space="preserve"> </w:t>
      </w:r>
      <w:r>
        <w:t xml:space="preserve">Adam’s intent is to publish an</w:t>
      </w:r>
      <w:r>
        <w:t xml:space="preserve"> </w:t>
      </w:r>
      <w:r>
        <w:t xml:space="preserve">updated dictionary every week after release. The plan specifies a data</w:t>
      </w:r>
      <w:r>
        <w:t xml:space="preserve"> </w:t>
      </w:r>
      <w:r>
        <w:t xml:space="preserve">release on GitHub with a small manifest file, and inside the app a</w:t>
      </w:r>
      <w:r>
        <w:t xml:space="preserve"> </w:t>
      </w:r>
      <w:r>
        <w:t xml:space="preserve">daily check, a desktop notification when a new dictionary exists, and</w:t>
      </w:r>
      <w:r>
        <w:t xml:space="preserve"> </w:t>
      </w:r>
      <w:r>
        <w:t xml:space="preserve">a one-click install that verifies the download before anything is</w:t>
      </w:r>
      <w:r>
        <w:t xml:space="preserve"> </w:t>
      </w:r>
      <w:r>
        <w:t xml:space="preserve">replaced. It builds on the import path the app already has, which the</w:t>
      </w:r>
      <w:r>
        <w:t xml:space="preserve"> </w:t>
      </w:r>
      <w:r>
        <w:t xml:space="preserve">audit found needs hardening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audit itself.</w:t>
      </w:r>
      <w:r>
        <w:t xml:space="preserve"> </w:t>
      </w:r>
      <w:r>
        <w:t xml:space="preserve">Twenty-nine inventories were generated by reading</w:t>
      </w:r>
      <w:r>
        <w:t xml:space="preserve"> </w:t>
      </w:r>
      <w:r>
        <w:t xml:space="preserve">the source, covering all 22 panes plus the menus, settings, help and</w:t>
      </w:r>
      <w:r>
        <w:t xml:space="preserve"> </w:t>
      </w:r>
      <w:r>
        <w:t xml:space="preserve">search palette: roughly 700 user-visible functions, each with its code</w:t>
      </w:r>
      <w:r>
        <w:t xml:space="preserve"> </w:t>
      </w:r>
      <w:r>
        <w:t xml:space="preserve">location, whether an automated test covers it, and its risks. About</w:t>
      </w:r>
      <w:r>
        <w:t xml:space="preserve"> </w:t>
      </w:r>
      <w:r>
        <w:t xml:space="preserve">60% have no automated test today. That list is what the release walk</w:t>
      </w:r>
      <w:r>
        <w:t xml:space="preserve"> </w:t>
      </w:r>
      <w:r>
        <w:t xml:space="preserve">works from.</w:t>
      </w:r>
    </w:p>
    <w:bookmarkEnd w:id="9"/>
    <w:bookmarkStart w:id="10" w:name="adams-decisions-and-actions"/>
    <w:p>
      <w:pPr>
        <w:pStyle w:val="Heading2"/>
      </w:pPr>
      <w:r>
        <w:t xml:space="preserve">Adam’s decisions and actions</w:t>
      </w:r>
    </w:p>
    <w:p>
      <w:pPr>
        <w:pStyle w:val="Compact"/>
        <w:numPr>
          <w:ilvl w:val="0"/>
          <w:numId w:val="1002"/>
        </w:numPr>
      </w:pPr>
      <w:r>
        <w:t xml:space="preserve">Paused dictionary alignment to prioritise shipping; set a two-week</w:t>
      </w:r>
      <w:r>
        <w:t xml:space="preserve"> </w:t>
      </w:r>
      <w:r>
        <w:t xml:space="preserve">target for a public release.</w:t>
      </w:r>
    </w:p>
    <w:p>
      <w:pPr>
        <w:pStyle w:val="Compact"/>
        <w:numPr>
          <w:ilvl w:val="0"/>
          <w:numId w:val="1002"/>
        </w:numPr>
      </w:pPr>
      <w:r>
        <w:t xml:space="preserve">Decided on weekly dictionary updates after release, distributed through</w:t>
      </w:r>
      <w:r>
        <w:t xml:space="preserve"> </w:t>
      </w:r>
      <w:r>
        <w:t xml:space="preserve">GitHub, with desktop notification to users.</w:t>
      </w:r>
    </w:p>
    <w:p>
      <w:pPr>
        <w:pStyle w:val="Compact"/>
        <w:numPr>
          <w:ilvl w:val="0"/>
          <w:numId w:val="1002"/>
        </w:numPr>
      </w:pPr>
      <w:r>
        <w:t xml:space="preserve">Asked for the file path and title to be shown over the reading pane</w:t>
      </w:r>
      <w:r>
        <w:t xml:space="preserve"> </w:t>
      </w:r>
      <w:r>
        <w:t xml:space="preserve">(done same day).</w:t>
      </w:r>
    </w:p>
    <w:p>
      <w:pPr>
        <w:pStyle w:val="Compact"/>
        <w:numPr>
          <w:ilvl w:val="0"/>
          <w:numId w:val="1002"/>
        </w:numPr>
      </w:pPr>
      <w:r>
        <w:t xml:space="preserve">Instituted this daily digest for leadership.</w:t>
      </w:r>
    </w:p>
    <w:bookmarkEnd w:id="10"/>
    <w:bookmarkStart w:id="11" w:name="numbers"/>
    <w:p>
      <w:pPr>
        <w:pStyle w:val="Heading2"/>
      </w:pPr>
      <w:r>
        <w:t xml:space="preserve">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 today</w:t>
            </w:r>
          </w:p>
        </w:tc>
        <w:tc>
          <w:tcPr/>
          <w:p>
            <w:pPr>
              <w:pStyle w:val="Compact"/>
            </w:pPr>
            <w:r>
              <w:t xml:space="preserve">End of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5 segments aligned</w:t>
            </w:r>
          </w:p>
        </w:tc>
        <w:tc>
          <w:tcPr/>
          <w:p>
            <w:pPr>
              <w:pStyle w:val="Compact"/>
            </w:pPr>
            <w:r>
              <w:t xml:space="preserve">147 / 511</w:t>
            </w:r>
          </w:p>
        </w:tc>
        <w:tc>
          <w:tcPr/>
          <w:p>
            <w:pPr>
              <w:pStyle w:val="Compact"/>
            </w:pPr>
            <w:r>
              <w:t xml:space="preserve">165 / 511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Errata filed in the register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Panes with a function inventory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 of 22 (+ menus)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 suites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</w:tbl>
    <w:bookmarkEnd w:id="11"/>
    <w:bookmarkStart w:id="12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3"/>
        </w:numPr>
      </w:pPr>
      <w:r>
        <w:t xml:space="preserve">A licence for the project’s own code — the app cannot be released</w:t>
      </w:r>
      <w:r>
        <w:t xml:space="preserve"> </w:t>
      </w:r>
      <w:r>
        <w:t xml:space="preserve">publicly without one.</w:t>
      </w:r>
    </w:p>
    <w:p>
      <w:pPr>
        <w:pStyle w:val="Compact"/>
        <w:numPr>
          <w:ilvl w:val="0"/>
          <w:numId w:val="1003"/>
        </w:numPr>
      </w:pPr>
      <w:r>
        <w:t xml:space="preserve">The source is already public on GitHub under Adam’s account (shared 25 August) but is two weeks behind; decide whether it moves to the ALL organisation before the release.</w:t>
      </w:r>
    </w:p>
    <w:p>
      <w:pPr>
        <w:pStyle w:val="Compact"/>
        <w:numPr>
          <w:ilvl w:val="0"/>
          <w:numId w:val="1003"/>
        </w:numPr>
      </w:pPr>
      <w:r>
        <w:t xml:space="preserve">An Apple Developer ID for a notarised install, or accept</w:t>
      </w:r>
      <w:r>
        <w:t xml:space="preserve"> </w:t>
      </w:r>
      <w:r>
        <w:t xml:space="preserve">right-click → Open for the first release.</w:t>
      </w:r>
    </w:p>
    <w:p>
      <w:pPr>
        <w:pStyle w:val="Compact"/>
        <w:numPr>
          <w:ilvl w:val="0"/>
          <w:numId w:val="1003"/>
        </w:numPr>
      </w:pPr>
      <w:r>
        <w:t xml:space="preserve">Whether the 24 bundled data layers whose terms are still open may ship</w:t>
      </w:r>
      <w:r>
        <w:t xml:space="preserve"> </w:t>
      </w:r>
      <w:r>
        <w:t xml:space="preserve">in a public download.</w:t>
      </w:r>
    </w:p>
    <w:bookmarkEnd w:id="12"/>
    <w:bookmarkStart w:id="13" w:name="tomorrow"/>
    <w:p>
      <w:pPr>
        <w:pStyle w:val="Heading2"/>
      </w:pPr>
      <w:r>
        <w:t xml:space="preserve">Tomorrow</w:t>
      </w:r>
    </w:p>
    <w:p>
      <w:pPr>
        <w:pStyle w:val="FirstParagraph"/>
      </w:pPr>
      <w:r>
        <w:t xml:space="preserve">Begin the pane-by-pane walk with Adam, starting with the Overlay reading</w:t>
      </w:r>
      <w:r>
        <w:t xml:space="preserve"> </w:t>
      </w:r>
      <w:r>
        <w:t xml:space="preserve">pane (118 functions), recording a disposition for each.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2026-09-08T19:37:33Z</dcterms:created>
  <dcterms:modified xsi:type="dcterms:W3CDTF">2026-09-08T19:37:33Z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