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PROPOSE PANE (Community → Propose)</w:t>
      </w:r>
    </w:p>
    <w:p>
      <w:pPr>
        <w:pStyle w:val="Compact"/>
        <w:numPr>
          <w:ilvl w:val="1"/>
          <w:numId w:val="1006"/>
        </w:numPr>
      </w:pPr>
      <w:r>
        <w:t xml:space="preserve">14.1 One-time identity setup</w:t>
      </w:r>
    </w:p>
    <w:p>
      <w:pPr>
        <w:pStyle w:val="Compact"/>
        <w:numPr>
          <w:ilvl w:val="1"/>
          <w:numId w:val="1006"/>
        </w:numPr>
      </w:pPr>
      <w:r>
        <w:t xml:space="preserve">14.2 Making a proposal</w:t>
      </w:r>
    </w:p>
    <w:p>
      <w:pPr>
        <w:pStyle w:val="Compact"/>
        <w:numPr>
          <w:ilvl w:val="1"/>
          <w:numId w:val="1006"/>
        </w:numPr>
      </w:pPr>
      <w:r>
        <w:t xml:space="preserve">14.3 The other ways proposals get filed</w:t>
      </w:r>
    </w:p>
    <w:p>
      <w:pPr>
        <w:pStyle w:val="Compact"/>
        <w:numPr>
          <w:ilvl w:val="1"/>
          <w:numId w:val="1006"/>
        </w:numPr>
      </w:pPr>
      <w:r>
        <w:t xml:space="preserve">14.4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APPROVAL PANE (Community → Approval)</w:t>
      </w:r>
    </w:p>
    <w:p>
      <w:pPr>
        <w:pStyle w:val="Compact"/>
        <w:numPr>
          <w:ilvl w:val="1"/>
          <w:numId w:val="1007"/>
        </w:numPr>
      </w:pPr>
      <w:r>
        <w:t xml:space="preserve">15.1 Reading the queue</w:t>
      </w:r>
    </w:p>
    <w:p>
      <w:pPr>
        <w:pStyle w:val="Compact"/>
        <w:numPr>
          <w:ilvl w:val="1"/>
          <w:numId w:val="1007"/>
        </w:numPr>
      </w:pPr>
      <w:r>
        <w:t xml:space="preserve">15.2 Ruling on an item</w:t>
      </w:r>
    </w:p>
    <w:p>
      <w:pPr>
        <w:pStyle w:val="Compact"/>
        <w:numPr>
          <w:ilvl w:val="1"/>
          <w:numId w:val="1007"/>
        </w:numPr>
      </w:pPr>
      <w:r>
        <w:t xml:space="preserve">15.3 What each ruling actually does</w:t>
      </w:r>
    </w:p>
    <w:p>
      <w:pPr>
        <w:pStyle w:val="Compact"/>
        <w:numPr>
          <w:ilvl w:val="1"/>
          <w:numId w:val="1007"/>
        </w:numPr>
      </w:pPr>
      <w:r>
        <w:t xml:space="preserve">15.4 The kind filter — one category per sitting</w:t>
      </w:r>
    </w:p>
    <w:p>
      <w:pPr>
        <w:pStyle w:val="Compact"/>
        <w:numPr>
          <w:ilvl w:val="1"/>
          <w:numId w:val="1007"/>
        </w:numPr>
      </w:pPr>
      <w:r>
        <w:t xml:space="preserve">15.5 Export approved dictionary candidates…</w:t>
      </w:r>
    </w:p>
    <w:p>
      <w:pPr>
        <w:pStyle w:val="Compact"/>
        <w:numPr>
          <w:ilvl w:val="1"/>
          <w:numId w:val="1007"/>
        </w:numPr>
      </w:pPr>
      <w:r>
        <w:t xml:space="preserve">15.6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 ITSELF</w:t>
      </w:r>
    </w:p>
    <w:p>
      <w:pPr>
        <w:pStyle w:val="Compact"/>
        <w:numPr>
          <w:ilvl w:val="1"/>
          <w:numId w:val="1008"/>
        </w:numPr>
      </w:pPr>
      <w:r>
        <w:t xml:space="preserve">16.1 The window: six workflow groups</w:t>
      </w:r>
    </w:p>
    <w:p>
      <w:pPr>
        <w:pStyle w:val="Compact"/>
        <w:numPr>
          <w:ilvl w:val="1"/>
          <w:numId w:val="1008"/>
        </w:numPr>
      </w:pPr>
      <w:r>
        <w:t xml:space="preserve">16.2 The menu bar mirrors the window</w:t>
      </w:r>
    </w:p>
    <w:p>
      <w:pPr>
        <w:pStyle w:val="Compact"/>
        <w:numPr>
          <w:ilvl w:val="1"/>
          <w:numId w:val="1008"/>
        </w:numPr>
      </w:pPr>
      <w:r>
        <w:t xml:space="preserve">16.3 The app menu: About, Check for Updates, Settings</w:t>
      </w:r>
    </w:p>
    <w:p>
      <w:pPr>
        <w:pStyle w:val="Compact"/>
        <w:numPr>
          <w:ilvl w:val="1"/>
          <w:numId w:val="1008"/>
        </w:numPr>
      </w:pPr>
      <w:r>
        <w:t xml:space="preserve">16.4 The Settings dialog — every field</w:t>
      </w:r>
    </w:p>
    <w:p>
      <w:pPr>
        <w:pStyle w:val="Compact"/>
        <w:numPr>
          <w:ilvl w:val="1"/>
          <w:numId w:val="1008"/>
        </w:numPr>
      </w:pPr>
      <w:r>
        <w:t xml:space="preserve">16.5 The Help window</w:t>
      </w:r>
    </w:p>
    <w:p>
      <w:pPr>
        <w:pStyle w:val="Compact"/>
        <w:numPr>
          <w:ilvl w:val="1"/>
          <w:numId w:val="1008"/>
        </w:numPr>
      </w:pPr>
      <w:r>
        <w:t xml:space="preserve">16.6 Night mode</w:t>
      </w:r>
    </w:p>
    <w:p>
      <w:pPr>
        <w:pStyle w:val="Compact"/>
        <w:numPr>
          <w:ilvl w:val="1"/>
          <w:numId w:val="1008"/>
        </w:numPr>
      </w:pPr>
      <w:r>
        <w:t xml:space="preserve">16.7 Session restore — the app reopens where you left off</w:t>
      </w:r>
    </w:p>
    <w:p>
      <w:pPr>
        <w:pStyle w:val="Compact"/>
        <w:numPr>
          <w:ilvl w:val="1"/>
          <w:numId w:val="1008"/>
        </w:numPr>
      </w:pPr>
      <w:r>
        <w:t xml:space="preserve">16.8 The self-test (–selftest)</w:t>
      </w:r>
    </w:p>
    <w:p>
      <w:pPr>
        <w:pStyle w:val="Compact"/>
        <w:numPr>
          <w:ilvl w:val="1"/>
          <w:numId w:val="1008"/>
        </w:numPr>
      </w:pPr>
      <w:r>
        <w:t xml:space="preserve">16.9 Help → Troubleshooting</w:t>
      </w:r>
    </w:p>
    <w:p>
      <w:pPr>
        <w:pStyle w:val="Compact"/>
        <w:numPr>
          <w:ilvl w:val="1"/>
          <w:numId w:val="1008"/>
        </w:numPr>
      </w:pPr>
      <w:r>
        <w:t xml:space="preserve">16.10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1"/>
        </w:numPr>
      </w:pPr>
      <w:r>
        <w:t xml:space="preserve">Click Read → Library.</w:t>
      </w:r>
    </w:p>
    <w:p>
      <w:pPr>
        <w:pStyle w:val="Compact"/>
        <w:numPr>
          <w:ilvl w:val="1"/>
          <w:numId w:val="1011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2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2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3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3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3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TibSchol/rKTs table, CC0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19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19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1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0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1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1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2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2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2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3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3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6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6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6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6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6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0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0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1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1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1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1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6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7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7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7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8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8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8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1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1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1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1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2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3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two</w:t>
      </w:r>
      <w:r>
        <w:t xml:space="preserve"> </w:t>
      </w:r>
      <w:r>
        <w:t xml:space="preserve">network features.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7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7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7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49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49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0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0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6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6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7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7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7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7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7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8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8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1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1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1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1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3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8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8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only two features in the app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3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3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4"/>
        </w:numPr>
      </w:pPr>
      <w:r>
        <w:t xml:space="preserve">Source (as given)</w:t>
      </w:r>
    </w:p>
    <w:p>
      <w:pPr>
        <w:pStyle w:val="Compact"/>
        <w:numPr>
          <w:ilvl w:val="0"/>
          <w:numId w:val="1074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4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4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4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4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4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4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4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4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4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4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4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4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4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4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4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4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5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5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5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Scan”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16.)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0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0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0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0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1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1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1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3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3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3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4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5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5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5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5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6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6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7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7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6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6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6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8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Scan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89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0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0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1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1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2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2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2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1" w:name="Xc5b4f38db7d3f114a697d25078e687e4e10a331"/>
    <w:p>
      <w:pPr>
        <w:pStyle w:val="Heading1"/>
      </w:pPr>
      <w:r>
        <w:t xml:space="preserve">CHAPTER 14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17" w:name="one-time-identity-setup"/>
    <w:p>
      <w:pPr>
        <w:pStyle w:val="Heading2"/>
      </w:pPr>
      <w:r>
        <w:t xml:space="preserve">14.1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15).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17"/>
    <w:bookmarkStart w:id="118" w:name="making-a-proposal"/>
    <w:p>
      <w:pPr>
        <w:pStyle w:val="Heading2"/>
      </w:pPr>
      <w:r>
        <w:t xml:space="preserve">14.2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ten kinds, and what each means: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18"/>
    <w:bookmarkStart w:id="119" w:name="the-other-ways-proposals-get-filed"/>
    <w:p>
      <w:pPr>
        <w:pStyle w:val="Heading2"/>
      </w:pPr>
      <w:r>
        <w:t xml:space="preserve">14.3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19"/>
    <w:bookmarkStart w:id="120" w:name="my-proposals-what-happened"/>
    <w:p>
      <w:pPr>
        <w:pStyle w:val="Heading2"/>
      </w:pPr>
      <w:r>
        <w:t xml:space="preserve">14.4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097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097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097"/>
        </w:numPr>
      </w:pPr>
      <w:r>
        <w:t xml:space="preserve">the filing date;</w:t>
      </w:r>
    </w:p>
    <w:p>
      <w:pPr>
        <w:pStyle w:val="Compact"/>
        <w:numPr>
          <w:ilvl w:val="0"/>
          <w:numId w:val="1097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8" w:name="X78cf2fb1f034dc68ca065874834e66bb214ee52"/>
    <w:p>
      <w:pPr>
        <w:pStyle w:val="Heading1"/>
      </w:pPr>
      <w:r>
        <w:t xml:space="preserve">CHAPTER 15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22" w:name="reading-the-queue"/>
    <w:p>
      <w:pPr>
        <w:pStyle w:val="Heading2"/>
      </w:pPr>
      <w:r>
        <w:t xml:space="preserve">15.1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09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09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09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098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22"/>
    <w:bookmarkStart w:id="123" w:name="ruling-on-an-item"/>
    <w:p>
      <w:pPr>
        <w:pStyle w:val="Heading2"/>
      </w:pPr>
      <w:r>
        <w:t xml:space="preserve">15.2 Ruling on an item</w:t>
      </w:r>
    </w:p>
    <w:p>
      <w:pPr>
        <w:pStyle w:val="Compact"/>
        <w:numPr>
          <w:ilvl w:val="0"/>
          <w:numId w:val="109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09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099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23"/>
    <w:bookmarkStart w:id="124" w:name="what-each-ruling-actually-does"/>
    <w:p>
      <w:pPr>
        <w:pStyle w:val="Heading2"/>
      </w:pPr>
      <w:r>
        <w:t xml:space="preserve">15.3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24"/>
    <w:bookmarkStart w:id="125" w:name="the-kind-filter-one-category-per-sitting"/>
    <w:p>
      <w:pPr>
        <w:pStyle w:val="Heading2"/>
      </w:pPr>
      <w:r>
        <w:t xml:space="preserve">15.4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25"/>
    <w:bookmarkStart w:id="126" w:name="export-approved-dictionary-candidates"/>
    <w:p>
      <w:pPr>
        <w:pStyle w:val="Heading2"/>
      </w:pPr>
      <w:r>
        <w:t xml:space="preserve">15.5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01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26"/>
    <w:bookmarkStart w:id="127" w:name="the-rulings-archive"/>
    <w:p>
      <w:pPr>
        <w:pStyle w:val="Heading2"/>
      </w:pPr>
      <w:r>
        <w:t xml:space="preserve">15.6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9" w:name="chapter-16-the-app-itself"/>
    <w:p>
      <w:pPr>
        <w:pStyle w:val="Heading1"/>
      </w:pPr>
      <w:r>
        <w:t xml:space="preserve">CHAPTER 16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29" w:name="the-window-six-workflow-groups"/>
    <w:p>
      <w:pPr>
        <w:pStyle w:val="Heading2"/>
      </w:pPr>
      <w:r>
        <w:t xml:space="preserve">16.1 The window: six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six workflow tabs; inside each,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seventeen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Manuscript, Draft,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Scan”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29"/>
    <w:bookmarkStart w:id="130" w:name="the-menu-bar-mirrors-the-window"/>
    <w:p>
      <w:pPr>
        <w:pStyle w:val="Heading2"/>
      </w:pPr>
      <w:r>
        <w:t xml:space="preserve">16.2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02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02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30"/>
    <w:bookmarkStart w:id="131" w:name="X4072019ae30f7b50793bf783af980ededa378c4"/>
    <w:p>
      <w:pPr>
        <w:pStyle w:val="Heading2"/>
      </w:pPr>
      <w:r>
        <w:t xml:space="preserve">16.3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03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03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03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03"/>
        </w:numPr>
      </w:pPr>
      <w:r>
        <w:t xml:space="preserve">the build line (C++20, the Qt version, 38 automated test</w:t>
      </w:r>
      <w:r>
        <w:t xml:space="preserve"> </w:t>
      </w:r>
      <w:r>
        <w:t xml:space="preserve">batteries,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04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04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04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31"/>
    <w:bookmarkStart w:id="132" w:name="the-settings-dialog-every-field"/>
    <w:p>
      <w:pPr>
        <w:pStyle w:val="Heading2"/>
      </w:pPr>
      <w:r>
        <w:t xml:space="preserve">16.4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32"/>
    <w:bookmarkStart w:id="133" w:name="the-help-window"/>
    <w:p>
      <w:pPr>
        <w:pStyle w:val="Heading2"/>
      </w:pPr>
      <w:r>
        <w:t xml:space="preserve">16.5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33"/>
    <w:bookmarkStart w:id="134" w:name="night-mode"/>
    <w:p>
      <w:pPr>
        <w:pStyle w:val="Heading2"/>
      </w:pPr>
      <w:r>
        <w:t xml:space="preserve">16.6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34"/>
    <w:bookmarkStart w:id="135" w:name="X2c349eb4ce50af7037642b129b0429d506e41d5"/>
    <w:p>
      <w:pPr>
        <w:pStyle w:val="Heading2"/>
      </w:pPr>
      <w:r>
        <w:t xml:space="preserve">16.7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35"/>
    <w:bookmarkStart w:id="136" w:name="the-self-test-selftest"/>
    <w:p>
      <w:pPr>
        <w:pStyle w:val="Heading2"/>
      </w:pPr>
      <w:r>
        <w:t xml:space="preserve">16.8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89 checks at this writing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thirty-eight automated test batteries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36"/>
    <w:bookmarkStart w:id="137" w:name="help-troubleshooting"/>
    <w:p>
      <w:pPr>
        <w:pStyle w:val="Heading2"/>
      </w:pPr>
      <w:r>
        <w:t xml:space="preserve">16.9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37"/>
    <w:bookmarkStart w:id="138" w:name="hunt-everywhere-k"/>
    <w:p>
      <w:pPr>
        <w:pStyle w:val="Heading2"/>
      </w:pPr>
      <w:r>
        <w:t xml:space="preserve">16.10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2026-08-19T00:14:29Z</dcterms:created>
  <dcterms:modified xsi:type="dcterms:W3CDTF">2026-08-19T00:14:29Z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