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A656" w14:textId="6425999A" w:rsidR="00843DC8" w:rsidRPr="00843DC8" w:rsidRDefault="00843DC8" w:rsidP="00843DC8">
      <w:pPr>
        <w:spacing w:before="720" w:after="7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pict w14:anchorId="6D342905">
          <v:rect id="_x0000_i1025" style="width:0;height:0" o:hralign="center" o:hrstd="t" o:hr="t" fillcolor="#a0a0a0" stroked="f"/>
        </w:pict>
      </w: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val="en-US" w:eastAsia="es-ES"/>
          <w14:ligatures w14:val="none"/>
        </w:rPr>
        <w:t>Memory of EDA on Heart Diseases</w:t>
      </w:r>
    </w:p>
    <w:p w14:paraId="03521DBE" w14:textId="77777777" w:rsidR="00843DC8" w:rsidRPr="00843DC8" w:rsidRDefault="00843DC8" w:rsidP="00843D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>In the realm of medical research, an in-depth Exploratory Data Analysis (EDA) unveiled crucial insights into heart diseases. Utilizing datasets from a specialized hospital and Kaggle, the exploration aimed to enhance early detection and predictive models through machine learning.</w:t>
      </w:r>
    </w:p>
    <w:p w14:paraId="004BB61A" w14:textId="77777777" w:rsidR="00843DC8" w:rsidRPr="00843DC8" w:rsidRDefault="00843DC8" w:rsidP="00843D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 xml:space="preserve">Key </w:t>
      </w:r>
      <w:proofErr w:type="spellStart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Objectives</w:t>
      </w:r>
      <w:proofErr w:type="spellEnd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:</w:t>
      </w:r>
    </w:p>
    <w:p w14:paraId="7395C023" w14:textId="77777777" w:rsidR="00843DC8" w:rsidRPr="00843DC8" w:rsidRDefault="00843DC8" w:rsidP="00843D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>Understand dataset structure, distribution, and types of information.</w:t>
      </w:r>
    </w:p>
    <w:p w14:paraId="52F8F47F" w14:textId="77777777" w:rsidR="00843DC8" w:rsidRPr="00843DC8" w:rsidRDefault="00843DC8" w:rsidP="00843D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>Uncover correlations, relationships, and patterns within the data.</w:t>
      </w:r>
    </w:p>
    <w:p w14:paraId="33C88A79" w14:textId="77777777" w:rsidR="00843DC8" w:rsidRPr="00843DC8" w:rsidRDefault="00843DC8" w:rsidP="00843D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>Conduct data cleaning for missing values and normalization.</w:t>
      </w:r>
    </w:p>
    <w:p w14:paraId="2F7511BC" w14:textId="77777777" w:rsidR="00843DC8" w:rsidRPr="00843DC8" w:rsidRDefault="00843DC8" w:rsidP="00843D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proofErr w:type="spellStart"/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Create</w:t>
      </w:r>
      <w:proofErr w:type="spellEnd"/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informative </w:t>
      </w:r>
      <w:proofErr w:type="spellStart"/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visualizations</w:t>
      </w:r>
      <w:proofErr w:type="spellEnd"/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effective</w:t>
      </w:r>
      <w:proofErr w:type="spellEnd"/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communication</w:t>
      </w:r>
      <w:proofErr w:type="spellEnd"/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.</w:t>
      </w:r>
    </w:p>
    <w:p w14:paraId="3936219A" w14:textId="77777777" w:rsidR="00843DC8" w:rsidRPr="00843DC8" w:rsidRDefault="00843DC8" w:rsidP="00843D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>Provide insights for informed decision-making in scientific research.</w:t>
      </w:r>
    </w:p>
    <w:p w14:paraId="6CB3F5A6" w14:textId="77777777" w:rsidR="00843DC8" w:rsidRPr="00843DC8" w:rsidRDefault="00843DC8" w:rsidP="00843D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proofErr w:type="spellStart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Hypotheses</w:t>
      </w:r>
      <w:proofErr w:type="spellEnd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:</w:t>
      </w:r>
    </w:p>
    <w:p w14:paraId="4EE3BFF0" w14:textId="77777777" w:rsidR="00843DC8" w:rsidRPr="00843DC8" w:rsidRDefault="00843DC8" w:rsidP="00843DC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val="en-US" w:eastAsia="es-ES"/>
          <w14:ligatures w14:val="none"/>
        </w:rPr>
        <w:t>Gender Impact:</w:t>
      </w: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 xml:space="preserve"> Men likely exhibit a higher incidence of heart diseases.</w:t>
      </w:r>
    </w:p>
    <w:p w14:paraId="124743EA" w14:textId="77777777" w:rsidR="00843DC8" w:rsidRPr="00843DC8" w:rsidRDefault="00843DC8" w:rsidP="00843DC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val="en-US" w:eastAsia="es-ES"/>
          <w14:ligatures w14:val="none"/>
        </w:rPr>
        <w:t>Risk Factor Exploration:</w:t>
      </w: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 xml:space="preserve"> Age and glucose levels may correlate with heart diseases and strokes.</w:t>
      </w:r>
    </w:p>
    <w:p w14:paraId="530526CC" w14:textId="77777777" w:rsidR="00843DC8" w:rsidRPr="00843DC8" w:rsidRDefault="00843DC8" w:rsidP="00843DC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val="en-US" w:eastAsia="es-ES"/>
          <w14:ligatures w14:val="none"/>
        </w:rPr>
        <w:t>Lifestyle and Cardiovascular Health:</w:t>
      </w: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 xml:space="preserve"> Investigate links between occupation, physical activity, and urban living with heart diseases.</w:t>
      </w:r>
    </w:p>
    <w:p w14:paraId="07AE4232" w14:textId="77777777" w:rsidR="00843DC8" w:rsidRPr="00843DC8" w:rsidRDefault="00843DC8" w:rsidP="00843DC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val="en-US" w:eastAsia="es-ES"/>
          <w14:ligatures w14:val="none"/>
        </w:rPr>
        <w:t>Glucose and Diabetes:</w:t>
      </w: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 xml:space="preserve"> Explore if higher glucose levels indicate a propensity for diabetes and subsequent heart issues.</w:t>
      </w:r>
    </w:p>
    <w:p w14:paraId="432E22B9" w14:textId="77777777" w:rsidR="00843DC8" w:rsidRPr="00843DC8" w:rsidRDefault="00843DC8" w:rsidP="00843D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 xml:space="preserve">Key </w:t>
      </w:r>
      <w:proofErr w:type="spellStart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Findings</w:t>
      </w:r>
      <w:proofErr w:type="spellEnd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:</w:t>
      </w:r>
    </w:p>
    <w:p w14:paraId="5BF6F3A3" w14:textId="77777777" w:rsidR="00843DC8" w:rsidRPr="00843DC8" w:rsidRDefault="00843DC8" w:rsidP="00843DC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>Significant gender-based variations in heart disease incidence.</w:t>
      </w:r>
    </w:p>
    <w:p w14:paraId="2BEDABA7" w14:textId="77777777" w:rsidR="00843DC8" w:rsidRPr="00843DC8" w:rsidRDefault="00843DC8" w:rsidP="00843DC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>Correlations observed between age, glucose levels, and heart diseases or strokes.</w:t>
      </w:r>
    </w:p>
    <w:p w14:paraId="57DEEDAC" w14:textId="77777777" w:rsidR="00843DC8" w:rsidRPr="00843DC8" w:rsidRDefault="00843DC8" w:rsidP="00843DC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lastRenderedPageBreak/>
        <w:t>Exploration into the impact of occupation, lifestyle, and urban environments on cardiovascular issues.</w:t>
      </w:r>
    </w:p>
    <w:p w14:paraId="1E50CEAE" w14:textId="77777777" w:rsidR="00843DC8" w:rsidRPr="00843DC8" w:rsidRDefault="00843DC8" w:rsidP="00843DC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>Investigation of the relationship between glucose levels and diabetes as potential indicators of heart problems.</w:t>
      </w:r>
    </w:p>
    <w:p w14:paraId="1D15B1F8" w14:textId="77777777" w:rsidR="00843DC8" w:rsidRPr="00843DC8" w:rsidRDefault="00843DC8" w:rsidP="00843D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 xml:space="preserve">Future </w:t>
      </w:r>
      <w:proofErr w:type="spellStart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Research</w:t>
      </w:r>
      <w:proofErr w:type="spellEnd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 xml:space="preserve"> </w:t>
      </w:r>
      <w:proofErr w:type="spellStart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Avenues</w:t>
      </w:r>
      <w:proofErr w:type="spellEnd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:</w:t>
      </w:r>
    </w:p>
    <w:p w14:paraId="645938E1" w14:textId="77777777" w:rsidR="00843DC8" w:rsidRPr="00843DC8" w:rsidRDefault="00843DC8" w:rsidP="00843DC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>Study stress perception across different age groups based on marital status.</w:t>
      </w:r>
    </w:p>
    <w:p w14:paraId="4DE7FC02" w14:textId="77777777" w:rsidR="00843DC8" w:rsidRPr="00843DC8" w:rsidRDefault="00843DC8" w:rsidP="00843DC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>Examine healthcare access disparities between genders.</w:t>
      </w:r>
    </w:p>
    <w:p w14:paraId="57BBC49F" w14:textId="77777777" w:rsidR="00843DC8" w:rsidRPr="00843DC8" w:rsidRDefault="00843DC8" w:rsidP="00843D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proofErr w:type="spellStart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Sources</w:t>
      </w:r>
      <w:proofErr w:type="spellEnd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:</w:t>
      </w:r>
    </w:p>
    <w:p w14:paraId="5972F72E" w14:textId="77777777" w:rsidR="00843DC8" w:rsidRPr="00843DC8" w:rsidRDefault="00843DC8" w:rsidP="00843DC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 xml:space="preserve">JACC </w:t>
      </w:r>
      <w:proofErr w:type="spellStart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Journals</w:t>
      </w:r>
      <w:proofErr w:type="spellEnd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:</w:t>
      </w: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hyperlink r:id="rId6" w:tgtFrame="_new" w:history="1">
        <w:proofErr w:type="gramStart"/>
        <w:r w:rsidRPr="00843DC8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D9D9E3" w:frame="1"/>
            <w:lang w:eastAsia="es-ES"/>
            <w14:ligatures w14:val="none"/>
          </w:rPr>
          <w:t>Link</w:t>
        </w:r>
        <w:proofErr w:type="gramEnd"/>
      </w:hyperlink>
    </w:p>
    <w:p w14:paraId="2A817D5F" w14:textId="77777777" w:rsidR="00843DC8" w:rsidRPr="00843DC8" w:rsidRDefault="00843DC8" w:rsidP="00843DC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WHO:</w:t>
      </w: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hyperlink r:id="rId7" w:tgtFrame="_new" w:history="1">
        <w:proofErr w:type="gramStart"/>
        <w:r w:rsidRPr="00843DC8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D9D9E3" w:frame="1"/>
            <w:lang w:eastAsia="es-ES"/>
            <w14:ligatures w14:val="none"/>
          </w:rPr>
          <w:t>Link</w:t>
        </w:r>
        <w:proofErr w:type="gramEnd"/>
      </w:hyperlink>
    </w:p>
    <w:p w14:paraId="44B3814D" w14:textId="77777777" w:rsidR="00843DC8" w:rsidRPr="00843DC8" w:rsidRDefault="00843DC8" w:rsidP="00843DC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EU Data:</w:t>
      </w: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hyperlink r:id="rId8" w:tgtFrame="_new" w:history="1">
        <w:proofErr w:type="gramStart"/>
        <w:r w:rsidRPr="00843DC8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D9D9E3" w:frame="1"/>
            <w:lang w:eastAsia="es-ES"/>
            <w14:ligatures w14:val="none"/>
          </w:rPr>
          <w:t>Link</w:t>
        </w:r>
        <w:proofErr w:type="gramEnd"/>
      </w:hyperlink>
    </w:p>
    <w:p w14:paraId="35742E01" w14:textId="77777777" w:rsidR="00843DC8" w:rsidRPr="00843DC8" w:rsidRDefault="00843DC8" w:rsidP="00843DC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proofErr w:type="spellStart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Kaggle</w:t>
      </w:r>
      <w:proofErr w:type="spellEnd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:</w:t>
      </w: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hyperlink r:id="rId9" w:tgtFrame="_new" w:history="1">
        <w:proofErr w:type="gramStart"/>
        <w:r w:rsidRPr="00843DC8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D9D9E3" w:frame="1"/>
            <w:lang w:eastAsia="es-ES"/>
            <w14:ligatures w14:val="none"/>
          </w:rPr>
          <w:t>Link</w:t>
        </w:r>
        <w:proofErr w:type="gramEnd"/>
      </w:hyperlink>
    </w:p>
    <w:p w14:paraId="4515BDB2" w14:textId="77777777" w:rsidR="00843DC8" w:rsidRPr="00843DC8" w:rsidRDefault="00843DC8" w:rsidP="00843D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proofErr w:type="spellStart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Author</w:t>
      </w:r>
      <w:proofErr w:type="spellEnd"/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ES"/>
          <w14:ligatures w14:val="none"/>
        </w:rPr>
        <w:t>:</w:t>
      </w: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Aya Dahmani </w:t>
      </w:r>
      <w:hyperlink r:id="rId10" w:tgtFrame="_new" w:history="1">
        <w:r w:rsidRPr="00843DC8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D9D9E3" w:frame="1"/>
            <w:lang w:eastAsia="es-ES"/>
            <w14:ligatures w14:val="none"/>
          </w:rPr>
          <w:t>GitHub</w:t>
        </w:r>
      </w:hyperlink>
    </w:p>
    <w:p w14:paraId="6E1B2DA1" w14:textId="77777777" w:rsidR="00843DC8" w:rsidRPr="00843DC8" w:rsidRDefault="00843DC8" w:rsidP="00843D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</w:pPr>
      <w:r w:rsidRPr="00843DC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val="en-US" w:eastAsia="es-ES"/>
          <w14:ligatures w14:val="none"/>
        </w:rPr>
        <w:t>Conclusion:</w:t>
      </w: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val="en-US" w:eastAsia="es-ES"/>
          <w14:ligatures w14:val="none"/>
        </w:rPr>
        <w:t xml:space="preserve"> This EDA offers a foundational understanding for medical research, providing valuable insights for predictive models and paving the way for further investigations into cardiovascular health.</w:t>
      </w:r>
    </w:p>
    <w:p w14:paraId="23B25CC5" w14:textId="77777777" w:rsidR="00843DC8" w:rsidRPr="00843DC8" w:rsidRDefault="00843DC8" w:rsidP="00843DC8">
      <w:pPr>
        <w:spacing w:before="720" w:after="7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843DC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pict w14:anchorId="05168B06">
          <v:rect id="_x0000_i1026" style="width:0;height:0" o:hralign="center" o:hrstd="t" o:hr="t" fillcolor="#a0a0a0" stroked="f"/>
        </w:pict>
      </w:r>
    </w:p>
    <w:p w14:paraId="1AB3FBEC" w14:textId="77777777" w:rsidR="00843DC8" w:rsidRPr="00843DC8" w:rsidRDefault="00843DC8" w:rsidP="00843D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843DC8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Principio del formulario</w:t>
      </w:r>
    </w:p>
    <w:p w14:paraId="21CB6506" w14:textId="77777777" w:rsidR="00F92C8A" w:rsidRPr="00843DC8" w:rsidRDefault="00F92C8A">
      <w:pPr>
        <w:rPr>
          <w:lang w:val="en-US"/>
        </w:rPr>
      </w:pPr>
    </w:p>
    <w:sectPr w:rsidR="00F92C8A" w:rsidRPr="00843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D0B"/>
    <w:multiLevelType w:val="multilevel"/>
    <w:tmpl w:val="B82A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12BD9"/>
    <w:multiLevelType w:val="multilevel"/>
    <w:tmpl w:val="AEC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52ED4"/>
    <w:multiLevelType w:val="multilevel"/>
    <w:tmpl w:val="8A0C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B7F55"/>
    <w:multiLevelType w:val="multilevel"/>
    <w:tmpl w:val="6E3A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432E91"/>
    <w:multiLevelType w:val="multilevel"/>
    <w:tmpl w:val="52E6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C011E4"/>
    <w:multiLevelType w:val="multilevel"/>
    <w:tmpl w:val="3288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A71F8"/>
    <w:multiLevelType w:val="multilevel"/>
    <w:tmpl w:val="2130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E61D8F"/>
    <w:multiLevelType w:val="multilevel"/>
    <w:tmpl w:val="584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7B491F"/>
    <w:multiLevelType w:val="multilevel"/>
    <w:tmpl w:val="B982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1A4A20"/>
    <w:multiLevelType w:val="multilevel"/>
    <w:tmpl w:val="EDCC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2C14AA"/>
    <w:multiLevelType w:val="multilevel"/>
    <w:tmpl w:val="D14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0B3085"/>
    <w:multiLevelType w:val="multilevel"/>
    <w:tmpl w:val="4018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035721"/>
    <w:multiLevelType w:val="multilevel"/>
    <w:tmpl w:val="8A1A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529974">
    <w:abstractNumId w:val="5"/>
  </w:num>
  <w:num w:numId="2" w16cid:durableId="1056053772">
    <w:abstractNumId w:val="12"/>
  </w:num>
  <w:num w:numId="3" w16cid:durableId="17389768">
    <w:abstractNumId w:val="11"/>
  </w:num>
  <w:num w:numId="4" w16cid:durableId="305428232">
    <w:abstractNumId w:val="8"/>
  </w:num>
  <w:num w:numId="5" w16cid:durableId="407465151">
    <w:abstractNumId w:val="4"/>
  </w:num>
  <w:num w:numId="6" w16cid:durableId="338431018">
    <w:abstractNumId w:val="3"/>
  </w:num>
  <w:num w:numId="7" w16cid:durableId="1218005145">
    <w:abstractNumId w:val="7"/>
  </w:num>
  <w:num w:numId="8" w16cid:durableId="2015498728">
    <w:abstractNumId w:val="10"/>
  </w:num>
  <w:num w:numId="9" w16cid:durableId="711342651">
    <w:abstractNumId w:val="6"/>
  </w:num>
  <w:num w:numId="10" w16cid:durableId="1423144310">
    <w:abstractNumId w:val="2"/>
  </w:num>
  <w:num w:numId="11" w16cid:durableId="764570764">
    <w:abstractNumId w:val="0"/>
  </w:num>
  <w:num w:numId="12" w16cid:durableId="154419182">
    <w:abstractNumId w:val="1"/>
  </w:num>
  <w:num w:numId="13" w16cid:durableId="449983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C8"/>
    <w:rsid w:val="00843DC8"/>
    <w:rsid w:val="00F9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A26A"/>
  <w15:chartTrackingRefBased/>
  <w15:docId w15:val="{A60ADD3A-3B52-45EE-9854-53AF2C7E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3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3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3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3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43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3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3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3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3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3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43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43D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43D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3D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3D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3D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3D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3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3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3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3D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3D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3D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3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3D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3D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43D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43DC8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43D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43DC8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299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019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26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3592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652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7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32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106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276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768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uropa.eu/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ho.int/europe/news/ite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cc.org/doi/10.1016/j.jacc.2023.11.00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65121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E267A-0D72-458C-8520-51FB2EF4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DAHMANI</dc:creator>
  <cp:keywords/>
  <dc:description/>
  <cp:lastModifiedBy>AYA DAHMANI</cp:lastModifiedBy>
  <cp:revision>1</cp:revision>
  <cp:lastPrinted>2024-01-15T17:09:00Z</cp:lastPrinted>
  <dcterms:created xsi:type="dcterms:W3CDTF">2024-01-15T17:04:00Z</dcterms:created>
  <dcterms:modified xsi:type="dcterms:W3CDTF">2024-01-15T17:10:00Z</dcterms:modified>
</cp:coreProperties>
</file>