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06" w:rsidRDefault="00501B06">
      <w:pPr>
        <w:rPr>
          <w:rFonts w:hint="eastAsia"/>
        </w:rPr>
      </w:pPr>
    </w:p>
    <w:p w:rsidR="00501B06" w:rsidRDefault="00501B06" w:rsidP="00501B06">
      <w:pPr>
        <w:rPr>
          <w:rFonts w:hint="eastAsia"/>
        </w:rPr>
      </w:pPr>
      <w:r>
        <w:rPr>
          <w:rFonts w:hint="eastAsia"/>
        </w:rPr>
        <w:t>百度果仁网，打开这个网站，创建策略</w:t>
      </w:r>
      <w:r>
        <w:rPr>
          <w:rFonts w:hint="eastAsia"/>
        </w:rPr>
        <w:t>--</w:t>
      </w:r>
      <w:r>
        <w:rPr>
          <w:rFonts w:hint="eastAsia"/>
        </w:rPr>
        <w:t>趋势分析</w:t>
      </w:r>
    </w:p>
    <w:p w:rsidR="00501B06" w:rsidRDefault="00501B06" w:rsidP="00501B06"/>
    <w:p w:rsidR="00501B06" w:rsidRDefault="00501B06" w:rsidP="00501B06">
      <w:pPr>
        <w:rPr>
          <w:rFonts w:hint="eastAsia"/>
        </w:rPr>
      </w:pPr>
      <w:r>
        <w:rPr>
          <w:rFonts w:hint="eastAsia"/>
        </w:rPr>
        <w:t>输入代码，选择市盈率或者市净率等就可以查询了</w:t>
      </w:r>
    </w:p>
    <w:p w:rsidR="00501B06" w:rsidRDefault="00501B06">
      <w:pPr>
        <w:rPr>
          <w:rFonts w:hint="eastAsia"/>
        </w:rPr>
      </w:pPr>
    </w:p>
    <w:p w:rsidR="00501B06" w:rsidRDefault="00501B06">
      <w:pPr>
        <w:rPr>
          <w:rFonts w:hint="eastAsia"/>
        </w:rPr>
      </w:pPr>
    </w:p>
    <w:p w:rsidR="00110EC4" w:rsidRDefault="00110EC4">
      <w:r>
        <w:rPr>
          <w:rFonts w:hint="eastAsia"/>
        </w:rPr>
        <w:t>市盈率，利润率等</w:t>
      </w:r>
    </w:p>
    <w:p w:rsidR="00FB131F" w:rsidRDefault="007E2A44">
      <w:hyperlink r:id="rId6" w:history="1">
        <w:r w:rsidR="00110EC4">
          <w:rPr>
            <w:rStyle w:val="a3"/>
          </w:rPr>
          <w:t>https://www.zhihu.com/question/277274795/answer/759407160</w:t>
        </w:r>
      </w:hyperlink>
    </w:p>
    <w:p w:rsidR="00110EC4" w:rsidRDefault="00110EC4"/>
    <w:p w:rsidR="00110EC4" w:rsidRDefault="00110EC4" w:rsidP="00110EC4">
      <w:r>
        <w:rPr>
          <w:rFonts w:hint="eastAsia"/>
        </w:rPr>
        <w:t>果仁网，创建策略</w:t>
      </w:r>
      <w:r>
        <w:rPr>
          <w:rFonts w:hint="eastAsia"/>
        </w:rPr>
        <w:t>--</w:t>
      </w:r>
      <w:r>
        <w:rPr>
          <w:rFonts w:hint="eastAsia"/>
        </w:rPr>
        <w:t>趋势分析</w:t>
      </w:r>
    </w:p>
    <w:p w:rsidR="00110EC4" w:rsidRDefault="00110EC4" w:rsidP="00110EC4">
      <w:r>
        <w:rPr>
          <w:rFonts w:hint="eastAsia"/>
        </w:rPr>
        <w:t>输入代码，指标有，“市盈率”“市净率”，“利润率”等</w:t>
      </w:r>
    </w:p>
    <w:p w:rsidR="00110EC4" w:rsidRDefault="00110EC4" w:rsidP="00110EC4"/>
    <w:p w:rsidR="00110EC4" w:rsidRDefault="000511EF" w:rsidP="00110EC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线、均线、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MA5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MA10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MA60</w:t>
      </w:r>
      <w:r w:rsidR="004E53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成交量、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MACD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KDJ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BOLL</w:t>
      </w:r>
    </w:p>
    <w:sectPr w:rsidR="00110EC4" w:rsidSect="00FB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A43" w:rsidRDefault="00D02A43" w:rsidP="000511EF">
      <w:r>
        <w:separator/>
      </w:r>
    </w:p>
  </w:endnote>
  <w:endnote w:type="continuationSeparator" w:id="0">
    <w:p w:rsidR="00D02A43" w:rsidRDefault="00D02A43" w:rsidP="00051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A43" w:rsidRDefault="00D02A43" w:rsidP="000511EF">
      <w:r>
        <w:separator/>
      </w:r>
    </w:p>
  </w:footnote>
  <w:footnote w:type="continuationSeparator" w:id="0">
    <w:p w:rsidR="00D02A43" w:rsidRDefault="00D02A43" w:rsidP="00051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EC4"/>
    <w:rsid w:val="000511EF"/>
    <w:rsid w:val="00110EC4"/>
    <w:rsid w:val="004728BC"/>
    <w:rsid w:val="004E539C"/>
    <w:rsid w:val="00501B06"/>
    <w:rsid w:val="005E307C"/>
    <w:rsid w:val="007E2A44"/>
    <w:rsid w:val="00D02A43"/>
    <w:rsid w:val="00DD46CE"/>
    <w:rsid w:val="00FB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0EC4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5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511E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5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511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77274795/answer/7594071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2020-02-20T08:30:00Z</dcterms:created>
  <dcterms:modified xsi:type="dcterms:W3CDTF">2020-03-10T01:08:00Z</dcterms:modified>
</cp:coreProperties>
</file>