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Mesh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多边形网格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游戏场景中的各种物体都有由各种网格构成。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网格或多边形网格，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又是由点（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points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线（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lines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）构成，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polygonal meshes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表示立体模型的一种方法，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polygon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（多边形）由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Vertex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（顶点）、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Edge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（线）构成。三角形是最简单的多边形，可以简化渲染过程。复杂的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Mashes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只能由其他的网格建模工具创建。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4293870" cy="2465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网格渲染器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渲染一个网格时，需要两个组件，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Filter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（网格过滤器）和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（网格渲染器），当从外部导入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模型时，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会自动创建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prefab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，其中包括这两个组件，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Filter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存储了模型的网格数据，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负责在场景中渲染网格数据，但不渲染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Skin Meshes(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皮肤网格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，皮肤网格用于包裹角色，角色由骨骼动画控制，骨骼的任意变化都会影响网格数据，如果导入的模型有皮肤，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会为止创建皮肤网格渲染器。如果一个模型是由多个独立的网格组成，那么每个网格都会有其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prefab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的属性具体决定了如何在场景中绘制模型，这些属性包括阴影、材质、光探针（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Light Probes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类，阴影方面，你可以设置模型是否投射和接收阴影，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Materials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材质方面，可以使用多个材质来渲染此模型，网格渲染器至少包含一个材质，最后是光探针，网格可以被光探针照亮，光探针在一个点上模拟灯光并投射到网格上，这常用于顶替灯光映射（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light mapping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），像游戏角色这样的动态物体，无法被烘培光照亮，就使用光探针，勾选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Use Light Probes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选项，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The Mesh Renderer,to render a mesh,we need two components.The mesh Filter and mesh Renderer.When import Mesh Model 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Material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材质，通过材质来改变物体的外观，可以把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Texture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贴图作为一个物体的材质。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中的材质是控制游戏中物体的外观的资产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asset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，材质被赋予渲染组件，材质把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（绘制物体表面的脚本）和颜色、纹理等信息联系起来了。当你从一些建模软件（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3DMax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等）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lastRenderedPageBreak/>
        <w:t>导入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资产时，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会在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Assets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文件夹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Materials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子文件夹中自动创建材质，也会自动把纹理贴图赋给相应的物体，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Unitry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自带了很多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以满足日常游戏开发所需，你也可以编写自己的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Texture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贴图，通常是图片的各种格式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prefab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 xml:space="preserve">Box Collider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将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GameObject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的材料设置为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Bouncy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那么这个物体就会像皮球一样弹来弹去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3371215" cy="11849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bouncy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[ˈbaʊnsi] adj.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快活的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;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有弹性的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;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精神的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;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自大的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She was </w:t>
      </w:r>
      <w:r>
        <w:rPr>
          <w:rFonts w:ascii="Times New Roman" w:eastAsia="宋体" w:hAnsi="Times New Roman" w:cs="Times New Roman"/>
          <w:i/>
          <w:iCs/>
          <w:kern w:val="0"/>
          <w:szCs w:val="21"/>
          <w:lang w:val="x-none"/>
        </w:rPr>
        <w:t>bouncy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 and full of </w:t>
      </w:r>
      <w:r>
        <w:rPr>
          <w:rFonts w:ascii="Times New Roman" w:eastAsia="宋体" w:hAnsi="Times New Roman" w:cs="Times New Roman"/>
          <w:i/>
          <w:iCs/>
          <w:kern w:val="0"/>
          <w:szCs w:val="21"/>
          <w:lang w:val="x-none"/>
        </w:rPr>
        <w:t>energy.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她朝气蓬勃，充满活力。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Lights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灯光分为动态光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Dynimic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和烘培光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Bake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，动态光在游戏运行中是实时计算的，烘培光是在线下（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off-line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）计算的并保存成纹理（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Texture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）的，这些灯光纹理被贴到烘培的物体上以提升性能。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灯光有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4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种类型，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Range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属性决定了光线照射的距离远近，只对点光和聚光灯有意义，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Color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控制灯光的颜色，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Intensity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控制灯光的强弱，高级属性包括阴影（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Shadows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）、光晕（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Halos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）、耀斑（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Flare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Cookie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（是一个虚拟遮罩或者标记，挡在光源前面来产生某种阴影）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point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点光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spot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聚光灯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，像手电筒或者汽车灯头，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Spot Angle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决定了聚光灯的圆锥体照射范围的角度大小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directional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直线光，平行光，和太阳一样，所以位置属性对平行光没有意义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area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baked only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）区域光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种光源，环境光（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Ambient Light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）和发光材质（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Emissive Material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环境光控制场景中的无方向全家光</w:t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b/>
          <w:bCs/>
          <w:kern w:val="0"/>
          <w:sz w:val="24"/>
          <w:szCs w:val="24"/>
          <w:lang w:val="zh-CN"/>
        </w:rPr>
        <w:t>layers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英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333333"/>
          <w:kern w:val="0"/>
          <w:sz w:val="24"/>
          <w:szCs w:val="24"/>
          <w:lang w:val="zh-CN"/>
        </w:rPr>
        <w:t>['le</w:t>
      </w:r>
      <w:r>
        <w:rPr>
          <w:rFonts w:ascii="MS Gothic" w:eastAsia="MS Gothic" w:cs="MS Gothic" w:hint="eastAsia"/>
          <w:color w:val="333333"/>
          <w:kern w:val="0"/>
          <w:sz w:val="24"/>
          <w:szCs w:val="24"/>
          <w:lang w:val="ja-JP"/>
        </w:rPr>
        <w:t>ɪə</w:t>
      </w:r>
      <w:r>
        <w:rPr>
          <w:rFonts w:ascii="?￠èí??oú" w:eastAsia="?￠èí??oú" w:cs="?￠èí??oú"/>
          <w:color w:val="333333"/>
          <w:kern w:val="0"/>
          <w:sz w:val="24"/>
          <w:szCs w:val="24"/>
          <w:lang w:val="zh-CN"/>
        </w:rPr>
        <w:t>s]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n.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层，层次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( layer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的名词复数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); 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这里翻译为布局。</w:t>
      </w:r>
    </w:p>
    <w:p w:rsidR="00661440" w:rsidRDefault="00661440" w:rsidP="00661440">
      <w:pPr>
        <w:autoSpaceDE w:val="0"/>
        <w:autoSpaceDN w:val="0"/>
        <w:adjustRightInd w:val="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03425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b/>
          <w:bCs/>
          <w:color w:val="000000"/>
          <w:kern w:val="0"/>
          <w:sz w:val="24"/>
          <w:szCs w:val="24"/>
          <w:lang w:val="zh-CN"/>
        </w:rPr>
        <w:t>Velocity</w:t>
      </w:r>
      <w:r>
        <w:rPr>
          <w:rFonts w:ascii="??ì?" w:eastAsia="??ì?" w:cs="??ì?"/>
          <w:kern w:val="0"/>
          <w:sz w:val="24"/>
          <w:szCs w:val="24"/>
          <w:lang w:val="zh-CN"/>
        </w:rPr>
        <w:t xml:space="preserve"> [v</w:t>
      </w:r>
      <w:r>
        <w:rPr>
          <w:rFonts w:ascii="MS Mincho" w:eastAsia="MS Mincho" w:cs="MS Mincho" w:hint="eastAsia"/>
          <w:kern w:val="0"/>
          <w:sz w:val="24"/>
          <w:szCs w:val="24"/>
          <w:lang w:val="ja-JP"/>
        </w:rPr>
        <w:t>əˈ</w:t>
      </w:r>
      <w:r>
        <w:rPr>
          <w:rFonts w:ascii="??ì?" w:eastAsia="??ì?" w:cs="??ì?"/>
          <w:kern w:val="0"/>
          <w:sz w:val="24"/>
          <w:szCs w:val="24"/>
          <w:lang w:val="zh-CN"/>
        </w:rPr>
        <w:t>l</w:t>
      </w:r>
      <w:r>
        <w:rPr>
          <w:rFonts w:ascii="MS Mincho" w:eastAsia="MS Mincho" w:cs="MS Mincho" w:hint="eastAsia"/>
          <w:kern w:val="0"/>
          <w:sz w:val="24"/>
          <w:szCs w:val="24"/>
          <w:lang w:val="ja-JP"/>
        </w:rPr>
        <w:t>ɒ</w:t>
      </w:r>
      <w:r>
        <w:rPr>
          <w:rFonts w:ascii="??ì?" w:eastAsia="??ì?" w:cs="??ì?"/>
          <w:kern w:val="0"/>
          <w:sz w:val="24"/>
          <w:szCs w:val="24"/>
          <w:lang w:val="zh-CN"/>
        </w:rPr>
        <w:t>s</w:t>
      </w:r>
      <w:r>
        <w:rPr>
          <w:rFonts w:ascii="MS Mincho" w:eastAsia="MS Mincho" w:cs="MS Mincho" w:hint="eastAsia"/>
          <w:kern w:val="0"/>
          <w:sz w:val="24"/>
          <w:szCs w:val="24"/>
          <w:lang w:val="ja-JP"/>
        </w:rPr>
        <w:t>ə</w:t>
      </w:r>
      <w:r>
        <w:rPr>
          <w:rFonts w:ascii="??ì?" w:eastAsia="??ì?" w:cs="??ì?"/>
          <w:kern w:val="0"/>
          <w:sz w:val="24"/>
          <w:szCs w:val="24"/>
          <w:lang w:val="zh-CN"/>
        </w:rPr>
        <w:t>ti] n.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速度</w:t>
      </w:r>
    </w:p>
    <w:p w:rsidR="00661440" w:rsidRDefault="00661440" w:rsidP="0066144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</w:p>
    <w:p w:rsidR="00661440" w:rsidRDefault="00661440" w:rsidP="0066144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</w:p>
    <w:p w:rsidR="00661440" w:rsidRDefault="00661440" w:rsidP="0066144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</w:p>
    <w:p w:rsidR="00661440" w:rsidRDefault="00661440" w:rsidP="0066144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Description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描述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Base class for all entities in Unity scenes.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Note: Many variables in the </w:t>
      </w:r>
      <w:r>
        <w:rPr>
          <w:rFonts w:ascii="Times New Roman" w:eastAsia="宋体" w:hAnsi="Times New Roman" w:cs="Times New Roman"/>
          <w:color w:val="0000FF"/>
          <w:kern w:val="0"/>
          <w:szCs w:val="21"/>
          <w:u w:val="single"/>
          <w:lang w:val="x-none"/>
        </w:rPr>
        <w:t>GameObject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 class have been removed. To access, for example GameObject.renderer in csharp use GetComponent&lt;Renderer&gt;() instead. In JS script use GetComponent.&lt;Renderer&gt;().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See Also: Component.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场景中所有实体的基类。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注意：</w:t>
      </w:r>
      <w:r>
        <w:rPr>
          <w:rFonts w:ascii="Times New Roman" w:eastAsia="宋体" w:hAnsi="Times New Roman" w:cs="Times New Roman"/>
          <w:color w:val="0000FF"/>
          <w:kern w:val="0"/>
          <w:szCs w:val="21"/>
          <w:u w:val="single"/>
          <w:lang w:val="x-none"/>
        </w:rPr>
        <w:t>GameObject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类中的许多变量已被删除。例如，要访问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csharp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中的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GameObject.renderer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，请改用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GetComponent &lt;Renderer&gt;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（）。在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JS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脚本中使用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GetComponent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&lt;Renderer&gt;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（）。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另请参见：组件。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Properties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属性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Constructors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构造函数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Public Methods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公共方法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Static Methods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静态方法</w:t>
      </w:r>
    </w:p>
    <w:p w:rsidR="00661440" w:rsidRDefault="00661440" w:rsidP="006614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Inherited Members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继承的成员</w:t>
      </w:r>
    </w:p>
    <w:p w:rsidR="004A4899" w:rsidRDefault="004A4899">
      <w:bookmarkStart w:id="0" w:name="_GoBack"/>
      <w:bookmarkEnd w:id="0"/>
    </w:p>
    <w:sectPr w:rsidR="004A4899" w:rsidSect="00E436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￠èí??oú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??ì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9E"/>
    <w:rsid w:val="000B3B9E"/>
    <w:rsid w:val="004A4899"/>
    <w:rsid w:val="0066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4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4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4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2018-03-25T07:24:00Z</dcterms:created>
  <dcterms:modified xsi:type="dcterms:W3CDTF">2018-03-25T07:24:00Z</dcterms:modified>
</cp:coreProperties>
</file>