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F0D1D5"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关于</w:t>
      </w:r>
      <w:r>
        <w:rPr>
          <w:rFonts w:hint="eastAsia" w:asciiTheme="majorEastAsia" w:hAnsiTheme="majorEastAsia" w:eastAsiaTheme="majorEastAsia" w:cstheme="majorEastAsia"/>
        </w:rPr>
        <w:t>内网引入开发环境组件的建议说明</w:t>
      </w:r>
    </w:p>
    <w:p w14:paraId="397BD624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一、背景与目的</w:t>
      </w:r>
    </w:p>
    <w:p w14:paraId="056732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当前正在筹备开发一套面向内部的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报表生产</w:t>
      </w:r>
      <w:r>
        <w:rPr>
          <w:rFonts w:hint="eastAsia" w:ascii="仿宋" w:hAnsi="仿宋" w:eastAsia="仿宋" w:cs="仿宋"/>
          <w:sz w:val="32"/>
          <w:szCs w:val="32"/>
        </w:rPr>
        <w:t>管理系统。系统预期将具备现代化的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数据报表的</w:t>
      </w:r>
      <w:r>
        <w:rPr>
          <w:rFonts w:hint="eastAsia" w:ascii="仿宋" w:hAnsi="仿宋" w:eastAsia="仿宋" w:cs="仿宋"/>
          <w:sz w:val="32"/>
          <w:szCs w:val="32"/>
        </w:rPr>
        <w:t>前端可视化功能、模块化服务架构，以及良好的扩展性与维护性。</w:t>
      </w:r>
    </w:p>
    <w:p w14:paraId="58A248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在进行前期技术选型时，已在 GitHub 上评估并选定一个成熟开源框架，具备良好的结构设计、社区支持，并能较好支持当前系统建设目标。然而，在实际落地过程中，由于现有内网开发环境受限（仅支持 JDK 8，缺乏 Redis、Vue3、Nginx 等依赖环境），导致开发工作难以推进。</w:t>
      </w:r>
    </w:p>
    <w:p w14:paraId="56DEAD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643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本提案旨在：</w:t>
      </w:r>
      <w:r>
        <w:rPr>
          <w:rFonts w:hint="eastAsia" w:ascii="仿宋" w:hAnsi="仿宋" w:eastAsia="仿宋" w:cs="仿宋"/>
          <w:sz w:val="32"/>
          <w:szCs w:val="32"/>
        </w:rPr>
        <w:t>在数据安全原则的前提下，申请在开发环境中部署必要的现代开发组件，以支撑项目顺利实施。</w:t>
      </w:r>
    </w:p>
    <w:p w14:paraId="361CA7F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3E7D3D1">
      <w:pPr>
        <w:rPr>
          <w:sz w:val="32"/>
          <w:szCs w:val="32"/>
        </w:rPr>
      </w:pPr>
    </w:p>
    <w:p w14:paraId="4569B83D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二、组件清单与用途说明</w:t>
      </w:r>
    </w:p>
    <w:tbl>
      <w:tblPr>
        <w:tblStyle w:val="9"/>
        <w:tblpPr w:leftFromText="180" w:rightFromText="180" w:vertAnchor="text" w:horzAnchor="page" w:tblpX="1182" w:tblpY="258"/>
        <w:tblOverlap w:val="never"/>
        <w:tblW w:w="100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1778"/>
        <w:gridCol w:w="3465"/>
        <w:gridCol w:w="3178"/>
      </w:tblGrid>
      <w:tr w14:paraId="619DC5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B437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0"/>
                <w:szCs w:val="3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>组件名称</w:t>
            </w: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1FF5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0"/>
                <w:szCs w:val="3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>当前状态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88E3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0"/>
                <w:szCs w:val="3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>应用场景/用途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ABC9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0"/>
                <w:szCs w:val="3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>安全说明</w:t>
            </w:r>
          </w:p>
        </w:tc>
      </w:tr>
      <w:tr w14:paraId="297C70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1AAD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JDK 21</w:t>
            </w: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D7AD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未安装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 w14:paraId="700734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支持开源框架核心运行（Spring Boot 3.x）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D4F5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可通过官网下载后离线部署，无需联网</w:t>
            </w:r>
          </w:p>
        </w:tc>
      </w:tr>
      <w:tr w14:paraId="341CE9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205E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Redis</w:t>
            </w: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174E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未安装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D8B8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用于处理系统缓存、状态保持、实时交互功能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278D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仅本地运行，端口受控</w:t>
            </w:r>
          </w:p>
        </w:tc>
      </w:tr>
      <w:tr w14:paraId="10AE33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817C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Nginx</w:t>
            </w: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AD7B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未安装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54F5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用于静态资源托管、前后端转发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4CC0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本地代理，网络隔离</w:t>
            </w:r>
          </w:p>
        </w:tc>
      </w:tr>
      <w:tr w14:paraId="0E6308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228B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Git</w:t>
            </w:r>
          </w:p>
        </w:tc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25AF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未安装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95B5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用于同步代码更新、克隆代码分支</w:t>
            </w:r>
          </w:p>
        </w:tc>
        <w:tc>
          <w:tcPr>
            <w:tcW w:w="3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E84E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离线部署，无需联网</w:t>
            </w:r>
          </w:p>
        </w:tc>
      </w:tr>
    </w:tbl>
    <w:p w14:paraId="25B75864">
      <w:pPr>
        <w:keepNext w:val="0"/>
        <w:keepLines w:val="0"/>
        <w:pageBreakBefore w:val="0"/>
        <w:widowControl w:val="0"/>
        <w:tabs>
          <w:tab w:val="left" w:pos="6679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ab/>
      </w:r>
    </w:p>
    <w:p w14:paraId="349F28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为便于清晰理解，以下列出所需核心组件及其用途：上述组件为当前主流开源技术，广泛用于各行业系统开发，具备稳定性与长期可维护性。</w:t>
      </w:r>
    </w:p>
    <w:p w14:paraId="7D536CE0">
      <w:pPr>
        <w:rPr>
          <w:rFonts w:hint="default" w:eastAsia="黑体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</w:rPr>
        <w:br w:type="page"/>
      </w:r>
      <w:r>
        <w:rPr>
          <w:rFonts w:hint="eastAsia" w:ascii="黑体" w:hAnsi="黑体" w:eastAsia="黑体" w:cs="黑体"/>
          <w:sz w:val="32"/>
          <w:szCs w:val="32"/>
        </w:rPr>
        <w:t>三、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目前开发的难点</w:t>
      </w:r>
    </w:p>
    <w:p w14:paraId="0CEF7A10">
      <w:pPr>
        <w:pStyle w:val="8"/>
        <w:keepNext w:val="0"/>
        <w:keepLines w:val="0"/>
        <w:widowControl/>
        <w:suppressLineNumbers w:val="0"/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  <w:t>目前在现有内网环境下进行系统开发，面临如下主要困难：</w:t>
      </w:r>
    </w:p>
    <w:p w14:paraId="3098C29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lang w:val="en-US" w:eastAsia="zh-CN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  <w:t>缺失代码管理工具</w:t>
      </w:r>
    </w:p>
    <w:p w14:paraId="7B19CB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640" w:firstLineChars="200"/>
        <w:jc w:val="lef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开发时如果缺少 Git等代码管理工具，项目无法进行有效的版本控制。会导致每次修改代码都要手动备份，文件管理混乱，容易覆盖或丢失重要代码。并且如果多人同时开发，代码合并只能靠复制粘贴。难以追踪谁改了什么、什么时候改的、为什么改，冲突处理完全靠人工 非常容易引入 bug。</w:t>
      </w:r>
    </w:p>
    <w:p w14:paraId="5460264A">
      <w:pPr>
        <w:pStyle w:val="4"/>
        <w:keepNext w:val="0"/>
        <w:keepLines w:val="0"/>
        <w:widowControl/>
        <w:suppressLineNumbers w:val="0"/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  <w:t>2. 缺乏前端构建工具，无法实现图表和可视化页面</w:t>
      </w:r>
    </w:p>
    <w:p w14:paraId="7586BC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系统的图形化的功能（如 ECharts 图表、业务看板等），但目前内网环境缺少 Vue3 + Node.js 构建支持，目前的数据图表仅靠传统 HTML、JSP难以满足交互体验要求，手工实现耗时高且维护成本大。</w:t>
      </w:r>
    </w:p>
    <w:p w14:paraId="2EC6962F">
      <w:pPr>
        <w:pStyle w:val="4"/>
        <w:keepNext w:val="0"/>
        <w:keepLines w:val="0"/>
        <w:widowControl/>
        <w:suppressLineNumbers w:val="0"/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  <w:t>3. 组件无法安装，严重拖慢开发进度</w:t>
      </w:r>
    </w:p>
    <w:p w14:paraId="17252F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640" w:firstLineChars="200"/>
        <w:jc w:val="lef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当前内网仅支持 JDK 8，而选定的开源框架基于 JDK 21 开发。如果不用框架开发，如“权限鉴权”、“日志管理”等功能可能会缺少jar包，导致功能无法正常开发亦或是效率较慢（需要重新手写这部分功能代码）。</w:t>
      </w:r>
    </w:p>
    <w:p w14:paraId="60B8D69E">
      <w:pPr>
        <w:rPr>
          <w:rFonts w:hint="eastAsia"/>
        </w:rPr>
      </w:pPr>
      <w:r>
        <w:rPr>
          <w:rFonts w:hint="eastAsia"/>
        </w:rPr>
        <w:br w:type="page"/>
      </w:r>
    </w:p>
    <w:p w14:paraId="72228BD4"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四</w:t>
      </w:r>
      <w:r>
        <w:rPr>
          <w:rFonts w:hint="eastAsia" w:ascii="黑体" w:hAnsi="黑体" w:eastAsia="黑体" w:cs="黑体"/>
          <w:sz w:val="32"/>
          <w:szCs w:val="32"/>
        </w:rPr>
        <w:t>、引入后的技术收益</w:t>
      </w:r>
    </w:p>
    <w:p w14:paraId="53FEB47A">
      <w:pPr>
        <w:bidi w:val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部署以上组件将带来如下优势：</w:t>
      </w:r>
    </w:p>
    <w:p w14:paraId="386FE60A"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left"/>
        <w:textAlignment w:val="auto"/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sz w:val="32"/>
          <w:szCs w:val="32"/>
        </w:rPr>
        <w:t>满足系统功能需求：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  <w:t>支持图表、交互式界面等现代业务功能，提升用户体验。</w:t>
      </w:r>
    </w:p>
    <w:p w14:paraId="48254583"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left"/>
        <w:textAlignment w:val="auto"/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sz w:val="32"/>
          <w:szCs w:val="32"/>
        </w:rPr>
        <w:t xml:space="preserve"> 提高开发效率：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  <w:t>现有框架结构清晰、功能完整，可快速开发上线，避免重复造轮子。</w:t>
      </w:r>
    </w:p>
    <w:p w14:paraId="342E2D32"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left"/>
        <w:textAlignment w:val="auto"/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sz w:val="32"/>
          <w:szCs w:val="32"/>
        </w:rPr>
        <w:t>提升系统质量与扩展性：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  <w:t>新版本 JDK 对性能、内存管理等优化显著，有助于后期稳定运行。</w:t>
      </w:r>
    </w:p>
    <w:p w14:paraId="657DFA11"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left"/>
        <w:textAlignment w:val="auto"/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sz w:val="32"/>
          <w:szCs w:val="32"/>
        </w:rPr>
        <w:t>利于后期维护与交接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  <w:t>：符合当前开发主流，便于新成员快速上手，维护成本低。</w:t>
      </w:r>
    </w:p>
    <w:p w14:paraId="210FEB85"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left"/>
        <w:textAlignment w:val="auto"/>
      </w:pPr>
      <w:r>
        <w:rPr>
          <w:rFonts w:hint="eastAsia"/>
          <w:b/>
          <w:bCs/>
          <w:sz w:val="32"/>
          <w:szCs w:val="32"/>
          <w:lang w:val="en-US" w:eastAsia="zh-CN"/>
        </w:rPr>
        <w:t>利于项目的打包部署：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  <w:t>降低系统运行维护的成本，提高系统部署的复杂性。</w:t>
      </w:r>
    </w:p>
    <w:p w14:paraId="647D8169">
      <w:pPr>
        <w:pStyle w:val="3"/>
        <w:keepNext w:val="0"/>
        <w:keepLines w:val="0"/>
        <w:widowControl/>
        <w:suppressLineNumbers w:val="0"/>
      </w:pPr>
    </w:p>
    <w:p w14:paraId="626242D3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五</w:t>
      </w:r>
      <w:r>
        <w:t>、风险控制措施</w:t>
      </w:r>
    </w:p>
    <w:p w14:paraId="22DED2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在确保不对内网安全造成影响前提下，本方案拟采用如下方式保障开发环境安全：</w:t>
      </w:r>
    </w:p>
    <w:p w14:paraId="0DF3D8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全离线部署：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所有组件和依赖包均由开发人员在外网下载后，经安全扫描导入内网，不涉及外部访问或更新。</w:t>
      </w:r>
    </w:p>
    <w:p w14:paraId="6BFEB7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隔离环境测试：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如有顾虑，可先部署在测试/沙箱环境中进行功能验证，确认安全可控后再正式应用。</w:t>
      </w:r>
    </w:p>
    <w:p w14:paraId="7D44F9DF">
      <w:pPr>
        <w:pStyle w:val="3"/>
        <w:keepNext w:val="0"/>
        <w:keepLines w:val="0"/>
        <w:widowControl/>
        <w:suppressLineNumbers w:val="0"/>
        <w:rPr>
          <w:strike/>
          <w:dstrike w:val="0"/>
        </w:rPr>
      </w:pPr>
      <w:r>
        <w:rPr>
          <w:rFonts w:hint="eastAsia"/>
          <w:strike/>
          <w:dstrike w:val="0"/>
          <w:lang w:val="en-US" w:eastAsia="zh-CN"/>
        </w:rPr>
        <w:t>六</w:t>
      </w:r>
      <w:bookmarkStart w:id="0" w:name="_GoBack"/>
      <w:bookmarkEnd w:id="0"/>
      <w:r>
        <w:rPr>
          <w:strike/>
          <w:dstrike w:val="0"/>
        </w:rPr>
        <w:t>、结语与请求事项</w:t>
      </w:r>
    </w:p>
    <w:p w14:paraId="6C05C42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仿宋" w:hAnsi="仿宋" w:eastAsia="仿宋" w:cs="仿宋"/>
          <w:strike/>
          <w:dstrike w:val="0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="仿宋"/>
          <w:strike/>
          <w:dstrike w:val="0"/>
          <w:kern w:val="2"/>
          <w:sz w:val="32"/>
          <w:szCs w:val="32"/>
          <w:lang w:val="en-US" w:eastAsia="zh-CN" w:bidi="ar-SA"/>
        </w:rPr>
        <w:t>综上所述，为保障本次系统开发能够顺利推进，现提出以下申请事项：</w:t>
      </w:r>
    </w:p>
    <w:p w14:paraId="0C69FDE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仿宋" w:hAnsi="仿宋" w:eastAsia="仿宋" w:cs="仿宋"/>
          <w:strike/>
          <w:dstrike w:val="0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="仿宋"/>
          <w:strike/>
          <w:dstrike w:val="0"/>
          <w:kern w:val="2"/>
          <w:sz w:val="32"/>
          <w:szCs w:val="32"/>
          <w:lang w:val="en-US" w:eastAsia="zh-CN" w:bidi="ar-SA"/>
        </w:rPr>
        <w:t>恳请批准在本地开发环境中引入以下组件：JDK 21、Vue3、Redis、Nginx，Git。若需安全隔离，可提供一台测试虚拟机，用于初步部署和功能验证。如有审批流程需求，开发人员愿协助准备所有技术文档及部署说明。</w:t>
      </w:r>
    </w:p>
    <w:p w14:paraId="5925CE4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仿宋" w:hAnsi="仿宋" w:eastAsia="仿宋" w:cs="仿宋"/>
          <w:strike/>
          <w:dstrike w:val="0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="仿宋"/>
          <w:strike/>
          <w:dstrike w:val="0"/>
          <w:kern w:val="2"/>
          <w:sz w:val="32"/>
          <w:szCs w:val="32"/>
          <w:lang w:val="en-US" w:eastAsia="zh-CN" w:bidi="ar-SA"/>
        </w:rPr>
        <w:t>我们相信，在保障安全的基础上引入现代开发环境，将极大提升项目开发质量与效率，最终更好服务于公司整体业务目标。</w:t>
      </w:r>
    </w:p>
    <w:p w14:paraId="57AE97D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仿宋" w:hAnsi="仿宋" w:eastAsia="仿宋" w:cs="仿宋"/>
          <w:strike/>
          <w:dstrike w:val="0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="仿宋"/>
          <w:strike/>
          <w:dstrike w:val="0"/>
          <w:kern w:val="2"/>
          <w:sz w:val="32"/>
          <w:szCs w:val="32"/>
          <w:lang w:val="en-US" w:eastAsia="zh-CN" w:bidi="ar-SA"/>
        </w:rPr>
        <w:t>感谢领导的支持与信任！</w:t>
      </w:r>
    </w:p>
    <w:p w14:paraId="1B70524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C6FDBA"/>
    <w:multiLevelType w:val="singleLevel"/>
    <w:tmpl w:val="04C6FDB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 w:ascii="楷体" w:hAnsi="楷体" w:eastAsia="楷体" w:cs="楷体"/>
        <w:sz w:val="32"/>
        <w:szCs w:val="32"/>
      </w:rPr>
    </w:lvl>
  </w:abstractNum>
  <w:abstractNum w:abstractNumId="1">
    <w:nsid w:val="5D67EAE8"/>
    <w:multiLevelType w:val="singleLevel"/>
    <w:tmpl w:val="5D67EAE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4069E"/>
    <w:rsid w:val="021A613B"/>
    <w:rsid w:val="23FA3D93"/>
    <w:rsid w:val="26F37F60"/>
    <w:rsid w:val="2D025963"/>
    <w:rsid w:val="35493093"/>
    <w:rsid w:val="3E04069E"/>
    <w:rsid w:val="5366378B"/>
    <w:rsid w:val="5B152C85"/>
    <w:rsid w:val="6A7259FE"/>
    <w:rsid w:val="6EB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1049</Words>
  <Characters>1111</Characters>
  <Lines>0</Lines>
  <Paragraphs>0</Paragraphs>
  <TotalTime>15</TotalTime>
  <ScaleCrop>false</ScaleCrop>
  <LinksUpToDate>false</LinksUpToDate>
  <CharactersWithSpaces>1124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2025-06-04T01:12:00Z</dcterms:created>
  <dc:creator>浩浩</dc:creator>
  <cp:lastModifiedBy>浩浩</cp:lastModifiedBy>
  <dcterms:modified xsi:type="dcterms:W3CDTF">2025-06-04T07:12:15Z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6904C4618FB74BA59EEFCD26D807569E_11</vt:lpwstr>
  </property>
  <property fmtid="{D5CDD505-2E9C-101B-9397-08002B2CF9AE}" pid="4" name="KSOTemplateDocerSaveRecord">
    <vt:lpwstr>eyJoZGlkIjoiZDdlNGVkZDM2YmU5Y2QyYTA1N2MyYzAzNmFhZTExYmQiLCJ1c2VySWQiOiI0MDg2ODczNDcifQ==</vt:lpwstr>
  </property>
</Properties>
</file>