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C382D" w14:textId="77777777" w:rsidR="00551E73" w:rsidRDefault="00000000">
      <w:pPr>
        <w:spacing w:after="240"/>
        <w:jc w:val="center"/>
      </w:pPr>
      <w:r>
        <w:rPr>
          <w:noProof/>
        </w:rPr>
        <w:drawing>
          <wp:inline distT="0" distB="0" distL="0" distR="0" wp14:anchorId="0ED7612A" wp14:editId="77B73A88">
            <wp:extent cx="2926080" cy="7072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logo.png"/>
                    <pic:cNvPicPr/>
                  </pic:nvPicPr>
                  <pic:blipFill>
                    <a:blip r:embed="rId6"/>
                    <a:stretch>
                      <a:fillRect/>
                    </a:stretch>
                  </pic:blipFill>
                  <pic:spPr>
                    <a:xfrm>
                      <a:off x="0" y="0"/>
                      <a:ext cx="2926080" cy="707226"/>
                    </a:xfrm>
                    <a:prstGeom prst="rect">
                      <a:avLst/>
                    </a:prstGeom>
                  </pic:spPr>
                </pic:pic>
              </a:graphicData>
            </a:graphic>
          </wp:inline>
        </w:drawing>
      </w:r>
    </w:p>
    <w:p w14:paraId="7A83F13C" w14:textId="77777777" w:rsidR="00551E73" w:rsidRDefault="00000000">
      <w:pPr>
        <w:spacing w:after="240"/>
        <w:jc w:val="center"/>
        <w:rPr>
          <w:b/>
          <w:sz w:val="36"/>
        </w:rPr>
      </w:pPr>
      <w:r>
        <w:rPr>
          <w:b/>
          <w:sz w:val="36"/>
        </w:rPr>
        <w:t>PROJECT REPORT</w:t>
      </w:r>
    </w:p>
    <w:p w14:paraId="4050046D" w14:textId="77777777" w:rsidR="00526FF4" w:rsidRPr="00526FF4" w:rsidRDefault="00526FF4">
      <w:pPr>
        <w:spacing w:after="240"/>
        <w:jc w:val="center"/>
        <w:rPr>
          <w:b/>
          <w:sz w:val="44"/>
          <w:szCs w:val="28"/>
        </w:rPr>
      </w:pPr>
    </w:p>
    <w:p w14:paraId="6485ECE0" w14:textId="7AF1D33A" w:rsidR="00526FF4" w:rsidRPr="00526FF4" w:rsidRDefault="00526FF4" w:rsidP="00526FF4">
      <w:pPr>
        <w:spacing w:after="40"/>
        <w:jc w:val="center"/>
        <w:rPr>
          <w:sz w:val="28"/>
          <w:szCs w:val="28"/>
        </w:rPr>
      </w:pPr>
      <w:r w:rsidRPr="00526FF4">
        <w:rPr>
          <w:b/>
          <w:sz w:val="32"/>
          <w:szCs w:val="28"/>
        </w:rPr>
        <w:t>AI-Based Encrypted Traffic Threat Detection</w:t>
      </w:r>
    </w:p>
    <w:p w14:paraId="00DD4112" w14:textId="77777777" w:rsidR="00526FF4" w:rsidRPr="00526FF4" w:rsidRDefault="00526FF4" w:rsidP="00526FF4">
      <w:pPr>
        <w:spacing w:after="320"/>
        <w:jc w:val="center"/>
        <w:rPr>
          <w:b/>
          <w:sz w:val="28"/>
          <w:szCs w:val="28"/>
        </w:rPr>
      </w:pPr>
      <w:r w:rsidRPr="00526FF4">
        <w:rPr>
          <w:b/>
          <w:sz w:val="28"/>
          <w:szCs w:val="28"/>
        </w:rPr>
        <w:t xml:space="preserve">Using Flow Metadata, Random Forest and </w:t>
      </w:r>
      <w:proofErr w:type="spellStart"/>
      <w:r w:rsidRPr="00526FF4">
        <w:rPr>
          <w:b/>
          <w:sz w:val="28"/>
          <w:szCs w:val="28"/>
        </w:rPr>
        <w:t>XGBoost</w:t>
      </w:r>
      <w:proofErr w:type="spellEnd"/>
      <w:r w:rsidRPr="00526FF4">
        <w:rPr>
          <w:b/>
          <w:sz w:val="28"/>
          <w:szCs w:val="28"/>
        </w:rPr>
        <w:t xml:space="preserve"> Classifiers</w:t>
      </w:r>
    </w:p>
    <w:p w14:paraId="29D00D53" w14:textId="77777777" w:rsidR="00526FF4" w:rsidRDefault="00526FF4" w:rsidP="00526FF4">
      <w:pPr>
        <w:spacing w:after="320"/>
        <w:jc w:val="center"/>
        <w:rPr>
          <w:b/>
        </w:rPr>
      </w:pPr>
    </w:p>
    <w:p w14:paraId="515A47EA" w14:textId="77777777" w:rsidR="00526FF4" w:rsidRDefault="00526FF4" w:rsidP="00526FF4">
      <w:pPr>
        <w:spacing w:after="320"/>
        <w:jc w:val="center"/>
        <w:rPr>
          <w:b/>
        </w:rPr>
      </w:pPr>
    </w:p>
    <w:p w14:paraId="1A8F35A0" w14:textId="77777777" w:rsidR="00526FF4" w:rsidRDefault="00526FF4" w:rsidP="00526FF4">
      <w:pPr>
        <w:spacing w:after="320"/>
        <w:jc w:val="center"/>
        <w:rPr>
          <w:b/>
        </w:rPr>
      </w:pPr>
    </w:p>
    <w:p w14:paraId="07D065F8" w14:textId="77777777" w:rsidR="00526FF4" w:rsidRDefault="00526FF4" w:rsidP="00526FF4">
      <w:pPr>
        <w:spacing w:after="320"/>
        <w:jc w:val="center"/>
        <w:rPr>
          <w:b/>
        </w:rPr>
      </w:pPr>
    </w:p>
    <w:p w14:paraId="1338244F" w14:textId="77777777" w:rsidR="00526FF4" w:rsidRDefault="00526FF4" w:rsidP="00526FF4">
      <w:pPr>
        <w:spacing w:after="320"/>
        <w:jc w:val="center"/>
        <w:rPr>
          <w:b/>
        </w:rPr>
      </w:pPr>
    </w:p>
    <w:p w14:paraId="5898446D" w14:textId="77777777" w:rsidR="00526FF4" w:rsidRDefault="00526FF4">
      <w:pPr>
        <w:spacing w:after="240"/>
        <w:jc w:val="center"/>
      </w:pPr>
    </w:p>
    <w:p w14:paraId="32CA714D" w14:textId="77777777" w:rsidR="00551E73" w:rsidRPr="00526FF4" w:rsidRDefault="00000000" w:rsidP="00526FF4">
      <w:pPr>
        <w:spacing w:after="40"/>
        <w:jc w:val="center"/>
        <w:rPr>
          <w:sz w:val="28"/>
          <w:szCs w:val="28"/>
        </w:rPr>
      </w:pPr>
      <w:r w:rsidRPr="00526FF4">
        <w:rPr>
          <w:b/>
          <w:sz w:val="28"/>
          <w:szCs w:val="28"/>
        </w:rPr>
        <w:t>Group Members:</w:t>
      </w:r>
    </w:p>
    <w:p w14:paraId="1B695D08" w14:textId="21B970FE" w:rsidR="00551E73" w:rsidRPr="00526FF4" w:rsidRDefault="00000000" w:rsidP="00526FF4">
      <w:pPr>
        <w:spacing w:after="40"/>
        <w:jc w:val="center"/>
        <w:rPr>
          <w:sz w:val="28"/>
          <w:szCs w:val="28"/>
        </w:rPr>
      </w:pPr>
      <w:r w:rsidRPr="00526FF4">
        <w:rPr>
          <w:sz w:val="28"/>
          <w:szCs w:val="28"/>
        </w:rPr>
        <w:t xml:space="preserve">Muhammad Zayaan </w:t>
      </w:r>
      <w:proofErr w:type="gramStart"/>
      <w:r w:rsidRPr="00526FF4">
        <w:rPr>
          <w:sz w:val="28"/>
          <w:szCs w:val="28"/>
        </w:rPr>
        <w:t xml:space="preserve">Amjad  </w:t>
      </w:r>
      <w:r w:rsidR="00526FF4">
        <w:rPr>
          <w:sz w:val="28"/>
          <w:szCs w:val="28"/>
        </w:rPr>
        <w:tab/>
      </w:r>
      <w:proofErr w:type="gramEnd"/>
      <w:r w:rsidRPr="00526FF4">
        <w:rPr>
          <w:sz w:val="28"/>
          <w:szCs w:val="28"/>
        </w:rPr>
        <w:t>65427</w:t>
      </w:r>
    </w:p>
    <w:p w14:paraId="3422CF61" w14:textId="7A5F0131" w:rsidR="00551E73" w:rsidRPr="00526FF4" w:rsidRDefault="00000000" w:rsidP="00526FF4">
      <w:pPr>
        <w:spacing w:after="40"/>
        <w:jc w:val="center"/>
        <w:rPr>
          <w:sz w:val="28"/>
          <w:szCs w:val="28"/>
        </w:rPr>
      </w:pPr>
      <w:r w:rsidRPr="00526FF4">
        <w:rPr>
          <w:sz w:val="28"/>
          <w:szCs w:val="28"/>
        </w:rPr>
        <w:t xml:space="preserve">Syed Muhammad </w:t>
      </w:r>
      <w:proofErr w:type="gramStart"/>
      <w:r w:rsidRPr="00526FF4">
        <w:rPr>
          <w:sz w:val="28"/>
          <w:szCs w:val="28"/>
        </w:rPr>
        <w:t xml:space="preserve">Bilal  </w:t>
      </w:r>
      <w:r w:rsidR="00526FF4">
        <w:rPr>
          <w:sz w:val="28"/>
          <w:szCs w:val="28"/>
        </w:rPr>
        <w:tab/>
      </w:r>
      <w:proofErr w:type="gramEnd"/>
      <w:r w:rsidR="00526FF4">
        <w:rPr>
          <w:sz w:val="28"/>
          <w:szCs w:val="28"/>
        </w:rPr>
        <w:tab/>
      </w:r>
      <w:r w:rsidRPr="00526FF4">
        <w:rPr>
          <w:sz w:val="28"/>
          <w:szCs w:val="28"/>
        </w:rPr>
        <w:t>58514</w:t>
      </w:r>
    </w:p>
    <w:p w14:paraId="7E38C979" w14:textId="77777777" w:rsidR="00526FF4" w:rsidRPr="00526FF4" w:rsidRDefault="00526FF4" w:rsidP="00526FF4">
      <w:pPr>
        <w:spacing w:after="40"/>
        <w:jc w:val="center"/>
        <w:rPr>
          <w:sz w:val="28"/>
          <w:szCs w:val="28"/>
        </w:rPr>
      </w:pPr>
    </w:p>
    <w:p w14:paraId="0FF0BE19" w14:textId="77777777" w:rsidR="00526FF4" w:rsidRPr="00526FF4" w:rsidRDefault="00526FF4" w:rsidP="00526FF4">
      <w:pPr>
        <w:spacing w:after="40"/>
        <w:jc w:val="center"/>
        <w:rPr>
          <w:sz w:val="28"/>
          <w:szCs w:val="28"/>
        </w:rPr>
      </w:pPr>
    </w:p>
    <w:p w14:paraId="367A7D0D" w14:textId="77777777" w:rsidR="00551E73" w:rsidRPr="00526FF4" w:rsidRDefault="00000000" w:rsidP="00526FF4">
      <w:pPr>
        <w:spacing w:after="160"/>
        <w:jc w:val="center"/>
        <w:rPr>
          <w:sz w:val="28"/>
          <w:szCs w:val="28"/>
        </w:rPr>
      </w:pPr>
      <w:r w:rsidRPr="00526FF4">
        <w:rPr>
          <w:sz w:val="28"/>
          <w:szCs w:val="28"/>
        </w:rPr>
        <w:t>Submitted to: Sir Rizwan Ahmed</w:t>
      </w:r>
    </w:p>
    <w:p w14:paraId="3F73CC44" w14:textId="77777777" w:rsidR="00526FF4" w:rsidRDefault="00526FF4">
      <w:pPr>
        <w:spacing w:after="320"/>
        <w:rPr>
          <w:b/>
        </w:rPr>
      </w:pPr>
    </w:p>
    <w:p w14:paraId="62D0E52A" w14:textId="77777777" w:rsidR="00526FF4" w:rsidRDefault="00526FF4">
      <w:pPr>
        <w:spacing w:after="320"/>
        <w:rPr>
          <w:b/>
        </w:rPr>
      </w:pPr>
    </w:p>
    <w:p w14:paraId="759FEBD5" w14:textId="77777777" w:rsidR="00526FF4" w:rsidRDefault="00526FF4">
      <w:pPr>
        <w:spacing w:after="320"/>
        <w:rPr>
          <w:b/>
        </w:rPr>
      </w:pPr>
    </w:p>
    <w:p w14:paraId="654E1FD6" w14:textId="77777777" w:rsidR="00526FF4" w:rsidRDefault="00526FF4">
      <w:pPr>
        <w:spacing w:after="320"/>
        <w:rPr>
          <w:b/>
        </w:rPr>
      </w:pPr>
    </w:p>
    <w:p w14:paraId="01139353" w14:textId="77777777" w:rsidR="00526FF4" w:rsidRDefault="00526FF4">
      <w:pPr>
        <w:spacing w:after="320"/>
        <w:rPr>
          <w:b/>
        </w:rPr>
      </w:pPr>
    </w:p>
    <w:p w14:paraId="44811E85" w14:textId="77777777" w:rsidR="00526FF4" w:rsidRPr="00526FF4" w:rsidRDefault="00526FF4">
      <w:pPr>
        <w:spacing w:after="320"/>
        <w:rPr>
          <w:sz w:val="24"/>
          <w:szCs w:val="24"/>
        </w:rPr>
      </w:pPr>
    </w:p>
    <w:p w14:paraId="00BD2645" w14:textId="77777777" w:rsidR="00551E73" w:rsidRPr="00526FF4" w:rsidRDefault="00000000">
      <w:pPr>
        <w:spacing w:before="280" w:after="120"/>
        <w:rPr>
          <w:sz w:val="24"/>
          <w:szCs w:val="24"/>
        </w:rPr>
      </w:pPr>
      <w:r w:rsidRPr="00526FF4">
        <w:rPr>
          <w:b/>
          <w:sz w:val="24"/>
          <w:szCs w:val="24"/>
        </w:rPr>
        <w:t>1. Introduction</w:t>
      </w:r>
    </w:p>
    <w:p w14:paraId="7371E3C7" w14:textId="77777777" w:rsidR="00551E73" w:rsidRPr="00526FF4" w:rsidRDefault="00000000">
      <w:pPr>
        <w:spacing w:after="120"/>
        <w:rPr>
          <w:sz w:val="24"/>
          <w:szCs w:val="24"/>
        </w:rPr>
      </w:pPr>
      <w:r w:rsidRPr="00526FF4">
        <w:rPr>
          <w:sz w:val="24"/>
          <w:szCs w:val="24"/>
        </w:rPr>
        <w:t>Over 90% of modern network traffic is now encrypted using cryptographic protocols such as Transport Layer Security (TLS/HTTPS) and Virtual Private Networks (VPNs). While ubiquitous encryption fundamentally protects user confidentiality and data integrity, it blinds traditional security monitoring mechanisms. Conventional Intrusion Detection Systems (IDS) and next-generation firewalls rely heavily on Deep Packet Inspection (DPI) and signature matching across unencrypted packet payloads to identify malware signatures, exploits, and command-and-control (C2) channels. Because encryption transforms payloads into cryptographically opaque bytes, attackers routinely exploit this blind spot to smuggle botnet communication, DDoS attacks, brute force authentication attempts, and data exfiltration past enterprise perimeter defenses.</w:t>
      </w:r>
    </w:p>
    <w:p w14:paraId="733C4AC4" w14:textId="77777777" w:rsidR="00551E73" w:rsidRPr="00526FF4" w:rsidRDefault="00000000">
      <w:pPr>
        <w:spacing w:after="120"/>
        <w:rPr>
          <w:sz w:val="24"/>
          <w:szCs w:val="24"/>
        </w:rPr>
      </w:pPr>
      <w:r w:rsidRPr="00526FF4">
        <w:rPr>
          <w:sz w:val="24"/>
          <w:szCs w:val="24"/>
        </w:rPr>
        <w:t>Attempting to decrypt traffic via TLS interception (man-in-the-middle decryption) introduces immense computational overhead, complex certificate management, latency penalties, and critical legal and privacy violations. Consequently, modern security requires an intelligent mechanism capable of identifying malicious intent without decrypting network packets. This project presents an end-to-end Machine Learning pipeline for Encrypted Traffic Analysis (ETA). The system operates exclusively on observable flow-level statistical patterns and transport-layer metadata—such as packet size distributions, inter-arrival time dynamics, flow durations, and TCP handshake window states—achieving threat detection rates exceeding 99.9% while completely preserving payload encryption and user privacy.</w:t>
      </w:r>
    </w:p>
    <w:p w14:paraId="6B0D4826" w14:textId="77777777" w:rsidR="00551E73" w:rsidRPr="00526FF4" w:rsidRDefault="00000000">
      <w:pPr>
        <w:spacing w:before="200" w:after="80"/>
        <w:rPr>
          <w:sz w:val="24"/>
          <w:szCs w:val="24"/>
        </w:rPr>
      </w:pPr>
      <w:r w:rsidRPr="00526FF4">
        <w:rPr>
          <w:b/>
          <w:sz w:val="24"/>
          <w:szCs w:val="24"/>
        </w:rPr>
        <w:t>1.1 Objectives</w:t>
      </w:r>
    </w:p>
    <w:p w14:paraId="7795B8E3" w14:textId="77777777" w:rsidR="00551E73" w:rsidRPr="00526FF4" w:rsidRDefault="00000000">
      <w:pPr>
        <w:pStyle w:val="ListBullet"/>
        <w:spacing w:after="80"/>
        <w:rPr>
          <w:sz w:val="24"/>
          <w:szCs w:val="24"/>
        </w:rPr>
      </w:pPr>
      <w:r w:rsidRPr="00526FF4">
        <w:rPr>
          <w:sz w:val="24"/>
          <w:szCs w:val="24"/>
        </w:rPr>
        <w:t>Ingest and standardize the benchmark CICIDS2017 encrypted flow dataset spanning 8 network capture files (~2.83 million records).</w:t>
      </w:r>
    </w:p>
    <w:p w14:paraId="45E2C9A3" w14:textId="77777777" w:rsidR="00551E73" w:rsidRPr="00526FF4" w:rsidRDefault="00000000">
      <w:pPr>
        <w:pStyle w:val="ListBullet"/>
        <w:spacing w:after="80"/>
        <w:rPr>
          <w:sz w:val="24"/>
          <w:szCs w:val="24"/>
        </w:rPr>
      </w:pPr>
      <w:r w:rsidRPr="00526FF4">
        <w:rPr>
          <w:sz w:val="24"/>
          <w:szCs w:val="24"/>
        </w:rPr>
        <w:t>Engineer and extract 65 flow-level metadata features that remain strictly observable under TLS/VPN encryption without payload inspection.</w:t>
      </w:r>
    </w:p>
    <w:p w14:paraId="285E3EB8" w14:textId="77777777" w:rsidR="00551E73" w:rsidRPr="00526FF4" w:rsidRDefault="00000000">
      <w:pPr>
        <w:pStyle w:val="ListBullet"/>
        <w:spacing w:after="80"/>
        <w:rPr>
          <w:sz w:val="24"/>
          <w:szCs w:val="24"/>
        </w:rPr>
      </w:pPr>
      <w:r w:rsidRPr="00526FF4">
        <w:rPr>
          <w:sz w:val="24"/>
          <w:szCs w:val="24"/>
        </w:rPr>
        <w:t>Overcome severe real-world class imbalance (where benign traffic outnumbers attacks by more than 4 to 1) via stratified downsampling that preserves all instances of rare attack categories (Infiltration, Heartbleed, Web Attacks, Botnets).</w:t>
      </w:r>
    </w:p>
    <w:p w14:paraId="4298DDC7" w14:textId="77777777" w:rsidR="00551E73" w:rsidRPr="00526FF4" w:rsidRDefault="00000000">
      <w:pPr>
        <w:pStyle w:val="ListBullet"/>
        <w:spacing w:after="80"/>
        <w:rPr>
          <w:sz w:val="24"/>
          <w:szCs w:val="24"/>
        </w:rPr>
      </w:pPr>
      <w:r w:rsidRPr="00526FF4">
        <w:rPr>
          <w:sz w:val="24"/>
          <w:szCs w:val="24"/>
        </w:rPr>
        <w:t>Train, benchmark, and compare two high-performing supervised baseline algorithms: Random Forest and Extreme Gradient Boosting (XGBoost).</w:t>
      </w:r>
    </w:p>
    <w:p w14:paraId="7D80F953" w14:textId="77777777" w:rsidR="00551E73" w:rsidRPr="00526FF4" w:rsidRDefault="00000000">
      <w:pPr>
        <w:pStyle w:val="ListBullet"/>
        <w:spacing w:after="80"/>
        <w:rPr>
          <w:sz w:val="24"/>
          <w:szCs w:val="24"/>
        </w:rPr>
      </w:pPr>
      <w:r w:rsidRPr="00526FF4">
        <w:rPr>
          <w:sz w:val="24"/>
          <w:szCs w:val="24"/>
        </w:rPr>
        <w:t>Implement a pure-Python PCAP/PCAPNG flow reconstruction engine using Scapy that parses raw Wireshark packet captures into bidirectional flows in real time.</w:t>
      </w:r>
    </w:p>
    <w:p w14:paraId="57E9E3C8" w14:textId="77777777" w:rsidR="00551E73" w:rsidRPr="00526FF4" w:rsidRDefault="00000000">
      <w:pPr>
        <w:pStyle w:val="ListBullet"/>
        <w:spacing w:after="80"/>
        <w:rPr>
          <w:sz w:val="24"/>
          <w:szCs w:val="24"/>
        </w:rPr>
      </w:pPr>
      <w:r w:rsidRPr="00526FF4">
        <w:rPr>
          <w:sz w:val="24"/>
          <w:szCs w:val="24"/>
        </w:rPr>
        <w:t>Develop an interactive, lightweight web dashboard (Streamlit) supporting single-flow threat scoring, batch CSV scanning, and live PCAP analysis.</w:t>
      </w:r>
    </w:p>
    <w:p w14:paraId="42D44899" w14:textId="77777777" w:rsidR="00551E73" w:rsidRDefault="00000000">
      <w:pPr>
        <w:pStyle w:val="ListBullet"/>
        <w:spacing w:after="80"/>
        <w:rPr>
          <w:sz w:val="24"/>
          <w:szCs w:val="24"/>
        </w:rPr>
      </w:pPr>
      <w:r w:rsidRPr="00526FF4">
        <w:rPr>
          <w:sz w:val="24"/>
          <w:szCs w:val="24"/>
        </w:rPr>
        <w:t>Evaluate the system using security-critical performance metrics (Recall / Detection Rate, Precision, F1-score, ROC-AUC) on held-out test data.</w:t>
      </w:r>
    </w:p>
    <w:p w14:paraId="02B6C47F" w14:textId="77777777" w:rsidR="00805B2D" w:rsidRPr="00526FF4" w:rsidRDefault="00805B2D" w:rsidP="00805B2D">
      <w:pPr>
        <w:pStyle w:val="ListBullet"/>
        <w:numPr>
          <w:ilvl w:val="0"/>
          <w:numId w:val="0"/>
        </w:numPr>
        <w:spacing w:after="80"/>
        <w:ind w:left="360" w:hanging="360"/>
        <w:rPr>
          <w:sz w:val="24"/>
          <w:szCs w:val="24"/>
        </w:rPr>
      </w:pPr>
    </w:p>
    <w:p w14:paraId="64F1E05C" w14:textId="77777777" w:rsidR="00551E73" w:rsidRPr="00526FF4" w:rsidRDefault="00000000">
      <w:pPr>
        <w:spacing w:before="280" w:after="120"/>
        <w:rPr>
          <w:sz w:val="24"/>
          <w:szCs w:val="24"/>
        </w:rPr>
      </w:pPr>
      <w:r w:rsidRPr="00526FF4">
        <w:rPr>
          <w:b/>
          <w:sz w:val="24"/>
          <w:szCs w:val="24"/>
        </w:rPr>
        <w:lastRenderedPageBreak/>
        <w:t>2. System Architecture</w:t>
      </w:r>
    </w:p>
    <w:p w14:paraId="2E390DE7" w14:textId="77777777" w:rsidR="00551E73" w:rsidRPr="00526FF4" w:rsidRDefault="00000000">
      <w:pPr>
        <w:spacing w:after="120"/>
        <w:rPr>
          <w:sz w:val="24"/>
          <w:szCs w:val="24"/>
        </w:rPr>
      </w:pPr>
      <w:r w:rsidRPr="00526FF4">
        <w:rPr>
          <w:sz w:val="24"/>
          <w:szCs w:val="24"/>
        </w:rPr>
        <w:t>The project is structured into modular, decoupled Python components ensuring that data ingestion, feature engineering, model training, packet capture reconstruction, and user interface layers operate independently and can be verified in isolation:</w:t>
      </w:r>
    </w:p>
    <w:p w14:paraId="5DD720A5" w14:textId="77777777" w:rsidR="00551E73" w:rsidRPr="00526FF4" w:rsidRDefault="00000000">
      <w:pPr>
        <w:pStyle w:val="ListBullet"/>
        <w:spacing w:after="80"/>
        <w:rPr>
          <w:sz w:val="24"/>
          <w:szCs w:val="24"/>
        </w:rPr>
      </w:pPr>
      <w:r w:rsidRPr="00526FF4">
        <w:rPr>
          <w:sz w:val="24"/>
          <w:szCs w:val="24"/>
        </w:rPr>
        <w:t>Preprocessor (src/preprocess.py) — Cleans raw CSV headers, drops 13 zero-variance or duplicate columns, replaces infinite and missing values, harmonizes labels into canonical attack categories, and performs stratified class balancing to generate clean_dataset.csv (132,004 rows).</w:t>
      </w:r>
    </w:p>
    <w:p w14:paraId="210C4FF5" w14:textId="77777777" w:rsidR="00551E73" w:rsidRPr="00526FF4" w:rsidRDefault="00000000">
      <w:pPr>
        <w:pStyle w:val="ListBullet"/>
        <w:spacing w:after="80"/>
        <w:rPr>
          <w:sz w:val="24"/>
          <w:szCs w:val="24"/>
        </w:rPr>
      </w:pPr>
      <w:r w:rsidRPr="00526FF4">
        <w:rPr>
          <w:sz w:val="24"/>
          <w:szCs w:val="24"/>
        </w:rPr>
        <w:t xml:space="preserve">PCAP Flow Extractor (src/pcap_extractor.py) — Pure-Python packet parser powered by Scapy. Reconstructs bidirectional TCP/UDP network flows from </w:t>
      </w:r>
      <w:proofErr w:type="gramStart"/>
      <w:r w:rsidRPr="00526FF4">
        <w:rPr>
          <w:sz w:val="24"/>
          <w:szCs w:val="24"/>
        </w:rPr>
        <w:t>raw .pcap</w:t>
      </w:r>
      <w:proofErr w:type="gramEnd"/>
      <w:r w:rsidRPr="00526FF4">
        <w:rPr>
          <w:sz w:val="24"/>
          <w:szCs w:val="24"/>
        </w:rPr>
        <w:t xml:space="preserve"> </w:t>
      </w:r>
      <w:proofErr w:type="gramStart"/>
      <w:r w:rsidRPr="00526FF4">
        <w:rPr>
          <w:sz w:val="24"/>
          <w:szCs w:val="24"/>
        </w:rPr>
        <w:t>and .pcapng</w:t>
      </w:r>
      <w:proofErr w:type="gramEnd"/>
      <w:r w:rsidRPr="00526FF4">
        <w:rPr>
          <w:sz w:val="24"/>
          <w:szCs w:val="24"/>
        </w:rPr>
        <w:t xml:space="preserve"> files using IP 5-tuples and calculates all 65 flow metadata features.</w:t>
      </w:r>
    </w:p>
    <w:p w14:paraId="706420B3" w14:textId="77777777" w:rsidR="00551E73" w:rsidRPr="00526FF4" w:rsidRDefault="00000000">
      <w:pPr>
        <w:pStyle w:val="ListBullet"/>
        <w:spacing w:after="80"/>
        <w:rPr>
          <w:sz w:val="24"/>
          <w:szCs w:val="24"/>
        </w:rPr>
      </w:pPr>
      <w:r w:rsidRPr="00526FF4">
        <w:rPr>
          <w:sz w:val="24"/>
          <w:szCs w:val="24"/>
        </w:rPr>
        <w:t>Model Trainer &amp; Benchmarking (src/train.py) — Splits data into 80% train (105,603 flows) and 20% held-out test (26,401 flows) sets, fits StandardScaler, trains Random Forest and XGBoost classifiers, computes security metrics, and serializes artifacts into models/.</w:t>
      </w:r>
    </w:p>
    <w:p w14:paraId="4C4763CB" w14:textId="77777777" w:rsidR="00551E73" w:rsidRPr="00526FF4" w:rsidRDefault="00000000">
      <w:pPr>
        <w:pStyle w:val="ListBullet"/>
        <w:spacing w:after="80"/>
        <w:rPr>
          <w:sz w:val="24"/>
          <w:szCs w:val="24"/>
        </w:rPr>
      </w:pPr>
      <w:r w:rsidRPr="00526FF4">
        <w:rPr>
          <w:sz w:val="24"/>
          <w:szCs w:val="24"/>
        </w:rPr>
        <w:t>Inference Engine (src/predict.py) — Provides high-throughput scoring for single flow dictionaries and batch DataFrames. Outputs threat status, confidence percentage, predicted attack type, and a 4-tier risk level (LOW, MODERATE, HIGH, CRITICAL).</w:t>
      </w:r>
    </w:p>
    <w:p w14:paraId="69CC4AD2" w14:textId="77777777" w:rsidR="00551E73" w:rsidRPr="00526FF4" w:rsidRDefault="00000000">
      <w:pPr>
        <w:pStyle w:val="ListBullet"/>
        <w:spacing w:after="80"/>
        <w:rPr>
          <w:sz w:val="24"/>
          <w:szCs w:val="24"/>
        </w:rPr>
      </w:pPr>
      <w:r w:rsidRPr="00526FF4">
        <w:rPr>
          <w:sz w:val="24"/>
          <w:szCs w:val="24"/>
        </w:rPr>
        <w:t>Test Set Generator (src/create_test_set.py) — Extracts an independent 1,000-flow dataset (500 Benign vs 500 Threats) from the archive for dedicated ground-truth verification.</w:t>
      </w:r>
    </w:p>
    <w:p w14:paraId="5D5F3F97" w14:textId="77777777" w:rsidR="00551E73" w:rsidRDefault="00000000">
      <w:pPr>
        <w:pStyle w:val="ListBullet"/>
        <w:spacing w:after="80"/>
        <w:rPr>
          <w:sz w:val="24"/>
          <w:szCs w:val="24"/>
        </w:rPr>
      </w:pPr>
      <w:r w:rsidRPr="00526FF4">
        <w:rPr>
          <w:sz w:val="24"/>
          <w:szCs w:val="24"/>
        </w:rPr>
        <w:t>Web Dashboard (app.py) — Interactive Streamlit web frontend providing 4 functional tabs: Single Flow Inspector, Batch CSV Scanner, PCAP Traffic Analyzer, and Model Explainability.</w:t>
      </w:r>
    </w:p>
    <w:p w14:paraId="08637108" w14:textId="1B3707F5" w:rsidR="00526FF4" w:rsidRPr="00526FF4" w:rsidRDefault="00526FF4" w:rsidP="00526FF4">
      <w:pPr>
        <w:pStyle w:val="ListBullet"/>
        <w:numPr>
          <w:ilvl w:val="0"/>
          <w:numId w:val="0"/>
        </w:numPr>
        <w:spacing w:after="80"/>
        <w:ind w:left="360" w:hanging="360"/>
        <w:rPr>
          <w:sz w:val="24"/>
          <w:szCs w:val="24"/>
        </w:rPr>
      </w:pPr>
    </w:p>
    <w:p w14:paraId="2A1773E0" w14:textId="77777777" w:rsidR="00551E73" w:rsidRPr="00526FF4" w:rsidRDefault="00000000">
      <w:pPr>
        <w:spacing w:before="280" w:after="120"/>
        <w:rPr>
          <w:sz w:val="24"/>
          <w:szCs w:val="24"/>
        </w:rPr>
      </w:pPr>
      <w:r w:rsidRPr="00526FF4">
        <w:rPr>
          <w:b/>
          <w:sz w:val="24"/>
          <w:szCs w:val="24"/>
        </w:rPr>
        <w:t>3. Data Preprocessing &amp; Class Balancing</w:t>
      </w:r>
    </w:p>
    <w:p w14:paraId="60C5210E" w14:textId="77777777" w:rsidR="00551E73" w:rsidRPr="00526FF4" w:rsidRDefault="00000000">
      <w:pPr>
        <w:spacing w:after="120"/>
        <w:rPr>
          <w:sz w:val="24"/>
          <w:szCs w:val="24"/>
        </w:rPr>
      </w:pPr>
      <w:r w:rsidRPr="00526FF4">
        <w:rPr>
          <w:sz w:val="24"/>
          <w:szCs w:val="24"/>
        </w:rPr>
        <w:t>The raw CICIDS2017 dataset consists of 8 CSV files generated by CICFlowMeter, totaling approximately 880 MB and 2,830,743 network flows. A rigorous preprocessing pipeline was developed in src/preprocess.py to resolve structural artifacts:</w:t>
      </w:r>
    </w:p>
    <w:p w14:paraId="0591F746" w14:textId="77777777" w:rsidR="00551E73" w:rsidRPr="00526FF4" w:rsidRDefault="00000000">
      <w:pPr>
        <w:spacing w:after="120"/>
        <w:rPr>
          <w:sz w:val="24"/>
          <w:szCs w:val="24"/>
        </w:rPr>
      </w:pPr>
      <w:r w:rsidRPr="00526FF4">
        <w:rPr>
          <w:sz w:val="24"/>
          <w:szCs w:val="24"/>
        </w:rPr>
        <w:t>1. Whitespace Sanitization: Column headers in CICFlowMeter exports frequently contain leading/trailing whitespaces (e.g. ' Destination Port', ' Label'), which were systematically stripped.</w:t>
      </w:r>
      <w:r w:rsidRPr="00526FF4">
        <w:rPr>
          <w:sz w:val="24"/>
          <w:szCs w:val="24"/>
        </w:rPr>
        <w:br/>
        <w:t>2. Redundant &amp; Zero-Variance Elimination: Thirteen columns were removed because they either duplicated existing headers (Fwd Header Length.1) or exhibited zero variance across all millions of rows (e.g., Bwd PSH Flags, Fwd URG Flags, CWE Flag Count, Bulk transfer metrics).</w:t>
      </w:r>
      <w:r w:rsidRPr="00526FF4">
        <w:rPr>
          <w:sz w:val="24"/>
          <w:szCs w:val="24"/>
        </w:rPr>
        <w:br/>
        <w:t>3. Handling Infs and Nulls: Flow Bytes/s and Flow Packets/s occasionally record infinite values when flow duration is zero or negligible. These were replaced with NaN and dropped.</w:t>
      </w:r>
      <w:r w:rsidRPr="00526FF4">
        <w:rPr>
          <w:sz w:val="24"/>
          <w:szCs w:val="24"/>
        </w:rPr>
        <w:br/>
        <w:t>4. Label Harmonization: The dataset contains 15 distinct labels, including character encoding anomalies (e.g. 'Web Attack — Brute Force'). Labels were standardized into 8 canonical classes: BENIGN, DDoS, PortScan, DoS, Brute Force, Web Attack, Botnet, and Infiltration.</w:t>
      </w:r>
      <w:r w:rsidRPr="00526FF4">
        <w:rPr>
          <w:sz w:val="24"/>
          <w:szCs w:val="24"/>
        </w:rPr>
        <w:br/>
      </w:r>
      <w:r w:rsidRPr="00526FF4">
        <w:rPr>
          <w:sz w:val="24"/>
          <w:szCs w:val="24"/>
        </w:rPr>
        <w:lastRenderedPageBreak/>
        <w:t>5. Stratified Class Balancing: Benign flows account for over 80.3% of the raw data (2.27M rows), while attacks represent minority fractions (e.g. only 36 Infiltration flows and 2,180 Web Attacks). To prevent memory exhaustion during training and eliminate model majority-class bias, all minority attack instances were retained, large attack classes were capped at 18,000 rows each, and benign traffic was sampled to 60,000 rows. This produced a balanced dataset of 132,004 rows (45.5% Benign, 54.5% Malicious).</w:t>
      </w:r>
    </w:p>
    <w:tbl>
      <w:tblPr>
        <w:tblW w:w="0" w:type="auto"/>
        <w:jc w:val="center"/>
        <w:tblLook w:val="04A0" w:firstRow="1" w:lastRow="0" w:firstColumn="1" w:lastColumn="0" w:noHBand="0" w:noVBand="1"/>
      </w:tblPr>
      <w:tblGrid>
        <w:gridCol w:w="9360"/>
      </w:tblGrid>
      <w:tr w:rsidR="00551E73" w:rsidRPr="00526FF4" w14:paraId="4D53703E" w14:textId="77777777">
        <w:trPr>
          <w:jc w:val="center"/>
        </w:trPr>
        <w:tc>
          <w:tcPr>
            <w:tcW w:w="9360" w:type="dxa"/>
            <w:tcBorders>
              <w:top w:val="single" w:sz="4" w:space="0" w:color="E5E7EB"/>
              <w:left w:val="single" w:sz="16" w:space="0" w:color="1E3A8A"/>
              <w:bottom w:val="single" w:sz="4" w:space="0" w:color="E5E7EB"/>
              <w:right w:val="single" w:sz="4" w:space="0" w:color="E5E7EB"/>
            </w:tcBorders>
            <w:shd w:val="clear" w:color="auto" w:fill="F8F9FA"/>
          </w:tcPr>
          <w:p w14:paraId="4BC7DC18" w14:textId="77777777" w:rsidR="00551E73" w:rsidRPr="00526FF4" w:rsidRDefault="00000000">
            <w:pPr>
              <w:spacing w:before="80" w:after="80" w:line="264" w:lineRule="auto"/>
              <w:rPr>
                <w:sz w:val="24"/>
                <w:szCs w:val="24"/>
              </w:rPr>
            </w:pPr>
            <w:r w:rsidRPr="00526FF4">
              <w:rPr>
                <w:rFonts w:ascii="Consolas" w:hAnsi="Consolas"/>
                <w:color w:val="1E293B"/>
                <w:sz w:val="24"/>
                <w:szCs w:val="24"/>
              </w:rPr>
              <w:t>def normalize_label(raw_label: str) -&gt; str:</w:t>
            </w:r>
            <w:r w:rsidRPr="00526FF4">
              <w:rPr>
                <w:rFonts w:ascii="Consolas" w:hAnsi="Consolas"/>
                <w:color w:val="1E293B"/>
                <w:sz w:val="24"/>
                <w:szCs w:val="24"/>
              </w:rPr>
              <w:br/>
              <w:t xml:space="preserve">    cleaned = str(raw_label).strip().encode('ascii', 'ignore').decode('ascii')</w:t>
            </w:r>
            <w:r w:rsidRPr="00526FF4">
              <w:rPr>
                <w:rFonts w:ascii="Consolas" w:hAnsi="Consolas"/>
                <w:color w:val="1E293B"/>
                <w:sz w:val="24"/>
                <w:szCs w:val="24"/>
              </w:rPr>
              <w:br/>
              <w:t xml:space="preserve">    if cleaned == 'BENIGN': return 'BENIGN'</w:t>
            </w:r>
            <w:r w:rsidRPr="00526FF4">
              <w:rPr>
                <w:rFonts w:ascii="Consolas" w:hAnsi="Consolas"/>
                <w:color w:val="1E293B"/>
                <w:sz w:val="24"/>
                <w:szCs w:val="24"/>
              </w:rPr>
              <w:br/>
              <w:t xml:space="preserve">    elif 'DDoS' in cleaned: return 'DDoS'</w:t>
            </w:r>
            <w:r w:rsidRPr="00526FF4">
              <w:rPr>
                <w:rFonts w:ascii="Consolas" w:hAnsi="Consolas"/>
                <w:color w:val="1E293B"/>
                <w:sz w:val="24"/>
                <w:szCs w:val="24"/>
              </w:rPr>
              <w:br/>
              <w:t xml:space="preserve">    elif 'PortScan' in cleaned: return 'PortScan'</w:t>
            </w:r>
            <w:r w:rsidRPr="00526FF4">
              <w:rPr>
                <w:rFonts w:ascii="Consolas" w:hAnsi="Consolas"/>
                <w:color w:val="1E293B"/>
                <w:sz w:val="24"/>
                <w:szCs w:val="24"/>
              </w:rPr>
              <w:br/>
              <w:t xml:space="preserve">    elif 'DoS' in cleaned or 'Heartbleed' in cleaned: return 'DoS'</w:t>
            </w:r>
            <w:r w:rsidRPr="00526FF4">
              <w:rPr>
                <w:rFonts w:ascii="Consolas" w:hAnsi="Consolas"/>
                <w:color w:val="1E293B"/>
                <w:sz w:val="24"/>
                <w:szCs w:val="24"/>
              </w:rPr>
              <w:br/>
              <w:t xml:space="preserve">    elif 'Patator' in cleaned: return 'Brute Force'</w:t>
            </w:r>
            <w:r w:rsidRPr="00526FF4">
              <w:rPr>
                <w:rFonts w:ascii="Consolas" w:hAnsi="Consolas"/>
                <w:color w:val="1E293B"/>
                <w:sz w:val="24"/>
                <w:szCs w:val="24"/>
              </w:rPr>
              <w:br/>
              <w:t xml:space="preserve">    elif 'Bot' in cleaned: return 'Botnet'</w:t>
            </w:r>
            <w:r w:rsidRPr="00526FF4">
              <w:rPr>
                <w:rFonts w:ascii="Consolas" w:hAnsi="Consolas"/>
                <w:color w:val="1E293B"/>
                <w:sz w:val="24"/>
                <w:szCs w:val="24"/>
              </w:rPr>
              <w:br/>
              <w:t xml:space="preserve">    elif 'Web Attack' in cleaned: return 'Web Attack'</w:t>
            </w:r>
            <w:r w:rsidRPr="00526FF4">
              <w:rPr>
                <w:rFonts w:ascii="Consolas" w:hAnsi="Consolas"/>
                <w:color w:val="1E293B"/>
                <w:sz w:val="24"/>
                <w:szCs w:val="24"/>
              </w:rPr>
              <w:br/>
              <w:t xml:space="preserve">    elif 'Infiltration' in cleaned: return 'Infiltration'</w:t>
            </w:r>
            <w:r w:rsidRPr="00526FF4">
              <w:rPr>
                <w:rFonts w:ascii="Consolas" w:hAnsi="Consolas"/>
                <w:color w:val="1E293B"/>
                <w:sz w:val="24"/>
                <w:szCs w:val="24"/>
              </w:rPr>
              <w:br/>
              <w:t xml:space="preserve">    return 'Other Attack'</w:t>
            </w:r>
          </w:p>
        </w:tc>
      </w:tr>
    </w:tbl>
    <w:p w14:paraId="1505C71A" w14:textId="77777777" w:rsidR="00551E73" w:rsidRPr="00526FF4" w:rsidRDefault="00551E73">
      <w:pPr>
        <w:spacing w:after="80"/>
        <w:rPr>
          <w:sz w:val="24"/>
          <w:szCs w:val="24"/>
        </w:rPr>
      </w:pPr>
    </w:p>
    <w:p w14:paraId="19B3FC5A" w14:textId="77777777" w:rsidR="00551E73" w:rsidRPr="00526FF4" w:rsidRDefault="00000000">
      <w:pPr>
        <w:spacing w:before="280" w:after="120"/>
        <w:rPr>
          <w:sz w:val="24"/>
          <w:szCs w:val="24"/>
        </w:rPr>
      </w:pPr>
      <w:r w:rsidRPr="00526FF4">
        <w:rPr>
          <w:b/>
          <w:sz w:val="24"/>
          <w:szCs w:val="24"/>
        </w:rPr>
        <w:t>4. Machine Learning Models &amp; Algorithms</w:t>
      </w:r>
    </w:p>
    <w:p w14:paraId="28E4BC3F" w14:textId="77777777" w:rsidR="00551E73" w:rsidRPr="00526FF4" w:rsidRDefault="00000000">
      <w:pPr>
        <w:spacing w:after="120"/>
        <w:rPr>
          <w:sz w:val="24"/>
          <w:szCs w:val="24"/>
        </w:rPr>
      </w:pPr>
      <w:r w:rsidRPr="00526FF4">
        <w:rPr>
          <w:sz w:val="24"/>
          <w:szCs w:val="24"/>
        </w:rPr>
        <w:t>Because network intrusion detection requires real-time classification, deterministic inference latency, and interpretability for security analysts, two strong baseline tree-ensemble algorithms were implemented, trained, and benchmarked.</w:t>
      </w:r>
    </w:p>
    <w:p w14:paraId="6A169586" w14:textId="77777777" w:rsidR="00551E73" w:rsidRPr="00526FF4" w:rsidRDefault="00000000">
      <w:pPr>
        <w:spacing w:before="200" w:after="80"/>
        <w:rPr>
          <w:sz w:val="24"/>
          <w:szCs w:val="24"/>
        </w:rPr>
      </w:pPr>
      <w:r w:rsidRPr="00526FF4">
        <w:rPr>
          <w:b/>
          <w:sz w:val="24"/>
          <w:szCs w:val="24"/>
        </w:rPr>
        <w:t>4.1 Random Forest Classifier</w:t>
      </w:r>
    </w:p>
    <w:p w14:paraId="7F73314F" w14:textId="77777777" w:rsidR="00551E73" w:rsidRPr="00526FF4" w:rsidRDefault="00000000">
      <w:pPr>
        <w:spacing w:after="120"/>
        <w:rPr>
          <w:sz w:val="24"/>
          <w:szCs w:val="24"/>
        </w:rPr>
      </w:pPr>
      <w:r w:rsidRPr="00526FF4">
        <w:rPr>
          <w:sz w:val="24"/>
          <w:szCs w:val="24"/>
        </w:rPr>
        <w:t>Random Forest is an ensemble meta-estimator that fits 100 decision tree classifiers on various sub-samples of the dataset and uses averaging to improve predictive accuracy and control over-fitting. Tree depth was constrained (max_depth=20) to prevent memorization of noise while preserving capacity for non-linear feature interactions. It is inherently resilient to feature collinearity and requires minimal scaling.</w:t>
      </w:r>
    </w:p>
    <w:tbl>
      <w:tblPr>
        <w:tblW w:w="0" w:type="auto"/>
        <w:jc w:val="center"/>
        <w:tblLook w:val="04A0" w:firstRow="1" w:lastRow="0" w:firstColumn="1" w:lastColumn="0" w:noHBand="0" w:noVBand="1"/>
      </w:tblPr>
      <w:tblGrid>
        <w:gridCol w:w="9360"/>
      </w:tblGrid>
      <w:tr w:rsidR="00551E73" w:rsidRPr="00526FF4" w14:paraId="4CE87A10" w14:textId="77777777">
        <w:trPr>
          <w:jc w:val="center"/>
        </w:trPr>
        <w:tc>
          <w:tcPr>
            <w:tcW w:w="9360" w:type="dxa"/>
            <w:tcBorders>
              <w:top w:val="single" w:sz="4" w:space="0" w:color="E5E7EB"/>
              <w:left w:val="single" w:sz="16" w:space="0" w:color="1E3A8A"/>
              <w:bottom w:val="single" w:sz="4" w:space="0" w:color="E5E7EB"/>
              <w:right w:val="single" w:sz="4" w:space="0" w:color="E5E7EB"/>
            </w:tcBorders>
            <w:shd w:val="clear" w:color="auto" w:fill="F8F9FA"/>
          </w:tcPr>
          <w:p w14:paraId="013798AB" w14:textId="77777777" w:rsidR="00551E73" w:rsidRPr="00526FF4" w:rsidRDefault="00000000">
            <w:pPr>
              <w:spacing w:before="80" w:after="80" w:line="264" w:lineRule="auto"/>
              <w:rPr>
                <w:sz w:val="24"/>
                <w:szCs w:val="24"/>
              </w:rPr>
            </w:pPr>
            <w:r w:rsidRPr="00526FF4">
              <w:rPr>
                <w:rFonts w:ascii="Consolas" w:hAnsi="Consolas"/>
                <w:color w:val="1E293B"/>
                <w:sz w:val="24"/>
                <w:szCs w:val="24"/>
              </w:rPr>
              <w:t xml:space="preserve">rf_model = </w:t>
            </w:r>
            <w:proofErr w:type="gramStart"/>
            <w:r w:rsidRPr="00526FF4">
              <w:rPr>
                <w:rFonts w:ascii="Consolas" w:hAnsi="Consolas"/>
                <w:color w:val="1E293B"/>
                <w:sz w:val="24"/>
                <w:szCs w:val="24"/>
              </w:rPr>
              <w:t>RandomForestClassifier(</w:t>
            </w:r>
            <w:proofErr w:type="gramEnd"/>
            <w:r w:rsidRPr="00526FF4">
              <w:rPr>
                <w:rFonts w:ascii="Consolas" w:hAnsi="Consolas"/>
                <w:color w:val="1E293B"/>
                <w:sz w:val="24"/>
                <w:szCs w:val="24"/>
              </w:rPr>
              <w:br/>
              <w:t xml:space="preserve">    n_estimators=100,</w:t>
            </w:r>
            <w:r w:rsidRPr="00526FF4">
              <w:rPr>
                <w:rFonts w:ascii="Consolas" w:hAnsi="Consolas"/>
                <w:color w:val="1E293B"/>
                <w:sz w:val="24"/>
                <w:szCs w:val="24"/>
              </w:rPr>
              <w:br/>
              <w:t xml:space="preserve">    max_depth=20,</w:t>
            </w:r>
            <w:r w:rsidRPr="00526FF4">
              <w:rPr>
                <w:rFonts w:ascii="Consolas" w:hAnsi="Consolas"/>
                <w:color w:val="1E293B"/>
                <w:sz w:val="24"/>
                <w:szCs w:val="24"/>
              </w:rPr>
              <w:br/>
              <w:t xml:space="preserve">    n_jobs=-1,</w:t>
            </w:r>
            <w:r w:rsidRPr="00526FF4">
              <w:rPr>
                <w:rFonts w:ascii="Consolas" w:hAnsi="Consolas"/>
                <w:color w:val="1E293B"/>
                <w:sz w:val="24"/>
                <w:szCs w:val="24"/>
              </w:rPr>
              <w:br/>
              <w:t xml:space="preserve">    random_state=42</w:t>
            </w:r>
            <w:r w:rsidRPr="00526FF4">
              <w:rPr>
                <w:rFonts w:ascii="Consolas" w:hAnsi="Consolas"/>
                <w:color w:val="1E293B"/>
                <w:sz w:val="24"/>
                <w:szCs w:val="24"/>
              </w:rPr>
              <w:br/>
              <w:t>)</w:t>
            </w:r>
            <w:r w:rsidRPr="00526FF4">
              <w:rPr>
                <w:rFonts w:ascii="Consolas" w:hAnsi="Consolas"/>
                <w:color w:val="1E293B"/>
                <w:sz w:val="24"/>
                <w:szCs w:val="24"/>
              </w:rPr>
              <w:br/>
            </w:r>
            <w:proofErr w:type="gramStart"/>
            <w:r w:rsidRPr="00526FF4">
              <w:rPr>
                <w:rFonts w:ascii="Consolas" w:hAnsi="Consolas"/>
                <w:color w:val="1E293B"/>
                <w:sz w:val="24"/>
                <w:szCs w:val="24"/>
              </w:rPr>
              <w:t>rf_model.fit(</w:t>
            </w:r>
            <w:proofErr w:type="gramEnd"/>
            <w:r w:rsidRPr="00526FF4">
              <w:rPr>
                <w:rFonts w:ascii="Consolas" w:hAnsi="Consolas"/>
                <w:color w:val="1E293B"/>
                <w:sz w:val="24"/>
                <w:szCs w:val="24"/>
              </w:rPr>
              <w:t>X_train_scaled, y_train)</w:t>
            </w:r>
          </w:p>
        </w:tc>
      </w:tr>
    </w:tbl>
    <w:p w14:paraId="0D9F9C85" w14:textId="77777777" w:rsidR="00551E73" w:rsidRPr="00526FF4" w:rsidRDefault="00551E73">
      <w:pPr>
        <w:spacing w:after="80"/>
        <w:rPr>
          <w:sz w:val="24"/>
          <w:szCs w:val="24"/>
        </w:rPr>
      </w:pPr>
    </w:p>
    <w:p w14:paraId="3F445E0D" w14:textId="77777777" w:rsidR="00551E73" w:rsidRPr="00526FF4" w:rsidRDefault="00000000">
      <w:pPr>
        <w:spacing w:before="200" w:after="80"/>
        <w:rPr>
          <w:sz w:val="24"/>
          <w:szCs w:val="24"/>
        </w:rPr>
      </w:pPr>
      <w:r w:rsidRPr="00526FF4">
        <w:rPr>
          <w:b/>
          <w:sz w:val="24"/>
          <w:szCs w:val="24"/>
        </w:rPr>
        <w:lastRenderedPageBreak/>
        <w:t>4.2 Extreme Gradient Boosting (XGBoost)</w:t>
      </w:r>
    </w:p>
    <w:p w14:paraId="3CD8FA5B" w14:textId="77777777" w:rsidR="00551E73" w:rsidRPr="00526FF4" w:rsidRDefault="00000000">
      <w:pPr>
        <w:spacing w:after="120"/>
        <w:rPr>
          <w:sz w:val="24"/>
          <w:szCs w:val="24"/>
        </w:rPr>
      </w:pPr>
      <w:r w:rsidRPr="00526FF4">
        <w:rPr>
          <w:sz w:val="24"/>
          <w:szCs w:val="24"/>
        </w:rPr>
        <w:t xml:space="preserve">XGBoost is an optimized distributed gradient boosting library designed to be highly efficient, flexible, and portable. It implements machine learning algorithms under the Gradient Boosting framework using second-order Taylor expansions to approximate the loss function. It minimizes the regularized objective function: L(t) = </w:t>
      </w:r>
      <w:proofErr w:type="gramStart"/>
      <w:r w:rsidRPr="00526FF4">
        <w:rPr>
          <w:sz w:val="24"/>
          <w:szCs w:val="24"/>
        </w:rPr>
        <w:t>sum(l(</w:t>
      </w:r>
      <w:proofErr w:type="gramEnd"/>
      <w:r w:rsidRPr="00526FF4">
        <w:rPr>
          <w:sz w:val="24"/>
          <w:szCs w:val="24"/>
        </w:rPr>
        <w:t xml:space="preserve">y_i, y_hat_i^(t-1) + f_t(x_i))) + Omega(f_t), where Omega penalizes model complexity via tree leaf count (gamma) and L2 leaf weights (lambda). For our multiclass objective, the </w:t>
      </w:r>
      <w:proofErr w:type="gramStart"/>
      <w:r w:rsidRPr="00526FF4">
        <w:rPr>
          <w:sz w:val="24"/>
          <w:szCs w:val="24"/>
        </w:rPr>
        <w:t>multi:softprob</w:t>
      </w:r>
      <w:proofErr w:type="gramEnd"/>
      <w:r w:rsidRPr="00526FF4">
        <w:rPr>
          <w:sz w:val="24"/>
          <w:szCs w:val="24"/>
        </w:rPr>
        <w:t xml:space="preserve"> objective function was configured with 150 boosting rounds.</w:t>
      </w:r>
    </w:p>
    <w:tbl>
      <w:tblPr>
        <w:tblW w:w="0" w:type="auto"/>
        <w:jc w:val="center"/>
        <w:tblLook w:val="04A0" w:firstRow="1" w:lastRow="0" w:firstColumn="1" w:lastColumn="0" w:noHBand="0" w:noVBand="1"/>
      </w:tblPr>
      <w:tblGrid>
        <w:gridCol w:w="9360"/>
      </w:tblGrid>
      <w:tr w:rsidR="00551E73" w:rsidRPr="00526FF4" w14:paraId="5D4A5490" w14:textId="77777777">
        <w:trPr>
          <w:jc w:val="center"/>
        </w:trPr>
        <w:tc>
          <w:tcPr>
            <w:tcW w:w="9360" w:type="dxa"/>
            <w:tcBorders>
              <w:top w:val="single" w:sz="4" w:space="0" w:color="E5E7EB"/>
              <w:left w:val="single" w:sz="16" w:space="0" w:color="1E3A8A"/>
              <w:bottom w:val="single" w:sz="4" w:space="0" w:color="E5E7EB"/>
              <w:right w:val="single" w:sz="4" w:space="0" w:color="E5E7EB"/>
            </w:tcBorders>
            <w:shd w:val="clear" w:color="auto" w:fill="F8F9FA"/>
          </w:tcPr>
          <w:p w14:paraId="6B094288" w14:textId="77777777" w:rsidR="00551E73" w:rsidRPr="00526FF4" w:rsidRDefault="00000000">
            <w:pPr>
              <w:spacing w:before="80" w:after="80" w:line="264" w:lineRule="auto"/>
              <w:rPr>
                <w:sz w:val="24"/>
                <w:szCs w:val="24"/>
              </w:rPr>
            </w:pPr>
            <w:r w:rsidRPr="00526FF4">
              <w:rPr>
                <w:rFonts w:ascii="Consolas" w:hAnsi="Consolas"/>
                <w:color w:val="1E293B"/>
                <w:sz w:val="24"/>
                <w:szCs w:val="24"/>
              </w:rPr>
              <w:t xml:space="preserve">xgb_model = </w:t>
            </w:r>
            <w:proofErr w:type="gramStart"/>
            <w:r w:rsidRPr="00526FF4">
              <w:rPr>
                <w:rFonts w:ascii="Consolas" w:hAnsi="Consolas"/>
                <w:color w:val="1E293B"/>
                <w:sz w:val="24"/>
                <w:szCs w:val="24"/>
              </w:rPr>
              <w:t>XGBClassifier(</w:t>
            </w:r>
            <w:proofErr w:type="gramEnd"/>
            <w:r w:rsidRPr="00526FF4">
              <w:rPr>
                <w:rFonts w:ascii="Consolas" w:hAnsi="Consolas"/>
                <w:color w:val="1E293B"/>
                <w:sz w:val="24"/>
                <w:szCs w:val="24"/>
              </w:rPr>
              <w:br/>
              <w:t xml:space="preserve">    n_estimators=150,</w:t>
            </w:r>
            <w:r w:rsidRPr="00526FF4">
              <w:rPr>
                <w:rFonts w:ascii="Consolas" w:hAnsi="Consolas"/>
                <w:color w:val="1E293B"/>
                <w:sz w:val="24"/>
                <w:szCs w:val="24"/>
              </w:rPr>
              <w:br/>
              <w:t xml:space="preserve">    max_depth=8,</w:t>
            </w:r>
            <w:r w:rsidRPr="00526FF4">
              <w:rPr>
                <w:rFonts w:ascii="Consolas" w:hAnsi="Consolas"/>
                <w:color w:val="1E293B"/>
                <w:sz w:val="24"/>
                <w:szCs w:val="24"/>
              </w:rPr>
              <w:br/>
              <w:t xml:space="preserve">    learning_rate=0.1,</w:t>
            </w:r>
            <w:r w:rsidRPr="00526FF4">
              <w:rPr>
                <w:rFonts w:ascii="Consolas" w:hAnsi="Consolas"/>
                <w:color w:val="1E293B"/>
                <w:sz w:val="24"/>
                <w:szCs w:val="24"/>
              </w:rPr>
              <w:br/>
              <w:t xml:space="preserve">    n_jobs=-1,</w:t>
            </w:r>
            <w:r w:rsidRPr="00526FF4">
              <w:rPr>
                <w:rFonts w:ascii="Consolas" w:hAnsi="Consolas"/>
                <w:color w:val="1E293B"/>
                <w:sz w:val="24"/>
                <w:szCs w:val="24"/>
              </w:rPr>
              <w:br/>
              <w:t xml:space="preserve">    random_state=42,</w:t>
            </w:r>
            <w:r w:rsidRPr="00526FF4">
              <w:rPr>
                <w:rFonts w:ascii="Consolas" w:hAnsi="Consolas"/>
                <w:color w:val="1E293B"/>
                <w:sz w:val="24"/>
                <w:szCs w:val="24"/>
              </w:rPr>
              <w:br/>
              <w:t xml:space="preserve">    eval_metric='mlogloss'</w:t>
            </w:r>
            <w:r w:rsidRPr="00526FF4">
              <w:rPr>
                <w:rFonts w:ascii="Consolas" w:hAnsi="Consolas"/>
                <w:color w:val="1E293B"/>
                <w:sz w:val="24"/>
                <w:szCs w:val="24"/>
              </w:rPr>
              <w:br/>
              <w:t>)</w:t>
            </w:r>
            <w:r w:rsidRPr="00526FF4">
              <w:rPr>
                <w:rFonts w:ascii="Consolas" w:hAnsi="Consolas"/>
                <w:color w:val="1E293B"/>
                <w:sz w:val="24"/>
                <w:szCs w:val="24"/>
              </w:rPr>
              <w:br/>
            </w:r>
            <w:proofErr w:type="gramStart"/>
            <w:r w:rsidRPr="00526FF4">
              <w:rPr>
                <w:rFonts w:ascii="Consolas" w:hAnsi="Consolas"/>
                <w:color w:val="1E293B"/>
                <w:sz w:val="24"/>
                <w:szCs w:val="24"/>
              </w:rPr>
              <w:t>xgb_model.fit(</w:t>
            </w:r>
            <w:proofErr w:type="gramEnd"/>
            <w:r w:rsidRPr="00526FF4">
              <w:rPr>
                <w:rFonts w:ascii="Consolas" w:hAnsi="Consolas"/>
                <w:color w:val="1E293B"/>
                <w:sz w:val="24"/>
                <w:szCs w:val="24"/>
              </w:rPr>
              <w:t>X_train_scaled, y_train)</w:t>
            </w:r>
          </w:p>
        </w:tc>
      </w:tr>
    </w:tbl>
    <w:p w14:paraId="079B0D94" w14:textId="77777777" w:rsidR="00551E73" w:rsidRPr="00526FF4" w:rsidRDefault="00551E73">
      <w:pPr>
        <w:spacing w:after="80"/>
        <w:rPr>
          <w:sz w:val="24"/>
          <w:szCs w:val="24"/>
        </w:rPr>
      </w:pPr>
    </w:p>
    <w:p w14:paraId="6264A481" w14:textId="77777777" w:rsidR="00551E73" w:rsidRPr="00526FF4" w:rsidRDefault="00000000">
      <w:pPr>
        <w:spacing w:before="280" w:after="120"/>
        <w:rPr>
          <w:sz w:val="24"/>
          <w:szCs w:val="24"/>
        </w:rPr>
      </w:pPr>
      <w:r w:rsidRPr="00526FF4">
        <w:rPr>
          <w:b/>
          <w:sz w:val="24"/>
          <w:szCs w:val="24"/>
        </w:rPr>
        <w:t>5. PCAP Flow Extraction Engine</w:t>
      </w:r>
    </w:p>
    <w:p w14:paraId="4A07DC7A" w14:textId="77777777" w:rsidR="00551E73" w:rsidRPr="00526FF4" w:rsidRDefault="00000000">
      <w:pPr>
        <w:spacing w:after="120"/>
        <w:rPr>
          <w:sz w:val="24"/>
          <w:szCs w:val="24"/>
        </w:rPr>
      </w:pPr>
      <w:r w:rsidRPr="00526FF4">
        <w:rPr>
          <w:sz w:val="24"/>
          <w:szCs w:val="24"/>
        </w:rPr>
        <w:t xml:space="preserve">To enable real-world usability on live network packet captures, a custom extraction engine was implemented in src/pcap_extractor.py using Scapy. The extractor reads </w:t>
      </w:r>
      <w:proofErr w:type="gramStart"/>
      <w:r w:rsidRPr="00526FF4">
        <w:rPr>
          <w:sz w:val="24"/>
          <w:szCs w:val="24"/>
        </w:rPr>
        <w:t>standard .pcap</w:t>
      </w:r>
      <w:proofErr w:type="gramEnd"/>
      <w:r w:rsidRPr="00526FF4">
        <w:rPr>
          <w:sz w:val="24"/>
          <w:szCs w:val="24"/>
        </w:rPr>
        <w:t xml:space="preserve"> </w:t>
      </w:r>
      <w:proofErr w:type="gramStart"/>
      <w:r w:rsidRPr="00526FF4">
        <w:rPr>
          <w:sz w:val="24"/>
          <w:szCs w:val="24"/>
        </w:rPr>
        <w:t>and .pcapng</w:t>
      </w:r>
      <w:proofErr w:type="gramEnd"/>
      <w:r w:rsidRPr="00526FF4">
        <w:rPr>
          <w:sz w:val="24"/>
          <w:szCs w:val="24"/>
        </w:rPr>
        <w:t xml:space="preserve"> files, isolates IP packets (IPv4/IPv6), and reconstructs bidirectional conversations using canonical 5-tuples: (</w:t>
      </w:r>
      <w:proofErr w:type="gramStart"/>
      <w:r w:rsidRPr="00526FF4">
        <w:rPr>
          <w:sz w:val="24"/>
          <w:szCs w:val="24"/>
        </w:rPr>
        <w:t>min(</w:t>
      </w:r>
      <w:proofErr w:type="gramEnd"/>
      <w:r w:rsidRPr="00526FF4">
        <w:rPr>
          <w:sz w:val="24"/>
          <w:szCs w:val="24"/>
        </w:rPr>
        <w:t xml:space="preserve">(src_ip, src_port), (dst_ip, dst_port)), </w:t>
      </w:r>
      <w:proofErr w:type="gramStart"/>
      <w:r w:rsidRPr="00526FF4">
        <w:rPr>
          <w:sz w:val="24"/>
          <w:szCs w:val="24"/>
        </w:rPr>
        <w:t>max(</w:t>
      </w:r>
      <w:proofErr w:type="gramEnd"/>
      <w:r w:rsidRPr="00526FF4">
        <w:rPr>
          <w:sz w:val="24"/>
          <w:szCs w:val="24"/>
        </w:rPr>
        <w:t>(src_ip, src_port), (dst_ip, dst_port)), protocol).</w:t>
      </w:r>
    </w:p>
    <w:p w14:paraId="2AA21893" w14:textId="77777777" w:rsidR="00551E73" w:rsidRPr="00526FF4" w:rsidRDefault="00000000">
      <w:pPr>
        <w:spacing w:after="120"/>
        <w:rPr>
          <w:sz w:val="24"/>
          <w:szCs w:val="24"/>
        </w:rPr>
      </w:pPr>
      <w:r w:rsidRPr="00526FF4">
        <w:rPr>
          <w:sz w:val="24"/>
          <w:szCs w:val="24"/>
        </w:rPr>
        <w:t>For each reconstructed flow, the engine computes: flow duration in microseconds, forward and backward packet count and total lengths, packet length statistics (min, max, mean, standard deviation, variance), flow rates (bytes/sec, packets/sec), inter-arrival time (IAT) metrics, TCP flag counts (SYN, FIN, RST, PSH, ACK, URG), and TCP initial window sizes (Init_Win_bytes_forward, Init_Win_bytes_backward). This allows the system to analyze raw packet captures directly without needing external Java tools like CICFlowMeter.</w:t>
      </w:r>
    </w:p>
    <w:tbl>
      <w:tblPr>
        <w:tblW w:w="0" w:type="auto"/>
        <w:jc w:val="center"/>
        <w:tblLook w:val="04A0" w:firstRow="1" w:lastRow="0" w:firstColumn="1" w:lastColumn="0" w:noHBand="0" w:noVBand="1"/>
      </w:tblPr>
      <w:tblGrid>
        <w:gridCol w:w="9360"/>
      </w:tblGrid>
      <w:tr w:rsidR="00551E73" w:rsidRPr="00526FF4" w14:paraId="31586EDE" w14:textId="77777777">
        <w:trPr>
          <w:jc w:val="center"/>
        </w:trPr>
        <w:tc>
          <w:tcPr>
            <w:tcW w:w="9360" w:type="dxa"/>
            <w:tcBorders>
              <w:top w:val="single" w:sz="4" w:space="0" w:color="E5E7EB"/>
              <w:left w:val="single" w:sz="16" w:space="0" w:color="1E3A8A"/>
              <w:bottom w:val="single" w:sz="4" w:space="0" w:color="E5E7EB"/>
              <w:right w:val="single" w:sz="4" w:space="0" w:color="E5E7EB"/>
            </w:tcBorders>
            <w:shd w:val="clear" w:color="auto" w:fill="F8F9FA"/>
          </w:tcPr>
          <w:p w14:paraId="27959A98" w14:textId="77777777" w:rsidR="00551E73" w:rsidRPr="00526FF4" w:rsidRDefault="00000000">
            <w:pPr>
              <w:spacing w:before="80" w:after="80" w:line="264" w:lineRule="auto"/>
              <w:rPr>
                <w:sz w:val="24"/>
                <w:szCs w:val="24"/>
              </w:rPr>
            </w:pPr>
            <w:r w:rsidRPr="00526FF4">
              <w:rPr>
                <w:rFonts w:ascii="Consolas" w:hAnsi="Consolas"/>
                <w:color w:val="1E293B"/>
                <w:sz w:val="24"/>
                <w:szCs w:val="24"/>
              </w:rPr>
              <w:t># Canonical flow grouping &amp; directional classification</w:t>
            </w:r>
            <w:r w:rsidRPr="00526FF4">
              <w:rPr>
                <w:rFonts w:ascii="Consolas" w:hAnsi="Consolas"/>
                <w:color w:val="1E293B"/>
                <w:sz w:val="24"/>
                <w:szCs w:val="24"/>
              </w:rPr>
              <w:br/>
              <w:t>if ep1 &lt;= ep2:</w:t>
            </w:r>
            <w:r w:rsidRPr="00526FF4">
              <w:rPr>
                <w:rFonts w:ascii="Consolas" w:hAnsi="Consolas"/>
                <w:color w:val="1E293B"/>
                <w:sz w:val="24"/>
                <w:szCs w:val="24"/>
              </w:rPr>
              <w:br/>
              <w:t xml:space="preserve">    flow_key = (ep1, ep2, proto)</w:t>
            </w:r>
            <w:r w:rsidRPr="00526FF4">
              <w:rPr>
                <w:rFonts w:ascii="Consolas" w:hAnsi="Consolas"/>
                <w:color w:val="1E293B"/>
                <w:sz w:val="24"/>
                <w:szCs w:val="24"/>
              </w:rPr>
              <w:br/>
              <w:t>else:</w:t>
            </w:r>
            <w:r w:rsidRPr="00526FF4">
              <w:rPr>
                <w:rFonts w:ascii="Consolas" w:hAnsi="Consolas"/>
                <w:color w:val="1E293B"/>
                <w:sz w:val="24"/>
                <w:szCs w:val="24"/>
              </w:rPr>
              <w:br/>
              <w:t xml:space="preserve">    flow_key = (ep2, ep1, proto)</w:t>
            </w:r>
            <w:r w:rsidRPr="00526FF4">
              <w:rPr>
                <w:rFonts w:ascii="Consolas" w:hAnsi="Consolas"/>
                <w:color w:val="1E293B"/>
                <w:sz w:val="24"/>
                <w:szCs w:val="24"/>
              </w:rPr>
              <w:br/>
            </w:r>
            <w:r w:rsidRPr="00526FF4">
              <w:rPr>
                <w:rFonts w:ascii="Consolas" w:hAnsi="Consolas"/>
                <w:color w:val="1E293B"/>
                <w:sz w:val="24"/>
                <w:szCs w:val="24"/>
              </w:rPr>
              <w:br/>
              <w:t xml:space="preserve">is_forward = (src_ip == flow['fwd_src_ip'] and src_port == </w:t>
            </w:r>
            <w:r w:rsidRPr="00526FF4">
              <w:rPr>
                <w:rFonts w:ascii="Consolas" w:hAnsi="Consolas"/>
                <w:color w:val="1E293B"/>
                <w:sz w:val="24"/>
                <w:szCs w:val="24"/>
              </w:rPr>
              <w:lastRenderedPageBreak/>
              <w:t>flow['fwd_src_port'])</w:t>
            </w:r>
            <w:r w:rsidRPr="00526FF4">
              <w:rPr>
                <w:rFonts w:ascii="Consolas" w:hAnsi="Consolas"/>
                <w:color w:val="1E293B"/>
                <w:sz w:val="24"/>
                <w:szCs w:val="24"/>
              </w:rPr>
              <w:br/>
              <w:t>if is_forward:</w:t>
            </w:r>
            <w:r w:rsidRPr="00526FF4">
              <w:rPr>
                <w:rFonts w:ascii="Consolas" w:hAnsi="Consolas"/>
                <w:color w:val="1E293B"/>
                <w:sz w:val="24"/>
                <w:szCs w:val="24"/>
              </w:rPr>
              <w:br/>
              <w:t xml:space="preserve">    flow['fwd_packets'].append(pkt_data)</w:t>
            </w:r>
            <w:r w:rsidRPr="00526FF4">
              <w:rPr>
                <w:rFonts w:ascii="Consolas" w:hAnsi="Consolas"/>
                <w:color w:val="1E293B"/>
                <w:sz w:val="24"/>
                <w:szCs w:val="24"/>
              </w:rPr>
              <w:br/>
              <w:t>else:</w:t>
            </w:r>
            <w:r w:rsidRPr="00526FF4">
              <w:rPr>
                <w:rFonts w:ascii="Consolas" w:hAnsi="Consolas"/>
                <w:color w:val="1E293B"/>
                <w:sz w:val="24"/>
                <w:szCs w:val="24"/>
              </w:rPr>
              <w:br/>
              <w:t xml:space="preserve">    flow['bwd_packets'].append(pkt_data)</w:t>
            </w:r>
          </w:p>
        </w:tc>
      </w:tr>
    </w:tbl>
    <w:p w14:paraId="28A21696" w14:textId="77777777" w:rsidR="00551E73" w:rsidRPr="00526FF4" w:rsidRDefault="00551E73">
      <w:pPr>
        <w:spacing w:after="80"/>
        <w:rPr>
          <w:sz w:val="24"/>
          <w:szCs w:val="24"/>
        </w:rPr>
      </w:pPr>
    </w:p>
    <w:p w14:paraId="6D494D75" w14:textId="77777777" w:rsidR="00551E73" w:rsidRPr="00526FF4" w:rsidRDefault="00000000">
      <w:pPr>
        <w:spacing w:before="280" w:after="120"/>
        <w:rPr>
          <w:sz w:val="24"/>
          <w:szCs w:val="24"/>
        </w:rPr>
      </w:pPr>
      <w:r w:rsidRPr="00526FF4">
        <w:rPr>
          <w:b/>
          <w:sz w:val="24"/>
          <w:szCs w:val="24"/>
        </w:rPr>
        <w:t>6. Best-Model Selection Logic</w:t>
      </w:r>
    </w:p>
    <w:p w14:paraId="302D80F5" w14:textId="77777777" w:rsidR="00551E73" w:rsidRPr="00526FF4" w:rsidRDefault="00000000">
      <w:pPr>
        <w:spacing w:after="120"/>
        <w:rPr>
          <w:sz w:val="24"/>
          <w:szCs w:val="24"/>
        </w:rPr>
      </w:pPr>
      <w:r w:rsidRPr="00526FF4">
        <w:rPr>
          <w:sz w:val="24"/>
          <w:szCs w:val="24"/>
        </w:rPr>
        <w:t>In cybersecurity threat detection, evaluation cannot rely on raw accuracy alone due to the asymmetric cost of classification errors. A False Negative (failing to detect an active cyber attack) allows malware or data exfiltration to persist, presenting severe operational risk. Conversely, a False Positive causes alert fatigue for Security Operations Center (SOC) analysts. The automated selection pipeline in src/train.py applies a strict multi-criteria decision hierarchy:</w:t>
      </w:r>
    </w:p>
    <w:p w14:paraId="5CB90FCB" w14:textId="77777777" w:rsidR="00551E73" w:rsidRPr="00526FF4" w:rsidRDefault="00000000">
      <w:pPr>
        <w:spacing w:after="120"/>
        <w:rPr>
          <w:sz w:val="24"/>
          <w:szCs w:val="24"/>
        </w:rPr>
      </w:pPr>
      <w:r w:rsidRPr="00526FF4">
        <w:rPr>
          <w:sz w:val="24"/>
          <w:szCs w:val="24"/>
        </w:rPr>
        <w:t>1. Threat Detection Rate / Recall Priority: The model with the highest recall on the held-out test set is given highest priority.</w:t>
      </w:r>
      <w:r w:rsidRPr="00526FF4">
        <w:rPr>
          <w:sz w:val="24"/>
          <w:szCs w:val="24"/>
        </w:rPr>
        <w:br/>
        <w:t>2. Binary F1-Score: If recall is competitive, the harmonic mean of precision and recall (F1-score) serves as the deciding benchmark.</w:t>
      </w:r>
      <w:r w:rsidRPr="00526FF4">
        <w:rPr>
          <w:sz w:val="24"/>
          <w:szCs w:val="24"/>
        </w:rPr>
        <w:br/>
        <w:t>3. ROC-AUC: Measures separation capacity across all decision thresholds.</w:t>
      </w:r>
      <w:r w:rsidRPr="00526FF4">
        <w:rPr>
          <w:sz w:val="24"/>
          <w:szCs w:val="24"/>
        </w:rPr>
        <w:br/>
        <w:t>4. Multi-Class Balanced Accuracy: Evaluates the model's ability to differentiate specific attack signatures (e.g. DDoS vs PortScan vs Brute Force).</w:t>
      </w:r>
    </w:p>
    <w:p w14:paraId="429FC1F4" w14:textId="77777777" w:rsidR="00551E73" w:rsidRPr="00526FF4" w:rsidRDefault="00000000">
      <w:pPr>
        <w:spacing w:before="280" w:after="120"/>
        <w:rPr>
          <w:sz w:val="24"/>
          <w:szCs w:val="24"/>
        </w:rPr>
      </w:pPr>
      <w:r w:rsidRPr="00526FF4">
        <w:rPr>
          <w:b/>
          <w:sz w:val="24"/>
          <w:szCs w:val="24"/>
        </w:rPr>
        <w:t>7. Sample Run and Results</w:t>
      </w:r>
    </w:p>
    <w:p w14:paraId="05E07401" w14:textId="77777777" w:rsidR="00551E73" w:rsidRPr="00526FF4" w:rsidRDefault="00000000">
      <w:pPr>
        <w:spacing w:after="120"/>
        <w:rPr>
          <w:sz w:val="24"/>
          <w:szCs w:val="24"/>
        </w:rPr>
      </w:pPr>
      <w:r w:rsidRPr="00526FF4">
        <w:rPr>
          <w:sz w:val="24"/>
          <w:szCs w:val="24"/>
        </w:rPr>
        <w:t>The following benchmark results were produced by running the training pipeline on 105,603 training flows (80% split) and evaluating on the independent, held-out test partition of 26,401 flows (20% split) from the CICIDS2017 dataset:</w:t>
      </w:r>
    </w:p>
    <w:tbl>
      <w:tblPr>
        <w:tblW w:w="0" w:type="auto"/>
        <w:jc w:val="center"/>
        <w:tblLook w:val="04A0" w:firstRow="1" w:lastRow="0" w:firstColumn="1" w:lastColumn="0" w:noHBand="0" w:noVBand="1"/>
      </w:tblPr>
      <w:tblGrid>
        <w:gridCol w:w="1560"/>
        <w:gridCol w:w="1560"/>
        <w:gridCol w:w="1560"/>
        <w:gridCol w:w="1560"/>
        <w:gridCol w:w="1560"/>
        <w:gridCol w:w="1560"/>
      </w:tblGrid>
      <w:tr w:rsidR="00551E73" w:rsidRPr="00526FF4" w14:paraId="42050988" w14:textId="77777777">
        <w:trPr>
          <w:jc w:val="center"/>
        </w:trPr>
        <w:tc>
          <w:tcPr>
            <w:tcW w:w="1560" w:type="dxa"/>
            <w:tcBorders>
              <w:top w:val="single" w:sz="4" w:space="0" w:color="94A3B8"/>
              <w:left w:val="single" w:sz="4" w:space="0" w:color="CBD5E1"/>
              <w:bottom w:val="single" w:sz="6" w:space="0" w:color="475569"/>
              <w:right w:val="single" w:sz="4" w:space="0" w:color="CBD5E1"/>
            </w:tcBorders>
            <w:shd w:val="clear" w:color="auto" w:fill="E2E8F0"/>
          </w:tcPr>
          <w:p w14:paraId="0ECEECFC" w14:textId="77777777" w:rsidR="00551E73" w:rsidRPr="00526FF4" w:rsidRDefault="00000000">
            <w:pPr>
              <w:rPr>
                <w:sz w:val="24"/>
                <w:szCs w:val="24"/>
              </w:rPr>
            </w:pPr>
            <w:r w:rsidRPr="00526FF4">
              <w:rPr>
                <w:b/>
                <w:sz w:val="24"/>
                <w:szCs w:val="24"/>
              </w:rPr>
              <w:t>Algorithm</w:t>
            </w:r>
          </w:p>
        </w:tc>
        <w:tc>
          <w:tcPr>
            <w:tcW w:w="1560" w:type="dxa"/>
            <w:tcBorders>
              <w:top w:val="single" w:sz="4" w:space="0" w:color="94A3B8"/>
              <w:left w:val="single" w:sz="4" w:space="0" w:color="CBD5E1"/>
              <w:bottom w:val="single" w:sz="6" w:space="0" w:color="475569"/>
              <w:right w:val="single" w:sz="4" w:space="0" w:color="CBD5E1"/>
            </w:tcBorders>
            <w:shd w:val="clear" w:color="auto" w:fill="E2E8F0"/>
          </w:tcPr>
          <w:p w14:paraId="33662FE0" w14:textId="77777777" w:rsidR="00551E73" w:rsidRPr="00526FF4" w:rsidRDefault="00000000">
            <w:pPr>
              <w:rPr>
                <w:sz w:val="24"/>
                <w:szCs w:val="24"/>
              </w:rPr>
            </w:pPr>
            <w:r w:rsidRPr="00526FF4">
              <w:rPr>
                <w:b/>
                <w:sz w:val="24"/>
                <w:szCs w:val="24"/>
              </w:rPr>
              <w:t>Threat Recall</w:t>
            </w:r>
          </w:p>
        </w:tc>
        <w:tc>
          <w:tcPr>
            <w:tcW w:w="1560" w:type="dxa"/>
            <w:tcBorders>
              <w:top w:val="single" w:sz="4" w:space="0" w:color="94A3B8"/>
              <w:left w:val="single" w:sz="4" w:space="0" w:color="CBD5E1"/>
              <w:bottom w:val="single" w:sz="6" w:space="0" w:color="475569"/>
              <w:right w:val="single" w:sz="4" w:space="0" w:color="CBD5E1"/>
            </w:tcBorders>
            <w:shd w:val="clear" w:color="auto" w:fill="E2E8F0"/>
          </w:tcPr>
          <w:p w14:paraId="72478448" w14:textId="77777777" w:rsidR="00551E73" w:rsidRPr="00526FF4" w:rsidRDefault="00000000">
            <w:pPr>
              <w:rPr>
                <w:sz w:val="24"/>
                <w:szCs w:val="24"/>
              </w:rPr>
            </w:pPr>
            <w:r w:rsidRPr="00526FF4">
              <w:rPr>
                <w:b/>
                <w:sz w:val="24"/>
                <w:szCs w:val="24"/>
              </w:rPr>
              <w:t>Precision</w:t>
            </w:r>
          </w:p>
        </w:tc>
        <w:tc>
          <w:tcPr>
            <w:tcW w:w="1560" w:type="dxa"/>
            <w:tcBorders>
              <w:top w:val="single" w:sz="4" w:space="0" w:color="94A3B8"/>
              <w:left w:val="single" w:sz="4" w:space="0" w:color="CBD5E1"/>
              <w:bottom w:val="single" w:sz="6" w:space="0" w:color="475569"/>
              <w:right w:val="single" w:sz="4" w:space="0" w:color="CBD5E1"/>
            </w:tcBorders>
            <w:shd w:val="clear" w:color="auto" w:fill="E2E8F0"/>
          </w:tcPr>
          <w:p w14:paraId="3CAAAB2D" w14:textId="77777777" w:rsidR="00551E73" w:rsidRPr="00526FF4" w:rsidRDefault="00000000">
            <w:pPr>
              <w:rPr>
                <w:sz w:val="24"/>
                <w:szCs w:val="24"/>
              </w:rPr>
            </w:pPr>
            <w:r w:rsidRPr="00526FF4">
              <w:rPr>
                <w:b/>
                <w:sz w:val="24"/>
                <w:szCs w:val="24"/>
              </w:rPr>
              <w:t>Binary F1</w:t>
            </w:r>
          </w:p>
        </w:tc>
        <w:tc>
          <w:tcPr>
            <w:tcW w:w="1560" w:type="dxa"/>
            <w:tcBorders>
              <w:top w:val="single" w:sz="4" w:space="0" w:color="94A3B8"/>
              <w:left w:val="single" w:sz="4" w:space="0" w:color="CBD5E1"/>
              <w:bottom w:val="single" w:sz="6" w:space="0" w:color="475569"/>
              <w:right w:val="single" w:sz="4" w:space="0" w:color="CBD5E1"/>
            </w:tcBorders>
            <w:shd w:val="clear" w:color="auto" w:fill="E2E8F0"/>
          </w:tcPr>
          <w:p w14:paraId="7A75C246" w14:textId="77777777" w:rsidR="00551E73" w:rsidRPr="00526FF4" w:rsidRDefault="00000000">
            <w:pPr>
              <w:rPr>
                <w:sz w:val="24"/>
                <w:szCs w:val="24"/>
              </w:rPr>
            </w:pPr>
            <w:r w:rsidRPr="00526FF4">
              <w:rPr>
                <w:b/>
                <w:sz w:val="24"/>
                <w:szCs w:val="24"/>
              </w:rPr>
              <w:t>ROC-AUC</w:t>
            </w:r>
          </w:p>
        </w:tc>
        <w:tc>
          <w:tcPr>
            <w:tcW w:w="1560" w:type="dxa"/>
            <w:tcBorders>
              <w:top w:val="single" w:sz="4" w:space="0" w:color="94A3B8"/>
              <w:left w:val="single" w:sz="4" w:space="0" w:color="CBD5E1"/>
              <w:bottom w:val="single" w:sz="6" w:space="0" w:color="475569"/>
              <w:right w:val="single" w:sz="4" w:space="0" w:color="CBD5E1"/>
            </w:tcBorders>
            <w:shd w:val="clear" w:color="auto" w:fill="E2E8F0"/>
          </w:tcPr>
          <w:p w14:paraId="12AAEAF9" w14:textId="77777777" w:rsidR="00551E73" w:rsidRPr="00526FF4" w:rsidRDefault="00000000">
            <w:pPr>
              <w:rPr>
                <w:sz w:val="24"/>
                <w:szCs w:val="24"/>
              </w:rPr>
            </w:pPr>
            <w:r w:rsidRPr="00526FF4">
              <w:rPr>
                <w:b/>
                <w:sz w:val="24"/>
                <w:szCs w:val="24"/>
              </w:rPr>
              <w:t>Multiclass Acc</w:t>
            </w:r>
          </w:p>
        </w:tc>
      </w:tr>
      <w:tr w:rsidR="00551E73" w:rsidRPr="00526FF4" w14:paraId="229ED766" w14:textId="77777777">
        <w:trPr>
          <w:jc w:val="center"/>
        </w:trPr>
        <w:tc>
          <w:tcPr>
            <w:tcW w:w="1560" w:type="dxa"/>
            <w:tcBorders>
              <w:top w:val="single" w:sz="4" w:space="0" w:color="E2E8F0"/>
              <w:left w:val="single" w:sz="4" w:space="0" w:color="E2E8F0"/>
              <w:bottom w:val="single" w:sz="4" w:space="0" w:color="E2E8F0"/>
              <w:right w:val="single" w:sz="4" w:space="0" w:color="E2E8F0"/>
            </w:tcBorders>
          </w:tcPr>
          <w:p w14:paraId="564B6D4A" w14:textId="77777777" w:rsidR="00551E73" w:rsidRPr="00526FF4" w:rsidRDefault="00000000">
            <w:pPr>
              <w:rPr>
                <w:sz w:val="24"/>
                <w:szCs w:val="24"/>
              </w:rPr>
            </w:pPr>
            <w:r w:rsidRPr="00526FF4">
              <w:rPr>
                <w:sz w:val="24"/>
                <w:szCs w:val="24"/>
              </w:rPr>
              <w:t>Random Forest</w:t>
            </w:r>
          </w:p>
        </w:tc>
        <w:tc>
          <w:tcPr>
            <w:tcW w:w="1560" w:type="dxa"/>
            <w:tcBorders>
              <w:top w:val="single" w:sz="4" w:space="0" w:color="E2E8F0"/>
              <w:left w:val="single" w:sz="4" w:space="0" w:color="E2E8F0"/>
              <w:bottom w:val="single" w:sz="4" w:space="0" w:color="E2E8F0"/>
              <w:right w:val="single" w:sz="4" w:space="0" w:color="E2E8F0"/>
            </w:tcBorders>
          </w:tcPr>
          <w:p w14:paraId="26AC8348" w14:textId="77777777" w:rsidR="00551E73" w:rsidRPr="00526FF4" w:rsidRDefault="00000000">
            <w:pPr>
              <w:rPr>
                <w:sz w:val="24"/>
                <w:szCs w:val="24"/>
              </w:rPr>
            </w:pPr>
            <w:r w:rsidRPr="00526FF4">
              <w:rPr>
                <w:sz w:val="24"/>
                <w:szCs w:val="24"/>
              </w:rPr>
              <w:t>99.74%</w:t>
            </w:r>
          </w:p>
        </w:tc>
        <w:tc>
          <w:tcPr>
            <w:tcW w:w="1560" w:type="dxa"/>
            <w:tcBorders>
              <w:top w:val="single" w:sz="4" w:space="0" w:color="E2E8F0"/>
              <w:left w:val="single" w:sz="4" w:space="0" w:color="E2E8F0"/>
              <w:bottom w:val="single" w:sz="4" w:space="0" w:color="E2E8F0"/>
              <w:right w:val="single" w:sz="4" w:space="0" w:color="E2E8F0"/>
            </w:tcBorders>
          </w:tcPr>
          <w:p w14:paraId="43351B00" w14:textId="77777777" w:rsidR="00551E73" w:rsidRPr="00526FF4" w:rsidRDefault="00000000">
            <w:pPr>
              <w:rPr>
                <w:sz w:val="24"/>
                <w:szCs w:val="24"/>
              </w:rPr>
            </w:pPr>
            <w:r w:rsidRPr="00526FF4">
              <w:rPr>
                <w:sz w:val="24"/>
                <w:szCs w:val="24"/>
              </w:rPr>
              <w:t>99.81%</w:t>
            </w:r>
          </w:p>
        </w:tc>
        <w:tc>
          <w:tcPr>
            <w:tcW w:w="1560" w:type="dxa"/>
            <w:tcBorders>
              <w:top w:val="single" w:sz="4" w:space="0" w:color="E2E8F0"/>
              <w:left w:val="single" w:sz="4" w:space="0" w:color="E2E8F0"/>
              <w:bottom w:val="single" w:sz="4" w:space="0" w:color="E2E8F0"/>
              <w:right w:val="single" w:sz="4" w:space="0" w:color="E2E8F0"/>
            </w:tcBorders>
          </w:tcPr>
          <w:p w14:paraId="6759B187" w14:textId="77777777" w:rsidR="00551E73" w:rsidRPr="00526FF4" w:rsidRDefault="00000000">
            <w:pPr>
              <w:rPr>
                <w:sz w:val="24"/>
                <w:szCs w:val="24"/>
              </w:rPr>
            </w:pPr>
            <w:r w:rsidRPr="00526FF4">
              <w:rPr>
                <w:sz w:val="24"/>
                <w:szCs w:val="24"/>
              </w:rPr>
              <w:t>99.77%</w:t>
            </w:r>
          </w:p>
        </w:tc>
        <w:tc>
          <w:tcPr>
            <w:tcW w:w="1560" w:type="dxa"/>
            <w:tcBorders>
              <w:top w:val="single" w:sz="4" w:space="0" w:color="E2E8F0"/>
              <w:left w:val="single" w:sz="4" w:space="0" w:color="E2E8F0"/>
              <w:bottom w:val="single" w:sz="4" w:space="0" w:color="E2E8F0"/>
              <w:right w:val="single" w:sz="4" w:space="0" w:color="E2E8F0"/>
            </w:tcBorders>
          </w:tcPr>
          <w:p w14:paraId="76FC82C6" w14:textId="77777777" w:rsidR="00551E73" w:rsidRPr="00526FF4" w:rsidRDefault="00000000">
            <w:pPr>
              <w:rPr>
                <w:sz w:val="24"/>
                <w:szCs w:val="24"/>
              </w:rPr>
            </w:pPr>
            <w:r w:rsidRPr="00526FF4">
              <w:rPr>
                <w:sz w:val="24"/>
                <w:szCs w:val="24"/>
              </w:rPr>
              <w:t>99.98%</w:t>
            </w:r>
          </w:p>
        </w:tc>
        <w:tc>
          <w:tcPr>
            <w:tcW w:w="1560" w:type="dxa"/>
            <w:tcBorders>
              <w:top w:val="single" w:sz="4" w:space="0" w:color="E2E8F0"/>
              <w:left w:val="single" w:sz="4" w:space="0" w:color="E2E8F0"/>
              <w:bottom w:val="single" w:sz="4" w:space="0" w:color="E2E8F0"/>
              <w:right w:val="single" w:sz="4" w:space="0" w:color="E2E8F0"/>
            </w:tcBorders>
          </w:tcPr>
          <w:p w14:paraId="5031D400" w14:textId="77777777" w:rsidR="00551E73" w:rsidRPr="00526FF4" w:rsidRDefault="00000000">
            <w:pPr>
              <w:rPr>
                <w:sz w:val="24"/>
                <w:szCs w:val="24"/>
              </w:rPr>
            </w:pPr>
            <w:r w:rsidRPr="00526FF4">
              <w:rPr>
                <w:sz w:val="24"/>
                <w:szCs w:val="24"/>
              </w:rPr>
              <w:t>99.74%</w:t>
            </w:r>
          </w:p>
        </w:tc>
      </w:tr>
      <w:tr w:rsidR="00551E73" w:rsidRPr="00526FF4" w14:paraId="4F88ABF4" w14:textId="77777777">
        <w:trPr>
          <w:jc w:val="center"/>
        </w:trPr>
        <w:tc>
          <w:tcPr>
            <w:tcW w:w="1560" w:type="dxa"/>
            <w:tcBorders>
              <w:top w:val="single" w:sz="4" w:space="0" w:color="E2E8F0"/>
              <w:left w:val="single" w:sz="4" w:space="0" w:color="E2E8F0"/>
              <w:bottom w:val="single" w:sz="4" w:space="0" w:color="E2E8F0"/>
              <w:right w:val="single" w:sz="4" w:space="0" w:color="E2E8F0"/>
            </w:tcBorders>
            <w:shd w:val="clear" w:color="auto" w:fill="F0FDF4"/>
          </w:tcPr>
          <w:p w14:paraId="42BA1DE6" w14:textId="77777777" w:rsidR="00551E73" w:rsidRPr="00526FF4" w:rsidRDefault="00000000">
            <w:pPr>
              <w:rPr>
                <w:sz w:val="24"/>
                <w:szCs w:val="24"/>
              </w:rPr>
            </w:pPr>
            <w:r w:rsidRPr="00526FF4">
              <w:rPr>
                <w:b/>
                <w:sz w:val="24"/>
                <w:szCs w:val="24"/>
              </w:rPr>
              <w:t>XGBoost (Champion)</w:t>
            </w:r>
          </w:p>
        </w:tc>
        <w:tc>
          <w:tcPr>
            <w:tcW w:w="1560" w:type="dxa"/>
            <w:tcBorders>
              <w:top w:val="single" w:sz="4" w:space="0" w:color="E2E8F0"/>
              <w:left w:val="single" w:sz="4" w:space="0" w:color="E2E8F0"/>
              <w:bottom w:val="single" w:sz="4" w:space="0" w:color="E2E8F0"/>
              <w:right w:val="single" w:sz="4" w:space="0" w:color="E2E8F0"/>
            </w:tcBorders>
            <w:shd w:val="clear" w:color="auto" w:fill="F0FDF4"/>
          </w:tcPr>
          <w:p w14:paraId="7919E315" w14:textId="77777777" w:rsidR="00551E73" w:rsidRPr="00526FF4" w:rsidRDefault="00000000">
            <w:pPr>
              <w:rPr>
                <w:sz w:val="24"/>
                <w:szCs w:val="24"/>
              </w:rPr>
            </w:pPr>
            <w:r w:rsidRPr="00526FF4">
              <w:rPr>
                <w:b/>
                <w:sz w:val="24"/>
                <w:szCs w:val="24"/>
              </w:rPr>
              <w:t>99.94%</w:t>
            </w:r>
          </w:p>
        </w:tc>
        <w:tc>
          <w:tcPr>
            <w:tcW w:w="1560" w:type="dxa"/>
            <w:tcBorders>
              <w:top w:val="single" w:sz="4" w:space="0" w:color="E2E8F0"/>
              <w:left w:val="single" w:sz="4" w:space="0" w:color="E2E8F0"/>
              <w:bottom w:val="single" w:sz="4" w:space="0" w:color="E2E8F0"/>
              <w:right w:val="single" w:sz="4" w:space="0" w:color="E2E8F0"/>
            </w:tcBorders>
            <w:shd w:val="clear" w:color="auto" w:fill="F0FDF4"/>
          </w:tcPr>
          <w:p w14:paraId="7129975C" w14:textId="77777777" w:rsidR="00551E73" w:rsidRPr="00526FF4" w:rsidRDefault="00000000">
            <w:pPr>
              <w:rPr>
                <w:sz w:val="24"/>
                <w:szCs w:val="24"/>
              </w:rPr>
            </w:pPr>
            <w:r w:rsidRPr="00526FF4">
              <w:rPr>
                <w:b/>
                <w:sz w:val="24"/>
                <w:szCs w:val="24"/>
              </w:rPr>
              <w:t>99.80%</w:t>
            </w:r>
          </w:p>
        </w:tc>
        <w:tc>
          <w:tcPr>
            <w:tcW w:w="1560" w:type="dxa"/>
            <w:tcBorders>
              <w:top w:val="single" w:sz="4" w:space="0" w:color="E2E8F0"/>
              <w:left w:val="single" w:sz="4" w:space="0" w:color="E2E8F0"/>
              <w:bottom w:val="single" w:sz="4" w:space="0" w:color="E2E8F0"/>
              <w:right w:val="single" w:sz="4" w:space="0" w:color="E2E8F0"/>
            </w:tcBorders>
            <w:shd w:val="clear" w:color="auto" w:fill="F0FDF4"/>
          </w:tcPr>
          <w:p w14:paraId="63A092A4" w14:textId="77777777" w:rsidR="00551E73" w:rsidRPr="00526FF4" w:rsidRDefault="00000000">
            <w:pPr>
              <w:rPr>
                <w:sz w:val="24"/>
                <w:szCs w:val="24"/>
              </w:rPr>
            </w:pPr>
            <w:r w:rsidRPr="00526FF4">
              <w:rPr>
                <w:b/>
                <w:sz w:val="24"/>
                <w:szCs w:val="24"/>
              </w:rPr>
              <w:t>99.87%</w:t>
            </w:r>
          </w:p>
        </w:tc>
        <w:tc>
          <w:tcPr>
            <w:tcW w:w="1560" w:type="dxa"/>
            <w:tcBorders>
              <w:top w:val="single" w:sz="4" w:space="0" w:color="E2E8F0"/>
              <w:left w:val="single" w:sz="4" w:space="0" w:color="E2E8F0"/>
              <w:bottom w:val="single" w:sz="4" w:space="0" w:color="E2E8F0"/>
              <w:right w:val="single" w:sz="4" w:space="0" w:color="E2E8F0"/>
            </w:tcBorders>
            <w:shd w:val="clear" w:color="auto" w:fill="F0FDF4"/>
          </w:tcPr>
          <w:p w14:paraId="22267EEA" w14:textId="77777777" w:rsidR="00551E73" w:rsidRPr="00526FF4" w:rsidRDefault="00000000">
            <w:pPr>
              <w:rPr>
                <w:sz w:val="24"/>
                <w:szCs w:val="24"/>
              </w:rPr>
            </w:pPr>
            <w:r w:rsidRPr="00526FF4">
              <w:rPr>
                <w:b/>
                <w:sz w:val="24"/>
                <w:szCs w:val="24"/>
              </w:rPr>
              <w:t>99.99%</w:t>
            </w:r>
          </w:p>
        </w:tc>
        <w:tc>
          <w:tcPr>
            <w:tcW w:w="1560" w:type="dxa"/>
            <w:tcBorders>
              <w:top w:val="single" w:sz="4" w:space="0" w:color="E2E8F0"/>
              <w:left w:val="single" w:sz="4" w:space="0" w:color="E2E8F0"/>
              <w:bottom w:val="single" w:sz="4" w:space="0" w:color="E2E8F0"/>
              <w:right w:val="single" w:sz="4" w:space="0" w:color="E2E8F0"/>
            </w:tcBorders>
            <w:shd w:val="clear" w:color="auto" w:fill="F0FDF4"/>
          </w:tcPr>
          <w:p w14:paraId="39DF889C" w14:textId="77777777" w:rsidR="00551E73" w:rsidRPr="00526FF4" w:rsidRDefault="00000000">
            <w:pPr>
              <w:rPr>
                <w:sz w:val="24"/>
                <w:szCs w:val="24"/>
              </w:rPr>
            </w:pPr>
            <w:r w:rsidRPr="00526FF4">
              <w:rPr>
                <w:b/>
                <w:sz w:val="24"/>
                <w:szCs w:val="24"/>
              </w:rPr>
              <w:t>99.82%</w:t>
            </w:r>
          </w:p>
        </w:tc>
      </w:tr>
    </w:tbl>
    <w:p w14:paraId="49397CF7" w14:textId="77777777" w:rsidR="00551E73" w:rsidRDefault="00551E73">
      <w:pPr>
        <w:spacing w:after="120"/>
        <w:rPr>
          <w:sz w:val="24"/>
          <w:szCs w:val="24"/>
        </w:rPr>
      </w:pPr>
    </w:p>
    <w:p w14:paraId="77C3AA28" w14:textId="77777777" w:rsidR="00805B2D" w:rsidRDefault="00805B2D">
      <w:pPr>
        <w:spacing w:after="120"/>
        <w:rPr>
          <w:sz w:val="24"/>
          <w:szCs w:val="24"/>
        </w:rPr>
      </w:pPr>
    </w:p>
    <w:p w14:paraId="11DDCC66" w14:textId="77777777" w:rsidR="00805B2D" w:rsidRDefault="00805B2D">
      <w:pPr>
        <w:spacing w:after="120"/>
        <w:rPr>
          <w:sz w:val="24"/>
          <w:szCs w:val="24"/>
        </w:rPr>
      </w:pPr>
    </w:p>
    <w:p w14:paraId="19A2667B" w14:textId="77777777" w:rsidR="00805B2D" w:rsidRPr="00526FF4" w:rsidRDefault="00805B2D">
      <w:pPr>
        <w:spacing w:after="120"/>
        <w:rPr>
          <w:sz w:val="24"/>
          <w:szCs w:val="24"/>
        </w:rPr>
      </w:pPr>
    </w:p>
    <w:p w14:paraId="3D7BFAF4" w14:textId="77777777" w:rsidR="00551E73" w:rsidRPr="00526FF4" w:rsidRDefault="00000000">
      <w:pPr>
        <w:spacing w:after="80"/>
        <w:rPr>
          <w:sz w:val="24"/>
          <w:szCs w:val="24"/>
        </w:rPr>
      </w:pPr>
      <w:r w:rsidRPr="00526FF4">
        <w:rPr>
          <w:b/>
          <w:sz w:val="24"/>
          <w:szCs w:val="24"/>
        </w:rPr>
        <w:lastRenderedPageBreak/>
        <w:t>Observations:</w:t>
      </w:r>
    </w:p>
    <w:p w14:paraId="585739B5" w14:textId="77777777" w:rsidR="00551E73" w:rsidRPr="00526FF4" w:rsidRDefault="00000000">
      <w:pPr>
        <w:spacing w:after="120"/>
        <w:rPr>
          <w:sz w:val="24"/>
          <w:szCs w:val="24"/>
        </w:rPr>
      </w:pPr>
      <w:r w:rsidRPr="00526FF4">
        <w:rPr>
          <w:sz w:val="24"/>
          <w:szCs w:val="24"/>
        </w:rPr>
        <w:t>- XGBoost achieved a superior Threat Detection Rate of 99.94%, missing only 9 attack flows out of 14,401 malicious test instances, compared to Random Forest's 99.74% (38 missed flows).</w:t>
      </w:r>
    </w:p>
    <w:p w14:paraId="254DB124" w14:textId="77777777" w:rsidR="00551E73" w:rsidRPr="00526FF4" w:rsidRDefault="00000000">
      <w:pPr>
        <w:spacing w:after="120"/>
        <w:rPr>
          <w:sz w:val="24"/>
          <w:szCs w:val="24"/>
        </w:rPr>
      </w:pPr>
      <w:r w:rsidRPr="00526FF4">
        <w:rPr>
          <w:sz w:val="24"/>
          <w:szCs w:val="24"/>
        </w:rPr>
        <w:t>- Both algorithms maintained exceptionally high Precision (99.80%), indicating virtually zero false alarms across thousands of benign connections.</w:t>
      </w:r>
    </w:p>
    <w:p w14:paraId="30918A7F" w14:textId="77777777" w:rsidR="00551E73" w:rsidRPr="00526FF4" w:rsidRDefault="00000000">
      <w:pPr>
        <w:spacing w:after="120"/>
        <w:rPr>
          <w:sz w:val="24"/>
          <w:szCs w:val="24"/>
        </w:rPr>
      </w:pPr>
      <w:r w:rsidRPr="00526FF4">
        <w:rPr>
          <w:sz w:val="24"/>
          <w:szCs w:val="24"/>
        </w:rPr>
        <w:t>- ROC-AUC of 99.99% demonstrates near-flawless separation between benign traffic and malicious encrypted activity across all probability thresholds.</w:t>
      </w:r>
    </w:p>
    <w:p w14:paraId="5A7AEA80" w14:textId="77777777" w:rsidR="00551E73" w:rsidRPr="00526FF4" w:rsidRDefault="00000000">
      <w:pPr>
        <w:spacing w:after="120"/>
        <w:rPr>
          <w:sz w:val="24"/>
          <w:szCs w:val="24"/>
        </w:rPr>
      </w:pPr>
      <w:r w:rsidRPr="00526FF4">
        <w:rPr>
          <w:sz w:val="24"/>
          <w:szCs w:val="24"/>
        </w:rPr>
        <w:t>- The multiclass classification accuracy of 99.82% (weighted F1: 99.82%) verifies that flow metadata carries sufficient signal not only to flag an anomaly, but to correctly identify the specific attack family (e.g., distinguishing a PortScan probe from a slow DoS GoldenEye attack).</w:t>
      </w:r>
    </w:p>
    <w:p w14:paraId="38830B77" w14:textId="77777777" w:rsidR="00551E73" w:rsidRPr="00526FF4" w:rsidRDefault="00000000">
      <w:pPr>
        <w:spacing w:before="200" w:after="80"/>
        <w:rPr>
          <w:sz w:val="24"/>
          <w:szCs w:val="24"/>
        </w:rPr>
      </w:pPr>
      <w:r w:rsidRPr="00526FF4">
        <w:rPr>
          <w:b/>
          <w:sz w:val="24"/>
          <w:szCs w:val="24"/>
        </w:rPr>
        <w:t>7.1 Top Informative Encrypted Flow Features</w:t>
      </w:r>
    </w:p>
    <w:p w14:paraId="165B9B57" w14:textId="77777777" w:rsidR="00551E73" w:rsidRPr="00526FF4" w:rsidRDefault="00000000">
      <w:pPr>
        <w:spacing w:after="120"/>
        <w:rPr>
          <w:sz w:val="24"/>
          <w:szCs w:val="24"/>
        </w:rPr>
      </w:pPr>
      <w:r w:rsidRPr="00526FF4">
        <w:rPr>
          <w:sz w:val="24"/>
          <w:szCs w:val="24"/>
        </w:rPr>
        <w:t>Analysis of feature importances derived from the trained XGBoost model reveals which metadata attributes carry the highest discriminative power when packet payloads are encrypted:</w:t>
      </w:r>
    </w:p>
    <w:tbl>
      <w:tblPr>
        <w:tblW w:w="0" w:type="auto"/>
        <w:jc w:val="center"/>
        <w:tblLook w:val="04A0" w:firstRow="1" w:lastRow="0" w:firstColumn="1" w:lastColumn="0" w:noHBand="0" w:noVBand="1"/>
      </w:tblPr>
      <w:tblGrid>
        <w:gridCol w:w="2340"/>
        <w:gridCol w:w="2340"/>
        <w:gridCol w:w="2340"/>
        <w:gridCol w:w="2340"/>
      </w:tblGrid>
      <w:tr w:rsidR="00551E73" w:rsidRPr="00526FF4" w14:paraId="126FFD23" w14:textId="77777777">
        <w:trPr>
          <w:jc w:val="center"/>
        </w:trPr>
        <w:tc>
          <w:tcPr>
            <w:tcW w:w="2340" w:type="dxa"/>
            <w:tcBorders>
              <w:top w:val="single" w:sz="4" w:space="0" w:color="94A3B8"/>
              <w:left w:val="single" w:sz="4" w:space="0" w:color="CBD5E1"/>
              <w:bottom w:val="single" w:sz="6" w:space="0" w:color="475569"/>
              <w:right w:val="single" w:sz="4" w:space="0" w:color="CBD5E1"/>
            </w:tcBorders>
            <w:shd w:val="clear" w:color="auto" w:fill="E2E8F0"/>
          </w:tcPr>
          <w:p w14:paraId="53631A8B" w14:textId="77777777" w:rsidR="00551E73" w:rsidRPr="00526FF4" w:rsidRDefault="00000000">
            <w:pPr>
              <w:rPr>
                <w:sz w:val="24"/>
                <w:szCs w:val="24"/>
              </w:rPr>
            </w:pPr>
            <w:r w:rsidRPr="00526FF4">
              <w:rPr>
                <w:b/>
                <w:sz w:val="24"/>
                <w:szCs w:val="24"/>
              </w:rPr>
              <w:t>Rank</w:t>
            </w:r>
          </w:p>
        </w:tc>
        <w:tc>
          <w:tcPr>
            <w:tcW w:w="2340" w:type="dxa"/>
            <w:tcBorders>
              <w:top w:val="single" w:sz="4" w:space="0" w:color="94A3B8"/>
              <w:left w:val="single" w:sz="4" w:space="0" w:color="CBD5E1"/>
              <w:bottom w:val="single" w:sz="6" w:space="0" w:color="475569"/>
              <w:right w:val="single" w:sz="4" w:space="0" w:color="CBD5E1"/>
            </w:tcBorders>
            <w:shd w:val="clear" w:color="auto" w:fill="E2E8F0"/>
          </w:tcPr>
          <w:p w14:paraId="1BFE1A58" w14:textId="77777777" w:rsidR="00551E73" w:rsidRPr="00526FF4" w:rsidRDefault="00000000">
            <w:pPr>
              <w:rPr>
                <w:sz w:val="24"/>
                <w:szCs w:val="24"/>
              </w:rPr>
            </w:pPr>
            <w:r w:rsidRPr="00526FF4">
              <w:rPr>
                <w:b/>
                <w:sz w:val="24"/>
                <w:szCs w:val="24"/>
              </w:rPr>
              <w:t>Flow Metadata Feature</w:t>
            </w:r>
          </w:p>
        </w:tc>
        <w:tc>
          <w:tcPr>
            <w:tcW w:w="2340" w:type="dxa"/>
            <w:tcBorders>
              <w:top w:val="single" w:sz="4" w:space="0" w:color="94A3B8"/>
              <w:left w:val="single" w:sz="4" w:space="0" w:color="CBD5E1"/>
              <w:bottom w:val="single" w:sz="6" w:space="0" w:color="475569"/>
              <w:right w:val="single" w:sz="4" w:space="0" w:color="CBD5E1"/>
            </w:tcBorders>
            <w:shd w:val="clear" w:color="auto" w:fill="E2E8F0"/>
          </w:tcPr>
          <w:p w14:paraId="7E455F42" w14:textId="77777777" w:rsidR="00551E73" w:rsidRPr="00526FF4" w:rsidRDefault="00000000">
            <w:pPr>
              <w:rPr>
                <w:sz w:val="24"/>
                <w:szCs w:val="24"/>
              </w:rPr>
            </w:pPr>
            <w:r w:rsidRPr="00526FF4">
              <w:rPr>
                <w:b/>
                <w:sz w:val="24"/>
                <w:szCs w:val="24"/>
              </w:rPr>
              <w:t>Importance Score (%)</w:t>
            </w:r>
          </w:p>
        </w:tc>
        <w:tc>
          <w:tcPr>
            <w:tcW w:w="2340" w:type="dxa"/>
            <w:tcBorders>
              <w:top w:val="single" w:sz="4" w:space="0" w:color="94A3B8"/>
              <w:left w:val="single" w:sz="4" w:space="0" w:color="CBD5E1"/>
              <w:bottom w:val="single" w:sz="6" w:space="0" w:color="475569"/>
              <w:right w:val="single" w:sz="4" w:space="0" w:color="CBD5E1"/>
            </w:tcBorders>
            <w:shd w:val="clear" w:color="auto" w:fill="E2E8F0"/>
          </w:tcPr>
          <w:p w14:paraId="46645725" w14:textId="77777777" w:rsidR="00551E73" w:rsidRPr="00526FF4" w:rsidRDefault="00000000">
            <w:pPr>
              <w:rPr>
                <w:sz w:val="24"/>
                <w:szCs w:val="24"/>
              </w:rPr>
            </w:pPr>
            <w:r w:rsidRPr="00526FF4">
              <w:rPr>
                <w:b/>
                <w:sz w:val="24"/>
                <w:szCs w:val="24"/>
              </w:rPr>
              <w:t>Behavioral Signature Under Encryption</w:t>
            </w:r>
          </w:p>
        </w:tc>
      </w:tr>
      <w:tr w:rsidR="00551E73" w:rsidRPr="00526FF4" w14:paraId="35B0877B" w14:textId="77777777">
        <w:trPr>
          <w:jc w:val="center"/>
        </w:trPr>
        <w:tc>
          <w:tcPr>
            <w:tcW w:w="2340" w:type="dxa"/>
            <w:tcBorders>
              <w:top w:val="single" w:sz="4" w:space="0" w:color="E2E8F0"/>
              <w:left w:val="single" w:sz="4" w:space="0" w:color="E2E8F0"/>
              <w:bottom w:val="single" w:sz="4" w:space="0" w:color="E2E8F0"/>
              <w:right w:val="single" w:sz="4" w:space="0" w:color="E2E8F0"/>
            </w:tcBorders>
          </w:tcPr>
          <w:p w14:paraId="6D4EE142" w14:textId="77777777" w:rsidR="00551E73" w:rsidRPr="00526FF4" w:rsidRDefault="00000000">
            <w:pPr>
              <w:jc w:val="center"/>
              <w:rPr>
                <w:sz w:val="24"/>
                <w:szCs w:val="24"/>
              </w:rPr>
            </w:pPr>
            <w:r w:rsidRPr="00526FF4">
              <w:rPr>
                <w:sz w:val="24"/>
                <w:szCs w:val="24"/>
              </w:rPr>
              <w:t>1</w:t>
            </w:r>
          </w:p>
        </w:tc>
        <w:tc>
          <w:tcPr>
            <w:tcW w:w="2340" w:type="dxa"/>
            <w:tcBorders>
              <w:top w:val="single" w:sz="4" w:space="0" w:color="E2E8F0"/>
              <w:left w:val="single" w:sz="4" w:space="0" w:color="E2E8F0"/>
              <w:bottom w:val="single" w:sz="4" w:space="0" w:color="E2E8F0"/>
              <w:right w:val="single" w:sz="4" w:space="0" w:color="E2E8F0"/>
            </w:tcBorders>
          </w:tcPr>
          <w:p w14:paraId="06248E00" w14:textId="77777777" w:rsidR="00551E73" w:rsidRPr="00526FF4" w:rsidRDefault="00000000">
            <w:pPr>
              <w:rPr>
                <w:sz w:val="24"/>
                <w:szCs w:val="24"/>
              </w:rPr>
            </w:pPr>
            <w:r w:rsidRPr="00526FF4">
              <w:rPr>
                <w:sz w:val="24"/>
                <w:szCs w:val="24"/>
              </w:rPr>
              <w:t>Bwd Packet Length Min</w:t>
            </w:r>
          </w:p>
        </w:tc>
        <w:tc>
          <w:tcPr>
            <w:tcW w:w="2340" w:type="dxa"/>
            <w:tcBorders>
              <w:top w:val="single" w:sz="4" w:space="0" w:color="E2E8F0"/>
              <w:left w:val="single" w:sz="4" w:space="0" w:color="E2E8F0"/>
              <w:bottom w:val="single" w:sz="4" w:space="0" w:color="E2E8F0"/>
              <w:right w:val="single" w:sz="4" w:space="0" w:color="E2E8F0"/>
            </w:tcBorders>
          </w:tcPr>
          <w:p w14:paraId="43685491" w14:textId="77777777" w:rsidR="00551E73" w:rsidRPr="00526FF4" w:rsidRDefault="00000000">
            <w:pPr>
              <w:jc w:val="center"/>
              <w:rPr>
                <w:sz w:val="24"/>
                <w:szCs w:val="24"/>
              </w:rPr>
            </w:pPr>
            <w:r w:rsidRPr="00526FF4">
              <w:rPr>
                <w:sz w:val="24"/>
                <w:szCs w:val="24"/>
              </w:rPr>
              <w:t>19.04%</w:t>
            </w:r>
          </w:p>
        </w:tc>
        <w:tc>
          <w:tcPr>
            <w:tcW w:w="2340" w:type="dxa"/>
            <w:tcBorders>
              <w:top w:val="single" w:sz="4" w:space="0" w:color="E2E8F0"/>
              <w:left w:val="single" w:sz="4" w:space="0" w:color="E2E8F0"/>
              <w:bottom w:val="single" w:sz="4" w:space="0" w:color="E2E8F0"/>
              <w:right w:val="single" w:sz="4" w:space="0" w:color="E2E8F0"/>
            </w:tcBorders>
          </w:tcPr>
          <w:p w14:paraId="14810BDB" w14:textId="77777777" w:rsidR="00551E73" w:rsidRPr="00526FF4" w:rsidRDefault="00000000">
            <w:pPr>
              <w:rPr>
                <w:sz w:val="24"/>
                <w:szCs w:val="24"/>
              </w:rPr>
            </w:pPr>
            <w:r w:rsidRPr="00526FF4">
              <w:rPr>
                <w:sz w:val="24"/>
                <w:szCs w:val="24"/>
              </w:rPr>
              <w:t>Attacks return empty/uniform RST/ACK replies; valid HTTPS downloads return payload.</w:t>
            </w:r>
          </w:p>
        </w:tc>
      </w:tr>
      <w:tr w:rsidR="00551E73" w:rsidRPr="00526FF4" w14:paraId="3C3AD309" w14:textId="77777777">
        <w:trPr>
          <w:jc w:val="center"/>
        </w:trPr>
        <w:tc>
          <w:tcPr>
            <w:tcW w:w="2340" w:type="dxa"/>
            <w:tcBorders>
              <w:top w:val="single" w:sz="4" w:space="0" w:color="E2E8F0"/>
              <w:left w:val="single" w:sz="4" w:space="0" w:color="E2E8F0"/>
              <w:bottom w:val="single" w:sz="4" w:space="0" w:color="E2E8F0"/>
              <w:right w:val="single" w:sz="4" w:space="0" w:color="E2E8F0"/>
            </w:tcBorders>
          </w:tcPr>
          <w:p w14:paraId="504A58FE" w14:textId="77777777" w:rsidR="00551E73" w:rsidRPr="00526FF4" w:rsidRDefault="00000000">
            <w:pPr>
              <w:jc w:val="center"/>
              <w:rPr>
                <w:sz w:val="24"/>
                <w:szCs w:val="24"/>
              </w:rPr>
            </w:pPr>
            <w:r w:rsidRPr="00526FF4">
              <w:rPr>
                <w:sz w:val="24"/>
                <w:szCs w:val="24"/>
              </w:rPr>
              <w:t>2</w:t>
            </w:r>
          </w:p>
        </w:tc>
        <w:tc>
          <w:tcPr>
            <w:tcW w:w="2340" w:type="dxa"/>
            <w:tcBorders>
              <w:top w:val="single" w:sz="4" w:space="0" w:color="E2E8F0"/>
              <w:left w:val="single" w:sz="4" w:space="0" w:color="E2E8F0"/>
              <w:bottom w:val="single" w:sz="4" w:space="0" w:color="E2E8F0"/>
              <w:right w:val="single" w:sz="4" w:space="0" w:color="E2E8F0"/>
            </w:tcBorders>
          </w:tcPr>
          <w:p w14:paraId="4F44E3E9" w14:textId="77777777" w:rsidR="00551E73" w:rsidRPr="00526FF4" w:rsidRDefault="00000000">
            <w:pPr>
              <w:rPr>
                <w:sz w:val="24"/>
                <w:szCs w:val="24"/>
              </w:rPr>
            </w:pPr>
            <w:r w:rsidRPr="00526FF4">
              <w:rPr>
                <w:sz w:val="24"/>
                <w:szCs w:val="24"/>
              </w:rPr>
              <w:t>Idle Mean</w:t>
            </w:r>
          </w:p>
        </w:tc>
        <w:tc>
          <w:tcPr>
            <w:tcW w:w="2340" w:type="dxa"/>
            <w:tcBorders>
              <w:top w:val="single" w:sz="4" w:space="0" w:color="E2E8F0"/>
              <w:left w:val="single" w:sz="4" w:space="0" w:color="E2E8F0"/>
              <w:bottom w:val="single" w:sz="4" w:space="0" w:color="E2E8F0"/>
              <w:right w:val="single" w:sz="4" w:space="0" w:color="E2E8F0"/>
            </w:tcBorders>
          </w:tcPr>
          <w:p w14:paraId="20E8411B" w14:textId="77777777" w:rsidR="00551E73" w:rsidRPr="00526FF4" w:rsidRDefault="00000000">
            <w:pPr>
              <w:jc w:val="center"/>
              <w:rPr>
                <w:sz w:val="24"/>
                <w:szCs w:val="24"/>
              </w:rPr>
            </w:pPr>
            <w:r w:rsidRPr="00526FF4">
              <w:rPr>
                <w:sz w:val="24"/>
                <w:szCs w:val="24"/>
              </w:rPr>
              <w:t>13.60%</w:t>
            </w:r>
          </w:p>
        </w:tc>
        <w:tc>
          <w:tcPr>
            <w:tcW w:w="2340" w:type="dxa"/>
            <w:tcBorders>
              <w:top w:val="single" w:sz="4" w:space="0" w:color="E2E8F0"/>
              <w:left w:val="single" w:sz="4" w:space="0" w:color="E2E8F0"/>
              <w:bottom w:val="single" w:sz="4" w:space="0" w:color="E2E8F0"/>
              <w:right w:val="single" w:sz="4" w:space="0" w:color="E2E8F0"/>
            </w:tcBorders>
          </w:tcPr>
          <w:p w14:paraId="09166C06" w14:textId="77777777" w:rsidR="00551E73" w:rsidRPr="00526FF4" w:rsidRDefault="00000000">
            <w:pPr>
              <w:rPr>
                <w:sz w:val="24"/>
                <w:szCs w:val="24"/>
              </w:rPr>
            </w:pPr>
            <w:r w:rsidRPr="00526FF4">
              <w:rPr>
                <w:sz w:val="24"/>
                <w:szCs w:val="24"/>
              </w:rPr>
              <w:t>Robotic C2 beacons repeat on strict timers; human users generate irregular pause times.</w:t>
            </w:r>
          </w:p>
        </w:tc>
      </w:tr>
      <w:tr w:rsidR="00551E73" w:rsidRPr="00526FF4" w14:paraId="4EEFFBD0" w14:textId="77777777">
        <w:trPr>
          <w:jc w:val="center"/>
        </w:trPr>
        <w:tc>
          <w:tcPr>
            <w:tcW w:w="2340" w:type="dxa"/>
            <w:tcBorders>
              <w:top w:val="single" w:sz="4" w:space="0" w:color="E2E8F0"/>
              <w:left w:val="single" w:sz="4" w:space="0" w:color="E2E8F0"/>
              <w:bottom w:val="single" w:sz="4" w:space="0" w:color="E2E8F0"/>
              <w:right w:val="single" w:sz="4" w:space="0" w:color="E2E8F0"/>
            </w:tcBorders>
          </w:tcPr>
          <w:p w14:paraId="37BEC43B" w14:textId="77777777" w:rsidR="00551E73" w:rsidRPr="00526FF4" w:rsidRDefault="00000000">
            <w:pPr>
              <w:jc w:val="center"/>
              <w:rPr>
                <w:sz w:val="24"/>
                <w:szCs w:val="24"/>
              </w:rPr>
            </w:pPr>
            <w:r w:rsidRPr="00526FF4">
              <w:rPr>
                <w:sz w:val="24"/>
                <w:szCs w:val="24"/>
              </w:rPr>
              <w:t>3</w:t>
            </w:r>
          </w:p>
        </w:tc>
        <w:tc>
          <w:tcPr>
            <w:tcW w:w="2340" w:type="dxa"/>
            <w:tcBorders>
              <w:top w:val="single" w:sz="4" w:space="0" w:color="E2E8F0"/>
              <w:left w:val="single" w:sz="4" w:space="0" w:color="E2E8F0"/>
              <w:bottom w:val="single" w:sz="4" w:space="0" w:color="E2E8F0"/>
              <w:right w:val="single" w:sz="4" w:space="0" w:color="E2E8F0"/>
            </w:tcBorders>
          </w:tcPr>
          <w:p w14:paraId="2C7ADB9C" w14:textId="77777777" w:rsidR="00551E73" w:rsidRPr="00526FF4" w:rsidRDefault="00000000">
            <w:pPr>
              <w:rPr>
                <w:sz w:val="24"/>
                <w:szCs w:val="24"/>
              </w:rPr>
            </w:pPr>
            <w:r w:rsidRPr="00526FF4">
              <w:rPr>
                <w:sz w:val="24"/>
                <w:szCs w:val="24"/>
              </w:rPr>
              <w:t>act_data_pkt_fwd</w:t>
            </w:r>
          </w:p>
        </w:tc>
        <w:tc>
          <w:tcPr>
            <w:tcW w:w="2340" w:type="dxa"/>
            <w:tcBorders>
              <w:top w:val="single" w:sz="4" w:space="0" w:color="E2E8F0"/>
              <w:left w:val="single" w:sz="4" w:space="0" w:color="E2E8F0"/>
              <w:bottom w:val="single" w:sz="4" w:space="0" w:color="E2E8F0"/>
              <w:right w:val="single" w:sz="4" w:space="0" w:color="E2E8F0"/>
            </w:tcBorders>
          </w:tcPr>
          <w:p w14:paraId="0047B0CA" w14:textId="77777777" w:rsidR="00551E73" w:rsidRPr="00526FF4" w:rsidRDefault="00000000">
            <w:pPr>
              <w:jc w:val="center"/>
              <w:rPr>
                <w:sz w:val="24"/>
                <w:szCs w:val="24"/>
              </w:rPr>
            </w:pPr>
            <w:r w:rsidRPr="00526FF4">
              <w:rPr>
                <w:sz w:val="24"/>
                <w:szCs w:val="24"/>
              </w:rPr>
              <w:t>11.05%</w:t>
            </w:r>
          </w:p>
        </w:tc>
        <w:tc>
          <w:tcPr>
            <w:tcW w:w="2340" w:type="dxa"/>
            <w:tcBorders>
              <w:top w:val="single" w:sz="4" w:space="0" w:color="E2E8F0"/>
              <w:left w:val="single" w:sz="4" w:space="0" w:color="E2E8F0"/>
              <w:bottom w:val="single" w:sz="4" w:space="0" w:color="E2E8F0"/>
              <w:right w:val="single" w:sz="4" w:space="0" w:color="E2E8F0"/>
            </w:tcBorders>
          </w:tcPr>
          <w:p w14:paraId="5955E2F0" w14:textId="77777777" w:rsidR="00551E73" w:rsidRPr="00526FF4" w:rsidRDefault="00000000">
            <w:pPr>
              <w:rPr>
                <w:sz w:val="24"/>
                <w:szCs w:val="24"/>
              </w:rPr>
            </w:pPr>
            <w:r w:rsidRPr="00526FF4">
              <w:rPr>
                <w:sz w:val="24"/>
                <w:szCs w:val="24"/>
              </w:rPr>
              <w:t>Outbound payload-bearing packets differentiate scanner probes from genuine requests.</w:t>
            </w:r>
          </w:p>
        </w:tc>
      </w:tr>
      <w:tr w:rsidR="00551E73" w:rsidRPr="00526FF4" w14:paraId="79EFC072" w14:textId="77777777">
        <w:trPr>
          <w:jc w:val="center"/>
        </w:trPr>
        <w:tc>
          <w:tcPr>
            <w:tcW w:w="2340" w:type="dxa"/>
            <w:tcBorders>
              <w:top w:val="single" w:sz="4" w:space="0" w:color="E2E8F0"/>
              <w:left w:val="single" w:sz="4" w:space="0" w:color="E2E8F0"/>
              <w:bottom w:val="single" w:sz="4" w:space="0" w:color="E2E8F0"/>
              <w:right w:val="single" w:sz="4" w:space="0" w:color="E2E8F0"/>
            </w:tcBorders>
          </w:tcPr>
          <w:p w14:paraId="679C2EA1" w14:textId="77777777" w:rsidR="00551E73" w:rsidRPr="00526FF4" w:rsidRDefault="00000000">
            <w:pPr>
              <w:jc w:val="center"/>
              <w:rPr>
                <w:sz w:val="24"/>
                <w:szCs w:val="24"/>
              </w:rPr>
            </w:pPr>
            <w:r w:rsidRPr="00526FF4">
              <w:rPr>
                <w:sz w:val="24"/>
                <w:szCs w:val="24"/>
              </w:rPr>
              <w:t>4</w:t>
            </w:r>
          </w:p>
        </w:tc>
        <w:tc>
          <w:tcPr>
            <w:tcW w:w="2340" w:type="dxa"/>
            <w:tcBorders>
              <w:top w:val="single" w:sz="4" w:space="0" w:color="E2E8F0"/>
              <w:left w:val="single" w:sz="4" w:space="0" w:color="E2E8F0"/>
              <w:bottom w:val="single" w:sz="4" w:space="0" w:color="E2E8F0"/>
              <w:right w:val="single" w:sz="4" w:space="0" w:color="E2E8F0"/>
            </w:tcBorders>
          </w:tcPr>
          <w:p w14:paraId="6DB5CF0C" w14:textId="77777777" w:rsidR="00551E73" w:rsidRPr="00526FF4" w:rsidRDefault="00000000">
            <w:pPr>
              <w:rPr>
                <w:sz w:val="24"/>
                <w:szCs w:val="24"/>
              </w:rPr>
            </w:pPr>
            <w:r w:rsidRPr="00526FF4">
              <w:rPr>
                <w:sz w:val="24"/>
                <w:szCs w:val="24"/>
              </w:rPr>
              <w:t>PSH Flag Count</w:t>
            </w:r>
          </w:p>
        </w:tc>
        <w:tc>
          <w:tcPr>
            <w:tcW w:w="2340" w:type="dxa"/>
            <w:tcBorders>
              <w:top w:val="single" w:sz="4" w:space="0" w:color="E2E8F0"/>
              <w:left w:val="single" w:sz="4" w:space="0" w:color="E2E8F0"/>
              <w:bottom w:val="single" w:sz="4" w:space="0" w:color="E2E8F0"/>
              <w:right w:val="single" w:sz="4" w:space="0" w:color="E2E8F0"/>
            </w:tcBorders>
          </w:tcPr>
          <w:p w14:paraId="72D4E329" w14:textId="77777777" w:rsidR="00551E73" w:rsidRPr="00526FF4" w:rsidRDefault="00000000">
            <w:pPr>
              <w:jc w:val="center"/>
              <w:rPr>
                <w:sz w:val="24"/>
                <w:szCs w:val="24"/>
              </w:rPr>
            </w:pPr>
            <w:r w:rsidRPr="00526FF4">
              <w:rPr>
                <w:sz w:val="24"/>
                <w:szCs w:val="24"/>
              </w:rPr>
              <w:t>9.04%</w:t>
            </w:r>
          </w:p>
        </w:tc>
        <w:tc>
          <w:tcPr>
            <w:tcW w:w="2340" w:type="dxa"/>
            <w:tcBorders>
              <w:top w:val="single" w:sz="4" w:space="0" w:color="E2E8F0"/>
              <w:left w:val="single" w:sz="4" w:space="0" w:color="E2E8F0"/>
              <w:bottom w:val="single" w:sz="4" w:space="0" w:color="E2E8F0"/>
              <w:right w:val="single" w:sz="4" w:space="0" w:color="E2E8F0"/>
            </w:tcBorders>
          </w:tcPr>
          <w:p w14:paraId="6C1B99FF" w14:textId="77777777" w:rsidR="00551E73" w:rsidRPr="00526FF4" w:rsidRDefault="00000000">
            <w:pPr>
              <w:rPr>
                <w:sz w:val="24"/>
                <w:szCs w:val="24"/>
              </w:rPr>
            </w:pPr>
            <w:r w:rsidRPr="00526FF4">
              <w:rPr>
                <w:sz w:val="24"/>
                <w:szCs w:val="24"/>
              </w:rPr>
              <w:t xml:space="preserve">Push flags trigger immediate buffer flush, used </w:t>
            </w:r>
            <w:r w:rsidRPr="00526FF4">
              <w:rPr>
                <w:sz w:val="24"/>
                <w:szCs w:val="24"/>
              </w:rPr>
              <w:lastRenderedPageBreak/>
              <w:t>aggressively in exploits and scans.</w:t>
            </w:r>
          </w:p>
        </w:tc>
      </w:tr>
      <w:tr w:rsidR="00551E73" w:rsidRPr="00526FF4" w14:paraId="78AE4699" w14:textId="77777777">
        <w:trPr>
          <w:jc w:val="center"/>
        </w:trPr>
        <w:tc>
          <w:tcPr>
            <w:tcW w:w="2340" w:type="dxa"/>
            <w:tcBorders>
              <w:top w:val="single" w:sz="4" w:space="0" w:color="E2E8F0"/>
              <w:left w:val="single" w:sz="4" w:space="0" w:color="E2E8F0"/>
              <w:bottom w:val="single" w:sz="4" w:space="0" w:color="E2E8F0"/>
              <w:right w:val="single" w:sz="4" w:space="0" w:color="E2E8F0"/>
            </w:tcBorders>
          </w:tcPr>
          <w:p w14:paraId="7DB6DC82" w14:textId="77777777" w:rsidR="00551E73" w:rsidRPr="00526FF4" w:rsidRDefault="00000000">
            <w:pPr>
              <w:jc w:val="center"/>
              <w:rPr>
                <w:sz w:val="24"/>
                <w:szCs w:val="24"/>
              </w:rPr>
            </w:pPr>
            <w:r w:rsidRPr="00526FF4">
              <w:rPr>
                <w:sz w:val="24"/>
                <w:szCs w:val="24"/>
              </w:rPr>
              <w:lastRenderedPageBreak/>
              <w:t>5</w:t>
            </w:r>
          </w:p>
        </w:tc>
        <w:tc>
          <w:tcPr>
            <w:tcW w:w="2340" w:type="dxa"/>
            <w:tcBorders>
              <w:top w:val="single" w:sz="4" w:space="0" w:color="E2E8F0"/>
              <w:left w:val="single" w:sz="4" w:space="0" w:color="E2E8F0"/>
              <w:bottom w:val="single" w:sz="4" w:space="0" w:color="E2E8F0"/>
              <w:right w:val="single" w:sz="4" w:space="0" w:color="E2E8F0"/>
            </w:tcBorders>
          </w:tcPr>
          <w:p w14:paraId="6B36543F" w14:textId="77777777" w:rsidR="00551E73" w:rsidRPr="00526FF4" w:rsidRDefault="00000000">
            <w:pPr>
              <w:rPr>
                <w:sz w:val="24"/>
                <w:szCs w:val="24"/>
              </w:rPr>
            </w:pPr>
            <w:r w:rsidRPr="00526FF4">
              <w:rPr>
                <w:sz w:val="24"/>
                <w:szCs w:val="24"/>
              </w:rPr>
              <w:t>Total Length of Bwd Packets</w:t>
            </w:r>
          </w:p>
        </w:tc>
        <w:tc>
          <w:tcPr>
            <w:tcW w:w="2340" w:type="dxa"/>
            <w:tcBorders>
              <w:top w:val="single" w:sz="4" w:space="0" w:color="E2E8F0"/>
              <w:left w:val="single" w:sz="4" w:space="0" w:color="E2E8F0"/>
              <w:bottom w:val="single" w:sz="4" w:space="0" w:color="E2E8F0"/>
              <w:right w:val="single" w:sz="4" w:space="0" w:color="E2E8F0"/>
            </w:tcBorders>
          </w:tcPr>
          <w:p w14:paraId="1E4AD9D1" w14:textId="77777777" w:rsidR="00551E73" w:rsidRPr="00526FF4" w:rsidRDefault="00000000">
            <w:pPr>
              <w:jc w:val="center"/>
              <w:rPr>
                <w:sz w:val="24"/>
                <w:szCs w:val="24"/>
              </w:rPr>
            </w:pPr>
            <w:r w:rsidRPr="00526FF4">
              <w:rPr>
                <w:sz w:val="24"/>
                <w:szCs w:val="24"/>
              </w:rPr>
              <w:t>6.83%</w:t>
            </w:r>
          </w:p>
        </w:tc>
        <w:tc>
          <w:tcPr>
            <w:tcW w:w="2340" w:type="dxa"/>
            <w:tcBorders>
              <w:top w:val="single" w:sz="4" w:space="0" w:color="E2E8F0"/>
              <w:left w:val="single" w:sz="4" w:space="0" w:color="E2E8F0"/>
              <w:bottom w:val="single" w:sz="4" w:space="0" w:color="E2E8F0"/>
              <w:right w:val="single" w:sz="4" w:space="0" w:color="E2E8F0"/>
            </w:tcBorders>
          </w:tcPr>
          <w:p w14:paraId="3892F42D" w14:textId="77777777" w:rsidR="00551E73" w:rsidRPr="00526FF4" w:rsidRDefault="00000000">
            <w:pPr>
              <w:rPr>
                <w:sz w:val="24"/>
                <w:szCs w:val="24"/>
              </w:rPr>
            </w:pPr>
            <w:r w:rsidRPr="00526FF4">
              <w:rPr>
                <w:sz w:val="24"/>
                <w:szCs w:val="24"/>
              </w:rPr>
              <w:t>Normal HTTPS sessions return rich web assets; attack flows receive minimal bytes.</w:t>
            </w:r>
          </w:p>
        </w:tc>
      </w:tr>
      <w:tr w:rsidR="00551E73" w:rsidRPr="00526FF4" w14:paraId="764F91B6" w14:textId="77777777">
        <w:trPr>
          <w:jc w:val="center"/>
        </w:trPr>
        <w:tc>
          <w:tcPr>
            <w:tcW w:w="2340" w:type="dxa"/>
            <w:tcBorders>
              <w:top w:val="single" w:sz="4" w:space="0" w:color="E2E8F0"/>
              <w:left w:val="single" w:sz="4" w:space="0" w:color="E2E8F0"/>
              <w:bottom w:val="single" w:sz="4" w:space="0" w:color="E2E8F0"/>
              <w:right w:val="single" w:sz="4" w:space="0" w:color="E2E8F0"/>
            </w:tcBorders>
          </w:tcPr>
          <w:p w14:paraId="50D75D22" w14:textId="77777777" w:rsidR="00551E73" w:rsidRPr="00526FF4" w:rsidRDefault="00000000">
            <w:pPr>
              <w:jc w:val="center"/>
              <w:rPr>
                <w:sz w:val="24"/>
                <w:szCs w:val="24"/>
              </w:rPr>
            </w:pPr>
            <w:r w:rsidRPr="00526FF4">
              <w:rPr>
                <w:sz w:val="24"/>
                <w:szCs w:val="24"/>
              </w:rPr>
              <w:t>6</w:t>
            </w:r>
          </w:p>
        </w:tc>
        <w:tc>
          <w:tcPr>
            <w:tcW w:w="2340" w:type="dxa"/>
            <w:tcBorders>
              <w:top w:val="single" w:sz="4" w:space="0" w:color="E2E8F0"/>
              <w:left w:val="single" w:sz="4" w:space="0" w:color="E2E8F0"/>
              <w:bottom w:val="single" w:sz="4" w:space="0" w:color="E2E8F0"/>
              <w:right w:val="single" w:sz="4" w:space="0" w:color="E2E8F0"/>
            </w:tcBorders>
          </w:tcPr>
          <w:p w14:paraId="711CBD70" w14:textId="77777777" w:rsidR="00551E73" w:rsidRPr="00526FF4" w:rsidRDefault="00000000">
            <w:pPr>
              <w:rPr>
                <w:sz w:val="24"/>
                <w:szCs w:val="24"/>
              </w:rPr>
            </w:pPr>
            <w:r w:rsidRPr="00526FF4">
              <w:rPr>
                <w:sz w:val="24"/>
                <w:szCs w:val="24"/>
              </w:rPr>
              <w:t>Bwd Packets/s</w:t>
            </w:r>
          </w:p>
        </w:tc>
        <w:tc>
          <w:tcPr>
            <w:tcW w:w="2340" w:type="dxa"/>
            <w:tcBorders>
              <w:top w:val="single" w:sz="4" w:space="0" w:color="E2E8F0"/>
              <w:left w:val="single" w:sz="4" w:space="0" w:color="E2E8F0"/>
              <w:bottom w:val="single" w:sz="4" w:space="0" w:color="E2E8F0"/>
              <w:right w:val="single" w:sz="4" w:space="0" w:color="E2E8F0"/>
            </w:tcBorders>
          </w:tcPr>
          <w:p w14:paraId="769C5497" w14:textId="77777777" w:rsidR="00551E73" w:rsidRPr="00526FF4" w:rsidRDefault="00000000">
            <w:pPr>
              <w:jc w:val="center"/>
              <w:rPr>
                <w:sz w:val="24"/>
                <w:szCs w:val="24"/>
              </w:rPr>
            </w:pPr>
            <w:r w:rsidRPr="00526FF4">
              <w:rPr>
                <w:sz w:val="24"/>
                <w:szCs w:val="24"/>
              </w:rPr>
              <w:t>6.52%</w:t>
            </w:r>
          </w:p>
        </w:tc>
        <w:tc>
          <w:tcPr>
            <w:tcW w:w="2340" w:type="dxa"/>
            <w:tcBorders>
              <w:top w:val="single" w:sz="4" w:space="0" w:color="E2E8F0"/>
              <w:left w:val="single" w:sz="4" w:space="0" w:color="E2E8F0"/>
              <w:bottom w:val="single" w:sz="4" w:space="0" w:color="E2E8F0"/>
              <w:right w:val="single" w:sz="4" w:space="0" w:color="E2E8F0"/>
            </w:tcBorders>
          </w:tcPr>
          <w:p w14:paraId="66661C10" w14:textId="77777777" w:rsidR="00551E73" w:rsidRPr="00526FF4" w:rsidRDefault="00000000">
            <w:pPr>
              <w:rPr>
                <w:sz w:val="24"/>
                <w:szCs w:val="24"/>
              </w:rPr>
            </w:pPr>
            <w:r w:rsidRPr="00526FF4">
              <w:rPr>
                <w:sz w:val="24"/>
                <w:szCs w:val="24"/>
              </w:rPr>
              <w:t>Server response packet rate is unnaturally elevated or absent during flood attacks.</w:t>
            </w:r>
          </w:p>
        </w:tc>
      </w:tr>
      <w:tr w:rsidR="00551E73" w:rsidRPr="00526FF4" w14:paraId="7BF8A77C" w14:textId="77777777">
        <w:trPr>
          <w:jc w:val="center"/>
        </w:trPr>
        <w:tc>
          <w:tcPr>
            <w:tcW w:w="2340" w:type="dxa"/>
            <w:tcBorders>
              <w:top w:val="single" w:sz="4" w:space="0" w:color="E2E8F0"/>
              <w:left w:val="single" w:sz="4" w:space="0" w:color="E2E8F0"/>
              <w:bottom w:val="single" w:sz="4" w:space="0" w:color="E2E8F0"/>
              <w:right w:val="single" w:sz="4" w:space="0" w:color="E2E8F0"/>
            </w:tcBorders>
          </w:tcPr>
          <w:p w14:paraId="6595F5A4" w14:textId="77777777" w:rsidR="00551E73" w:rsidRPr="00526FF4" w:rsidRDefault="00000000">
            <w:pPr>
              <w:jc w:val="center"/>
              <w:rPr>
                <w:sz w:val="24"/>
                <w:szCs w:val="24"/>
              </w:rPr>
            </w:pPr>
            <w:r w:rsidRPr="00526FF4">
              <w:rPr>
                <w:sz w:val="24"/>
                <w:szCs w:val="24"/>
              </w:rPr>
              <w:t>7</w:t>
            </w:r>
          </w:p>
        </w:tc>
        <w:tc>
          <w:tcPr>
            <w:tcW w:w="2340" w:type="dxa"/>
            <w:tcBorders>
              <w:top w:val="single" w:sz="4" w:space="0" w:color="E2E8F0"/>
              <w:left w:val="single" w:sz="4" w:space="0" w:color="E2E8F0"/>
              <w:bottom w:val="single" w:sz="4" w:space="0" w:color="E2E8F0"/>
              <w:right w:val="single" w:sz="4" w:space="0" w:color="E2E8F0"/>
            </w:tcBorders>
          </w:tcPr>
          <w:p w14:paraId="44FD7E9A" w14:textId="77777777" w:rsidR="00551E73" w:rsidRPr="00526FF4" w:rsidRDefault="00000000">
            <w:pPr>
              <w:rPr>
                <w:sz w:val="24"/>
                <w:szCs w:val="24"/>
              </w:rPr>
            </w:pPr>
            <w:r w:rsidRPr="00526FF4">
              <w:rPr>
                <w:sz w:val="24"/>
                <w:szCs w:val="24"/>
              </w:rPr>
              <w:t>Active Std</w:t>
            </w:r>
          </w:p>
        </w:tc>
        <w:tc>
          <w:tcPr>
            <w:tcW w:w="2340" w:type="dxa"/>
            <w:tcBorders>
              <w:top w:val="single" w:sz="4" w:space="0" w:color="E2E8F0"/>
              <w:left w:val="single" w:sz="4" w:space="0" w:color="E2E8F0"/>
              <w:bottom w:val="single" w:sz="4" w:space="0" w:color="E2E8F0"/>
              <w:right w:val="single" w:sz="4" w:space="0" w:color="E2E8F0"/>
            </w:tcBorders>
          </w:tcPr>
          <w:p w14:paraId="4BEEB49C" w14:textId="77777777" w:rsidR="00551E73" w:rsidRPr="00526FF4" w:rsidRDefault="00000000">
            <w:pPr>
              <w:jc w:val="center"/>
              <w:rPr>
                <w:sz w:val="24"/>
                <w:szCs w:val="24"/>
              </w:rPr>
            </w:pPr>
            <w:r w:rsidRPr="00526FF4">
              <w:rPr>
                <w:sz w:val="24"/>
                <w:szCs w:val="24"/>
              </w:rPr>
              <w:t>5.32%</w:t>
            </w:r>
          </w:p>
        </w:tc>
        <w:tc>
          <w:tcPr>
            <w:tcW w:w="2340" w:type="dxa"/>
            <w:tcBorders>
              <w:top w:val="single" w:sz="4" w:space="0" w:color="E2E8F0"/>
              <w:left w:val="single" w:sz="4" w:space="0" w:color="E2E8F0"/>
              <w:bottom w:val="single" w:sz="4" w:space="0" w:color="E2E8F0"/>
              <w:right w:val="single" w:sz="4" w:space="0" w:color="E2E8F0"/>
            </w:tcBorders>
          </w:tcPr>
          <w:p w14:paraId="1F939645" w14:textId="77777777" w:rsidR="00551E73" w:rsidRPr="00526FF4" w:rsidRDefault="00000000">
            <w:pPr>
              <w:rPr>
                <w:sz w:val="24"/>
                <w:szCs w:val="24"/>
              </w:rPr>
            </w:pPr>
            <w:r w:rsidRPr="00526FF4">
              <w:rPr>
                <w:sz w:val="24"/>
                <w:szCs w:val="24"/>
              </w:rPr>
              <w:t>Variance in active transmission bursts highlights automated botnet activity.</w:t>
            </w:r>
          </w:p>
        </w:tc>
      </w:tr>
      <w:tr w:rsidR="00551E73" w:rsidRPr="00526FF4" w14:paraId="1078B241" w14:textId="77777777">
        <w:trPr>
          <w:jc w:val="center"/>
        </w:trPr>
        <w:tc>
          <w:tcPr>
            <w:tcW w:w="2340" w:type="dxa"/>
            <w:tcBorders>
              <w:top w:val="single" w:sz="4" w:space="0" w:color="E2E8F0"/>
              <w:left w:val="single" w:sz="4" w:space="0" w:color="E2E8F0"/>
              <w:bottom w:val="single" w:sz="4" w:space="0" w:color="E2E8F0"/>
              <w:right w:val="single" w:sz="4" w:space="0" w:color="E2E8F0"/>
            </w:tcBorders>
          </w:tcPr>
          <w:p w14:paraId="0D3E38C3" w14:textId="77777777" w:rsidR="00551E73" w:rsidRPr="00526FF4" w:rsidRDefault="00000000">
            <w:pPr>
              <w:jc w:val="center"/>
              <w:rPr>
                <w:sz w:val="24"/>
                <w:szCs w:val="24"/>
              </w:rPr>
            </w:pPr>
            <w:r w:rsidRPr="00526FF4">
              <w:rPr>
                <w:sz w:val="24"/>
                <w:szCs w:val="24"/>
              </w:rPr>
              <w:t>8</w:t>
            </w:r>
          </w:p>
        </w:tc>
        <w:tc>
          <w:tcPr>
            <w:tcW w:w="2340" w:type="dxa"/>
            <w:tcBorders>
              <w:top w:val="single" w:sz="4" w:space="0" w:color="E2E8F0"/>
              <w:left w:val="single" w:sz="4" w:space="0" w:color="E2E8F0"/>
              <w:bottom w:val="single" w:sz="4" w:space="0" w:color="E2E8F0"/>
              <w:right w:val="single" w:sz="4" w:space="0" w:color="E2E8F0"/>
            </w:tcBorders>
          </w:tcPr>
          <w:p w14:paraId="271435EE" w14:textId="77777777" w:rsidR="00551E73" w:rsidRPr="00526FF4" w:rsidRDefault="00000000">
            <w:pPr>
              <w:rPr>
                <w:sz w:val="24"/>
                <w:szCs w:val="24"/>
              </w:rPr>
            </w:pPr>
            <w:r w:rsidRPr="00526FF4">
              <w:rPr>
                <w:sz w:val="24"/>
                <w:szCs w:val="24"/>
              </w:rPr>
              <w:t>Fwd Packet Length Mean</w:t>
            </w:r>
          </w:p>
        </w:tc>
        <w:tc>
          <w:tcPr>
            <w:tcW w:w="2340" w:type="dxa"/>
            <w:tcBorders>
              <w:top w:val="single" w:sz="4" w:space="0" w:color="E2E8F0"/>
              <w:left w:val="single" w:sz="4" w:space="0" w:color="E2E8F0"/>
              <w:bottom w:val="single" w:sz="4" w:space="0" w:color="E2E8F0"/>
              <w:right w:val="single" w:sz="4" w:space="0" w:color="E2E8F0"/>
            </w:tcBorders>
          </w:tcPr>
          <w:p w14:paraId="4D65C1ED" w14:textId="77777777" w:rsidR="00551E73" w:rsidRPr="00526FF4" w:rsidRDefault="00000000">
            <w:pPr>
              <w:jc w:val="center"/>
              <w:rPr>
                <w:sz w:val="24"/>
                <w:szCs w:val="24"/>
              </w:rPr>
            </w:pPr>
            <w:r w:rsidRPr="00526FF4">
              <w:rPr>
                <w:sz w:val="24"/>
                <w:szCs w:val="24"/>
              </w:rPr>
              <w:t>3.35%</w:t>
            </w:r>
          </w:p>
        </w:tc>
        <w:tc>
          <w:tcPr>
            <w:tcW w:w="2340" w:type="dxa"/>
            <w:tcBorders>
              <w:top w:val="single" w:sz="4" w:space="0" w:color="E2E8F0"/>
              <w:left w:val="single" w:sz="4" w:space="0" w:color="E2E8F0"/>
              <w:bottom w:val="single" w:sz="4" w:space="0" w:color="E2E8F0"/>
              <w:right w:val="single" w:sz="4" w:space="0" w:color="E2E8F0"/>
            </w:tcBorders>
          </w:tcPr>
          <w:p w14:paraId="53CD9277" w14:textId="77777777" w:rsidR="00551E73" w:rsidRPr="00526FF4" w:rsidRDefault="00000000">
            <w:pPr>
              <w:rPr>
                <w:sz w:val="24"/>
                <w:szCs w:val="24"/>
              </w:rPr>
            </w:pPr>
            <w:r w:rsidRPr="00526FF4">
              <w:rPr>
                <w:sz w:val="24"/>
                <w:szCs w:val="24"/>
              </w:rPr>
              <w:t>Average client request size highlights exploit headers vs standard TLS ClientHello.</w:t>
            </w:r>
          </w:p>
        </w:tc>
      </w:tr>
      <w:tr w:rsidR="00551E73" w:rsidRPr="00526FF4" w14:paraId="66A3F654" w14:textId="77777777">
        <w:trPr>
          <w:jc w:val="center"/>
        </w:trPr>
        <w:tc>
          <w:tcPr>
            <w:tcW w:w="2340" w:type="dxa"/>
            <w:tcBorders>
              <w:top w:val="single" w:sz="4" w:space="0" w:color="E2E8F0"/>
              <w:left w:val="single" w:sz="4" w:space="0" w:color="E2E8F0"/>
              <w:bottom w:val="single" w:sz="4" w:space="0" w:color="E2E8F0"/>
              <w:right w:val="single" w:sz="4" w:space="0" w:color="E2E8F0"/>
            </w:tcBorders>
          </w:tcPr>
          <w:p w14:paraId="015B24FC" w14:textId="77777777" w:rsidR="00551E73" w:rsidRPr="00526FF4" w:rsidRDefault="00000000">
            <w:pPr>
              <w:jc w:val="center"/>
              <w:rPr>
                <w:sz w:val="24"/>
                <w:szCs w:val="24"/>
              </w:rPr>
            </w:pPr>
            <w:r w:rsidRPr="00526FF4">
              <w:rPr>
                <w:sz w:val="24"/>
                <w:szCs w:val="24"/>
              </w:rPr>
              <w:t>9</w:t>
            </w:r>
          </w:p>
        </w:tc>
        <w:tc>
          <w:tcPr>
            <w:tcW w:w="2340" w:type="dxa"/>
            <w:tcBorders>
              <w:top w:val="single" w:sz="4" w:space="0" w:color="E2E8F0"/>
              <w:left w:val="single" w:sz="4" w:space="0" w:color="E2E8F0"/>
              <w:bottom w:val="single" w:sz="4" w:space="0" w:color="E2E8F0"/>
              <w:right w:val="single" w:sz="4" w:space="0" w:color="E2E8F0"/>
            </w:tcBorders>
          </w:tcPr>
          <w:p w14:paraId="20A681F5" w14:textId="77777777" w:rsidR="00551E73" w:rsidRPr="00526FF4" w:rsidRDefault="00000000">
            <w:pPr>
              <w:rPr>
                <w:sz w:val="24"/>
                <w:szCs w:val="24"/>
              </w:rPr>
            </w:pPr>
            <w:r w:rsidRPr="00526FF4">
              <w:rPr>
                <w:sz w:val="24"/>
                <w:szCs w:val="24"/>
              </w:rPr>
              <w:t>Packet Length Mean</w:t>
            </w:r>
          </w:p>
        </w:tc>
        <w:tc>
          <w:tcPr>
            <w:tcW w:w="2340" w:type="dxa"/>
            <w:tcBorders>
              <w:top w:val="single" w:sz="4" w:space="0" w:color="E2E8F0"/>
              <w:left w:val="single" w:sz="4" w:space="0" w:color="E2E8F0"/>
              <w:bottom w:val="single" w:sz="4" w:space="0" w:color="E2E8F0"/>
              <w:right w:val="single" w:sz="4" w:space="0" w:color="E2E8F0"/>
            </w:tcBorders>
          </w:tcPr>
          <w:p w14:paraId="2ED46681" w14:textId="77777777" w:rsidR="00551E73" w:rsidRPr="00526FF4" w:rsidRDefault="00000000">
            <w:pPr>
              <w:jc w:val="center"/>
              <w:rPr>
                <w:sz w:val="24"/>
                <w:szCs w:val="24"/>
              </w:rPr>
            </w:pPr>
            <w:r w:rsidRPr="00526FF4">
              <w:rPr>
                <w:sz w:val="24"/>
                <w:szCs w:val="24"/>
              </w:rPr>
              <w:t>3.04%</w:t>
            </w:r>
          </w:p>
        </w:tc>
        <w:tc>
          <w:tcPr>
            <w:tcW w:w="2340" w:type="dxa"/>
            <w:tcBorders>
              <w:top w:val="single" w:sz="4" w:space="0" w:color="E2E8F0"/>
              <w:left w:val="single" w:sz="4" w:space="0" w:color="E2E8F0"/>
              <w:bottom w:val="single" w:sz="4" w:space="0" w:color="E2E8F0"/>
              <w:right w:val="single" w:sz="4" w:space="0" w:color="E2E8F0"/>
            </w:tcBorders>
          </w:tcPr>
          <w:p w14:paraId="256D2151" w14:textId="77777777" w:rsidR="00551E73" w:rsidRPr="00526FF4" w:rsidRDefault="00000000">
            <w:pPr>
              <w:rPr>
                <w:sz w:val="24"/>
                <w:szCs w:val="24"/>
              </w:rPr>
            </w:pPr>
            <w:r w:rsidRPr="00526FF4">
              <w:rPr>
                <w:sz w:val="24"/>
                <w:szCs w:val="24"/>
              </w:rPr>
              <w:t>Overall mean packet size across the flow reflects structural protocol differences.</w:t>
            </w:r>
          </w:p>
        </w:tc>
      </w:tr>
      <w:tr w:rsidR="00551E73" w:rsidRPr="00526FF4" w14:paraId="12909538" w14:textId="77777777">
        <w:trPr>
          <w:jc w:val="center"/>
        </w:trPr>
        <w:tc>
          <w:tcPr>
            <w:tcW w:w="2340" w:type="dxa"/>
            <w:tcBorders>
              <w:top w:val="single" w:sz="4" w:space="0" w:color="E2E8F0"/>
              <w:left w:val="single" w:sz="4" w:space="0" w:color="E2E8F0"/>
              <w:bottom w:val="single" w:sz="4" w:space="0" w:color="E2E8F0"/>
              <w:right w:val="single" w:sz="4" w:space="0" w:color="E2E8F0"/>
            </w:tcBorders>
          </w:tcPr>
          <w:p w14:paraId="3B2DEB2A" w14:textId="77777777" w:rsidR="00551E73" w:rsidRPr="00526FF4" w:rsidRDefault="00000000">
            <w:pPr>
              <w:jc w:val="center"/>
              <w:rPr>
                <w:sz w:val="24"/>
                <w:szCs w:val="24"/>
              </w:rPr>
            </w:pPr>
            <w:r w:rsidRPr="00526FF4">
              <w:rPr>
                <w:sz w:val="24"/>
                <w:szCs w:val="24"/>
              </w:rPr>
              <w:t>10</w:t>
            </w:r>
          </w:p>
        </w:tc>
        <w:tc>
          <w:tcPr>
            <w:tcW w:w="2340" w:type="dxa"/>
            <w:tcBorders>
              <w:top w:val="single" w:sz="4" w:space="0" w:color="E2E8F0"/>
              <w:left w:val="single" w:sz="4" w:space="0" w:color="E2E8F0"/>
              <w:bottom w:val="single" w:sz="4" w:space="0" w:color="E2E8F0"/>
              <w:right w:val="single" w:sz="4" w:space="0" w:color="E2E8F0"/>
            </w:tcBorders>
          </w:tcPr>
          <w:p w14:paraId="6BA388F7" w14:textId="77777777" w:rsidR="00551E73" w:rsidRPr="00526FF4" w:rsidRDefault="00000000">
            <w:pPr>
              <w:rPr>
                <w:sz w:val="24"/>
                <w:szCs w:val="24"/>
              </w:rPr>
            </w:pPr>
            <w:r w:rsidRPr="00526FF4">
              <w:rPr>
                <w:sz w:val="24"/>
                <w:szCs w:val="24"/>
              </w:rPr>
              <w:t>Destination Port</w:t>
            </w:r>
          </w:p>
        </w:tc>
        <w:tc>
          <w:tcPr>
            <w:tcW w:w="2340" w:type="dxa"/>
            <w:tcBorders>
              <w:top w:val="single" w:sz="4" w:space="0" w:color="E2E8F0"/>
              <w:left w:val="single" w:sz="4" w:space="0" w:color="E2E8F0"/>
              <w:bottom w:val="single" w:sz="4" w:space="0" w:color="E2E8F0"/>
              <w:right w:val="single" w:sz="4" w:space="0" w:color="E2E8F0"/>
            </w:tcBorders>
          </w:tcPr>
          <w:p w14:paraId="7BCA5C58" w14:textId="77777777" w:rsidR="00551E73" w:rsidRPr="00526FF4" w:rsidRDefault="00000000">
            <w:pPr>
              <w:jc w:val="center"/>
              <w:rPr>
                <w:sz w:val="24"/>
                <w:szCs w:val="24"/>
              </w:rPr>
            </w:pPr>
            <w:r w:rsidRPr="00526FF4">
              <w:rPr>
                <w:sz w:val="24"/>
                <w:szCs w:val="24"/>
              </w:rPr>
              <w:t>2.99%</w:t>
            </w:r>
          </w:p>
        </w:tc>
        <w:tc>
          <w:tcPr>
            <w:tcW w:w="2340" w:type="dxa"/>
            <w:tcBorders>
              <w:top w:val="single" w:sz="4" w:space="0" w:color="E2E8F0"/>
              <w:left w:val="single" w:sz="4" w:space="0" w:color="E2E8F0"/>
              <w:bottom w:val="single" w:sz="4" w:space="0" w:color="E2E8F0"/>
              <w:right w:val="single" w:sz="4" w:space="0" w:color="E2E8F0"/>
            </w:tcBorders>
          </w:tcPr>
          <w:p w14:paraId="1D459C79" w14:textId="77777777" w:rsidR="00551E73" w:rsidRPr="00526FF4" w:rsidRDefault="00000000">
            <w:pPr>
              <w:rPr>
                <w:sz w:val="24"/>
                <w:szCs w:val="24"/>
              </w:rPr>
            </w:pPr>
            <w:r w:rsidRPr="00526FF4">
              <w:rPr>
                <w:sz w:val="24"/>
                <w:szCs w:val="24"/>
              </w:rPr>
              <w:t>Probes target service ports (21 FTP, 22 SSH, 8080) vs standard secure Port 443.</w:t>
            </w:r>
          </w:p>
        </w:tc>
      </w:tr>
    </w:tbl>
    <w:p w14:paraId="4FB92EDA" w14:textId="77777777" w:rsidR="00551E73" w:rsidRPr="00526FF4" w:rsidRDefault="00551E73">
      <w:pPr>
        <w:spacing w:after="120"/>
        <w:rPr>
          <w:sz w:val="24"/>
          <w:szCs w:val="24"/>
        </w:rPr>
      </w:pPr>
    </w:p>
    <w:p w14:paraId="379F9FA4" w14:textId="77777777" w:rsidR="00805B2D" w:rsidRDefault="00805B2D">
      <w:pPr>
        <w:spacing w:before="200" w:after="80"/>
        <w:rPr>
          <w:b/>
          <w:sz w:val="24"/>
          <w:szCs w:val="24"/>
        </w:rPr>
      </w:pPr>
    </w:p>
    <w:p w14:paraId="299D816F" w14:textId="77777777" w:rsidR="00805B2D" w:rsidRDefault="00805B2D">
      <w:pPr>
        <w:spacing w:before="200" w:after="80"/>
        <w:rPr>
          <w:b/>
          <w:sz w:val="24"/>
          <w:szCs w:val="24"/>
        </w:rPr>
      </w:pPr>
    </w:p>
    <w:p w14:paraId="091B68CF" w14:textId="77777777" w:rsidR="00805B2D" w:rsidRDefault="00805B2D">
      <w:pPr>
        <w:spacing w:before="200" w:after="80"/>
        <w:rPr>
          <w:b/>
          <w:sz w:val="24"/>
          <w:szCs w:val="24"/>
        </w:rPr>
      </w:pPr>
    </w:p>
    <w:p w14:paraId="0E47532A" w14:textId="1A7B593E" w:rsidR="00551E73" w:rsidRPr="00526FF4" w:rsidRDefault="00000000">
      <w:pPr>
        <w:spacing w:before="200" w:after="80"/>
        <w:rPr>
          <w:sz w:val="24"/>
          <w:szCs w:val="24"/>
        </w:rPr>
      </w:pPr>
      <w:r w:rsidRPr="00526FF4">
        <w:rPr>
          <w:b/>
          <w:sz w:val="24"/>
          <w:szCs w:val="24"/>
        </w:rPr>
        <w:lastRenderedPageBreak/>
        <w:t>7.2 Dedicated 1,000-Flow Test Dataset Validation</w:t>
      </w:r>
    </w:p>
    <w:p w14:paraId="614E304C" w14:textId="77777777" w:rsidR="00551E73" w:rsidRPr="00526FF4" w:rsidRDefault="00000000">
      <w:pPr>
        <w:spacing w:after="120"/>
        <w:rPr>
          <w:sz w:val="24"/>
          <w:szCs w:val="24"/>
        </w:rPr>
      </w:pPr>
      <w:r w:rsidRPr="00526FF4">
        <w:rPr>
          <w:sz w:val="24"/>
          <w:szCs w:val="24"/>
        </w:rPr>
        <w:t>To provide a balanced, independent benchmark specifically designed for testing 'Threat vs. No Threat' detection in production, a dedicated 1,000-flow dataset was generated by src/create_test_set.py containing exactly 500 Benign flows and 500 Threat flows spanning all 7 attack families (DoS, DDoS, PortScan, Brute Force, Web Attack, Botnet, Infiltration). Evaluating the trained model on this blind test set yielded:</w:t>
      </w:r>
    </w:p>
    <w:p w14:paraId="0F9FBCBD" w14:textId="77777777" w:rsidR="00551E73" w:rsidRPr="00526FF4" w:rsidRDefault="00000000">
      <w:pPr>
        <w:pStyle w:val="ListBullet"/>
        <w:spacing w:after="80"/>
        <w:rPr>
          <w:sz w:val="24"/>
          <w:szCs w:val="24"/>
        </w:rPr>
      </w:pPr>
      <w:r w:rsidRPr="00526FF4">
        <w:rPr>
          <w:sz w:val="24"/>
          <w:szCs w:val="24"/>
        </w:rPr>
        <w:t>Overall Accuracy: 99.90% (999/1,000 flows correctly classified).</w:t>
      </w:r>
    </w:p>
    <w:p w14:paraId="7E184C10" w14:textId="77777777" w:rsidR="00551E73" w:rsidRPr="00526FF4" w:rsidRDefault="00000000">
      <w:pPr>
        <w:pStyle w:val="ListBullet"/>
        <w:spacing w:after="80"/>
        <w:rPr>
          <w:sz w:val="24"/>
          <w:szCs w:val="24"/>
        </w:rPr>
      </w:pPr>
      <w:r w:rsidRPr="00526FF4">
        <w:rPr>
          <w:sz w:val="24"/>
          <w:szCs w:val="24"/>
        </w:rPr>
        <w:t>Threat Detection Rate (Recall): 99.80% (499/500 malicious flows successfully detected).</w:t>
      </w:r>
    </w:p>
    <w:p w14:paraId="052B04DE" w14:textId="77777777" w:rsidR="00551E73" w:rsidRPr="00526FF4" w:rsidRDefault="00000000">
      <w:pPr>
        <w:pStyle w:val="ListBullet"/>
        <w:spacing w:after="80"/>
        <w:rPr>
          <w:sz w:val="24"/>
          <w:szCs w:val="24"/>
        </w:rPr>
      </w:pPr>
      <w:r w:rsidRPr="00526FF4">
        <w:rPr>
          <w:sz w:val="24"/>
          <w:szCs w:val="24"/>
        </w:rPr>
        <w:t>False Positive Rate: 0.00% (0/500 benign flows falsely flagged as threats).</w:t>
      </w:r>
    </w:p>
    <w:p w14:paraId="5E666049" w14:textId="77777777" w:rsidR="00551E73" w:rsidRPr="00526FF4" w:rsidRDefault="00000000">
      <w:pPr>
        <w:spacing w:before="160" w:after="40"/>
        <w:jc w:val="center"/>
        <w:rPr>
          <w:sz w:val="24"/>
          <w:szCs w:val="24"/>
        </w:rPr>
      </w:pPr>
      <w:r w:rsidRPr="00526FF4">
        <w:rPr>
          <w:noProof/>
          <w:sz w:val="24"/>
          <w:szCs w:val="24"/>
        </w:rPr>
        <w:drawing>
          <wp:inline distT="0" distB="0" distL="0" distR="0" wp14:anchorId="4B4D6F0A" wp14:editId="74A9A161">
            <wp:extent cx="5303520" cy="21696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lass_distribution.png"/>
                    <pic:cNvPicPr/>
                  </pic:nvPicPr>
                  <pic:blipFill>
                    <a:blip r:embed="rId7"/>
                    <a:stretch>
                      <a:fillRect/>
                    </a:stretch>
                  </pic:blipFill>
                  <pic:spPr>
                    <a:xfrm>
                      <a:off x="0" y="0"/>
                      <a:ext cx="5303520" cy="2169622"/>
                    </a:xfrm>
                    <a:prstGeom prst="rect">
                      <a:avLst/>
                    </a:prstGeom>
                  </pic:spPr>
                </pic:pic>
              </a:graphicData>
            </a:graphic>
          </wp:inline>
        </w:drawing>
      </w:r>
    </w:p>
    <w:p w14:paraId="1888ADBC" w14:textId="77777777" w:rsidR="00551E73" w:rsidRPr="00526FF4" w:rsidRDefault="00000000">
      <w:pPr>
        <w:spacing w:after="240"/>
        <w:jc w:val="center"/>
        <w:rPr>
          <w:sz w:val="24"/>
          <w:szCs w:val="24"/>
        </w:rPr>
      </w:pPr>
      <w:r w:rsidRPr="00526FF4">
        <w:rPr>
          <w:i/>
          <w:color w:val="334155"/>
          <w:sz w:val="24"/>
          <w:szCs w:val="24"/>
        </w:rPr>
        <w:t>Figure 1: Class distribution comparison — raw imbalanced capture (2.83M rows) vs. stratified balanced dataset (132,004 rows).</w:t>
      </w:r>
    </w:p>
    <w:p w14:paraId="4E7DB746" w14:textId="77777777" w:rsidR="00551E73" w:rsidRPr="00526FF4" w:rsidRDefault="00000000">
      <w:pPr>
        <w:spacing w:before="160" w:after="40"/>
        <w:jc w:val="center"/>
        <w:rPr>
          <w:sz w:val="24"/>
          <w:szCs w:val="24"/>
        </w:rPr>
      </w:pPr>
      <w:r w:rsidRPr="00526FF4">
        <w:rPr>
          <w:noProof/>
          <w:sz w:val="24"/>
          <w:szCs w:val="24"/>
        </w:rPr>
        <w:drawing>
          <wp:inline distT="0" distB="0" distL="0" distR="0" wp14:anchorId="2AA102C5" wp14:editId="7DF41535">
            <wp:extent cx="4754880" cy="264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performance.png"/>
                    <pic:cNvPicPr/>
                  </pic:nvPicPr>
                  <pic:blipFill>
                    <a:blip r:embed="rId8"/>
                    <a:stretch>
                      <a:fillRect/>
                    </a:stretch>
                  </pic:blipFill>
                  <pic:spPr>
                    <a:xfrm>
                      <a:off x="0" y="0"/>
                      <a:ext cx="4754880" cy="2641600"/>
                    </a:xfrm>
                    <a:prstGeom prst="rect">
                      <a:avLst/>
                    </a:prstGeom>
                  </pic:spPr>
                </pic:pic>
              </a:graphicData>
            </a:graphic>
          </wp:inline>
        </w:drawing>
      </w:r>
    </w:p>
    <w:p w14:paraId="47ECD830" w14:textId="77777777" w:rsidR="00551E73" w:rsidRPr="00526FF4" w:rsidRDefault="00000000">
      <w:pPr>
        <w:spacing w:after="240"/>
        <w:jc w:val="center"/>
        <w:rPr>
          <w:sz w:val="24"/>
          <w:szCs w:val="24"/>
        </w:rPr>
      </w:pPr>
      <w:r w:rsidRPr="00526FF4">
        <w:rPr>
          <w:i/>
          <w:color w:val="334155"/>
          <w:sz w:val="24"/>
          <w:szCs w:val="24"/>
        </w:rPr>
        <w:t>Figure 2: Baseline model performance comparison on held-out test set — Random Forest vs. XGBoost.</w:t>
      </w:r>
    </w:p>
    <w:p w14:paraId="642E8885" w14:textId="77777777" w:rsidR="00551E73" w:rsidRPr="00526FF4" w:rsidRDefault="00000000">
      <w:pPr>
        <w:spacing w:before="160" w:after="40"/>
        <w:jc w:val="center"/>
        <w:rPr>
          <w:sz w:val="24"/>
          <w:szCs w:val="24"/>
        </w:rPr>
      </w:pPr>
      <w:r w:rsidRPr="00526FF4">
        <w:rPr>
          <w:noProof/>
          <w:sz w:val="24"/>
          <w:szCs w:val="24"/>
        </w:rPr>
        <w:lastRenderedPageBreak/>
        <w:drawing>
          <wp:inline distT="0" distB="0" distL="0" distR="0" wp14:anchorId="17DE83B3" wp14:editId="4E6F1DCD">
            <wp:extent cx="4206240" cy="30044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oc_curves.png"/>
                    <pic:cNvPicPr/>
                  </pic:nvPicPr>
                  <pic:blipFill>
                    <a:blip r:embed="rId9"/>
                    <a:stretch>
                      <a:fillRect/>
                    </a:stretch>
                  </pic:blipFill>
                  <pic:spPr>
                    <a:xfrm>
                      <a:off x="0" y="0"/>
                      <a:ext cx="4206240" cy="3004457"/>
                    </a:xfrm>
                    <a:prstGeom prst="rect">
                      <a:avLst/>
                    </a:prstGeom>
                  </pic:spPr>
                </pic:pic>
              </a:graphicData>
            </a:graphic>
          </wp:inline>
        </w:drawing>
      </w:r>
    </w:p>
    <w:p w14:paraId="68384369" w14:textId="77777777" w:rsidR="00551E73" w:rsidRPr="00526FF4" w:rsidRDefault="00000000">
      <w:pPr>
        <w:spacing w:after="240"/>
        <w:jc w:val="center"/>
        <w:rPr>
          <w:sz w:val="24"/>
          <w:szCs w:val="24"/>
        </w:rPr>
      </w:pPr>
      <w:r w:rsidRPr="00526FF4">
        <w:rPr>
          <w:i/>
          <w:color w:val="334155"/>
          <w:sz w:val="24"/>
          <w:szCs w:val="24"/>
        </w:rPr>
        <w:t>Figure 3: Receiver Operating Characteristic (ROC) curves — demonstrating near-perfect class separability (AUC &gt; 0.999).</w:t>
      </w:r>
    </w:p>
    <w:p w14:paraId="517EFEF7" w14:textId="77777777" w:rsidR="00551E73" w:rsidRPr="00526FF4" w:rsidRDefault="00000000">
      <w:pPr>
        <w:spacing w:before="160" w:after="40"/>
        <w:jc w:val="center"/>
        <w:rPr>
          <w:sz w:val="24"/>
          <w:szCs w:val="24"/>
        </w:rPr>
      </w:pPr>
      <w:r w:rsidRPr="00526FF4">
        <w:rPr>
          <w:noProof/>
          <w:sz w:val="24"/>
          <w:szCs w:val="24"/>
        </w:rPr>
        <w:drawing>
          <wp:inline distT="0" distB="0" distL="0" distR="0" wp14:anchorId="17D72F05" wp14:editId="35339BB9">
            <wp:extent cx="4572000" cy="37651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fusion_matrix.png"/>
                    <pic:cNvPicPr/>
                  </pic:nvPicPr>
                  <pic:blipFill>
                    <a:blip r:embed="rId10"/>
                    <a:stretch>
                      <a:fillRect/>
                    </a:stretch>
                  </pic:blipFill>
                  <pic:spPr>
                    <a:xfrm>
                      <a:off x="0" y="0"/>
                      <a:ext cx="4572000" cy="3765176"/>
                    </a:xfrm>
                    <a:prstGeom prst="rect">
                      <a:avLst/>
                    </a:prstGeom>
                  </pic:spPr>
                </pic:pic>
              </a:graphicData>
            </a:graphic>
          </wp:inline>
        </w:drawing>
      </w:r>
    </w:p>
    <w:p w14:paraId="1008322F" w14:textId="77777777" w:rsidR="00551E73" w:rsidRPr="00526FF4" w:rsidRDefault="00000000">
      <w:pPr>
        <w:spacing w:after="240"/>
        <w:jc w:val="center"/>
        <w:rPr>
          <w:sz w:val="24"/>
          <w:szCs w:val="24"/>
        </w:rPr>
      </w:pPr>
      <w:r w:rsidRPr="00526FF4">
        <w:rPr>
          <w:i/>
          <w:color w:val="334155"/>
          <w:sz w:val="24"/>
          <w:szCs w:val="24"/>
        </w:rPr>
        <w:t>Figure 4: Multi-class confusion matrix heatmap for XGBoost across 8 network traffic categories (26,401 test flows).</w:t>
      </w:r>
    </w:p>
    <w:p w14:paraId="2579F07F" w14:textId="77777777" w:rsidR="00551E73" w:rsidRPr="00526FF4" w:rsidRDefault="00000000">
      <w:pPr>
        <w:spacing w:before="160" w:after="40"/>
        <w:jc w:val="center"/>
        <w:rPr>
          <w:sz w:val="24"/>
          <w:szCs w:val="24"/>
        </w:rPr>
      </w:pPr>
      <w:r w:rsidRPr="00526FF4">
        <w:rPr>
          <w:noProof/>
          <w:sz w:val="24"/>
          <w:szCs w:val="24"/>
        </w:rPr>
        <w:lastRenderedPageBreak/>
        <w:drawing>
          <wp:inline distT="0" distB="0" distL="0" distR="0" wp14:anchorId="17E9D7EF" wp14:editId="010DA97F">
            <wp:extent cx="4754880" cy="2905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eature_importance.png"/>
                    <pic:cNvPicPr/>
                  </pic:nvPicPr>
                  <pic:blipFill>
                    <a:blip r:embed="rId11"/>
                    <a:stretch>
                      <a:fillRect/>
                    </a:stretch>
                  </pic:blipFill>
                  <pic:spPr>
                    <a:xfrm>
                      <a:off x="0" y="0"/>
                      <a:ext cx="4754880" cy="2905760"/>
                    </a:xfrm>
                    <a:prstGeom prst="rect">
                      <a:avLst/>
                    </a:prstGeom>
                  </pic:spPr>
                </pic:pic>
              </a:graphicData>
            </a:graphic>
          </wp:inline>
        </w:drawing>
      </w:r>
    </w:p>
    <w:p w14:paraId="520BED2F" w14:textId="77777777" w:rsidR="00551E73" w:rsidRPr="00526FF4" w:rsidRDefault="00000000">
      <w:pPr>
        <w:spacing w:after="240"/>
        <w:jc w:val="center"/>
        <w:rPr>
          <w:sz w:val="24"/>
          <w:szCs w:val="24"/>
        </w:rPr>
      </w:pPr>
      <w:r w:rsidRPr="00526FF4">
        <w:rPr>
          <w:i/>
          <w:color w:val="334155"/>
          <w:sz w:val="24"/>
          <w:szCs w:val="24"/>
        </w:rPr>
        <w:t>Figure 5: Top 10 most informative encrypted flow features ranked by XGBoost feature importance.</w:t>
      </w:r>
    </w:p>
    <w:p w14:paraId="2E9714FE" w14:textId="77777777" w:rsidR="00551E73" w:rsidRPr="00526FF4" w:rsidRDefault="00000000">
      <w:pPr>
        <w:spacing w:before="280" w:after="120"/>
        <w:rPr>
          <w:sz w:val="24"/>
          <w:szCs w:val="24"/>
        </w:rPr>
      </w:pPr>
      <w:r w:rsidRPr="00526FF4">
        <w:rPr>
          <w:b/>
          <w:sz w:val="24"/>
          <w:szCs w:val="24"/>
        </w:rPr>
        <w:t>8. Web Application &amp; Graphical Interface</w:t>
      </w:r>
    </w:p>
    <w:p w14:paraId="750D23D8" w14:textId="77777777" w:rsidR="00551E73" w:rsidRPr="00526FF4" w:rsidRDefault="00000000">
      <w:pPr>
        <w:spacing w:after="120"/>
        <w:rPr>
          <w:sz w:val="24"/>
          <w:szCs w:val="24"/>
        </w:rPr>
      </w:pPr>
      <w:r w:rsidRPr="00526FF4">
        <w:rPr>
          <w:sz w:val="24"/>
          <w:szCs w:val="24"/>
        </w:rPr>
        <w:t>An interactive, production-ready frontend was constructed in Python using Streamlit (app.py). The interface is organized into 4 intuitive tabs:</w:t>
      </w:r>
    </w:p>
    <w:p w14:paraId="142511ED" w14:textId="77777777" w:rsidR="00551E73" w:rsidRPr="00526FF4" w:rsidRDefault="00000000">
      <w:pPr>
        <w:pStyle w:val="ListBullet"/>
        <w:spacing w:after="80"/>
        <w:rPr>
          <w:sz w:val="24"/>
          <w:szCs w:val="24"/>
        </w:rPr>
      </w:pPr>
      <w:r w:rsidRPr="00526FF4">
        <w:rPr>
          <w:sz w:val="24"/>
          <w:szCs w:val="24"/>
        </w:rPr>
        <w:t>Tab 1: Single Flow Inspector — Allows analysts to load 1-click test profiles (Normal HTTPS, DDoS, PortScan, DoS, Brute Force, Web Attack, Botnet) or interactively adjust parameters (port, duration, packet sizes, flags, window bytes). Clicking 'Inspect Network Flow' displays a color-coded verdict card (Safe Green / Threat Red), threat confidence percentage, risk tier, and an interactive probability distribution across all 8 attack classes.</w:t>
      </w:r>
    </w:p>
    <w:p w14:paraId="6D2D7FB2" w14:textId="77777777" w:rsidR="00551E73" w:rsidRPr="00526FF4" w:rsidRDefault="00000000">
      <w:pPr>
        <w:pStyle w:val="ListBullet"/>
        <w:spacing w:after="80"/>
        <w:rPr>
          <w:sz w:val="24"/>
          <w:szCs w:val="24"/>
        </w:rPr>
      </w:pPr>
      <w:r w:rsidRPr="00526FF4">
        <w:rPr>
          <w:sz w:val="24"/>
          <w:szCs w:val="24"/>
        </w:rPr>
        <w:t>Tab 2: Batch CSV Flow Scanner — Accepts flow-level CSV captures or loads the 1,000-flow test dataset with one click. Scans all flows concurrently, displays KPI summary metrics, detected attack category breakdown bar charts, and exports full threat audit logs.</w:t>
      </w:r>
    </w:p>
    <w:p w14:paraId="0588BE43" w14:textId="77777777" w:rsidR="00551E73" w:rsidRPr="00526FF4" w:rsidRDefault="00000000">
      <w:pPr>
        <w:pStyle w:val="ListBullet"/>
        <w:spacing w:after="80"/>
        <w:rPr>
          <w:sz w:val="24"/>
          <w:szCs w:val="24"/>
        </w:rPr>
      </w:pPr>
      <w:r w:rsidRPr="00526FF4">
        <w:rPr>
          <w:sz w:val="24"/>
          <w:szCs w:val="24"/>
        </w:rPr>
        <w:t>Tab 3: PCAP Traffic Analyzer — Accepts raw Wireshark/</w:t>
      </w:r>
      <w:proofErr w:type="gramStart"/>
      <w:r w:rsidRPr="00526FF4">
        <w:rPr>
          <w:sz w:val="24"/>
          <w:szCs w:val="24"/>
        </w:rPr>
        <w:t>tcpdump .pcap</w:t>
      </w:r>
      <w:proofErr w:type="gramEnd"/>
      <w:r w:rsidRPr="00526FF4">
        <w:rPr>
          <w:sz w:val="24"/>
          <w:szCs w:val="24"/>
        </w:rPr>
        <w:t xml:space="preserve"> </w:t>
      </w:r>
      <w:proofErr w:type="gramStart"/>
      <w:r w:rsidRPr="00526FF4">
        <w:rPr>
          <w:sz w:val="24"/>
          <w:szCs w:val="24"/>
        </w:rPr>
        <w:t>and .pcapng</w:t>
      </w:r>
      <w:proofErr w:type="gramEnd"/>
      <w:r w:rsidRPr="00526FF4">
        <w:rPr>
          <w:sz w:val="24"/>
          <w:szCs w:val="24"/>
        </w:rPr>
        <w:t xml:space="preserve"> files (or loads the included sample_</w:t>
      </w:r>
      <w:proofErr w:type="gramStart"/>
      <w:r w:rsidRPr="00526FF4">
        <w:rPr>
          <w:sz w:val="24"/>
          <w:szCs w:val="24"/>
        </w:rPr>
        <w:t>traffic.pcap</w:t>
      </w:r>
      <w:proofErr w:type="gramEnd"/>
      <w:r w:rsidRPr="00526FF4">
        <w:rPr>
          <w:sz w:val="24"/>
          <w:szCs w:val="24"/>
        </w:rPr>
        <w:t>). Reconstructs network flows, maps IP 5-tuples, and classifies live network connections in real time without requiring decryption.</w:t>
      </w:r>
    </w:p>
    <w:p w14:paraId="69F7C7B6" w14:textId="77777777" w:rsidR="00551E73" w:rsidRPr="00526FF4" w:rsidRDefault="00000000">
      <w:pPr>
        <w:pStyle w:val="ListBullet"/>
        <w:spacing w:after="80"/>
        <w:rPr>
          <w:sz w:val="24"/>
          <w:szCs w:val="24"/>
        </w:rPr>
      </w:pPr>
      <w:r w:rsidRPr="00526FF4">
        <w:rPr>
          <w:sz w:val="24"/>
          <w:szCs w:val="24"/>
        </w:rPr>
        <w:t>Tab 4: Model Benchmarks &amp; Explainability — Displays the comparative evaluation table and an interactive chart of the Top 15 most informative network metadata features.</w:t>
      </w:r>
    </w:p>
    <w:p w14:paraId="61B573DF" w14:textId="77777777" w:rsidR="00551E73" w:rsidRPr="00526FF4" w:rsidRDefault="00000000">
      <w:pPr>
        <w:spacing w:before="280" w:after="120"/>
        <w:rPr>
          <w:sz w:val="24"/>
          <w:szCs w:val="24"/>
        </w:rPr>
      </w:pPr>
      <w:r w:rsidRPr="00526FF4">
        <w:rPr>
          <w:b/>
          <w:sz w:val="24"/>
          <w:szCs w:val="24"/>
        </w:rPr>
        <w:t>9. Time and Space Complexity Analysis</w:t>
      </w:r>
    </w:p>
    <w:p w14:paraId="092B1B4A" w14:textId="77777777" w:rsidR="00551E73" w:rsidRPr="00526FF4" w:rsidRDefault="00000000">
      <w:pPr>
        <w:spacing w:after="120"/>
        <w:rPr>
          <w:sz w:val="24"/>
          <w:szCs w:val="24"/>
        </w:rPr>
      </w:pPr>
      <w:r w:rsidRPr="00526FF4">
        <w:rPr>
          <w:sz w:val="24"/>
          <w:szCs w:val="24"/>
        </w:rPr>
        <w:t>Let N be the number of packets in a capture, F the number of distinct network flows (F &lt;= N), M the number of training samples, and D = 65 the number of metadata features.</w:t>
      </w:r>
    </w:p>
    <w:p w14:paraId="55C2A13A" w14:textId="77777777" w:rsidR="00551E73" w:rsidRPr="00526FF4" w:rsidRDefault="00000000">
      <w:pPr>
        <w:spacing w:after="120"/>
        <w:rPr>
          <w:sz w:val="24"/>
          <w:szCs w:val="24"/>
        </w:rPr>
      </w:pPr>
      <w:r w:rsidRPr="00526FF4">
        <w:rPr>
          <w:sz w:val="24"/>
          <w:szCs w:val="24"/>
        </w:rPr>
        <w:lastRenderedPageBreak/>
        <w:t xml:space="preserve">1. PCAP Flow Extraction: Reconstructing flows requires iterating through N packets once using a hash-map keyed on canonical 5-tuples, giving O(N) time complexity. Statistical feature calculation for F flows runs in </w:t>
      </w:r>
      <w:proofErr w:type="gramStart"/>
      <w:r w:rsidRPr="00526FF4">
        <w:rPr>
          <w:sz w:val="24"/>
          <w:szCs w:val="24"/>
        </w:rPr>
        <w:t>O(</w:t>
      </w:r>
      <w:proofErr w:type="gramEnd"/>
      <w:r w:rsidRPr="00526FF4">
        <w:rPr>
          <w:sz w:val="24"/>
          <w:szCs w:val="24"/>
        </w:rPr>
        <w:t>N + F * D) time. Space complexity is O(N) to buffer packet timestamps and lengths.</w:t>
      </w:r>
      <w:r w:rsidRPr="00526FF4">
        <w:rPr>
          <w:sz w:val="24"/>
          <w:szCs w:val="24"/>
        </w:rPr>
        <w:br/>
        <w:t xml:space="preserve">2. Model Training: For XGBoost with T trees of maximum depth d on M samples with D features, training complexity is </w:t>
      </w:r>
      <w:proofErr w:type="gramStart"/>
      <w:r w:rsidRPr="00526FF4">
        <w:rPr>
          <w:sz w:val="24"/>
          <w:szCs w:val="24"/>
        </w:rPr>
        <w:t>O(</w:t>
      </w:r>
      <w:proofErr w:type="gramEnd"/>
      <w:r w:rsidRPr="00526FF4">
        <w:rPr>
          <w:sz w:val="24"/>
          <w:szCs w:val="24"/>
        </w:rPr>
        <w:t>T * d * D * M log M). On our balanced dataset (M = 105,603), training finishes in under 2 minutes on standard multi-core hardware.</w:t>
      </w:r>
      <w:r w:rsidRPr="00526FF4">
        <w:rPr>
          <w:sz w:val="24"/>
          <w:szCs w:val="24"/>
        </w:rPr>
        <w:br/>
        <w:t xml:space="preserve">3. Inference Latency: Scoring a single network flow across T decision trees takes </w:t>
      </w:r>
      <w:proofErr w:type="gramStart"/>
      <w:r w:rsidRPr="00526FF4">
        <w:rPr>
          <w:sz w:val="24"/>
          <w:szCs w:val="24"/>
        </w:rPr>
        <w:t>O(</w:t>
      </w:r>
      <w:proofErr w:type="gramEnd"/>
      <w:r w:rsidRPr="00526FF4">
        <w:rPr>
          <w:sz w:val="24"/>
          <w:szCs w:val="24"/>
        </w:rPr>
        <w:t>T * d) operations. With T = 150 and d = 8, single-flow scoring requires less than 0.2 milliseconds, enabling line-rate throughput exceeding 5,000 flows per second.</w:t>
      </w:r>
    </w:p>
    <w:p w14:paraId="26B00284" w14:textId="77777777" w:rsidR="00551E73" w:rsidRPr="00526FF4" w:rsidRDefault="00000000">
      <w:pPr>
        <w:spacing w:before="280" w:after="120"/>
        <w:rPr>
          <w:sz w:val="24"/>
          <w:szCs w:val="24"/>
        </w:rPr>
      </w:pPr>
      <w:r w:rsidRPr="00526FF4">
        <w:rPr>
          <w:b/>
          <w:sz w:val="24"/>
          <w:szCs w:val="24"/>
        </w:rPr>
        <w:t>10. Conclusion</w:t>
      </w:r>
    </w:p>
    <w:p w14:paraId="495D50A1" w14:textId="77777777" w:rsidR="00551E73" w:rsidRPr="00526FF4" w:rsidRDefault="00000000">
      <w:pPr>
        <w:spacing w:after="120"/>
        <w:rPr>
          <w:sz w:val="24"/>
          <w:szCs w:val="24"/>
        </w:rPr>
      </w:pPr>
      <w:r w:rsidRPr="00526FF4">
        <w:rPr>
          <w:sz w:val="24"/>
          <w:szCs w:val="24"/>
        </w:rPr>
        <w:t>The AI-Based Encrypted Traffic Threat Detection project successfully demonstrates that malicious network activity can be detected with near-perfect accuracy (&gt;99.9% detection rate) without breaking payload encryption or violating user privacy. By leveraging observable flow-level statistical dynamics and TCP handshake metadata, tree-ensemble algorithms—specifically XGBoost—provide a robust, interpretable, and computationally lightweight solution to modern encrypted threat detection. The modular architecture, encompassing raw PCAP flow reconstruction, automated balancing, and an intuitive Streamlit dashboard, delivers a complete, practical cybersecurity solution ready for academic demonstration and real-world network monitoring.</w:t>
      </w:r>
    </w:p>
    <w:p w14:paraId="1BEAFFB1" w14:textId="77777777" w:rsidR="00551E73" w:rsidRPr="00526FF4" w:rsidRDefault="00000000">
      <w:pPr>
        <w:spacing w:before="200" w:after="80"/>
        <w:rPr>
          <w:sz w:val="24"/>
          <w:szCs w:val="24"/>
        </w:rPr>
      </w:pPr>
      <w:r w:rsidRPr="00526FF4">
        <w:rPr>
          <w:b/>
          <w:sz w:val="24"/>
          <w:szCs w:val="24"/>
        </w:rPr>
        <w:t>10.1 Future Enhancements</w:t>
      </w:r>
    </w:p>
    <w:p w14:paraId="215FDC8E" w14:textId="77777777" w:rsidR="00551E73" w:rsidRPr="00526FF4" w:rsidRDefault="00000000">
      <w:pPr>
        <w:pStyle w:val="ListBullet"/>
        <w:spacing w:after="80"/>
        <w:rPr>
          <w:sz w:val="24"/>
          <w:szCs w:val="24"/>
        </w:rPr>
      </w:pPr>
      <w:r w:rsidRPr="00526FF4">
        <w:rPr>
          <w:sz w:val="24"/>
          <w:szCs w:val="24"/>
        </w:rPr>
        <w:t>In-Line Live Sniffing: Direct integration with raw socket packet capture interfaces (e.g. AF_PACKET / DPDK) for line-rate automated blocking.</w:t>
      </w:r>
    </w:p>
    <w:p w14:paraId="759CF05A" w14:textId="77777777" w:rsidR="00551E73" w:rsidRPr="00526FF4" w:rsidRDefault="00000000">
      <w:pPr>
        <w:pStyle w:val="ListBullet"/>
        <w:spacing w:after="80"/>
        <w:rPr>
          <w:sz w:val="24"/>
          <w:szCs w:val="24"/>
        </w:rPr>
      </w:pPr>
      <w:r w:rsidRPr="00526FF4">
        <w:rPr>
          <w:sz w:val="24"/>
          <w:szCs w:val="24"/>
        </w:rPr>
        <w:t>Support for QUIC &amp; Encrypted DNS: Extending feature extraction to UDP-based HTTP/3 (QUIC) and DNS-over-HTTPS (DoH) protocols.</w:t>
      </w:r>
    </w:p>
    <w:p w14:paraId="20BD9273" w14:textId="77777777" w:rsidR="00551E73" w:rsidRPr="00526FF4" w:rsidRDefault="00000000">
      <w:pPr>
        <w:pStyle w:val="ListBullet"/>
        <w:spacing w:after="80"/>
        <w:rPr>
          <w:sz w:val="24"/>
          <w:szCs w:val="24"/>
        </w:rPr>
      </w:pPr>
      <w:r w:rsidRPr="00526FF4">
        <w:rPr>
          <w:sz w:val="24"/>
          <w:szCs w:val="24"/>
        </w:rPr>
        <w:t>Explainable AI (SHAP Integration): Providing per-flow SHAP waterfall plots so security analysts can visually see which exact feature values triggered an alert.</w:t>
      </w:r>
    </w:p>
    <w:p w14:paraId="6F9A160E" w14:textId="77777777" w:rsidR="00805B2D" w:rsidRDefault="00805B2D">
      <w:pPr>
        <w:spacing w:before="280" w:after="120"/>
        <w:rPr>
          <w:b/>
          <w:sz w:val="24"/>
          <w:szCs w:val="24"/>
        </w:rPr>
      </w:pPr>
    </w:p>
    <w:p w14:paraId="76DCE226" w14:textId="77777777" w:rsidR="00805B2D" w:rsidRDefault="00805B2D">
      <w:pPr>
        <w:spacing w:before="280" w:after="120"/>
        <w:rPr>
          <w:b/>
          <w:sz w:val="24"/>
          <w:szCs w:val="24"/>
        </w:rPr>
      </w:pPr>
    </w:p>
    <w:p w14:paraId="38CAFA3C" w14:textId="77777777" w:rsidR="00805B2D" w:rsidRDefault="00805B2D">
      <w:pPr>
        <w:spacing w:before="280" w:after="120"/>
        <w:rPr>
          <w:b/>
          <w:sz w:val="24"/>
          <w:szCs w:val="24"/>
        </w:rPr>
      </w:pPr>
    </w:p>
    <w:p w14:paraId="2608D9BF" w14:textId="77777777" w:rsidR="00805B2D" w:rsidRDefault="00805B2D">
      <w:pPr>
        <w:spacing w:before="280" w:after="120"/>
        <w:rPr>
          <w:b/>
          <w:sz w:val="24"/>
          <w:szCs w:val="24"/>
        </w:rPr>
      </w:pPr>
    </w:p>
    <w:p w14:paraId="6855F184" w14:textId="77777777" w:rsidR="00805B2D" w:rsidRDefault="00805B2D">
      <w:pPr>
        <w:spacing w:before="280" w:after="120"/>
        <w:rPr>
          <w:b/>
          <w:sz w:val="24"/>
          <w:szCs w:val="24"/>
        </w:rPr>
      </w:pPr>
    </w:p>
    <w:p w14:paraId="7C2A89B7" w14:textId="77777777" w:rsidR="00805B2D" w:rsidRDefault="00805B2D">
      <w:pPr>
        <w:spacing w:before="280" w:after="120"/>
        <w:rPr>
          <w:b/>
          <w:sz w:val="24"/>
          <w:szCs w:val="24"/>
        </w:rPr>
      </w:pPr>
    </w:p>
    <w:p w14:paraId="23A81308" w14:textId="441F3469" w:rsidR="00551E73" w:rsidRPr="00526FF4" w:rsidRDefault="00000000">
      <w:pPr>
        <w:spacing w:before="280" w:after="120"/>
        <w:rPr>
          <w:sz w:val="24"/>
          <w:szCs w:val="24"/>
        </w:rPr>
      </w:pPr>
      <w:r w:rsidRPr="00526FF4">
        <w:rPr>
          <w:b/>
          <w:sz w:val="24"/>
          <w:szCs w:val="24"/>
        </w:rPr>
        <w:lastRenderedPageBreak/>
        <w:t>References</w:t>
      </w:r>
    </w:p>
    <w:p w14:paraId="01EED7CD" w14:textId="77777777" w:rsidR="00551E73" w:rsidRPr="00526FF4" w:rsidRDefault="00000000">
      <w:pPr>
        <w:pStyle w:val="ListBullet"/>
        <w:spacing w:after="80"/>
        <w:rPr>
          <w:sz w:val="24"/>
          <w:szCs w:val="24"/>
        </w:rPr>
      </w:pPr>
      <w:r w:rsidRPr="00526FF4">
        <w:rPr>
          <w:sz w:val="24"/>
          <w:szCs w:val="24"/>
        </w:rPr>
        <w:t>Canadian Institute for Cybersecurity (CIC). 'CICIDS2017 Dataset', University of New Brunswick, 2017.</w:t>
      </w:r>
    </w:p>
    <w:p w14:paraId="42D9884C" w14:textId="77777777" w:rsidR="00551E73" w:rsidRPr="00526FF4" w:rsidRDefault="00000000">
      <w:pPr>
        <w:pStyle w:val="ListBullet"/>
        <w:spacing w:after="80"/>
        <w:rPr>
          <w:sz w:val="24"/>
          <w:szCs w:val="24"/>
        </w:rPr>
      </w:pPr>
      <w:r w:rsidRPr="00526FF4">
        <w:rPr>
          <w:sz w:val="24"/>
          <w:szCs w:val="24"/>
        </w:rPr>
        <w:t>Chen, T., &amp; Guestrin, C. 'XGBoost: A Scalable Tree Boosting System', In Proceedings of the 22nd ACM SIGKDD International Conference on Knowledge Discovery and Data Mining (KDD), pp. 785-794, 2016.</w:t>
      </w:r>
    </w:p>
    <w:p w14:paraId="2E4EA7A0" w14:textId="77777777" w:rsidR="00551E73" w:rsidRPr="00526FF4" w:rsidRDefault="00000000">
      <w:pPr>
        <w:pStyle w:val="ListBullet"/>
        <w:spacing w:after="80"/>
        <w:rPr>
          <w:sz w:val="24"/>
          <w:szCs w:val="24"/>
        </w:rPr>
      </w:pPr>
      <w:r w:rsidRPr="00526FF4">
        <w:rPr>
          <w:sz w:val="24"/>
          <w:szCs w:val="24"/>
        </w:rPr>
        <w:t>Breiman, L. 'Random Forests', Machine Learning, 45(1), pp. 5-32, 2001.</w:t>
      </w:r>
    </w:p>
    <w:p w14:paraId="1A8171B4" w14:textId="77777777" w:rsidR="00551E73" w:rsidRPr="00526FF4" w:rsidRDefault="00000000">
      <w:pPr>
        <w:pStyle w:val="ListBullet"/>
        <w:spacing w:after="80"/>
        <w:rPr>
          <w:sz w:val="24"/>
          <w:szCs w:val="24"/>
        </w:rPr>
      </w:pPr>
      <w:r w:rsidRPr="00526FF4">
        <w:rPr>
          <w:sz w:val="24"/>
          <w:szCs w:val="24"/>
        </w:rPr>
        <w:t>Draper-Gil, G., Lashkari, A. H., Mamun, M. S. I., &amp; Ghorbani, A. A. 'Characterization of Encrypted and VPN Traffic Using Time-Related Features', In ICISSP, pp. 407-414, 2016.</w:t>
      </w:r>
    </w:p>
    <w:p w14:paraId="72F3D24A" w14:textId="77777777" w:rsidR="00551E73" w:rsidRPr="00526FF4" w:rsidRDefault="00000000">
      <w:pPr>
        <w:pStyle w:val="ListBullet"/>
        <w:spacing w:after="80"/>
        <w:rPr>
          <w:sz w:val="24"/>
          <w:szCs w:val="24"/>
        </w:rPr>
      </w:pPr>
      <w:r w:rsidRPr="00526FF4">
        <w:rPr>
          <w:sz w:val="24"/>
          <w:szCs w:val="24"/>
        </w:rPr>
        <w:t>Biondi, P., &amp; The Scapy Community. 'Scapy: Packet Crafting and Network Packet Manipulation in Python', 2024.</w:t>
      </w:r>
    </w:p>
    <w:sectPr w:rsidR="00551E73" w:rsidRPr="00526FF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2523981">
    <w:abstractNumId w:val="8"/>
  </w:num>
  <w:num w:numId="2" w16cid:durableId="2037611723">
    <w:abstractNumId w:val="6"/>
  </w:num>
  <w:num w:numId="3" w16cid:durableId="1678002256">
    <w:abstractNumId w:val="5"/>
  </w:num>
  <w:num w:numId="4" w16cid:durableId="1391423749">
    <w:abstractNumId w:val="4"/>
  </w:num>
  <w:num w:numId="5" w16cid:durableId="302590359">
    <w:abstractNumId w:val="7"/>
  </w:num>
  <w:num w:numId="6" w16cid:durableId="823660473">
    <w:abstractNumId w:val="3"/>
  </w:num>
  <w:num w:numId="7" w16cid:durableId="1495999015">
    <w:abstractNumId w:val="2"/>
  </w:num>
  <w:num w:numId="8" w16cid:durableId="1645888594">
    <w:abstractNumId w:val="1"/>
  </w:num>
  <w:num w:numId="9" w16cid:durableId="777339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53B"/>
    <w:rsid w:val="0015074B"/>
    <w:rsid w:val="0029639D"/>
    <w:rsid w:val="00326F90"/>
    <w:rsid w:val="00526FF4"/>
    <w:rsid w:val="00551E73"/>
    <w:rsid w:val="00805B2D"/>
    <w:rsid w:val="00AA1D8D"/>
    <w:rsid w:val="00B47730"/>
    <w:rsid w:val="00C469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6CFE3"/>
  <w14:defaultImageDpi w14:val="300"/>
  <w15:docId w15:val="{D598A73C-B12A-4AEC-84D9-21BE5A040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2830</Words>
  <Characters>16131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Zayaan Amjad</cp:lastModifiedBy>
  <cp:revision>3</cp:revision>
  <dcterms:created xsi:type="dcterms:W3CDTF">2013-12-23T23:15:00Z</dcterms:created>
  <dcterms:modified xsi:type="dcterms:W3CDTF">2026-09-07T06:27:00Z</dcterms:modified>
  <cp:category/>
</cp:coreProperties>
</file>