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Style w:val="13"/>
          <w:rFonts w:hint="default"/>
          <w:b/>
          <w:sz w:val="44"/>
          <w:szCs w:val="44"/>
          <w:lang w:val="en-US" w:eastAsia="zh-CN"/>
        </w:rPr>
      </w:pPr>
      <w:r>
        <w:rPr>
          <w:rStyle w:val="13"/>
          <w:rFonts w:hint="eastAsia"/>
          <w:b/>
          <w:sz w:val="44"/>
          <w:szCs w:val="44"/>
          <w:lang w:val="en-US" w:eastAsia="zh-CN"/>
        </w:rPr>
        <w:t>Tower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前言:待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5" w:leftChars="0" w:hanging="425" w:firstLineChars="0"/>
        <w:textAlignment w:val="auto"/>
        <w:outlineLvl w:val="0"/>
        <w:rPr>
          <w:rFonts w:hint="default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 xml:space="preserve"> Tower的安装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9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567" w:leftChars="0" w:hanging="567" w:firstLineChars="0"/>
        <w:textAlignment w:val="auto"/>
        <w:outlineLvl w:val="1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下载安装包 ansible-tower-setup</w:t>
      </w:r>
    </w:p>
    <w:p>
      <w:pPr>
        <w:pStyle w:val="9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</w:rPr>
        <w:t>https://www.ansible.com/products/tower/trial</w:t>
      </w:r>
      <w:r>
        <w:rPr>
          <w:rFonts w:hint="eastAsia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567" w:leftChars="0" w:hanging="567" w:firstLineChars="0"/>
        <w:textAlignment w:val="auto"/>
        <w:outlineLvl w:val="1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安装前配置及检查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内存4G以上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创建目录文件：mkdir -p  /var/log/tower</w:t>
      </w:r>
    </w:p>
    <w:p>
      <w:pPr>
        <w:pStyle w:val="9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 xml:space="preserve">配置修改 </w:t>
      </w:r>
    </w:p>
    <w:p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 w:firstLine="420" w:firstLineChars="0"/>
        <w:rPr>
          <w:rFonts w:hint="default" w:eastAsiaTheme="minorEastAsia"/>
          <w:lang w:val="en-US" w:eastAsia="zh-CN"/>
        </w:rPr>
      </w:pPr>
      <w:r>
        <w:t>vim  inventory</w:t>
      </w:r>
      <w:r>
        <w:rPr>
          <w:rFonts w:hint="eastAsia"/>
          <w:lang w:val="en-US" w:eastAsia="zh-CN"/>
        </w:rPr>
        <w:t xml:space="preserve"> #标绿需要修改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after="240" w:afterAutospacing="0"/>
            </w:pPr>
            <w:r>
              <w:rPr>
                <w:color w:val="000000"/>
              </w:rPr>
              <w:t>[tower]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>localhost ansible_connection=local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>[database]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>[all:vars]</w:t>
            </w:r>
            <w:r>
              <w:rPr>
                <w:color w:val="000000"/>
              </w:rPr>
              <w:br w:type="textWrapping"/>
            </w:r>
            <w:r>
              <w:rPr>
                <w:color w:val="00B050"/>
                <w:highlight w:val="none"/>
                <w:shd w:val="clear" w:fill="FFFFFF" w:themeFill="background1"/>
              </w:rPr>
              <w:t>admin_password=</w:t>
            </w:r>
            <w:r>
              <w:rPr>
                <w:rFonts w:hint="eastAsia"/>
                <w:color w:val="00B050"/>
                <w:highlight w:val="none"/>
                <w:shd w:val="clear" w:fill="FFFFFF" w:themeFill="background1"/>
                <w:lang w:val="en-US" w:eastAsia="zh-CN"/>
              </w:rPr>
              <w:t xml:space="preserve"> </w:t>
            </w:r>
            <w:r>
              <w:rPr>
                <w:color w:val="00B050"/>
                <w:highlight w:val="none"/>
                <w:shd w:val="clear" w:fill="FFFFFF" w:themeFill="background1"/>
              </w:rPr>
              <w:t>'</w:t>
            </w:r>
            <w:r>
              <w:rPr>
                <w:rFonts w:hint="eastAsia"/>
                <w:color w:val="00B050"/>
                <w:highlight w:val="none"/>
                <w:shd w:val="clear" w:fill="FFFFFF" w:themeFill="background1"/>
                <w:lang w:val="en-US" w:eastAsia="zh-CN"/>
              </w:rPr>
              <w:t>eccom</w:t>
            </w:r>
            <w:r>
              <w:rPr>
                <w:color w:val="00B050"/>
                <w:highlight w:val="none"/>
                <w:shd w:val="clear" w:fill="FFFFFF" w:themeFill="background1"/>
              </w:rPr>
              <w:t>'</w:t>
            </w:r>
            <w:r>
              <w:rPr>
                <w:color w:val="00B050"/>
                <w:highlight w:val="none"/>
                <w:shd w:val="clear" w:fill="FFFFFF" w:themeFill="background1"/>
              </w:rPr>
              <w:br w:type="textWrapping"/>
            </w:r>
            <w:r>
              <w:rPr>
                <w:color w:val="00B050"/>
                <w:highlight w:val="none"/>
                <w:shd w:val="clear" w:fill="FFFFFF" w:themeFill="background1"/>
              </w:rPr>
              <w:t>pg_host='localhost'</w:t>
            </w:r>
            <w:r>
              <w:rPr>
                <w:color w:val="00B050"/>
                <w:highlight w:val="none"/>
                <w:shd w:val="clear" w:fill="FFFFFF" w:themeFill="background1"/>
              </w:rPr>
              <w:br w:type="textWrapping"/>
            </w:r>
            <w:r>
              <w:rPr>
                <w:color w:val="00B050"/>
                <w:highlight w:val="none"/>
                <w:shd w:val="clear" w:fill="FFFFFF" w:themeFill="background1"/>
              </w:rPr>
              <w:t>pg_port='5432'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>pg_database='awx'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>pg_username='awx'</w:t>
            </w:r>
            <w:r>
              <w:rPr>
                <w:color w:val="000000"/>
              </w:rPr>
              <w:br w:type="textWrapping"/>
            </w:r>
            <w:r>
              <w:rPr>
                <w:color w:val="000000"/>
              </w:rPr>
              <w:t>pg_password='admin'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  关于集群版</w:t>
      </w:r>
      <w:r>
        <w:rPr>
          <w:rFonts w:hint="eastAsia"/>
          <w:lang w:val="en-US" w:eastAsia="zh-CN"/>
        </w:rPr>
        <w:t>参考：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 xml:space="preserve">https://docs.ansible.com/ansible-tower/latest/html/quickinstall/install_script.html 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567" w:leftChars="0" w:hanging="567" w:firstLineChars="0"/>
        <w:textAlignment w:val="auto"/>
        <w:outlineLvl w:val="1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实例postgreSQL数据库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/>
        <w:ind w:left="420" w:leftChars="0" w:hanging="420" w:firstLineChars="0"/>
        <w:textAlignment w:val="auto"/>
      </w:pPr>
      <w:r>
        <w:t>mkdir -p /data/pgdata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t>docker pull postgres:9.6</w:t>
      </w:r>
      <w:r>
        <w:rPr>
          <w:rFonts w:hint="eastAsia"/>
          <w:lang w:val="en-US" w:eastAsia="zh-CN"/>
        </w:rPr>
        <w:t xml:space="preserve"> （需要安装docker）</w:t>
      </w:r>
    </w:p>
    <w:p>
      <w:pPr>
        <w:pStyle w:val="9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/>
        <w:ind w:left="420" w:leftChars="0" w:hanging="420" w:firstLineChars="0"/>
        <w:textAlignment w:val="auto"/>
      </w:pPr>
      <w:r>
        <w:t>docker run --name postgres_ansible -d -p 5432:5432 -e POSTGRES_PASSWORD=admin -e PGDATA=/data/pgdata -e POSTGRES_USER=awx -e POSTGRES_DB=awx postgres:9.6</w:t>
      </w:r>
    </w:p>
    <w:p>
      <w:pPr>
        <w:pStyle w:val="9"/>
        <w:keepNext w:val="0"/>
        <w:keepLines w:val="0"/>
        <w:widowControl/>
        <w:suppressLineNumbers w:val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验证操作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docker exec -it  postgres_ansible bash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rStyle w:val="13"/>
                <w:vertAlign w:val="baseline"/>
              </w:rPr>
            </w:pP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psql -U awx  -d awx -h localhost -p 5432</w:t>
            </w: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 xml:space="preserve">ctrl+p+q </w:t>
            </w:r>
            <w:r>
              <w:rPr>
                <w:rFonts w:hint="eastAsia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#</w:t>
            </w:r>
            <w:r>
              <w:rPr>
                <w:rFonts w:hint="default" w:asciiTheme="minorHAnsi" w:hAnsiTheme="minorHAnsi" w:eastAsiaTheme="minorEastAsia" w:cstheme="minorBidi"/>
                <w:kern w:val="0"/>
                <w:sz w:val="24"/>
                <w:szCs w:val="24"/>
                <w:lang w:val="en-US" w:eastAsia="zh-CN" w:bidi="ar"/>
              </w:rPr>
              <w:t>退出容器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567" w:leftChars="0" w:hanging="567" w:firstLineChars="0"/>
        <w:textAlignment w:val="auto"/>
        <w:outlineLvl w:val="1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执行安装脚本</w:t>
      </w:r>
    </w:p>
    <w:p>
      <w:pPr>
        <w:pStyle w:val="9"/>
        <w:keepNext w:val="0"/>
        <w:keepLines w:val="0"/>
        <w:widowControl/>
        <w:suppressLineNumbers w:val="0"/>
      </w:pPr>
      <w:r>
        <w:t>sh setup.sh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安装成功输出日志</w:t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 [Install Tower isolated node(s)] ***********************************************************************************************************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skipping: no hosts matched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PLAY RECAP **************************************************************************************************************************************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 xml:space="preserve">localhost                  : </w:t>
            </w:r>
            <w:r>
              <w:rPr>
                <w:sz w:val="18"/>
                <w:szCs w:val="18"/>
                <w:u w:val="single"/>
              </w:rPr>
              <w:t xml:space="preserve">ok=123  changed=50   unreachable=0    failed=0   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setup process completed successfully.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Setup log saved to /var/log/tower/setup-2019-04-12-17:55:10.log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</w:p>
        </w:tc>
      </w:tr>
    </w:tbl>
    <w:p>
      <w:pPr>
        <w:pStyle w:val="9"/>
        <w:keepNext w:val="0"/>
        <w:keepLines w:val="0"/>
        <w:widowControl/>
        <w:suppressLineNumbers w:val="0"/>
      </w:pPr>
    </w:p>
    <w:p>
      <w:pPr>
        <w:pStyle w:val="9"/>
        <w:keepNext w:val="0"/>
        <w:keepLines w:val="0"/>
        <w:widowControl/>
        <w:suppressLineNumbers w:val="0"/>
        <w:rPr>
          <w:rStyle w:val="13"/>
        </w:rPr>
      </w:pPr>
    </w:p>
    <w:p>
      <w:pPr>
        <w:pStyle w:val="9"/>
        <w:keepNext w:val="0"/>
        <w:keepLines w:val="0"/>
        <w:widowControl/>
        <w:suppressLineNumbers w:val="0"/>
        <w:rPr>
          <w:rStyle w:val="13"/>
          <w:rFonts w:hint="default" w:eastAsiaTheme="minor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可以通过80端口进行ansible tower 访问</w:t>
      </w:r>
    </w:p>
    <w:p>
      <w:pPr>
        <w:pStyle w:val="9"/>
        <w:keepNext w:val="0"/>
        <w:keepLines w:val="0"/>
        <w:widowControl/>
        <w:suppressLineNumbers w:val="0"/>
      </w:pPr>
      <w:r>
        <w:rPr>
          <w:rStyle w:val="13"/>
        </w:rPr>
        <w:drawing>
          <wp:inline distT="0" distB="0" distL="114300" distR="114300">
            <wp:extent cx="5538470" cy="2799715"/>
            <wp:effectExtent l="0" t="0" r="889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8470" cy="2799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</w:pPr>
      <w:r>
        <w:t xml:space="preserve"> license 官方免费申请 </w:t>
      </w:r>
      <w:r>
        <w:fldChar w:fldCharType="begin"/>
      </w:r>
      <w:r>
        <w:instrText xml:space="preserve"> HYPERLINK "https://www.ansible.com/license" </w:instrText>
      </w:r>
      <w:r>
        <w:fldChar w:fldCharType="separate"/>
      </w:r>
      <w:r>
        <w:rPr>
          <w:rStyle w:val="15"/>
        </w:rPr>
        <w:t>https://www.ansible.com/license</w:t>
      </w:r>
      <w:r>
        <w:fldChar w:fldCharType="end"/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567" w:leftChars="0" w:hanging="567" w:firstLineChars="0"/>
        <w:textAlignment w:val="auto"/>
        <w:outlineLvl w:val="1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企业版无限node破解 </w:t>
      </w:r>
    </w:p>
    <w:p>
      <w:pPr>
        <w:pStyle w:val="8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先申请企业版使用30天license ,激活，再执行如下：</w:t>
      </w:r>
    </w:p>
    <w:p>
      <w:pPr>
        <w:pStyle w:val="8"/>
        <w:keepNext w:val="0"/>
        <w:keepLines w:val="0"/>
        <w:widowControl/>
        <w:suppressLineNumbers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11"/>
        <w:tblW w:w="6264" w:type="dxa"/>
        <w:tblInd w:w="1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64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t>echo codyguo &gt; /var/lib/awx/i18n.db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8"/>
                <w:szCs w:val="28"/>
                <w:lang w:val="en-US" w:eastAsia="zh-CN" w:bidi="ar-SA"/>
              </w:rPr>
              <w:t>ansible-tower-service restart</w:t>
            </w:r>
          </w:p>
        </w:tc>
      </w:tr>
    </w:tbl>
    <w:p>
      <w:pPr>
        <w:pStyle w:val="8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170430" cy="3030220"/>
            <wp:effectExtent l="0" t="0" r="127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5" w:leftChars="0" w:hanging="425" w:firstLineChars="0"/>
        <w:textAlignment w:val="auto"/>
        <w:outlineLvl w:val="0"/>
        <w:rPr>
          <w:rFonts w:hint="default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使用教程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567" w:leftChars="0" w:hanging="567" w:firstLineChars="0"/>
        <w:textAlignment w:val="auto"/>
        <w:outlineLvl w:val="1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面板介绍</w:t>
      </w:r>
    </w:p>
    <w:tbl>
      <w:tblPr>
        <w:tblStyle w:val="10"/>
        <w:tblpPr w:leftFromText="180" w:rightFromText="180" w:vertAnchor="text" w:horzAnchor="page" w:tblpX="1702" w:tblpY="547"/>
        <w:tblOverlap w:val="never"/>
        <w:tblW w:w="8233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35"/>
        <w:gridCol w:w="5998"/>
      </w:tblGrid>
      <w:tr>
        <w:tblPrEx>
          <w:tblLayout w:type="fixed"/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# viewes</w:t>
            </w:r>
          </w:p>
        </w:tc>
        <w:tc>
          <w:tcPr>
            <w:tcW w:w="5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Dashboard</w:t>
            </w:r>
          </w:p>
        </w:tc>
        <w:tc>
          <w:tcPr>
            <w:tcW w:w="5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仪表盘展示信息的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Jobs</w:t>
            </w:r>
          </w:p>
        </w:tc>
        <w:tc>
          <w:tcPr>
            <w:tcW w:w="5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跑过的任务记录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Schedules</w:t>
            </w:r>
          </w:p>
        </w:tc>
        <w:tc>
          <w:tcPr>
            <w:tcW w:w="5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计划任务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My View</w:t>
            </w:r>
          </w:p>
        </w:tc>
        <w:tc>
          <w:tcPr>
            <w:tcW w:w="5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查看用户的工作模版，和任务记录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# resources</w:t>
            </w:r>
          </w:p>
        </w:tc>
        <w:tc>
          <w:tcPr>
            <w:tcW w:w="5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Templates</w:t>
            </w:r>
          </w:p>
        </w:tc>
        <w:tc>
          <w:tcPr>
            <w:tcW w:w="5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任务模版，配置调用playbook执行时的各种参数，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从此处添加计划任务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Credentials</w:t>
            </w:r>
          </w:p>
        </w:tc>
        <w:tc>
          <w:tcPr>
            <w:tcW w:w="5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配置连接 机器/云主机api Key/自定义的凭证类型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的账号密码等信息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Projects</w:t>
            </w:r>
          </w:p>
        </w:tc>
        <w:tc>
          <w:tcPr>
            <w:tcW w:w="5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这里配置项目对应的playbook，可以从Git上拉取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或从本地文件夹读取playbook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Inventories</w:t>
            </w:r>
          </w:p>
        </w:tc>
        <w:tc>
          <w:tcPr>
            <w:tcW w:w="5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资产清单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Inventory Scripts</w:t>
            </w:r>
          </w:p>
        </w:tc>
        <w:tc>
          <w:tcPr>
            <w:tcW w:w="5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自定义获取资产清单的脚本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# access</w:t>
            </w:r>
          </w:p>
        </w:tc>
        <w:tc>
          <w:tcPr>
            <w:tcW w:w="5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Organizations</w:t>
            </w:r>
          </w:p>
        </w:tc>
        <w:tc>
          <w:tcPr>
            <w:tcW w:w="5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组织管理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Users</w:t>
            </w:r>
          </w:p>
        </w:tc>
        <w:tc>
          <w:tcPr>
            <w:tcW w:w="5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用户管理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Teams</w:t>
            </w:r>
          </w:p>
        </w:tc>
        <w:tc>
          <w:tcPr>
            <w:tcW w:w="5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用户组管理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# Administration</w:t>
            </w:r>
          </w:p>
        </w:tc>
        <w:tc>
          <w:tcPr>
            <w:tcW w:w="5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Credential Types</w:t>
            </w:r>
          </w:p>
        </w:tc>
        <w:tc>
          <w:tcPr>
            <w:tcW w:w="5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自定义凭证类型，添加后可在Credentials中使用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Notifications</w:t>
            </w:r>
          </w:p>
        </w:tc>
        <w:tc>
          <w:tcPr>
            <w:tcW w:w="5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配置任务通知，支持电子邮件，Twillio电话等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Management Jobs</w:t>
            </w:r>
          </w:p>
        </w:tc>
        <w:tc>
          <w:tcPr>
            <w:tcW w:w="5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计划任务管理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Instance Groups</w:t>
            </w:r>
          </w:p>
        </w:tc>
        <w:tc>
          <w:tcPr>
            <w:tcW w:w="5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资产组管理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Applications</w:t>
            </w:r>
          </w:p>
        </w:tc>
        <w:tc>
          <w:tcPr>
            <w:tcW w:w="5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自定义应用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Settings</w:t>
            </w:r>
          </w:p>
        </w:tc>
        <w:tc>
          <w:tcPr>
            <w:tcW w:w="5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设置</w:t>
            </w:r>
          </w:p>
        </w:tc>
      </w:tr>
    </w:tbl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default"/>
          <w:b/>
          <w:bCs/>
          <w:sz w:val="36"/>
          <w:szCs w:val="36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567" w:leftChars="0" w:hanging="567" w:firstLineChars="0"/>
        <w:textAlignment w:val="auto"/>
        <w:outlineLvl w:val="1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关于资产配置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709" w:leftChars="0" w:hanging="709" w:firstLineChars="0"/>
        <w:textAlignment w:val="auto"/>
        <w:outlineLvl w:val="2"/>
        <w:rPr>
          <w:rFonts w:hint="default" w:cstheme="minorBidi"/>
          <w:b/>
          <w:bCs/>
          <w:kern w:val="0"/>
          <w:sz w:val="30"/>
          <w:szCs w:val="30"/>
          <w:lang w:val="en-US" w:eastAsia="zh-CN" w:bidi="ar"/>
        </w:rPr>
      </w:pPr>
      <w:r>
        <w:rPr>
          <w:rStyle w:val="17"/>
          <w:rFonts w:hint="eastAsia" w:cstheme="minorBidi"/>
          <w:b/>
          <w:bCs/>
          <w:kern w:val="0"/>
          <w:sz w:val="30"/>
          <w:szCs w:val="30"/>
          <w:lang w:val="en-US" w:eastAsia="zh-CN" w:bidi="ar"/>
        </w:rPr>
        <w:footnoteReference w:id="0"/>
      </w:r>
      <w:r>
        <w:rPr>
          <w:rFonts w:hint="eastAsia" w:cstheme="minorBidi"/>
          <w:b/>
          <w:bCs/>
          <w:kern w:val="0"/>
          <w:sz w:val="30"/>
          <w:szCs w:val="30"/>
          <w:lang w:val="en-US" w:eastAsia="zh-CN" w:bidi="ar"/>
        </w:rPr>
        <w:t>CLI Input Inventory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textAlignment w:val="auto"/>
              <w:outlineLvl w:val="3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tower-manage inventory_import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  <w:r>
              <w:rPr>
                <w:rFonts w:hint="default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--source=/etc/ansible/hosts --inventory-name=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dev_env_node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after="157" w:afterLines="50"/>
              <w:textAlignment w:val="auto"/>
              <w:outlineLvl w:val="3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#先在界面端参考2.3.3建立个dev_env_node inventory</w:t>
            </w:r>
          </w:p>
        </w:tc>
      </w:tr>
    </w:tbl>
    <w:p>
      <w:pPr>
        <w:rPr>
          <w:rFonts w:hint="eastAsia" w:cstheme="minorBidi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可以修改资产清单文件路径</w:t>
      </w:r>
    </w:p>
    <w:p>
      <w:pPr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其他参数：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--source            指定inventory文件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--group-filter      从文件中通过组名过滤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--host-filter       通过host name过滤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--inventory-name    导入到指定名称资产清单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--inventory-id      导入到指定ID的资产清单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 name 和 id 选一个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--overwrite         覆盖主机和组，默认不覆盖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--overwrite-vars    覆盖主机变量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--keep-vars         保持主机变量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--enabled-value     导入的主机状态是否激活默认激活</w:t>
      </w:r>
    </w:p>
    <w:p>
      <w:pPr>
        <w:rPr>
          <w:rFonts w:hint="eastAsia" w:cstheme="minorBidi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导入如下结果如下</w:t>
      </w:r>
    </w:p>
    <w:p>
      <w:r>
        <w:drawing>
          <wp:inline distT="0" distB="0" distL="114300" distR="114300">
            <wp:extent cx="5260975" cy="2279015"/>
            <wp:effectExtent l="0" t="0" r="1206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4"/>
        <w:keepNext w:val="0"/>
        <w:keepLines w:val="0"/>
        <w:pageBreakBefore w:val="0"/>
        <w:widowControl/>
        <w:numPr>
          <w:ilvl w:val="2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709" w:leftChars="0" w:hanging="709" w:firstLineChars="0"/>
        <w:textAlignment w:val="auto"/>
        <w:outlineLvl w:val="2"/>
        <w:rPr>
          <w:rFonts w:hint="default" w:cstheme="minorBidi"/>
          <w:b/>
          <w:bCs/>
          <w:kern w:val="0"/>
          <w:sz w:val="30"/>
          <w:szCs w:val="30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30"/>
          <w:szCs w:val="30"/>
          <w:lang w:val="en-US" w:eastAsia="zh-CN" w:bidi="ar"/>
        </w:rPr>
        <w:t xml:space="preserve">Smart </w:t>
      </w:r>
      <w:r>
        <w:rPr>
          <w:rFonts w:hint="eastAsia"/>
          <w:lang w:val="en-US" w:eastAsia="zh-CN"/>
        </w:rPr>
        <w:t>I</w:t>
      </w:r>
      <w:r>
        <w:t>nventory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12970" cy="1875155"/>
            <wp:effectExtent l="0" t="0" r="11430" b="14605"/>
            <wp:docPr id="11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1875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现有资产再组资源组可采用此方法，填写必要必要信息后，通过</w:t>
      </w:r>
      <w:r>
        <w:rPr>
          <w:rFonts w:hint="eastAsia"/>
          <w:u w:val="single"/>
          <w:lang w:val="en-US" w:eastAsia="zh-CN"/>
        </w:rPr>
        <w:t>筛选功能</w:t>
      </w:r>
      <w:r>
        <w:rPr>
          <w:rFonts w:hint="eastAsia"/>
          <w:lang w:val="en-US" w:eastAsia="zh-CN"/>
        </w:rPr>
        <w:t>选取新组成员。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2780" cy="2080895"/>
            <wp:effectExtent l="0" t="0" r="12700" b="6985"/>
            <wp:docPr id="12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2080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2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709" w:leftChars="0" w:hanging="709" w:firstLineChars="0"/>
        <w:textAlignment w:val="auto"/>
        <w:outlineLvl w:val="2"/>
        <w:rPr>
          <w:rFonts w:hint="default" w:cstheme="minorBidi"/>
          <w:b/>
          <w:bCs/>
          <w:kern w:val="0"/>
          <w:sz w:val="30"/>
          <w:szCs w:val="30"/>
          <w:lang w:val="en-US" w:eastAsia="zh-CN" w:bidi="ar"/>
        </w:rPr>
      </w:pPr>
      <w:r>
        <w:rPr>
          <w:rFonts w:hint="eastAsia" w:cstheme="minorBidi"/>
          <w:b/>
          <w:bCs/>
          <w:kern w:val="0"/>
          <w:sz w:val="30"/>
          <w:szCs w:val="30"/>
          <w:lang w:val="en-US" w:eastAsia="zh-CN" w:bidi="ar"/>
        </w:rPr>
        <w:t>Common I</w:t>
      </w:r>
      <w:r>
        <w:t>nventory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235200"/>
            <wp:effectExtent l="0" t="0" r="1905" b="508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选择添加inventory后，填写必要信息，点击保存之后才可</w:t>
      </w:r>
      <w:r>
        <w:rPr>
          <w:rFonts w:ascii="宋体" w:hAnsi="宋体" w:eastAsia="宋体" w:cs="宋体"/>
          <w:sz w:val="24"/>
          <w:szCs w:val="24"/>
        </w:rPr>
        <w:t>继续配置权限，组，主机，源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以及</w:t>
      </w:r>
      <w:r>
        <w:rPr>
          <w:rFonts w:ascii="宋体" w:hAnsi="宋体" w:eastAsia="宋体" w:cs="宋体"/>
          <w:sz w:val="24"/>
          <w:szCs w:val="24"/>
        </w:rPr>
        <w:t>查看已完成的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任务。 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567" w:leftChars="0" w:hanging="567" w:firstLineChars="0"/>
        <w:textAlignment w:val="auto"/>
        <w:outlineLvl w:val="1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资产分权与组织管理功能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 w:firstLine="420" w:firstLineChars="0"/>
        <w:jc w:val="left"/>
        <w:textAlignment w:val="auto"/>
        <w:outlineLvl w:val="9"/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功能简单只副一张资产分配权限的图</w:t>
      </w:r>
    </w:p>
    <w:p>
      <w:r>
        <w:drawing>
          <wp:inline distT="0" distB="0" distL="114300" distR="114300">
            <wp:extent cx="5268595" cy="3631565"/>
            <wp:effectExtent l="0" t="0" r="4445" b="1079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567" w:leftChars="0" w:hanging="567" w:firstLineChars="0"/>
        <w:textAlignment w:val="auto"/>
        <w:outlineLvl w:val="1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配置git</w:t>
      </w:r>
    </w:p>
    <w:p>
      <w:pPr>
        <w:pStyle w:val="4"/>
        <w:keepNext w:val="0"/>
        <w:keepLines w:val="0"/>
        <w:pageBreakBefore w:val="0"/>
        <w:widowControl/>
        <w:numPr>
          <w:ilvl w:val="2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709" w:leftChars="0" w:hanging="709" w:firstLineChars="0"/>
        <w:textAlignment w:val="auto"/>
        <w:outlineLvl w:val="2"/>
        <w:rPr>
          <w:sz w:val="28"/>
          <w:szCs w:val="28"/>
        </w:rPr>
      </w:pPr>
      <w:r>
        <w:rPr>
          <w:sz w:val="28"/>
          <w:szCs w:val="28"/>
        </w:rPr>
        <w:t>创建版本控制凭证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填写必要信息，选择版本控制，输入git账号，选择私钥文件，点击保存</w:t>
      </w:r>
    </w:p>
    <w:p>
      <w:r>
        <w:drawing>
          <wp:inline distT="0" distB="0" distL="114300" distR="114300">
            <wp:extent cx="5269865" cy="2607310"/>
            <wp:effectExtent l="0" t="0" r="317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numPr>
          <w:ilvl w:val="2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13" w:lineRule="auto"/>
        <w:ind w:left="709" w:leftChars="0" w:hanging="709" w:firstLineChars="0"/>
        <w:textAlignment w:val="auto"/>
        <w:outlineLvl w:val="2"/>
        <w:rPr>
          <w:sz w:val="28"/>
          <w:szCs w:val="28"/>
        </w:rPr>
      </w:pPr>
      <w:r>
        <w:rPr>
          <w:sz w:val="28"/>
          <w:szCs w:val="28"/>
        </w:rPr>
        <w:t>创建登陆机器凭证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393315"/>
            <wp:effectExtent l="0" t="0" r="5715" b="1460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567" w:leftChars="0" w:hanging="567" w:firstLineChars="0"/>
        <w:textAlignment w:val="auto"/>
        <w:outlineLvl w:val="1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Ad-Hoc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jc w:val="left"/>
        <w:textAlignment w:val="auto"/>
        <w:outlineLvl w:val="9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选择执行组</w:t>
      </w:r>
      <w:r>
        <w:drawing>
          <wp:inline distT="0" distB="0" distL="114300" distR="114300">
            <wp:extent cx="5267960" cy="1737995"/>
            <wp:effectExtent l="0" t="0" r="5080" b="146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3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jc w:val="left"/>
        <w:textAlignment w:val="auto"/>
        <w:outlineLvl w:val="9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>选择执行命令类型输入命令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jc w:val="left"/>
        <w:textAlignment w:val="auto"/>
        <w:outlineLvl w:val="9"/>
        <w:rPr>
          <w:rFonts w:hint="default"/>
          <w:b/>
          <w:bCs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66055" cy="2308860"/>
            <wp:effectExtent l="0" t="0" r="6985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jc w:val="left"/>
        <w:textAlignment w:val="auto"/>
        <w:outlineLvl w:val="9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>执行结果及再执行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outlineLvl w:val="9"/>
      </w:pPr>
      <w:r>
        <w:drawing>
          <wp:inline distT="0" distB="0" distL="114300" distR="114300">
            <wp:extent cx="5271135" cy="2487295"/>
            <wp:effectExtent l="0" t="0" r="1905" b="1206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567" w:leftChars="0" w:hanging="567" w:firstLineChars="0"/>
        <w:textAlignment w:val="auto"/>
        <w:outlineLvl w:val="1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Playbook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jc w:val="left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项目中建立，如下建立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1"/>
      </w:pPr>
      <w:r>
        <w:drawing>
          <wp:inline distT="0" distB="0" distL="114300" distR="114300">
            <wp:extent cx="5267325" cy="2379345"/>
            <wp:effectExtent l="0" t="0" r="5715" b="133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420" w:leftChars="0" w:hanging="420" w:firstLineChars="0"/>
        <w:jc w:val="left"/>
        <w:textAlignment w:val="auto"/>
        <w:outlineLvl w:val="9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jobs中查看执行状态</w:t>
      </w:r>
    </w:p>
    <w:bookmarkEnd w:id="0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/>
        <w:textAlignment w:val="auto"/>
        <w:outlineLvl w:val="1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492375"/>
            <wp:effectExtent l="0" t="0" r="5715" b="698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/>
        <w:jc w:val="left"/>
        <w:textAlignment w:val="auto"/>
        <w:rPr>
          <w:rFonts w:hint="default" w:cstheme="minorBidi"/>
          <w:kern w:val="0"/>
          <w:sz w:val="24"/>
          <w:szCs w:val="24"/>
          <w:vertAlign w:val="baseline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vertAlign w:val="baseline"/>
          <w:lang w:val="en-US" w:eastAsia="zh-CN" w:bidi="ar"/>
        </w:rPr>
        <w:t>官方文档</w:t>
      </w:r>
      <w:r>
        <w:rPr>
          <w:rFonts w:hint="default" w:cstheme="minorBidi"/>
          <w:kern w:val="0"/>
          <w:sz w:val="24"/>
          <w:szCs w:val="24"/>
          <w:vertAlign w:val="baseline"/>
          <w:lang w:val="en-US" w:eastAsia="zh-CN" w:bidi="ar"/>
        </w:rPr>
        <w:t>https://docs.ansible.com/ansible-tower/latest/html/userguide/overview.html</w:t>
      </w: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 xml:space="preserve">                                                              </w:t>
    </w:r>
  </w:p>
  <w:p>
    <w:pPr>
      <w:pStyle w:val="5"/>
      <w:rPr>
        <w:rFonts w:hint="eastAsia" w:eastAsiaTheme="minorEastAsia"/>
        <w:lang w:val="en-US"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>
      <w:r>
        <w:continuationSeparator/>
      </w:r>
    </w:p>
  </w:footnote>
  <w:footnote w:id="0">
    <w:p>
      <w:pPr>
        <w:pStyle w:val="7"/>
        <w:snapToGrid w:val="0"/>
      </w:pPr>
      <w:r>
        <w:rPr>
          <w:rStyle w:val="17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F99569"/>
    <w:multiLevelType w:val="multilevel"/>
    <w:tmpl w:val="A1F995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AF83A188"/>
    <w:multiLevelType w:val="singleLevel"/>
    <w:tmpl w:val="AF83A18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E00A516"/>
    <w:multiLevelType w:val="singleLevel"/>
    <w:tmpl w:val="EE00A5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61361D7B"/>
    <w:multiLevelType w:val="singleLevel"/>
    <w:tmpl w:val="61361D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7F48"/>
    <w:rsid w:val="00773E5F"/>
    <w:rsid w:val="00B57405"/>
    <w:rsid w:val="00DA1D89"/>
    <w:rsid w:val="00DA3684"/>
    <w:rsid w:val="01360F69"/>
    <w:rsid w:val="0160682D"/>
    <w:rsid w:val="01741193"/>
    <w:rsid w:val="01A31C39"/>
    <w:rsid w:val="01BD6F01"/>
    <w:rsid w:val="01E5409C"/>
    <w:rsid w:val="02777CB1"/>
    <w:rsid w:val="0294569C"/>
    <w:rsid w:val="02A12A9D"/>
    <w:rsid w:val="02BD7E98"/>
    <w:rsid w:val="02D9439E"/>
    <w:rsid w:val="03515DCA"/>
    <w:rsid w:val="035263B2"/>
    <w:rsid w:val="03596054"/>
    <w:rsid w:val="035A3DC1"/>
    <w:rsid w:val="03A02610"/>
    <w:rsid w:val="03D4003C"/>
    <w:rsid w:val="03DD7E81"/>
    <w:rsid w:val="040A519E"/>
    <w:rsid w:val="040D60AF"/>
    <w:rsid w:val="04161CBF"/>
    <w:rsid w:val="04202D6A"/>
    <w:rsid w:val="04241699"/>
    <w:rsid w:val="04945CAC"/>
    <w:rsid w:val="0495270B"/>
    <w:rsid w:val="04B46251"/>
    <w:rsid w:val="04D7571A"/>
    <w:rsid w:val="04EE5EAF"/>
    <w:rsid w:val="04FC62AD"/>
    <w:rsid w:val="0525085A"/>
    <w:rsid w:val="054258E4"/>
    <w:rsid w:val="055328E4"/>
    <w:rsid w:val="058106CF"/>
    <w:rsid w:val="0593625F"/>
    <w:rsid w:val="05BC4664"/>
    <w:rsid w:val="05C429B5"/>
    <w:rsid w:val="05F1778C"/>
    <w:rsid w:val="06204B78"/>
    <w:rsid w:val="064C3FD9"/>
    <w:rsid w:val="067042F9"/>
    <w:rsid w:val="06C81DB1"/>
    <w:rsid w:val="06E2181F"/>
    <w:rsid w:val="0750645C"/>
    <w:rsid w:val="078C5190"/>
    <w:rsid w:val="07A77157"/>
    <w:rsid w:val="07B34DE2"/>
    <w:rsid w:val="07F426E0"/>
    <w:rsid w:val="081E3581"/>
    <w:rsid w:val="08380289"/>
    <w:rsid w:val="084530CB"/>
    <w:rsid w:val="08530DC6"/>
    <w:rsid w:val="08565CA6"/>
    <w:rsid w:val="08791A34"/>
    <w:rsid w:val="08B37EC0"/>
    <w:rsid w:val="08D34118"/>
    <w:rsid w:val="090264CB"/>
    <w:rsid w:val="09116685"/>
    <w:rsid w:val="09712E6C"/>
    <w:rsid w:val="097F1B9B"/>
    <w:rsid w:val="09B40562"/>
    <w:rsid w:val="09D971DA"/>
    <w:rsid w:val="0A2B20E2"/>
    <w:rsid w:val="0A3D7292"/>
    <w:rsid w:val="0A5A3305"/>
    <w:rsid w:val="0A6867B3"/>
    <w:rsid w:val="0A960962"/>
    <w:rsid w:val="0AAF3D82"/>
    <w:rsid w:val="0B381CBF"/>
    <w:rsid w:val="0B393AB3"/>
    <w:rsid w:val="0BB542C5"/>
    <w:rsid w:val="0BC22804"/>
    <w:rsid w:val="0BE8217F"/>
    <w:rsid w:val="0C9B4B82"/>
    <w:rsid w:val="0CA644F3"/>
    <w:rsid w:val="0CB42F54"/>
    <w:rsid w:val="0CBF0091"/>
    <w:rsid w:val="0CDC31B9"/>
    <w:rsid w:val="0D1070FD"/>
    <w:rsid w:val="0D1D296D"/>
    <w:rsid w:val="0D245C0A"/>
    <w:rsid w:val="0D560102"/>
    <w:rsid w:val="0D6D79D1"/>
    <w:rsid w:val="0D88397E"/>
    <w:rsid w:val="0DA83E45"/>
    <w:rsid w:val="0DAD5048"/>
    <w:rsid w:val="0DB05F10"/>
    <w:rsid w:val="0DBB335C"/>
    <w:rsid w:val="0DD81B0E"/>
    <w:rsid w:val="0DED0FBD"/>
    <w:rsid w:val="0E0663A0"/>
    <w:rsid w:val="0E5D3DA8"/>
    <w:rsid w:val="0E5E2C7D"/>
    <w:rsid w:val="0E762968"/>
    <w:rsid w:val="0E953F9F"/>
    <w:rsid w:val="0EA469E1"/>
    <w:rsid w:val="0ED050B7"/>
    <w:rsid w:val="0ED61C78"/>
    <w:rsid w:val="0ED90F1C"/>
    <w:rsid w:val="0EED6376"/>
    <w:rsid w:val="0EF452F2"/>
    <w:rsid w:val="0EFC49CD"/>
    <w:rsid w:val="0F2B212B"/>
    <w:rsid w:val="0F311763"/>
    <w:rsid w:val="0F7D508A"/>
    <w:rsid w:val="0F8A6818"/>
    <w:rsid w:val="0FA20FDC"/>
    <w:rsid w:val="0FA37B7E"/>
    <w:rsid w:val="0FC0541F"/>
    <w:rsid w:val="0FE77DB9"/>
    <w:rsid w:val="106B78AF"/>
    <w:rsid w:val="10985A2D"/>
    <w:rsid w:val="10B63B19"/>
    <w:rsid w:val="10E81A7F"/>
    <w:rsid w:val="11730D16"/>
    <w:rsid w:val="11837319"/>
    <w:rsid w:val="11A63B36"/>
    <w:rsid w:val="11A701C0"/>
    <w:rsid w:val="11EF35D8"/>
    <w:rsid w:val="120B17D0"/>
    <w:rsid w:val="121C4150"/>
    <w:rsid w:val="121D6318"/>
    <w:rsid w:val="122F27D6"/>
    <w:rsid w:val="12311395"/>
    <w:rsid w:val="125954B5"/>
    <w:rsid w:val="12AE0D0E"/>
    <w:rsid w:val="13295DAC"/>
    <w:rsid w:val="13424766"/>
    <w:rsid w:val="134A529D"/>
    <w:rsid w:val="13604527"/>
    <w:rsid w:val="13720C22"/>
    <w:rsid w:val="1376780F"/>
    <w:rsid w:val="138A6018"/>
    <w:rsid w:val="138C137B"/>
    <w:rsid w:val="139D0482"/>
    <w:rsid w:val="13BD1B56"/>
    <w:rsid w:val="13DD6319"/>
    <w:rsid w:val="13F77EB2"/>
    <w:rsid w:val="13FD7F20"/>
    <w:rsid w:val="14052C7A"/>
    <w:rsid w:val="141D62BF"/>
    <w:rsid w:val="14376525"/>
    <w:rsid w:val="14762C91"/>
    <w:rsid w:val="14D10CC5"/>
    <w:rsid w:val="14DD40C3"/>
    <w:rsid w:val="14E223CC"/>
    <w:rsid w:val="150C4A3B"/>
    <w:rsid w:val="160814C7"/>
    <w:rsid w:val="160819AE"/>
    <w:rsid w:val="165D1F78"/>
    <w:rsid w:val="16E16738"/>
    <w:rsid w:val="176D51BA"/>
    <w:rsid w:val="176E3184"/>
    <w:rsid w:val="17930DCB"/>
    <w:rsid w:val="17A744E4"/>
    <w:rsid w:val="17B66E8E"/>
    <w:rsid w:val="17D85E34"/>
    <w:rsid w:val="17E95986"/>
    <w:rsid w:val="18290961"/>
    <w:rsid w:val="182C05BB"/>
    <w:rsid w:val="183E32A4"/>
    <w:rsid w:val="18406AFB"/>
    <w:rsid w:val="1850705E"/>
    <w:rsid w:val="18696627"/>
    <w:rsid w:val="18FE13F3"/>
    <w:rsid w:val="19470532"/>
    <w:rsid w:val="194907ED"/>
    <w:rsid w:val="199B30C4"/>
    <w:rsid w:val="19A22834"/>
    <w:rsid w:val="19AB373B"/>
    <w:rsid w:val="19B74260"/>
    <w:rsid w:val="19E5741E"/>
    <w:rsid w:val="19EE594B"/>
    <w:rsid w:val="1A320FC0"/>
    <w:rsid w:val="1A3B7871"/>
    <w:rsid w:val="1A7E7699"/>
    <w:rsid w:val="1A9C4860"/>
    <w:rsid w:val="1AEE1E31"/>
    <w:rsid w:val="1B1772AA"/>
    <w:rsid w:val="1B5D224B"/>
    <w:rsid w:val="1B626B79"/>
    <w:rsid w:val="1BBC2800"/>
    <w:rsid w:val="1BCF3B3D"/>
    <w:rsid w:val="1C0819C4"/>
    <w:rsid w:val="1C6351A8"/>
    <w:rsid w:val="1CC93DDF"/>
    <w:rsid w:val="1CD2258B"/>
    <w:rsid w:val="1CD918AE"/>
    <w:rsid w:val="1DA34B18"/>
    <w:rsid w:val="1DDA26AC"/>
    <w:rsid w:val="1E0E2599"/>
    <w:rsid w:val="1E6F5189"/>
    <w:rsid w:val="1E74490D"/>
    <w:rsid w:val="1E972E15"/>
    <w:rsid w:val="1EA37472"/>
    <w:rsid w:val="1EAE6531"/>
    <w:rsid w:val="1F1D1955"/>
    <w:rsid w:val="1F504181"/>
    <w:rsid w:val="1F582C88"/>
    <w:rsid w:val="1F916F65"/>
    <w:rsid w:val="1F937A95"/>
    <w:rsid w:val="1FA354F7"/>
    <w:rsid w:val="1FA84851"/>
    <w:rsid w:val="1FAE5CE4"/>
    <w:rsid w:val="1FB51480"/>
    <w:rsid w:val="1FD03152"/>
    <w:rsid w:val="1FD2111E"/>
    <w:rsid w:val="1FFD0010"/>
    <w:rsid w:val="20330475"/>
    <w:rsid w:val="205F37A2"/>
    <w:rsid w:val="20831BFB"/>
    <w:rsid w:val="20AD34B1"/>
    <w:rsid w:val="20C64B79"/>
    <w:rsid w:val="2102711A"/>
    <w:rsid w:val="211959C4"/>
    <w:rsid w:val="211D3533"/>
    <w:rsid w:val="212879B3"/>
    <w:rsid w:val="21511064"/>
    <w:rsid w:val="216C0846"/>
    <w:rsid w:val="21A401EE"/>
    <w:rsid w:val="21E16614"/>
    <w:rsid w:val="222A4500"/>
    <w:rsid w:val="2237307D"/>
    <w:rsid w:val="223C6606"/>
    <w:rsid w:val="225A23C6"/>
    <w:rsid w:val="225D6F7A"/>
    <w:rsid w:val="22677905"/>
    <w:rsid w:val="2293453D"/>
    <w:rsid w:val="22B37C73"/>
    <w:rsid w:val="231B180F"/>
    <w:rsid w:val="23211964"/>
    <w:rsid w:val="2324779B"/>
    <w:rsid w:val="233C775A"/>
    <w:rsid w:val="234C07AA"/>
    <w:rsid w:val="23674C67"/>
    <w:rsid w:val="236F48CD"/>
    <w:rsid w:val="23A86544"/>
    <w:rsid w:val="23B95D34"/>
    <w:rsid w:val="24204EB0"/>
    <w:rsid w:val="242E761D"/>
    <w:rsid w:val="24501384"/>
    <w:rsid w:val="246B4BD0"/>
    <w:rsid w:val="24952DE5"/>
    <w:rsid w:val="255F190C"/>
    <w:rsid w:val="256D764F"/>
    <w:rsid w:val="2594323C"/>
    <w:rsid w:val="25A17186"/>
    <w:rsid w:val="25CC3C97"/>
    <w:rsid w:val="25D04448"/>
    <w:rsid w:val="25D34A93"/>
    <w:rsid w:val="25EF1A56"/>
    <w:rsid w:val="26100393"/>
    <w:rsid w:val="262E29FF"/>
    <w:rsid w:val="264117BA"/>
    <w:rsid w:val="26577908"/>
    <w:rsid w:val="26642139"/>
    <w:rsid w:val="266E7E38"/>
    <w:rsid w:val="26700153"/>
    <w:rsid w:val="26C75936"/>
    <w:rsid w:val="271B74B1"/>
    <w:rsid w:val="272B7AB4"/>
    <w:rsid w:val="27A17AB4"/>
    <w:rsid w:val="27C36CB5"/>
    <w:rsid w:val="27E12290"/>
    <w:rsid w:val="27FE23B9"/>
    <w:rsid w:val="280B3AF4"/>
    <w:rsid w:val="2818013E"/>
    <w:rsid w:val="28232806"/>
    <w:rsid w:val="284C3038"/>
    <w:rsid w:val="28565D4A"/>
    <w:rsid w:val="2873274A"/>
    <w:rsid w:val="28B02B80"/>
    <w:rsid w:val="28BB7706"/>
    <w:rsid w:val="28ED7678"/>
    <w:rsid w:val="290A3ED1"/>
    <w:rsid w:val="298910E0"/>
    <w:rsid w:val="299529FF"/>
    <w:rsid w:val="29EF432D"/>
    <w:rsid w:val="2A003435"/>
    <w:rsid w:val="2A466A0D"/>
    <w:rsid w:val="2A5566F5"/>
    <w:rsid w:val="2A975DD0"/>
    <w:rsid w:val="2AE66028"/>
    <w:rsid w:val="2B333360"/>
    <w:rsid w:val="2B623DFA"/>
    <w:rsid w:val="2BF36DD9"/>
    <w:rsid w:val="2C424C6E"/>
    <w:rsid w:val="2C4339F4"/>
    <w:rsid w:val="2C5F1DF4"/>
    <w:rsid w:val="2C760B96"/>
    <w:rsid w:val="2C7936F1"/>
    <w:rsid w:val="2C837779"/>
    <w:rsid w:val="2CA5526E"/>
    <w:rsid w:val="2CBA712C"/>
    <w:rsid w:val="2CDA1E2B"/>
    <w:rsid w:val="2D1C6D6B"/>
    <w:rsid w:val="2D3A6E5E"/>
    <w:rsid w:val="2D6B5DC5"/>
    <w:rsid w:val="2D6C6B9A"/>
    <w:rsid w:val="2D894FEB"/>
    <w:rsid w:val="2DA865C3"/>
    <w:rsid w:val="2DAB06B0"/>
    <w:rsid w:val="2DB1028C"/>
    <w:rsid w:val="2DC17192"/>
    <w:rsid w:val="2DC87C11"/>
    <w:rsid w:val="2E133E5C"/>
    <w:rsid w:val="2E364841"/>
    <w:rsid w:val="2E4A6797"/>
    <w:rsid w:val="2E885C2F"/>
    <w:rsid w:val="2E977033"/>
    <w:rsid w:val="2EA50819"/>
    <w:rsid w:val="2EB83904"/>
    <w:rsid w:val="2F1027AF"/>
    <w:rsid w:val="2F460505"/>
    <w:rsid w:val="2F505F6C"/>
    <w:rsid w:val="2F5D576A"/>
    <w:rsid w:val="2F9C70BF"/>
    <w:rsid w:val="2FC77364"/>
    <w:rsid w:val="2FFE3136"/>
    <w:rsid w:val="300213A0"/>
    <w:rsid w:val="30322B51"/>
    <w:rsid w:val="306A4BF1"/>
    <w:rsid w:val="30D84C97"/>
    <w:rsid w:val="30EC6B5B"/>
    <w:rsid w:val="30F80A44"/>
    <w:rsid w:val="314C6318"/>
    <w:rsid w:val="3151656E"/>
    <w:rsid w:val="31641218"/>
    <w:rsid w:val="31960EF3"/>
    <w:rsid w:val="31BF3C9B"/>
    <w:rsid w:val="31E3421F"/>
    <w:rsid w:val="31E6405C"/>
    <w:rsid w:val="3228277B"/>
    <w:rsid w:val="32664A61"/>
    <w:rsid w:val="32A65673"/>
    <w:rsid w:val="32A956E1"/>
    <w:rsid w:val="32B00D2D"/>
    <w:rsid w:val="32B60C37"/>
    <w:rsid w:val="32B66F76"/>
    <w:rsid w:val="32EB51E0"/>
    <w:rsid w:val="32F22B32"/>
    <w:rsid w:val="33265DD5"/>
    <w:rsid w:val="336826E5"/>
    <w:rsid w:val="336C7DA3"/>
    <w:rsid w:val="339F0516"/>
    <w:rsid w:val="33A426BF"/>
    <w:rsid w:val="348066D6"/>
    <w:rsid w:val="3497057D"/>
    <w:rsid w:val="34B7045C"/>
    <w:rsid w:val="34EB0DC1"/>
    <w:rsid w:val="357C09BA"/>
    <w:rsid w:val="35A86E37"/>
    <w:rsid w:val="360678F3"/>
    <w:rsid w:val="36174267"/>
    <w:rsid w:val="3657241D"/>
    <w:rsid w:val="366C35F5"/>
    <w:rsid w:val="36883868"/>
    <w:rsid w:val="3691165C"/>
    <w:rsid w:val="36DC786A"/>
    <w:rsid w:val="36E50D2B"/>
    <w:rsid w:val="36EA3C4E"/>
    <w:rsid w:val="36EE3C97"/>
    <w:rsid w:val="37086F32"/>
    <w:rsid w:val="37103244"/>
    <w:rsid w:val="372A2FA3"/>
    <w:rsid w:val="372D6694"/>
    <w:rsid w:val="372F1113"/>
    <w:rsid w:val="373B71A4"/>
    <w:rsid w:val="3763307D"/>
    <w:rsid w:val="376B0976"/>
    <w:rsid w:val="37AD794F"/>
    <w:rsid w:val="37CE1649"/>
    <w:rsid w:val="380D4822"/>
    <w:rsid w:val="385C3BBE"/>
    <w:rsid w:val="38AD0780"/>
    <w:rsid w:val="38D64D80"/>
    <w:rsid w:val="38DB3C2C"/>
    <w:rsid w:val="3975336B"/>
    <w:rsid w:val="39C157DF"/>
    <w:rsid w:val="39F4655C"/>
    <w:rsid w:val="3A1854F3"/>
    <w:rsid w:val="3A40186B"/>
    <w:rsid w:val="3A484EF3"/>
    <w:rsid w:val="3A4D7C16"/>
    <w:rsid w:val="3A55359D"/>
    <w:rsid w:val="3A7516A3"/>
    <w:rsid w:val="3ADA77D4"/>
    <w:rsid w:val="3B1A6BCB"/>
    <w:rsid w:val="3B9A3BB3"/>
    <w:rsid w:val="3BA97D68"/>
    <w:rsid w:val="3BC30AD0"/>
    <w:rsid w:val="3C4E428D"/>
    <w:rsid w:val="3C540936"/>
    <w:rsid w:val="3C72387F"/>
    <w:rsid w:val="3CB628E1"/>
    <w:rsid w:val="3CE40D0E"/>
    <w:rsid w:val="3D004518"/>
    <w:rsid w:val="3D032EFF"/>
    <w:rsid w:val="3D11548C"/>
    <w:rsid w:val="3D1452D7"/>
    <w:rsid w:val="3D1B6B87"/>
    <w:rsid w:val="3D440DAC"/>
    <w:rsid w:val="3D855945"/>
    <w:rsid w:val="3D9A214C"/>
    <w:rsid w:val="3D9C72F0"/>
    <w:rsid w:val="3DC771DB"/>
    <w:rsid w:val="3DE55E8F"/>
    <w:rsid w:val="3DE825AA"/>
    <w:rsid w:val="3E373B7B"/>
    <w:rsid w:val="3E3B5D1F"/>
    <w:rsid w:val="3E815DDB"/>
    <w:rsid w:val="3E9D3089"/>
    <w:rsid w:val="3EA4782F"/>
    <w:rsid w:val="3EBA6F85"/>
    <w:rsid w:val="3F104882"/>
    <w:rsid w:val="3F72354E"/>
    <w:rsid w:val="3F8121CB"/>
    <w:rsid w:val="3F836041"/>
    <w:rsid w:val="3F857784"/>
    <w:rsid w:val="3FBA703D"/>
    <w:rsid w:val="3FD368AC"/>
    <w:rsid w:val="40426CEF"/>
    <w:rsid w:val="406E779C"/>
    <w:rsid w:val="40702896"/>
    <w:rsid w:val="40C62863"/>
    <w:rsid w:val="40F50418"/>
    <w:rsid w:val="4113222D"/>
    <w:rsid w:val="413D3740"/>
    <w:rsid w:val="414248DA"/>
    <w:rsid w:val="41735BD6"/>
    <w:rsid w:val="41CD7321"/>
    <w:rsid w:val="420F2676"/>
    <w:rsid w:val="425C01C6"/>
    <w:rsid w:val="42773D05"/>
    <w:rsid w:val="428459B7"/>
    <w:rsid w:val="429B4F29"/>
    <w:rsid w:val="42D01FB0"/>
    <w:rsid w:val="42F80957"/>
    <w:rsid w:val="43287F40"/>
    <w:rsid w:val="4331015D"/>
    <w:rsid w:val="43430128"/>
    <w:rsid w:val="4362344A"/>
    <w:rsid w:val="43653859"/>
    <w:rsid w:val="436D19C4"/>
    <w:rsid w:val="436E0B49"/>
    <w:rsid w:val="43772D18"/>
    <w:rsid w:val="437F28C6"/>
    <w:rsid w:val="43800F4A"/>
    <w:rsid w:val="43836EFE"/>
    <w:rsid w:val="439F159C"/>
    <w:rsid w:val="43D55B0F"/>
    <w:rsid w:val="43EA4F97"/>
    <w:rsid w:val="440961E2"/>
    <w:rsid w:val="44A23943"/>
    <w:rsid w:val="44AC5AE2"/>
    <w:rsid w:val="44FF6448"/>
    <w:rsid w:val="4551662B"/>
    <w:rsid w:val="459B1F4E"/>
    <w:rsid w:val="460249B0"/>
    <w:rsid w:val="460E163C"/>
    <w:rsid w:val="466F60E7"/>
    <w:rsid w:val="46832583"/>
    <w:rsid w:val="468F0FF9"/>
    <w:rsid w:val="46964A87"/>
    <w:rsid w:val="46AE6ADD"/>
    <w:rsid w:val="46F1335A"/>
    <w:rsid w:val="472F10CB"/>
    <w:rsid w:val="475825DD"/>
    <w:rsid w:val="47956116"/>
    <w:rsid w:val="47AD7FA1"/>
    <w:rsid w:val="47CB21E5"/>
    <w:rsid w:val="47D43EA7"/>
    <w:rsid w:val="47E07B0A"/>
    <w:rsid w:val="47E12713"/>
    <w:rsid w:val="482B0BF1"/>
    <w:rsid w:val="483E1917"/>
    <w:rsid w:val="488B65AB"/>
    <w:rsid w:val="48FA205D"/>
    <w:rsid w:val="494715CA"/>
    <w:rsid w:val="49E13ABA"/>
    <w:rsid w:val="4A241F54"/>
    <w:rsid w:val="4A2938E1"/>
    <w:rsid w:val="4A45118D"/>
    <w:rsid w:val="4A45549E"/>
    <w:rsid w:val="4A5D6F97"/>
    <w:rsid w:val="4A6D52DC"/>
    <w:rsid w:val="4A740DDD"/>
    <w:rsid w:val="4AB26DE8"/>
    <w:rsid w:val="4AEA7FC2"/>
    <w:rsid w:val="4AFB1AF7"/>
    <w:rsid w:val="4B082622"/>
    <w:rsid w:val="4B2754D0"/>
    <w:rsid w:val="4B3B3B06"/>
    <w:rsid w:val="4B805D54"/>
    <w:rsid w:val="4BA64ABE"/>
    <w:rsid w:val="4BB9207E"/>
    <w:rsid w:val="4BCA216C"/>
    <w:rsid w:val="4BF81134"/>
    <w:rsid w:val="4C172F7E"/>
    <w:rsid w:val="4C273DEE"/>
    <w:rsid w:val="4C4956B0"/>
    <w:rsid w:val="4C4E126D"/>
    <w:rsid w:val="4C5D5B8B"/>
    <w:rsid w:val="4C75231E"/>
    <w:rsid w:val="4C85163B"/>
    <w:rsid w:val="4CB23CA3"/>
    <w:rsid w:val="4CB37A29"/>
    <w:rsid w:val="4CD1379C"/>
    <w:rsid w:val="4E4C71A3"/>
    <w:rsid w:val="4E6D5BCF"/>
    <w:rsid w:val="4EB05EDC"/>
    <w:rsid w:val="4EC17646"/>
    <w:rsid w:val="4EFB0A26"/>
    <w:rsid w:val="4F3D3727"/>
    <w:rsid w:val="4FB3000F"/>
    <w:rsid w:val="4FB769A5"/>
    <w:rsid w:val="4FE6541A"/>
    <w:rsid w:val="50005BA1"/>
    <w:rsid w:val="5036572B"/>
    <w:rsid w:val="50B24B68"/>
    <w:rsid w:val="50C8046E"/>
    <w:rsid w:val="50CA7F15"/>
    <w:rsid w:val="50CB5451"/>
    <w:rsid w:val="51B217DB"/>
    <w:rsid w:val="51B53E70"/>
    <w:rsid w:val="51F36A7F"/>
    <w:rsid w:val="521B032E"/>
    <w:rsid w:val="530B4DDB"/>
    <w:rsid w:val="531C6B9E"/>
    <w:rsid w:val="53316632"/>
    <w:rsid w:val="535C65F9"/>
    <w:rsid w:val="53CC59E3"/>
    <w:rsid w:val="53D41BBE"/>
    <w:rsid w:val="53DB5F4E"/>
    <w:rsid w:val="54072D54"/>
    <w:rsid w:val="5463341A"/>
    <w:rsid w:val="54A814F3"/>
    <w:rsid w:val="54BE24D0"/>
    <w:rsid w:val="54CF07C0"/>
    <w:rsid w:val="556E2D17"/>
    <w:rsid w:val="55737596"/>
    <w:rsid w:val="55983CDF"/>
    <w:rsid w:val="55B14C68"/>
    <w:rsid w:val="561A634D"/>
    <w:rsid w:val="56722FEE"/>
    <w:rsid w:val="568B46B9"/>
    <w:rsid w:val="569E7EA5"/>
    <w:rsid w:val="569F0CF4"/>
    <w:rsid w:val="56AF1082"/>
    <w:rsid w:val="57083B76"/>
    <w:rsid w:val="57252EFA"/>
    <w:rsid w:val="57453163"/>
    <w:rsid w:val="57D74451"/>
    <w:rsid w:val="57F85C98"/>
    <w:rsid w:val="58B47689"/>
    <w:rsid w:val="58CF7AFE"/>
    <w:rsid w:val="592326F3"/>
    <w:rsid w:val="592B1A80"/>
    <w:rsid w:val="59505BC2"/>
    <w:rsid w:val="59660323"/>
    <w:rsid w:val="597953E2"/>
    <w:rsid w:val="59953ECE"/>
    <w:rsid w:val="599F2B45"/>
    <w:rsid w:val="59A7061E"/>
    <w:rsid w:val="59CF5B05"/>
    <w:rsid w:val="5A105311"/>
    <w:rsid w:val="5A206B0C"/>
    <w:rsid w:val="5A5E69E2"/>
    <w:rsid w:val="5A7D5E59"/>
    <w:rsid w:val="5AB623C7"/>
    <w:rsid w:val="5ACA04DC"/>
    <w:rsid w:val="5B015BC0"/>
    <w:rsid w:val="5B19066D"/>
    <w:rsid w:val="5B374FF3"/>
    <w:rsid w:val="5B594D0D"/>
    <w:rsid w:val="5B6E0209"/>
    <w:rsid w:val="5B740B62"/>
    <w:rsid w:val="5BB8128F"/>
    <w:rsid w:val="5BC11198"/>
    <w:rsid w:val="5BCA65E4"/>
    <w:rsid w:val="5C732C32"/>
    <w:rsid w:val="5C843FD9"/>
    <w:rsid w:val="5CC33883"/>
    <w:rsid w:val="5CDE39F9"/>
    <w:rsid w:val="5CE2650F"/>
    <w:rsid w:val="5D492862"/>
    <w:rsid w:val="5D4960BE"/>
    <w:rsid w:val="5D5125A2"/>
    <w:rsid w:val="5D733DBC"/>
    <w:rsid w:val="5D9829FB"/>
    <w:rsid w:val="5DC76D7B"/>
    <w:rsid w:val="5E457ACC"/>
    <w:rsid w:val="5E4649D6"/>
    <w:rsid w:val="5E5E3804"/>
    <w:rsid w:val="5E8510A2"/>
    <w:rsid w:val="5EB819D5"/>
    <w:rsid w:val="5EF17A0E"/>
    <w:rsid w:val="5F5C35B8"/>
    <w:rsid w:val="5F7863A4"/>
    <w:rsid w:val="5FA20CCF"/>
    <w:rsid w:val="5FB51AC9"/>
    <w:rsid w:val="5FE97B7C"/>
    <w:rsid w:val="60337673"/>
    <w:rsid w:val="60737751"/>
    <w:rsid w:val="60C43EF7"/>
    <w:rsid w:val="60D70041"/>
    <w:rsid w:val="614B282A"/>
    <w:rsid w:val="618B513F"/>
    <w:rsid w:val="61A56249"/>
    <w:rsid w:val="620411BF"/>
    <w:rsid w:val="623054E0"/>
    <w:rsid w:val="62357C1C"/>
    <w:rsid w:val="625F73A7"/>
    <w:rsid w:val="62FB537C"/>
    <w:rsid w:val="63663008"/>
    <w:rsid w:val="637629FB"/>
    <w:rsid w:val="63960E70"/>
    <w:rsid w:val="63973991"/>
    <w:rsid w:val="639A7ACA"/>
    <w:rsid w:val="63B6743C"/>
    <w:rsid w:val="64034BD9"/>
    <w:rsid w:val="641A6AE9"/>
    <w:rsid w:val="64323386"/>
    <w:rsid w:val="643633A9"/>
    <w:rsid w:val="64395AF0"/>
    <w:rsid w:val="643B2D83"/>
    <w:rsid w:val="64402AC3"/>
    <w:rsid w:val="64C6025D"/>
    <w:rsid w:val="65016BA7"/>
    <w:rsid w:val="65191687"/>
    <w:rsid w:val="655520E2"/>
    <w:rsid w:val="65624FFF"/>
    <w:rsid w:val="656B395C"/>
    <w:rsid w:val="65D6314D"/>
    <w:rsid w:val="65E845AB"/>
    <w:rsid w:val="661501BB"/>
    <w:rsid w:val="6632584F"/>
    <w:rsid w:val="664956B1"/>
    <w:rsid w:val="665456DD"/>
    <w:rsid w:val="66550015"/>
    <w:rsid w:val="6658170C"/>
    <w:rsid w:val="66A20CBF"/>
    <w:rsid w:val="67D102CB"/>
    <w:rsid w:val="67EF6635"/>
    <w:rsid w:val="680478A2"/>
    <w:rsid w:val="684B5888"/>
    <w:rsid w:val="68516A29"/>
    <w:rsid w:val="68A0724D"/>
    <w:rsid w:val="68B51BF2"/>
    <w:rsid w:val="68E119BF"/>
    <w:rsid w:val="68F721E6"/>
    <w:rsid w:val="69077AFD"/>
    <w:rsid w:val="69542DC4"/>
    <w:rsid w:val="6957596C"/>
    <w:rsid w:val="697A1BA4"/>
    <w:rsid w:val="698A61CF"/>
    <w:rsid w:val="69A334C6"/>
    <w:rsid w:val="69BC7887"/>
    <w:rsid w:val="69DB6BB7"/>
    <w:rsid w:val="69F0019C"/>
    <w:rsid w:val="6A093BAF"/>
    <w:rsid w:val="6A426516"/>
    <w:rsid w:val="6A7A6BA4"/>
    <w:rsid w:val="6A7E0DCD"/>
    <w:rsid w:val="6A841655"/>
    <w:rsid w:val="6AB97681"/>
    <w:rsid w:val="6AC04F4F"/>
    <w:rsid w:val="6AD51A5B"/>
    <w:rsid w:val="6B15401E"/>
    <w:rsid w:val="6B22687D"/>
    <w:rsid w:val="6B704339"/>
    <w:rsid w:val="6B831839"/>
    <w:rsid w:val="6B9D37DA"/>
    <w:rsid w:val="6B9F3305"/>
    <w:rsid w:val="6BE524A4"/>
    <w:rsid w:val="6C6272F3"/>
    <w:rsid w:val="6C753221"/>
    <w:rsid w:val="6CD377A6"/>
    <w:rsid w:val="6CDD7A8A"/>
    <w:rsid w:val="6D3272F5"/>
    <w:rsid w:val="6D3A302A"/>
    <w:rsid w:val="6D73616C"/>
    <w:rsid w:val="6D806306"/>
    <w:rsid w:val="6D9640FD"/>
    <w:rsid w:val="6D9A16CF"/>
    <w:rsid w:val="6DE303FB"/>
    <w:rsid w:val="6E0E7F9A"/>
    <w:rsid w:val="6E217A67"/>
    <w:rsid w:val="6E59328D"/>
    <w:rsid w:val="6E9441E1"/>
    <w:rsid w:val="6E947554"/>
    <w:rsid w:val="6ED10B90"/>
    <w:rsid w:val="6EDE607E"/>
    <w:rsid w:val="6EF05378"/>
    <w:rsid w:val="6EF23823"/>
    <w:rsid w:val="6F341273"/>
    <w:rsid w:val="6F505FCD"/>
    <w:rsid w:val="6F5B6B73"/>
    <w:rsid w:val="6F632CC5"/>
    <w:rsid w:val="6FE73ECF"/>
    <w:rsid w:val="6FF36880"/>
    <w:rsid w:val="6FFA34A4"/>
    <w:rsid w:val="704F5EFE"/>
    <w:rsid w:val="707D75FF"/>
    <w:rsid w:val="708B1120"/>
    <w:rsid w:val="70A732FD"/>
    <w:rsid w:val="70B27CE0"/>
    <w:rsid w:val="70C90B36"/>
    <w:rsid w:val="70DD7046"/>
    <w:rsid w:val="70E14CCB"/>
    <w:rsid w:val="70F24604"/>
    <w:rsid w:val="71033FCE"/>
    <w:rsid w:val="710B00A3"/>
    <w:rsid w:val="71131842"/>
    <w:rsid w:val="711A43D4"/>
    <w:rsid w:val="711D32F6"/>
    <w:rsid w:val="714157EC"/>
    <w:rsid w:val="71662740"/>
    <w:rsid w:val="71B816F6"/>
    <w:rsid w:val="720353C1"/>
    <w:rsid w:val="724D3FCE"/>
    <w:rsid w:val="727D4543"/>
    <w:rsid w:val="729D38CD"/>
    <w:rsid w:val="72A44716"/>
    <w:rsid w:val="72A56BE1"/>
    <w:rsid w:val="72A93E87"/>
    <w:rsid w:val="7308244E"/>
    <w:rsid w:val="732B15C1"/>
    <w:rsid w:val="73614293"/>
    <w:rsid w:val="736912CE"/>
    <w:rsid w:val="736F0F00"/>
    <w:rsid w:val="73ED2682"/>
    <w:rsid w:val="741D452D"/>
    <w:rsid w:val="74490DB2"/>
    <w:rsid w:val="744E4E02"/>
    <w:rsid w:val="7468462D"/>
    <w:rsid w:val="74AC76B9"/>
    <w:rsid w:val="74DA5AB8"/>
    <w:rsid w:val="752B1386"/>
    <w:rsid w:val="753B7962"/>
    <w:rsid w:val="756A28C3"/>
    <w:rsid w:val="757100F4"/>
    <w:rsid w:val="760A0F32"/>
    <w:rsid w:val="76202245"/>
    <w:rsid w:val="762B043B"/>
    <w:rsid w:val="766A0F7A"/>
    <w:rsid w:val="76790683"/>
    <w:rsid w:val="76D7680A"/>
    <w:rsid w:val="77103DEC"/>
    <w:rsid w:val="77875752"/>
    <w:rsid w:val="77DC4A9E"/>
    <w:rsid w:val="77DD4D6F"/>
    <w:rsid w:val="77EA4574"/>
    <w:rsid w:val="78033F86"/>
    <w:rsid w:val="78196C5D"/>
    <w:rsid w:val="784F5004"/>
    <w:rsid w:val="78554C1B"/>
    <w:rsid w:val="78C66CAB"/>
    <w:rsid w:val="78EC5F81"/>
    <w:rsid w:val="79AC3EE4"/>
    <w:rsid w:val="79B5177B"/>
    <w:rsid w:val="79EE10F3"/>
    <w:rsid w:val="79FF3C1C"/>
    <w:rsid w:val="7A197FA1"/>
    <w:rsid w:val="7A231FD4"/>
    <w:rsid w:val="7A532A82"/>
    <w:rsid w:val="7A79722F"/>
    <w:rsid w:val="7AA57519"/>
    <w:rsid w:val="7B035A2B"/>
    <w:rsid w:val="7B2D4244"/>
    <w:rsid w:val="7B550707"/>
    <w:rsid w:val="7C0E77A9"/>
    <w:rsid w:val="7C586421"/>
    <w:rsid w:val="7CE86FCC"/>
    <w:rsid w:val="7CF22EC8"/>
    <w:rsid w:val="7D2575C1"/>
    <w:rsid w:val="7D273D9A"/>
    <w:rsid w:val="7D3E4DDE"/>
    <w:rsid w:val="7D497FCD"/>
    <w:rsid w:val="7D595565"/>
    <w:rsid w:val="7D655441"/>
    <w:rsid w:val="7D8641F6"/>
    <w:rsid w:val="7D8D4BB4"/>
    <w:rsid w:val="7DDB4BB2"/>
    <w:rsid w:val="7E5700DE"/>
    <w:rsid w:val="7E84296B"/>
    <w:rsid w:val="7F063CFC"/>
    <w:rsid w:val="7F094100"/>
    <w:rsid w:val="7F4611CF"/>
    <w:rsid w:val="7F87781F"/>
    <w:rsid w:val="7FE7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footnote text"/>
    <w:basedOn w:val="1"/>
    <w:uiPriority w:val="0"/>
    <w:pPr>
      <w:snapToGrid w:val="0"/>
      <w:jc w:val="left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Emphasis"/>
    <w:basedOn w:val="12"/>
    <w:qFormat/>
    <w:uiPriority w:val="0"/>
    <w:rPr>
      <w:i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character" w:styleId="17">
    <w:name w:val="footnote reference"/>
    <w:basedOn w:val="12"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wiz</dc:creator>
  <cp:lastModifiedBy>wiz</cp:lastModifiedBy>
  <dcterms:modified xsi:type="dcterms:W3CDTF">2019-04-16T15:18:45Z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