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Try using Postman for API Testing: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 : #Python Final_api.py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Postman as shown below: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API Collection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then using the POST method call the API.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10.3448275862069" w:lineRule="auto"/>
        <w:rPr>
          <w:rFonts w:ascii="Courier New" w:cs="Courier New" w:eastAsia="Courier New" w:hAnsi="Courier New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9"/>
          <w:szCs w:val="29"/>
          <w:rtl w:val="0"/>
        </w:rPr>
        <w:t xml:space="preserve"># TEXT_PARSER takes a string or a single word as a argument and replies in format {word : [[font_color], [suggestions]]}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10.3448275862069" w:lineRule="auto"/>
        <w:rPr>
          <w:rFonts w:ascii="Courier New" w:cs="Courier New" w:eastAsia="Courier New" w:hAnsi="Courier New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9"/>
          <w:szCs w:val="29"/>
          <w:rtl w:val="0"/>
        </w:rPr>
        <w:t xml:space="preserve"># Word Parser Takes a post word in json format as {'Word' : "Query Word"} and replies json as {"Correct_rules" : [], "Incorrect_Rules" : [], "Spell": [[Font Color], [Suggestions if any]]}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10.3448275862069" w:lineRule="auto"/>
        <w:rPr>
          <w:rFonts w:ascii="Courier New" w:cs="Courier New" w:eastAsia="Courier New" w:hAnsi="Courier New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9"/>
          <w:szCs w:val="29"/>
          <w:rtl w:val="0"/>
        </w:rPr>
        <w:t xml:space="preserve"># add_to_dict takes a json post as {"Add_Word" : Word to be added} and replies message if word added.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10.3448275862069" w:lineRule="auto"/>
        <w:rPr>
          <w:rFonts w:ascii="Courier New" w:cs="Courier New" w:eastAsia="Courier New" w:hAnsi="Courier New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9"/>
          <w:szCs w:val="29"/>
          <w:rtl w:val="0"/>
        </w:rPr>
        <w:t xml:space="preserve">Predict Word : In this function we pass a json {"Word1": value, "Word2" : value} to the predicter and it responses as {"Suggestions" : [values]}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URLs:</w:t>
      </w:r>
    </w:p>
    <w:p w:rsidR="00000000" w:rsidDel="00000000" w:rsidP="00000000" w:rsidRDefault="00000000" w:rsidRPr="00000000" w14:paraId="00000014">
      <w:pPr>
        <w:shd w:fill="1e1e1e" w:val="clear"/>
        <w:spacing w:line="310.3448275862069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9"/>
          <w:szCs w:val="29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9"/>
          <w:szCs w:val="29"/>
          <w:rtl w:val="0"/>
        </w:rPr>
        <w:t xml:space="preserve">add_resource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9"/>
          <w:szCs w:val="29"/>
          <w:rtl w:val="0"/>
        </w:rPr>
        <w:t xml:space="preserve">Text_Parser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"/parse_text"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10.3448275862069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9"/>
          <w:szCs w:val="29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9"/>
          <w:szCs w:val="29"/>
          <w:rtl w:val="0"/>
        </w:rPr>
        <w:t xml:space="preserve">add_resource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9"/>
          <w:szCs w:val="29"/>
          <w:rtl w:val="0"/>
        </w:rPr>
        <w:t xml:space="preserve">Word_Parser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"/parse_word"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10.3448275862069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9"/>
          <w:szCs w:val="29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9"/>
          <w:szCs w:val="29"/>
          <w:rtl w:val="0"/>
        </w:rPr>
        <w:t xml:space="preserve">add_resource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9"/>
          <w:szCs w:val="29"/>
          <w:rtl w:val="0"/>
        </w:rPr>
        <w:t xml:space="preserve">Add_To_Dict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"/add_word"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10.3448275862069" w:lineRule="auto"/>
        <w:rPr>
          <w:rFonts w:ascii="Courier New" w:cs="Courier New" w:eastAsia="Courier New" w:hAnsi="Courier New"/>
          <w:b w:val="1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9"/>
          <w:szCs w:val="29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9"/>
          <w:szCs w:val="29"/>
          <w:rtl w:val="0"/>
        </w:rPr>
        <w:t xml:space="preserve">add_resource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9"/>
          <w:szCs w:val="29"/>
          <w:rtl w:val="0"/>
        </w:rPr>
        <w:t xml:space="preserve">Predict_Word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9"/>
          <w:szCs w:val="29"/>
          <w:rtl w:val="0"/>
        </w:rPr>
        <w:t xml:space="preserve">"/predict_grams"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ffffff"/>
          <w:sz w:val="26"/>
          <w:szCs w:val="26"/>
          <w:shd w:fill="212121" w:val="clear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API URL 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u w:val="single"/>
            <w:shd w:fill="212121" w:val="clear"/>
            <w:rtl w:val="0"/>
          </w:rPr>
          <w:t xml:space="preserve">http://127.0.0.1:5000/</w:t>
        </w:r>
      </w:hyperlink>
      <w:r w:rsidDel="00000000" w:rsidR="00000000" w:rsidRPr="00000000">
        <w:rPr>
          <w:rFonts w:ascii="Roboto" w:cs="Roboto" w:eastAsia="Roboto" w:hAnsi="Roboto"/>
          <w:b w:val="1"/>
          <w:color w:val="ffffff"/>
          <w:sz w:val="26"/>
          <w:szCs w:val="26"/>
          <w:shd w:fill="212121" w:val="clear"/>
          <w:rtl w:val="0"/>
        </w:rPr>
        <w:t xml:space="preserve">&lt;route_to_resource&gt;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127.0.0.1:5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