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知识点概述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1. 网络拓扑基础与核心层级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a. 拓扑三要素：节点（PC/交换机/路由器）、链路（双绞线连接）、拓扑结构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b. 聚焦层次：明确聚焦数据链路层（二层交换/MAC寻址）与网络层（三层路由/IP寻址）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2.IPv4编址与极简等长子网划分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a. IPv4基础：32位二进制、点分十进制表示法，路由器与PC接口配置IP的规则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b. 子网掩码与/26划分：子网掩码的作用；以64为步长将网络均分为4块，快速推导网络号、网关与可用主机范围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3. 数据收发机制与抓包验证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a. 寻址规则：同网段通信依赖ARP查MAC直达；跨网段通信直接送交默认网关（DefaultGateway）转发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b. 动态抓包（PacketTracer）：利用Simulation模式观察ARP广播与ICMP（Ping）报文传递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4. 局域网隔离与安全访问控制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a. 二层隔离与SVI网关：VLAN划分阻断广播风暴，Access端口划分，三层交换机SVI接口打通网关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b.标准ACL门禁拦截：基于源IP判定Permit/Deny，自上而下匹配规则及方向判定（In/Out）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知识点概述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283.4645669291337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网络拓扑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850.3937007874017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各种名词概念（节点，链路，拓扑，路径，跳数）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node 节点：网络中的连接点，例如路由器、交换机、主机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link 链路：两个节点或网络接口之间的连接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topology 拓扑：网络中节点和链路的整体连接结构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path 路径：从源到目的地经过的一系列链路和节点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hop 跳：数据包经过的一次路由转发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850.3937007874017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osi模型及tcp/ip模型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说明本次教学集中在数据链路层和网络层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283.4645669291337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ip4概念及内容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由32比特组成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通常由4组十进制数表示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子网掩码、CIDR（可提问题如判断是否同个网段）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可分配的地址范围及设备数量</w:t>
      </w:r>
    </w:p>
    <w:p w:rsidR="00000000" w:rsidDel="00000000" w:rsidP="00000000" w:rsidRDefault="00000000" w:rsidRPr="00000000" w14:paraId="00000023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路由器的三层接口都需要配置IP地址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283.4645669291337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信息发送：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850.3937007874017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同网段会使用arp及mac；不同网段会发到网关由路由器转发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850.3937007874017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路由表介绍：</w:t>
      </w:r>
    </w:p>
    <w:p w:rsidR="00000000" w:rsidDel="00000000" w:rsidP="00000000" w:rsidRDefault="00000000" w:rsidRPr="00000000" w14:paraId="00000027">
      <w:pPr>
        <w:ind w:left="850.393700787401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下一跳，通过目标ip地址不停转发直到目的地</w:t>
      </w:r>
    </w:p>
    <w:p w:rsidR="00000000" w:rsidDel="00000000" w:rsidP="00000000" w:rsidRDefault="00000000" w:rsidRPr="00000000" w14:paraId="00000028">
      <w:pPr>
        <w:ind w:left="850.393700787401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最长前缀匹配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850.3937007874017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数据包如何决定转发方向：</w:t>
      </w:r>
    </w:p>
    <w:p w:rsidR="00000000" w:rsidDel="00000000" w:rsidP="00000000" w:rsidRDefault="00000000" w:rsidRPr="00000000" w14:paraId="0000002A">
      <w:pPr>
        <w:ind w:left="850.393700787401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ip头部，帧的构成，TTL</w:t>
      </w:r>
    </w:p>
    <w:p w:rsidR="00000000" w:rsidDel="00000000" w:rsidP="00000000" w:rsidRDefault="00000000" w:rsidRPr="00000000" w14:paraId="0000002B">
      <w:pPr>
        <w:ind w:left="850.393700787401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重新封装头部，修改mac地址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283.4645669291337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数据传输时的参数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850.3937007874017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时延：传输时延、传播时延、排队时延、处理时延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850.3937007874017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带宽、吞吐量：传输速率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知识点概述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网络拓扑与体系结构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基础拓扑术语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node 节点：网络中的硬件单元，包括终端主机、二层交换机与三层路由器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link 链路：两个节点或网络接口之间的物理传输介质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topology 拓扑：网络中节点与链路的整体连接结构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path 路径：数据包从源端到目的端经过的连续链路与节点序列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hop 跳数：数据包在转发路径上经由三层路由设备的次数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参考模型与聚焦层次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OSI 七层模型与 TCP/IP 四层体系映射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本次教学重点聚焦数据链路层（二层交换与 MAC 寻址）与网络层（三层路由与 IP 寻址）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IPv4 编址与默认网关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IPv4 地址与子网掩码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IPv4 基础构成：32 比特二进制结构与点分十进制表示法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子网掩码的作用：区分网络位与主机位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网段判定准则：同网段设备网络位一致、主机位不同，支持直接二层通信；跨网段设备需借助三层路由互联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默认网关（Default Gateway）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默认网关的定义与作用：本地局域网通往外部网络的出口接口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三层接口配置要求：路由器的各物理三层接口均需配置独立网段的 IP 地址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跨网段转发规则：终端访问非本地网段时，必须首先将数据包发往所属网关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报文传输与逐跳转发机制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寻址与二三层转发逻辑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同网段通信：利用 ARP 协议解析目标主机的 MAC 地址，完成局域网内直接交付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跨网段通信：源主机封装默认网关的 MAC 地址，数据包由网关接收并解析三层头部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报文封装与逐跳转发特性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端到端传输特征：数据包传输全程源/目的 IP 地址保持不变，逐跳解封装并重写源/目的 MAC 地址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生存时间（TTL）：数据包每经过一次路由器转发，TTL 值减 1，防止网络环路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3. 报文动态行为观察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通过仿真环境配置协议过滤，捕获并单步分析 ARP 广播请求、单播应答及 ICMP 往返流向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路由决策与静态路由配置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路由表（Routing Table）原理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路由表核心结构：目的网络号、子网掩码与下一跳地址（Next Hop）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路由器根据数据包目的 IP 匹配路由表项决定转发路径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静态路由（Static Routing）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静态路由定义：管理员手工指定的固定数据转发路径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配置要素与路径决策：通过明确下一跳 IP 地址，实现多路由器环境下的跨网段双向互通与流量引导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实验可参考：</w:t>
      </w:r>
    </w:p>
    <w:p w:rsidR="00000000" w:rsidDel="00000000" w:rsidP="00000000" w:rsidRDefault="00000000" w:rsidRPr="00000000" w14:paraId="0000006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https://github.com/TushanDorsey/NetworkEngineeringLabsCCNA2026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https://github.com/ThuyHung/CiscoPacketTracerLabsforCCNA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yt: </w:t>
        <w:br w:type="textWrapping"/>
        <w:t xml:space="preserve">与thuyhung的github相同：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https://youtu.be/H8W9oMNSuwo?si=YzyYgUWhBuztPA0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配套的文件及实验：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https://drive.google.com/drive/folders/1PwK_jWqfUtOjV7gHt8ODutq9QA5cxCgi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 tracer实验内容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283.4645669291337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配置IP，（两台设备直接相连/连接交换机）互ping（学习ip地址）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283.4645669291337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配置路由器，三台路由器接两台pc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283.4645669291337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接2，但我们加点错误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283.4645669291337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vlan的实现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283.4645669291337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同样加点错误到vlan的实验中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283.4645669291337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设置传输的要求，让配置acl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850.3937007874017" w:hanging="359.99999999999994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Thuy-Hung/Cisco-Packet-Tracer-Labs-for-CCNA" TargetMode="External"/><Relationship Id="rId10" Type="http://schemas.openxmlformats.org/officeDocument/2006/relationships/hyperlink" Target="https://drive.google.com/drive/folders/1PwK_jWqfUtOjV7gHt8ODutq9QA5cxCgi" TargetMode="External"/><Relationship Id="rId9" Type="http://schemas.openxmlformats.org/officeDocument/2006/relationships/hyperlink" Target="https://youtu.be/H8W9oMNSuwo?si=Y-zyYgUWhBuztPA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TushanDorsey/Network-Engineering-Labs-CCNA-2026" TargetMode="External"/><Relationship Id="rId8" Type="http://schemas.openxmlformats.org/officeDocument/2006/relationships/hyperlink" Target="https://github.com/Thuy-Hung/Cisco-Packet-Tracer-Labs-for-CC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