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9EC23" w14:textId="77777777" w:rsidR="00A7249E" w:rsidRPr="00A7249E" w:rsidRDefault="00A7249E" w:rsidP="00A7249E">
      <w:pPr>
        <w:jc w:val="center"/>
        <w:rPr>
          <w:rFonts w:ascii="TH Sarabun New" w:hAnsi="TH Sarabun New" w:cs="TH Sarabun New"/>
        </w:rPr>
      </w:pPr>
      <w:r w:rsidRPr="00A7249E">
        <w:rPr>
          <w:rFonts w:ascii="TH Sarabun New" w:hAnsi="TH Sarabun New" w:cs="TH Sarabun New"/>
          <w:cs/>
        </w:rPr>
        <w:t>การวิเคราะห์ปัจจัยที่ส่งผลต่อการเกิดโรคหลอกตัวเอง</w:t>
      </w:r>
    </w:p>
    <w:p w14:paraId="6074E8B5" w14:textId="77777777" w:rsidR="00A7249E" w:rsidRPr="000548B8" w:rsidRDefault="00A7249E" w:rsidP="00A7249E">
      <w:pPr>
        <w:jc w:val="center"/>
        <w:rPr>
          <w:rFonts w:ascii="TH Sarabun New" w:hAnsi="TH Sarabun New" w:cs="TH Sarabun New"/>
        </w:rPr>
      </w:pPr>
      <w:r w:rsidRPr="00A7249E">
        <w:rPr>
          <w:rFonts w:ascii="TH Sarabun New" w:hAnsi="TH Sarabun New" w:cs="TH Sarabun New"/>
        </w:rPr>
        <w:t>Factor Analysis Affecting the Occurrence of Delusional Disorder</w:t>
      </w:r>
    </w:p>
    <w:p w14:paraId="07BD802D" w14:textId="275CF47D" w:rsidR="00AD6565" w:rsidRPr="000548B8" w:rsidRDefault="00000000" w:rsidP="00A7249E">
      <w:pPr>
        <w:jc w:val="center"/>
        <w:rPr>
          <w:rFonts w:ascii="TH Sarabun New" w:hAnsi="TH Sarabun New" w:cs="TH Sarabun New"/>
        </w:rPr>
      </w:pPr>
      <w:r>
        <w:rPr>
          <w:rFonts w:ascii="TH Sarabun New" w:hAnsi="TH Sarabun New" w:cs="TH Sarabun New"/>
        </w:rPr>
        <w:pict w14:anchorId="4996558E">
          <v:rect id="_x0000_i1025" style="width:468pt;height:1.5pt" o:hralign="center" o:hrstd="t" o:hr="t" fillcolor="#a0a0a0" stroked="f"/>
        </w:pict>
      </w:r>
    </w:p>
    <w:p w14:paraId="19025339" w14:textId="77777777" w:rsidR="00886653" w:rsidRPr="000548B8" w:rsidRDefault="00AD6565" w:rsidP="00886653">
      <w:pPr>
        <w:spacing w:after="0"/>
        <w:rPr>
          <w:rFonts w:ascii="TH Sarabun New" w:hAnsi="TH Sarabun New" w:cs="TH Sarabun New"/>
          <w:sz w:val="16"/>
          <w:szCs w:val="16"/>
        </w:rPr>
      </w:pPr>
      <w:r w:rsidRPr="000548B8">
        <w:rPr>
          <w:rFonts w:ascii="TH Sarabun New" w:hAnsi="TH Sarabun New" w:cs="TH Sarabun New"/>
          <w:sz w:val="28"/>
          <w:szCs w:val="28"/>
          <w:cs/>
        </w:rPr>
        <w:t>อดิศร บุญเหมาะ</w:t>
      </w:r>
      <w:r w:rsidRPr="00A7249E">
        <w:rPr>
          <w:rFonts w:ascii="TH Sarabun New" w:hAnsi="TH Sarabun New" w:cs="TH Sarabun New"/>
          <w:sz w:val="28"/>
          <w:szCs w:val="28"/>
        </w:rPr>
        <w:t>¹</w:t>
      </w:r>
      <w:r w:rsidR="00886653" w:rsidRPr="000548B8">
        <w:rPr>
          <w:rFonts w:ascii="TH Sarabun New" w:hAnsi="TH Sarabun New" w:cs="TH Sarabun New"/>
          <w:sz w:val="28"/>
          <w:szCs w:val="28"/>
        </w:rPr>
        <w:t>,</w:t>
      </w:r>
      <w:r w:rsidR="00886653" w:rsidRPr="000548B8">
        <w:rPr>
          <w:rFonts w:ascii="TH Sarabun New" w:hAnsi="TH Sarabun New" w:cs="TH Sarabun New"/>
          <w:sz w:val="28"/>
          <w:szCs w:val="28"/>
          <w:cs/>
        </w:rPr>
        <w:t>ชลากร อิ่มใจ</w:t>
      </w:r>
      <w:r w:rsidR="00886653" w:rsidRPr="00A7249E">
        <w:rPr>
          <w:rFonts w:ascii="TH Sarabun New" w:hAnsi="TH Sarabun New" w:cs="TH Sarabun New"/>
          <w:szCs w:val="24"/>
        </w:rPr>
        <w:t>²</w:t>
      </w:r>
      <w:r w:rsidR="00886653" w:rsidRPr="000548B8">
        <w:rPr>
          <w:rFonts w:ascii="TH Sarabun New" w:hAnsi="TH Sarabun New" w:cs="TH Sarabun New"/>
          <w:szCs w:val="24"/>
        </w:rPr>
        <w:t>,</w:t>
      </w:r>
      <w:r w:rsidR="00886653" w:rsidRPr="000548B8">
        <w:rPr>
          <w:rFonts w:ascii="TH Sarabun New" w:hAnsi="TH Sarabun New" w:cs="TH Sarabun New"/>
          <w:szCs w:val="24"/>
          <w:cs/>
        </w:rPr>
        <w:t>ยุติธรรม ปั่นกลาง</w:t>
      </w:r>
      <w:r w:rsidR="00886653" w:rsidRPr="000548B8">
        <w:rPr>
          <w:rFonts w:ascii="TH Sarabun New" w:hAnsi="TH Sarabun New" w:cs="TH Sarabun New"/>
          <w:szCs w:val="24"/>
        </w:rPr>
        <w:t>³,</w:t>
      </w:r>
      <w:r w:rsidR="00886653" w:rsidRPr="000548B8">
        <w:rPr>
          <w:rFonts w:ascii="TH Sarabun New" w:hAnsi="TH Sarabun New" w:cs="TH Sarabun New"/>
          <w:szCs w:val="24"/>
          <w:cs/>
        </w:rPr>
        <w:t>สุทธิภัทร</w:t>
      </w:r>
      <w:r w:rsidR="00886653" w:rsidRPr="000548B8">
        <w:rPr>
          <w:rFonts w:ascii="TH Sarabun New" w:hAnsi="TH Sarabun New" w:cs="TH Sarabun New"/>
          <w:szCs w:val="24"/>
        </w:rPr>
        <w:t xml:space="preserve"> </w:t>
      </w:r>
      <w:r w:rsidR="00886653" w:rsidRPr="000548B8">
        <w:rPr>
          <w:rFonts w:ascii="TH Sarabun New" w:hAnsi="TH Sarabun New" w:cs="TH Sarabun New"/>
          <w:szCs w:val="24"/>
          <w:cs/>
        </w:rPr>
        <w:t>พรพรม</w:t>
      </w:r>
      <w:r w:rsidR="00886653" w:rsidRPr="000548B8">
        <w:rPr>
          <w:rFonts w:ascii="Cambria Math" w:hAnsi="Cambria Math" w:cs="Cambria Math"/>
          <w:sz w:val="16"/>
          <w:szCs w:val="16"/>
        </w:rPr>
        <w:t>⁴</w:t>
      </w:r>
      <w:r w:rsidR="00886653" w:rsidRPr="000548B8">
        <w:rPr>
          <w:rFonts w:ascii="TH Sarabun New" w:hAnsi="TH Sarabun New" w:cs="TH Sarabun New"/>
          <w:sz w:val="16"/>
          <w:szCs w:val="16"/>
          <w:cs/>
        </w:rPr>
        <w:tab/>
      </w:r>
      <w:r w:rsidR="00886653" w:rsidRPr="000548B8">
        <w:rPr>
          <w:rFonts w:ascii="TH Sarabun New" w:hAnsi="TH Sarabun New" w:cs="TH Sarabun New"/>
          <w:sz w:val="16"/>
          <w:szCs w:val="16"/>
          <w:cs/>
        </w:rPr>
        <w:tab/>
      </w:r>
      <w:r w:rsidR="00886653" w:rsidRPr="000548B8">
        <w:rPr>
          <w:rFonts w:ascii="TH Sarabun New" w:hAnsi="TH Sarabun New" w:cs="TH Sarabun New"/>
          <w:sz w:val="16"/>
          <w:szCs w:val="16"/>
          <w:cs/>
        </w:rPr>
        <w:tab/>
      </w:r>
      <w:r w:rsidR="00886653" w:rsidRPr="000548B8">
        <w:rPr>
          <w:rFonts w:ascii="TH Sarabun New" w:hAnsi="TH Sarabun New" w:cs="TH Sarabun New"/>
          <w:sz w:val="16"/>
          <w:szCs w:val="16"/>
          <w:cs/>
        </w:rPr>
        <w:tab/>
      </w:r>
      <w:r w:rsidR="00886653" w:rsidRPr="000548B8">
        <w:rPr>
          <w:rFonts w:ascii="TH Sarabun New" w:hAnsi="TH Sarabun New" w:cs="TH Sarabun New"/>
          <w:sz w:val="16"/>
          <w:szCs w:val="16"/>
          <w:cs/>
        </w:rPr>
        <w:tab/>
      </w:r>
      <w:r w:rsidR="00886653" w:rsidRPr="000548B8">
        <w:rPr>
          <w:rFonts w:ascii="TH Sarabun New" w:hAnsi="TH Sarabun New" w:cs="TH Sarabun New"/>
          <w:sz w:val="16"/>
          <w:szCs w:val="16"/>
          <w:cs/>
        </w:rPr>
        <w:tab/>
      </w:r>
    </w:p>
    <w:p w14:paraId="607A8147" w14:textId="7D8043A6" w:rsidR="00886653" w:rsidRDefault="00886653" w:rsidP="00886653">
      <w:pPr>
        <w:spacing w:after="0"/>
        <w:rPr>
          <w:rFonts w:ascii="Cambria Math" w:hAnsi="Cambria Math"/>
          <w:sz w:val="16"/>
          <w:szCs w:val="16"/>
        </w:rPr>
      </w:pPr>
      <w:r w:rsidRPr="000548B8">
        <w:rPr>
          <w:rFonts w:ascii="TH Sarabun New" w:hAnsi="TH Sarabun New" w:cs="TH Sarabun New"/>
          <w:szCs w:val="24"/>
        </w:rPr>
        <w:t>Adison Bunmao</w:t>
      </w:r>
      <w:r w:rsidRPr="00A7249E">
        <w:rPr>
          <w:rFonts w:ascii="TH Sarabun New" w:hAnsi="TH Sarabun New" w:cs="TH Sarabun New"/>
          <w:sz w:val="28"/>
          <w:szCs w:val="28"/>
        </w:rPr>
        <w:t>¹</w:t>
      </w:r>
      <w:r w:rsidRPr="000548B8">
        <w:rPr>
          <w:rFonts w:ascii="TH Sarabun New" w:hAnsi="TH Sarabun New" w:cs="TH Sarabun New"/>
          <w:sz w:val="28"/>
          <w:szCs w:val="28"/>
        </w:rPr>
        <w:t>,Chalakorn Imjai</w:t>
      </w:r>
      <w:r w:rsidRPr="00A7249E">
        <w:rPr>
          <w:rFonts w:ascii="TH Sarabun New" w:hAnsi="TH Sarabun New" w:cs="TH Sarabun New"/>
          <w:szCs w:val="24"/>
        </w:rPr>
        <w:t>²</w:t>
      </w:r>
      <w:r w:rsidRPr="000548B8">
        <w:rPr>
          <w:rFonts w:ascii="TH Sarabun New" w:hAnsi="TH Sarabun New" w:cs="TH Sarabun New"/>
          <w:szCs w:val="24"/>
        </w:rPr>
        <w:t>,Yutithum Pangklaang³,</w:t>
      </w:r>
      <w:r w:rsidR="00053C3C" w:rsidRPr="00053C3C">
        <w:rPr>
          <w:rFonts w:ascii="TH Sarabun New" w:hAnsi="TH Sarabun New" w:cs="TH Sarabun New"/>
          <w:szCs w:val="24"/>
        </w:rPr>
        <w:t>Suttiphat pornprom</w:t>
      </w:r>
      <w:r w:rsidR="00053C3C" w:rsidRPr="000548B8">
        <w:rPr>
          <w:rFonts w:ascii="Cambria Math" w:hAnsi="Cambria Math" w:cs="Cambria Math"/>
          <w:sz w:val="16"/>
          <w:szCs w:val="16"/>
        </w:rPr>
        <w:t>⁴</w:t>
      </w:r>
    </w:p>
    <w:p w14:paraId="00105A79" w14:textId="77777777" w:rsidR="00A7249E" w:rsidRPr="00A7249E" w:rsidRDefault="00000000" w:rsidP="00A7249E">
      <w:pPr>
        <w:rPr>
          <w:rFonts w:ascii="TH Sarabun New" w:hAnsi="TH Sarabun New" w:cs="TH Sarabun New"/>
        </w:rPr>
      </w:pPr>
      <w:r>
        <w:rPr>
          <w:rFonts w:ascii="TH Sarabun New" w:hAnsi="TH Sarabun New" w:cs="TH Sarabun New"/>
        </w:rPr>
        <w:pict w14:anchorId="2677DF9A">
          <v:rect id="_x0000_i1026" style="width:468pt;height:1.5pt" o:hralign="center" o:hrstd="t" o:hr="t" fillcolor="#a0a0a0" stroked="f"/>
        </w:pict>
      </w:r>
    </w:p>
    <w:p w14:paraId="0E6B8AF5" w14:textId="3291603C" w:rsidR="00A7249E" w:rsidRPr="00A7249E" w:rsidRDefault="00A7249E" w:rsidP="00A7249E">
      <w:pPr>
        <w:rPr>
          <w:rFonts w:ascii="TH Sarabun New" w:hAnsi="TH Sarabun New" w:cs="TH Sarabun New"/>
          <w:szCs w:val="24"/>
          <w:cs/>
        </w:rPr>
      </w:pPr>
      <w:r w:rsidRPr="00A7249E">
        <w:rPr>
          <w:rFonts w:ascii="TH Sarabun New" w:hAnsi="TH Sarabun New" w:cs="TH Sarabun New"/>
          <w:szCs w:val="24"/>
        </w:rPr>
        <w:t xml:space="preserve">¹ </w:t>
      </w:r>
      <w:r w:rsidRPr="00A7249E">
        <w:rPr>
          <w:rFonts w:ascii="TH Sarabun New" w:hAnsi="TH Sarabun New" w:cs="TH Sarabun New"/>
          <w:szCs w:val="24"/>
          <w:cs/>
        </w:rPr>
        <w:t>นิสิตปริญญาตรี สาขาวิชาเทคโนโลยีสารสนเทศ คณะวิทยาการสารสนเทศ มหาวิทยาลัยมหาสารคาม</w:t>
      </w:r>
      <w:r w:rsidRPr="00A7249E">
        <w:rPr>
          <w:rFonts w:ascii="TH Sarabun New" w:hAnsi="TH Sarabun New" w:cs="TH Sarabun New"/>
          <w:szCs w:val="24"/>
        </w:rPr>
        <w:br/>
        <w:t xml:space="preserve">² </w:t>
      </w:r>
      <w:r w:rsidRPr="00A7249E">
        <w:rPr>
          <w:rFonts w:ascii="TH Sarabun New" w:hAnsi="TH Sarabun New" w:cs="TH Sarabun New"/>
          <w:szCs w:val="24"/>
          <w:cs/>
        </w:rPr>
        <w:t xml:space="preserve">อาจารย์ประจำสาขาวิชาเทคโนโลยีสารสนเทศ คณะวิทยาการสารสนเทศ มหาวิทยาลัยมหาสารคาม มหาสารคาม </w:t>
      </w:r>
      <w:r w:rsidRPr="00A7249E">
        <w:rPr>
          <w:rFonts w:ascii="TH Sarabun New" w:hAnsi="TH Sarabun New" w:cs="TH Sarabun New"/>
          <w:szCs w:val="24"/>
        </w:rPr>
        <w:t xml:space="preserve">44150 </w:t>
      </w:r>
      <w:r w:rsidRPr="00A7249E">
        <w:rPr>
          <w:rFonts w:ascii="TH Sarabun New" w:hAnsi="TH Sarabun New" w:cs="TH Sarabun New"/>
          <w:szCs w:val="24"/>
          <w:cs/>
        </w:rPr>
        <w:t xml:space="preserve">ประเทศไทย         </w:t>
      </w:r>
      <w:r w:rsidRPr="000548B8">
        <w:rPr>
          <w:rFonts w:ascii="TH Sarabun New" w:hAnsi="TH Sarabun New" w:cs="TH Sarabun New"/>
          <w:szCs w:val="24"/>
        </w:rPr>
        <w:t xml:space="preserve">        </w:t>
      </w:r>
      <w:r w:rsidRPr="00A7249E">
        <w:rPr>
          <w:rFonts w:ascii="TH Sarabun New" w:hAnsi="TH Sarabun New" w:cs="TH Sarabun New"/>
          <w:szCs w:val="24"/>
          <w:cs/>
        </w:rPr>
        <w:t xml:space="preserve"> </w:t>
      </w:r>
      <w:r w:rsidRPr="000548B8">
        <w:rPr>
          <w:rFonts w:ascii="TH Sarabun New" w:hAnsi="TH Sarabun New" w:cs="TH Sarabun New"/>
          <w:szCs w:val="24"/>
        </w:rPr>
        <w:t>¹ Bachelor Student, Department of Information Technology, Faculty of Informatics, Mahasarakham University</w:t>
      </w:r>
      <w:r w:rsidRPr="00A7249E">
        <w:rPr>
          <w:rFonts w:ascii="TH Sarabun New" w:hAnsi="TH Sarabun New" w:cs="TH Sarabun New"/>
          <w:szCs w:val="24"/>
          <w:cs/>
        </w:rPr>
        <w:t xml:space="preserve">                                               </w:t>
      </w:r>
      <w:r w:rsidRPr="00A7249E">
        <w:rPr>
          <w:rFonts w:ascii="TH Sarabun New" w:hAnsi="TH Sarabun New" w:cs="TH Sarabun New"/>
          <w:szCs w:val="24"/>
        </w:rPr>
        <w:br/>
        <w:t>² Lecturer at Mahasarakham Business School, Mahasarakham University, Mahasarakham 44150, Thailand</w:t>
      </w:r>
      <w:r w:rsidRPr="00A7249E">
        <w:rPr>
          <w:rFonts w:ascii="TH Sarabun New" w:hAnsi="TH Sarabun New" w:cs="TH Sarabun New"/>
          <w:szCs w:val="24"/>
          <w:cs/>
        </w:rPr>
        <w:t xml:space="preserve">                                   </w:t>
      </w:r>
      <w:r w:rsidRPr="00A7249E">
        <w:rPr>
          <w:rFonts w:ascii="TH Sarabun New" w:hAnsi="TH Sarabun New" w:cs="TH Sarabun New"/>
          <w:color w:val="EE0000"/>
          <w:szCs w:val="24"/>
        </w:rPr>
        <w:t xml:space="preserve">* Corresponding Author: </w:t>
      </w:r>
    </w:p>
    <w:p w14:paraId="4EBE98EB" w14:textId="517C1A9E" w:rsidR="00A7249E" w:rsidRPr="00A7249E" w:rsidRDefault="00000000" w:rsidP="00A7249E">
      <w:pPr>
        <w:rPr>
          <w:rFonts w:ascii="TH Sarabun New" w:hAnsi="TH Sarabun New" w:cs="TH Sarabun New"/>
        </w:rPr>
      </w:pPr>
      <w:r>
        <w:rPr>
          <w:rFonts w:ascii="TH Sarabun New" w:hAnsi="TH Sarabun New" w:cs="TH Sarabun New"/>
        </w:rPr>
        <w:pict w14:anchorId="06F45F8C">
          <v:rect id="_x0000_i1027" style="width:468pt;height:1.5pt" o:hralign="center" o:hrstd="t" o:hr="t" fillcolor="#a0a0a0" stroked="f"/>
        </w:pict>
      </w:r>
    </w:p>
    <w:p w14:paraId="36ED9344" w14:textId="32CBD6A1" w:rsidR="000D639A" w:rsidRPr="000D639A" w:rsidRDefault="000D639A" w:rsidP="000D639A">
      <w:pPr>
        <w:tabs>
          <w:tab w:val="left" w:pos="940"/>
        </w:tabs>
        <w:rPr>
          <w:rFonts w:ascii="TH Sarabun New" w:hAnsi="TH Sarabun New" w:cs="TH Sarabun New"/>
          <w:sz w:val="28"/>
          <w:szCs w:val="28"/>
        </w:rPr>
      </w:pPr>
      <w:r w:rsidRPr="000D639A">
        <w:rPr>
          <w:rFonts w:ascii="TH Sarabun New" w:hAnsi="TH Sarabun New" w:cs="TH Sarabun New"/>
          <w:b/>
          <w:bCs/>
          <w:sz w:val="28"/>
          <w:szCs w:val="28"/>
          <w:cs/>
        </w:rPr>
        <w:t>บทคัดย่อ</w:t>
      </w:r>
      <w:r w:rsidRPr="000548B8">
        <w:rPr>
          <w:rFonts w:ascii="TH Sarabun New" w:hAnsi="TH Sarabun New" w:cs="TH Sarabun New"/>
          <w:sz w:val="28"/>
          <w:szCs w:val="28"/>
        </w:rPr>
        <w:t xml:space="preserve">: </w:t>
      </w:r>
      <w:r w:rsidRPr="000D639A">
        <w:rPr>
          <w:rFonts w:ascii="TH Sarabun New" w:hAnsi="TH Sarabun New" w:cs="TH Sarabun New"/>
          <w:sz w:val="28"/>
          <w:szCs w:val="28"/>
          <w:cs/>
        </w:rPr>
        <w:t>ภาวะหลงผิดหรือโรคหลอกตัวเอง (</w:t>
      </w:r>
      <w:r w:rsidRPr="000D639A">
        <w:rPr>
          <w:rFonts w:ascii="TH Sarabun New" w:hAnsi="TH Sarabun New" w:cs="TH Sarabun New"/>
          <w:sz w:val="28"/>
          <w:szCs w:val="28"/>
        </w:rPr>
        <w:t xml:space="preserve">Delusional Disorder) </w:t>
      </w:r>
      <w:r w:rsidRPr="000D639A">
        <w:rPr>
          <w:rFonts w:ascii="TH Sarabun New" w:hAnsi="TH Sarabun New" w:cs="TH Sarabun New"/>
          <w:sz w:val="28"/>
          <w:szCs w:val="28"/>
          <w:cs/>
        </w:rPr>
        <w:t>เป็นความผิดปกติทางจิตเวชที่มีลักษณะสำคัญคือผู้ป่วยมีความเชื่อที่ผิดไปจากความเป็นจริงอย่างมั่นคง แม้ว่าจะมีหลักฐานหรือเหตุผลที่ชัดเจนมาหักล้างก็ตาม ปัญหาดังกล่าวถือเป็นหนึ่งในปัญหาสำคัญของสุขภาพจิต เนื่องจากส่งผลกระทบต่อการรับรู้ การตัดสินใจ และพฤติกรรมทางสังคมของผู้ป่วยอย่างมีนัยสำคัญ งานวิจัยนี้มีวัตถุประสงค์เพื่อศึกษาปัจจัยทางจิตวิทยา สังคม และชีวภาพที่เกี่ยวข้องกับการเกิดภาวะหลงผิด โดยใช้เทคนิคเหมืองข้อมูล (</w:t>
      </w:r>
      <w:r w:rsidRPr="000D639A">
        <w:rPr>
          <w:rFonts w:ascii="TH Sarabun New" w:hAnsi="TH Sarabun New" w:cs="TH Sarabun New"/>
          <w:sz w:val="28"/>
          <w:szCs w:val="28"/>
        </w:rPr>
        <w:t xml:space="preserve">Data Mining) </w:t>
      </w:r>
      <w:r w:rsidRPr="000D639A">
        <w:rPr>
          <w:rFonts w:ascii="TH Sarabun New" w:hAnsi="TH Sarabun New" w:cs="TH Sarabun New"/>
          <w:sz w:val="28"/>
          <w:szCs w:val="28"/>
          <w:cs/>
        </w:rPr>
        <w:t>ร่วมกับการวิเคราะห์เชิงสถิติ เพื่อค้นหารูปแบบความสัมพันธ์ระหว่างตัวแปรที่เกี่ยวข้องกับการเกิดโรค</w:t>
      </w:r>
    </w:p>
    <w:p w14:paraId="53376A0C" w14:textId="61113589" w:rsidR="000D639A" w:rsidRPr="000D639A" w:rsidRDefault="000D639A" w:rsidP="000D639A">
      <w:pPr>
        <w:tabs>
          <w:tab w:val="left" w:pos="940"/>
        </w:tabs>
        <w:rPr>
          <w:rFonts w:ascii="TH Sarabun New" w:hAnsi="TH Sarabun New" w:cs="TH Sarabun New"/>
          <w:sz w:val="28"/>
          <w:szCs w:val="28"/>
        </w:rPr>
      </w:pPr>
      <w:r w:rsidRPr="000D639A">
        <w:rPr>
          <w:rFonts w:ascii="TH Sarabun New" w:hAnsi="TH Sarabun New" w:cs="TH Sarabun New"/>
          <w:sz w:val="28"/>
          <w:szCs w:val="28"/>
          <w:cs/>
        </w:rPr>
        <w:t xml:space="preserve">ชุดข้อมูลที่ใช้ในการวิจัยประกอบด้วยข้อมูลผู้ป่วยจำนวน </w:t>
      </w:r>
      <w:r w:rsidRPr="000D639A">
        <w:rPr>
          <w:rFonts w:ascii="TH Sarabun New" w:hAnsi="TH Sarabun New" w:cs="TH Sarabun New"/>
          <w:sz w:val="28"/>
          <w:szCs w:val="28"/>
        </w:rPr>
        <w:t xml:space="preserve">1,200 </w:t>
      </w:r>
      <w:r w:rsidRPr="000D639A">
        <w:rPr>
          <w:rFonts w:ascii="TH Sarabun New" w:hAnsi="TH Sarabun New" w:cs="TH Sarabun New"/>
          <w:sz w:val="28"/>
          <w:szCs w:val="28"/>
          <w:cs/>
        </w:rPr>
        <w:t>ราย ที่ได้รับการวินิจฉัยด้านสุขภาพจิตจากโรงพยาบาลจิตเวชในประเทศไทย โดยข้อมูลประกอบด้วยตัวแปรด้านประชากรศาสตร์ ประวัติสุขภาพจิต ระดับความเครียด การใช้สารเสพติด ประสบการณ์ความรุนแรงในวัยเด็ก และปัจจัยด้านสังคม เทคนิคที่ใช้ในการวิเคราะห์ประกอบด้วยการเตรียมข้อมูล (</w:t>
      </w:r>
      <w:r w:rsidRPr="000D639A">
        <w:rPr>
          <w:rFonts w:ascii="TH Sarabun New" w:hAnsi="TH Sarabun New" w:cs="TH Sarabun New"/>
          <w:sz w:val="28"/>
          <w:szCs w:val="28"/>
        </w:rPr>
        <w:t xml:space="preserve">Data Preprocessing) </w:t>
      </w:r>
      <w:r w:rsidRPr="000D639A">
        <w:rPr>
          <w:rFonts w:ascii="TH Sarabun New" w:hAnsi="TH Sarabun New" w:cs="TH Sarabun New"/>
          <w:sz w:val="28"/>
          <w:szCs w:val="28"/>
          <w:cs/>
        </w:rPr>
        <w:t>การคัดเลือกคุณลักษณะ (</w:t>
      </w:r>
      <w:r w:rsidRPr="000D639A">
        <w:rPr>
          <w:rFonts w:ascii="TH Sarabun New" w:hAnsi="TH Sarabun New" w:cs="TH Sarabun New"/>
          <w:sz w:val="28"/>
          <w:szCs w:val="28"/>
        </w:rPr>
        <w:t xml:space="preserve">Feature Selection) </w:t>
      </w:r>
      <w:r w:rsidRPr="000D639A">
        <w:rPr>
          <w:rFonts w:ascii="TH Sarabun New" w:hAnsi="TH Sarabun New" w:cs="TH Sarabun New"/>
          <w:sz w:val="28"/>
          <w:szCs w:val="28"/>
          <w:cs/>
        </w:rPr>
        <w:t xml:space="preserve">และการสร้างแบบจำลองด้วยอัลกอริทึมการเรียนรู้ของเครื่อง ได้แก่ </w:t>
      </w:r>
      <w:r w:rsidRPr="000D639A">
        <w:rPr>
          <w:rFonts w:ascii="TH Sarabun New" w:hAnsi="TH Sarabun New" w:cs="TH Sarabun New"/>
          <w:sz w:val="28"/>
          <w:szCs w:val="28"/>
        </w:rPr>
        <w:t xml:space="preserve">Decision Tree, Random Forest </w:t>
      </w:r>
      <w:r w:rsidRPr="000D639A">
        <w:rPr>
          <w:rFonts w:ascii="TH Sarabun New" w:hAnsi="TH Sarabun New" w:cs="TH Sarabun New"/>
          <w:sz w:val="28"/>
          <w:szCs w:val="28"/>
          <w:cs/>
        </w:rPr>
        <w:t xml:space="preserve">และ </w:t>
      </w:r>
      <w:r w:rsidRPr="000D639A">
        <w:rPr>
          <w:rFonts w:ascii="TH Sarabun New" w:hAnsi="TH Sarabun New" w:cs="TH Sarabun New"/>
          <w:sz w:val="28"/>
          <w:szCs w:val="28"/>
        </w:rPr>
        <w:t>Logistic Regression</w:t>
      </w:r>
    </w:p>
    <w:p w14:paraId="0FEC401B" w14:textId="6C3FA78D" w:rsidR="000D639A" w:rsidRPr="000D639A" w:rsidRDefault="000D639A" w:rsidP="000D639A">
      <w:pPr>
        <w:tabs>
          <w:tab w:val="left" w:pos="940"/>
        </w:tabs>
        <w:rPr>
          <w:rFonts w:ascii="TH Sarabun New" w:hAnsi="TH Sarabun New" w:cs="TH Sarabun New"/>
          <w:sz w:val="28"/>
          <w:szCs w:val="28"/>
        </w:rPr>
      </w:pPr>
      <w:r w:rsidRPr="000D639A">
        <w:rPr>
          <w:rFonts w:ascii="TH Sarabun New" w:hAnsi="TH Sarabun New" w:cs="TH Sarabun New"/>
          <w:sz w:val="28"/>
          <w:szCs w:val="28"/>
          <w:cs/>
        </w:rPr>
        <w:t xml:space="preserve">ผลการทดลองพบว่าปัจจัยที่มีความสัมพันธ์สูงกับการเกิดภาวะหลงผิด ได้แก่ ระดับความเครียดสะสม ประวัติการถูกกระทบกระเทือนทางจิตใจในวัยเด็ก การแยกตัวทางสังคม และประวัติครอบครัวที่มีความผิดปกติทางจิตเวช แบบจำลอง </w:t>
      </w:r>
      <w:r w:rsidRPr="000D639A">
        <w:rPr>
          <w:rFonts w:ascii="TH Sarabun New" w:hAnsi="TH Sarabun New" w:cs="TH Sarabun New"/>
          <w:sz w:val="28"/>
          <w:szCs w:val="28"/>
        </w:rPr>
        <w:t xml:space="preserve">Random Forest </w:t>
      </w:r>
      <w:r w:rsidRPr="000D639A">
        <w:rPr>
          <w:rFonts w:ascii="TH Sarabun New" w:hAnsi="TH Sarabun New" w:cs="TH Sarabun New"/>
          <w:sz w:val="28"/>
          <w:szCs w:val="28"/>
          <w:cs/>
        </w:rPr>
        <w:t xml:space="preserve">ให้ค่าความแม่นยำสูงสุดที่ </w:t>
      </w:r>
      <w:r w:rsidRPr="000D639A">
        <w:rPr>
          <w:rFonts w:ascii="TH Sarabun New" w:hAnsi="TH Sarabun New" w:cs="TH Sarabun New"/>
          <w:sz w:val="28"/>
          <w:szCs w:val="28"/>
        </w:rPr>
        <w:t xml:space="preserve">89.7% </w:t>
      </w:r>
      <w:r w:rsidRPr="000D639A">
        <w:rPr>
          <w:rFonts w:ascii="TH Sarabun New" w:hAnsi="TH Sarabun New" w:cs="TH Sarabun New"/>
          <w:sz w:val="28"/>
          <w:szCs w:val="28"/>
          <w:cs/>
        </w:rPr>
        <w:t>ในการทำนายการเกิดภาวะหลงผิด ผลการศึกษานี้สามารถนำไปใช้เป็นแนวทางในการพัฒนาระบบคัดกรองความเสี่ยงด้านสุขภาพจิต และสนับสนุนการวางแผนการรักษาเชิงป้องกันในระบบสาธารณสุขได้อย่างมีประสิทธิภาพ</w:t>
      </w:r>
    </w:p>
    <w:p w14:paraId="44782C79" w14:textId="7D10B667" w:rsidR="000D639A" w:rsidRPr="000548B8" w:rsidRDefault="000D639A" w:rsidP="000D639A">
      <w:pPr>
        <w:rPr>
          <w:rFonts w:ascii="TH Sarabun New" w:hAnsi="TH Sarabun New" w:cs="TH Sarabun New"/>
        </w:rPr>
      </w:pPr>
      <w:r w:rsidRPr="000548B8">
        <w:rPr>
          <w:rFonts w:ascii="TH Sarabun New" w:hAnsi="TH Sarabun New" w:cs="TH Sarabun New"/>
          <w:b/>
          <w:bCs/>
          <w:cs/>
        </w:rPr>
        <w:t>คำสำคัญ:</w:t>
      </w:r>
      <w:r w:rsidR="004D1D26" w:rsidRPr="000548B8">
        <w:rPr>
          <w:rFonts w:ascii="TH Sarabun New" w:hAnsi="TH Sarabun New" w:cs="TH Sarabun New"/>
          <w:b/>
          <w:bCs/>
        </w:rPr>
        <w:t xml:space="preserve"> </w:t>
      </w:r>
      <w:r w:rsidRPr="000548B8">
        <w:rPr>
          <w:rFonts w:ascii="TH Sarabun New" w:hAnsi="TH Sarabun New" w:cs="TH Sarabun New"/>
          <w:cs/>
        </w:rPr>
        <w:t>สุขภาพจิต</w:t>
      </w:r>
      <w:r w:rsidRPr="000548B8">
        <w:rPr>
          <w:rFonts w:ascii="TH Sarabun New" w:hAnsi="TH Sarabun New" w:cs="TH Sarabun New"/>
        </w:rPr>
        <w:t xml:space="preserve">, </w:t>
      </w:r>
      <w:r w:rsidRPr="000548B8">
        <w:rPr>
          <w:rFonts w:ascii="TH Sarabun New" w:hAnsi="TH Sarabun New" w:cs="TH Sarabun New"/>
          <w:cs/>
        </w:rPr>
        <w:t>ภาวะหลงผิด</w:t>
      </w:r>
      <w:r w:rsidRPr="000548B8">
        <w:rPr>
          <w:rFonts w:ascii="TH Sarabun New" w:hAnsi="TH Sarabun New" w:cs="TH Sarabun New"/>
        </w:rPr>
        <w:t xml:space="preserve">, </w:t>
      </w:r>
      <w:r w:rsidRPr="000548B8">
        <w:rPr>
          <w:rFonts w:ascii="TH Sarabun New" w:hAnsi="TH Sarabun New" w:cs="TH Sarabun New"/>
          <w:cs/>
        </w:rPr>
        <w:t>เหมืองข้อมูล</w:t>
      </w:r>
      <w:r w:rsidRPr="000548B8">
        <w:rPr>
          <w:rFonts w:ascii="TH Sarabun New" w:hAnsi="TH Sarabun New" w:cs="TH Sarabun New"/>
        </w:rPr>
        <w:t xml:space="preserve">, </w:t>
      </w:r>
      <w:r w:rsidRPr="000548B8">
        <w:rPr>
          <w:rFonts w:ascii="TH Sarabun New" w:hAnsi="TH Sarabun New" w:cs="TH Sarabun New"/>
          <w:cs/>
        </w:rPr>
        <w:t>การเรียนรู้ของเครื่อง</w:t>
      </w:r>
      <w:r w:rsidRPr="000548B8">
        <w:rPr>
          <w:rFonts w:ascii="TH Sarabun New" w:hAnsi="TH Sarabun New" w:cs="TH Sarabun New"/>
        </w:rPr>
        <w:t xml:space="preserve">, </w:t>
      </w:r>
      <w:r w:rsidRPr="000548B8">
        <w:rPr>
          <w:rFonts w:ascii="TH Sarabun New" w:hAnsi="TH Sarabun New" w:cs="TH Sarabun New"/>
          <w:cs/>
        </w:rPr>
        <w:t>จิตวิทยาคลินิก</w:t>
      </w:r>
    </w:p>
    <w:p w14:paraId="7D267E71" w14:textId="69602F63" w:rsidR="00AD6565" w:rsidRPr="000548B8" w:rsidRDefault="00AD6565" w:rsidP="000D639A">
      <w:pPr>
        <w:tabs>
          <w:tab w:val="left" w:pos="940"/>
        </w:tabs>
        <w:rPr>
          <w:rFonts w:ascii="TH Sarabun New" w:hAnsi="TH Sarabun New" w:cs="TH Sarabun New"/>
          <w:sz w:val="28"/>
          <w:szCs w:val="28"/>
        </w:rPr>
      </w:pPr>
      <w:r w:rsidRPr="000548B8">
        <w:rPr>
          <w:rFonts w:ascii="TH Sarabun New" w:hAnsi="TH Sarabun New" w:cs="TH Sarabun New"/>
          <w:b/>
          <w:bCs/>
          <w:sz w:val="28"/>
          <w:szCs w:val="28"/>
        </w:rPr>
        <w:t>Abstract:</w:t>
      </w:r>
      <w:r w:rsidRPr="000548B8">
        <w:rPr>
          <w:rFonts w:ascii="TH Sarabun New" w:hAnsi="TH Sarabun New" w:cs="TH Sarabun New"/>
          <w:sz w:val="28"/>
          <w:szCs w:val="28"/>
        </w:rPr>
        <w:t xml:space="preserve"> Delusional Disorder is a psychiatric condition characterized by the presence of persistent false beliefs that remain firmly held despite clear evidence contradicting them. This disorder significantly affects an individual's </w:t>
      </w:r>
      <w:r w:rsidRPr="000548B8">
        <w:rPr>
          <w:rFonts w:ascii="TH Sarabun New" w:hAnsi="TH Sarabun New" w:cs="TH Sarabun New"/>
          <w:sz w:val="28"/>
          <w:szCs w:val="28"/>
        </w:rPr>
        <w:lastRenderedPageBreak/>
        <w:t>perception, reasoning ability, and social behavior, potentially leading to impaired daily functioning and reduced quality of life. Understanding the underlying factors contributing to the development of this condition is essential for improving early detection and preventive mental health care.</w:t>
      </w:r>
    </w:p>
    <w:p w14:paraId="48CDB002" w14:textId="2A06EB6B" w:rsidR="00AD6565" w:rsidRPr="00AD6565" w:rsidRDefault="00AD6565" w:rsidP="000D639A">
      <w:pPr>
        <w:tabs>
          <w:tab w:val="left" w:pos="940"/>
        </w:tabs>
        <w:rPr>
          <w:rFonts w:ascii="TH Sarabun New" w:hAnsi="TH Sarabun New" w:cs="TH Sarabun New"/>
          <w:sz w:val="28"/>
          <w:szCs w:val="28"/>
        </w:rPr>
      </w:pPr>
      <w:r w:rsidRPr="00AD6565">
        <w:rPr>
          <w:rFonts w:ascii="TH Sarabun New" w:hAnsi="TH Sarabun New" w:cs="TH Sarabun New"/>
          <w:sz w:val="28"/>
          <w:szCs w:val="28"/>
        </w:rPr>
        <w:t>This research aims to investigate the psychological and social factors associated with the occurrence of Delusional Disorder using data mining techniques and statistical analysis. The dataset used in this study consists of 1,200 mental health patient records collected from psychiatric hospitals in Thailand. The variables analyzed include demographic information, stress levels, history of psychological trauma, social support, substance use, and family history of mental illness. The research methodology involves several stages including data preprocessing, feature selection, and model construction using machine learning algorithms such as Decision Tree, Random Forest, and Logistic Regression.</w:t>
      </w:r>
    </w:p>
    <w:p w14:paraId="15E6196A" w14:textId="66822469" w:rsidR="00AD6565" w:rsidRPr="000548B8" w:rsidRDefault="00AD6565" w:rsidP="000D639A">
      <w:pPr>
        <w:tabs>
          <w:tab w:val="left" w:pos="940"/>
        </w:tabs>
        <w:rPr>
          <w:rFonts w:ascii="TH Sarabun New" w:hAnsi="TH Sarabun New" w:cs="TH Sarabun New"/>
          <w:sz w:val="28"/>
          <w:szCs w:val="28"/>
        </w:rPr>
      </w:pPr>
      <w:r w:rsidRPr="00AD6565">
        <w:rPr>
          <w:rFonts w:ascii="TH Sarabun New" w:hAnsi="TH Sarabun New" w:cs="TH Sarabun New"/>
          <w:sz w:val="28"/>
          <w:szCs w:val="28"/>
        </w:rPr>
        <w:t xml:space="preserve">The experimental results show that the Random Forest algorithm provides the highest prediction performance with an accuracy of 89.7%. The most influential factors contributing to the occurrence of Delusional Disorder include accumulated stress levels, childhood trauma, social isolation, and family history of psychiatric disorders. The findings of this study can be applied to develop risk screening systems for mental health assessment and support preventive strategies in public health systems. </w:t>
      </w:r>
      <w:r w:rsidRPr="00AD6565">
        <w:rPr>
          <w:rFonts w:ascii="TH Sarabun New" w:hAnsi="TH Sarabun New" w:cs="TH Sarabun New"/>
          <w:sz w:val="28"/>
          <w:szCs w:val="28"/>
        </w:rPr>
        <w:t>Furthermore, the integration of machine learning techniques in mental health research can enhance the efficiency of early diagnosis and intervention planning.</w:t>
      </w:r>
    </w:p>
    <w:p w14:paraId="67BC8EF6" w14:textId="053281B6" w:rsidR="004D1D26" w:rsidRPr="004D1D26" w:rsidRDefault="004D1D26" w:rsidP="004D1D26">
      <w:pPr>
        <w:tabs>
          <w:tab w:val="left" w:pos="940"/>
        </w:tabs>
        <w:rPr>
          <w:rFonts w:ascii="TH Sarabun New" w:hAnsi="TH Sarabun New" w:cs="TH Sarabun New"/>
          <w:b/>
          <w:bCs/>
          <w:sz w:val="28"/>
          <w:szCs w:val="28"/>
        </w:rPr>
      </w:pPr>
      <w:r w:rsidRPr="004D1D26">
        <w:rPr>
          <w:rFonts w:ascii="TH Sarabun New" w:hAnsi="TH Sarabun New" w:cs="TH Sarabun New"/>
          <w:b/>
          <w:bCs/>
          <w:sz w:val="28"/>
          <w:szCs w:val="28"/>
        </w:rPr>
        <w:t>Keywords</w:t>
      </w:r>
      <w:r w:rsidRPr="000548B8">
        <w:rPr>
          <w:rFonts w:ascii="TH Sarabun New" w:hAnsi="TH Sarabun New" w:cs="TH Sarabun New"/>
          <w:b/>
          <w:bCs/>
          <w:sz w:val="28"/>
          <w:szCs w:val="28"/>
        </w:rPr>
        <w:t xml:space="preserve">: </w:t>
      </w:r>
      <w:r w:rsidRPr="004D1D26">
        <w:rPr>
          <w:rFonts w:ascii="TH Sarabun New" w:hAnsi="TH Sarabun New" w:cs="TH Sarabun New"/>
          <w:sz w:val="28"/>
          <w:szCs w:val="28"/>
        </w:rPr>
        <w:t>Delusional Disorder, Mental Health, Data Mining, Machine Learning, Psychological Factors</w:t>
      </w:r>
    </w:p>
    <w:p w14:paraId="6351FCDE" w14:textId="77777777" w:rsidR="000548B8" w:rsidRDefault="000548B8" w:rsidP="000548B8">
      <w:pPr>
        <w:tabs>
          <w:tab w:val="left" w:pos="940"/>
        </w:tabs>
        <w:rPr>
          <w:rFonts w:ascii="TH Sarabun New" w:hAnsi="TH Sarabun New" w:cs="TH Sarabun New"/>
          <w:b/>
          <w:bCs/>
          <w:sz w:val="32"/>
          <w:szCs w:val="32"/>
        </w:rPr>
      </w:pPr>
      <w:r>
        <w:br w:type="page"/>
      </w:r>
      <w:r w:rsidR="000E2B33">
        <w:rPr>
          <w:rFonts w:ascii="TH Sarabun New" w:hAnsi="TH Sarabun New" w:cs="TH Sarabun New"/>
          <w:b/>
          <w:bCs/>
          <w:sz w:val="36"/>
          <w:szCs w:val="36"/>
        </w:rPr>
        <w:lastRenderedPageBreak/>
        <w:t>1.</w:t>
      </w:r>
      <w:r w:rsidR="00414019" w:rsidRPr="00414019">
        <w:rPr>
          <w:rFonts w:ascii="TH Sarabun New" w:hAnsi="TH Sarabun New" w:cs="TH Sarabun New"/>
          <w:b/>
          <w:bCs/>
          <w:sz w:val="36"/>
          <w:szCs w:val="36"/>
          <w:cs/>
        </w:rPr>
        <w:t>บทนำ</w:t>
      </w:r>
    </w:p>
    <w:p w14:paraId="412A085C" w14:textId="77777777" w:rsidR="00414019" w:rsidRPr="00414019" w:rsidRDefault="00414019" w:rsidP="00414019">
      <w:pPr>
        <w:tabs>
          <w:tab w:val="left" w:pos="940"/>
        </w:tabs>
        <w:rPr>
          <w:rFonts w:ascii="TH Sarabun New" w:hAnsi="TH Sarabun New" w:cs="TH Sarabun New"/>
          <w:sz w:val="28"/>
          <w:szCs w:val="28"/>
        </w:rPr>
      </w:pPr>
      <w:r w:rsidRPr="00414019">
        <w:rPr>
          <w:rFonts w:ascii="TH Sarabun New" w:hAnsi="TH Sarabun New" w:cs="TH Sarabun New"/>
          <w:sz w:val="28"/>
          <w:szCs w:val="28"/>
          <w:cs/>
        </w:rPr>
        <w:t>ปัจจุบันปัญหาด้านสุขภาพจิตถือเป็นหนึ่งในประเด็นสำคัญที่ได้รับความสนใจอย่างมากในระบบสาธารณสุขทั่วโลก เนื่องจากความผิดปกติทางจิตใจสามารถส่งผลกระทบต่อการดำเนินชีวิตของบุคคลได้หลายด้าน ไม่ว่าจะเป็นด้านอารมณ์ ความคิด พฤติกรรม รวมถึงความสามารถในการทำงานและการใช้ชีวิตร่วมกับผู้อื่นในสังคม จากรายงานขององค์กรด้านสาธารณสุขหลายแห่งพบว่าจำนวนผู้ที่ประสบปัญหาด้านสุขภาพจิตมีแนวโน้มเพิ่มขึ้นอย่างต่อเนื่องในช่วงหลายปีที่ผ่านมา โดยเฉพาะในสังคมปัจจุบันที่มีการเปลี่ยนแปลงอย่างรวดเร็ว ทั้งด้านเศรษฐกิจ เทคโนโลยี และรูปแบบการใช้ชีวิต ส่งผลให้ผู้คนต้องเผชิญกับความเครียดและแรงกดดันในชีวิตมากขึ้น ความผิดปกติทางจิตเวชมีหลายประเภท เช่น โรคซึมเศร้า โรควิตกกังวล และโรคที่เกี่ยวข้องกับความคิดและการรับรู้ หนึ่งในภาวะที่พบได้ในกลุ่มความผิดปกติทางจิตเวชคือ</w:t>
      </w:r>
      <w:r w:rsidRPr="00414019">
        <w:rPr>
          <w:rFonts w:ascii="TH Sarabun New" w:hAnsi="TH Sarabun New" w:cs="TH Sarabun New"/>
          <w:sz w:val="28"/>
          <w:szCs w:val="28"/>
        </w:rPr>
        <w:t xml:space="preserve"> Delusional Disorder </w:t>
      </w:r>
      <w:r w:rsidRPr="00414019">
        <w:rPr>
          <w:rFonts w:ascii="TH Sarabun New" w:hAnsi="TH Sarabun New" w:cs="TH Sarabun New"/>
          <w:sz w:val="28"/>
          <w:szCs w:val="28"/>
          <w:cs/>
        </w:rPr>
        <w:t>ซึ่งเป็นภาวะที่บุคคลมีความเชื่อหรือความคิดที่ไม่สอดคล้องกับความเป็นจริง แต่ยังคงยึดมั่นในความเชื่อนั้นอย่างต่อเนื่อง แม้ว่าจะมีหลักฐานหรือเหตุผลที่สามารถอธิบายความจริงได้ก็ตาม ภาวะดังกล่าวอาจทำให้ผู้ป่วยตีความเหตุการณ์รอบตัวผิดไปจากความเป็นจริง ส่งผลให้เกิดความเข้าใจที่คลาดเคลื่อนเกี่ยวกับบุคคลหรือสิ่งแวดล้อมรอบตัว และอาจนำไปสู่ปัญหาในการดำเนินชีวิตประจำวัน รวมถึงความสัมพันธ์กับบุคคลในสังคม</w:t>
      </w:r>
    </w:p>
    <w:p w14:paraId="048F91C9" w14:textId="77777777" w:rsidR="00414019" w:rsidRPr="00414019" w:rsidRDefault="00414019" w:rsidP="00414019">
      <w:pPr>
        <w:tabs>
          <w:tab w:val="left" w:pos="940"/>
        </w:tabs>
        <w:rPr>
          <w:rFonts w:ascii="TH Sarabun New" w:hAnsi="TH Sarabun New" w:cs="TH Sarabun New"/>
          <w:sz w:val="28"/>
          <w:szCs w:val="28"/>
        </w:rPr>
      </w:pPr>
      <w:r w:rsidRPr="00414019">
        <w:rPr>
          <w:rFonts w:ascii="TH Sarabun New" w:hAnsi="TH Sarabun New" w:cs="TH Sarabun New"/>
          <w:sz w:val="28"/>
          <w:szCs w:val="28"/>
          <w:cs/>
        </w:rPr>
        <w:t>อย่างไรก็ตาม จากการศึกษางานวิจัยที่ผ่านมา พบว่าการวิเคราะห์ข้อมูลเกี่ยวกับปัจจัยที่มีผลต่อการเกิดภาวะหลงผิดยังมีข้อจำกัดในหลายด้าน โดยเฉพาะการใช้วิธีการวิเคราะห์ข้อมูลแบบดั้งเดิมที่อาจไม่สามารถจัดการกับข้อมูลที่มีปริมาณมากและมีความซับซ้อนได้อย่างมีประสิทธิภาพ ในขณะที่ปัจจุบันมีการเก็บรวบรวมข้อมูล</w:t>
      </w:r>
      <w:r w:rsidRPr="00414019">
        <w:rPr>
          <w:rFonts w:ascii="TH Sarabun New" w:hAnsi="TH Sarabun New" w:cs="TH Sarabun New"/>
          <w:sz w:val="28"/>
          <w:szCs w:val="28"/>
          <w:cs/>
        </w:rPr>
        <w:t>ด้านสุขภาพจำนวนมากจากหลายแหล่ง เช่น โรงพยาบาล ฐานข้อมูลสุขภาพ หรือระบบสารสนเทศทางการแพทย์ ทำให้เกิดโอกาสในการนำเทคนิคการวิเคราะห์ข้อมูลขั้นสูงเข้ามาประยุกต์ใช้ เช่น เทคนิคการทำเหมืองข้อมูล (</w:t>
      </w:r>
      <w:r w:rsidRPr="00414019">
        <w:rPr>
          <w:rFonts w:ascii="TH Sarabun New" w:hAnsi="TH Sarabun New" w:cs="TH Sarabun New"/>
          <w:sz w:val="28"/>
          <w:szCs w:val="28"/>
        </w:rPr>
        <w:t xml:space="preserve">Data Mining) </w:t>
      </w:r>
      <w:r w:rsidRPr="00414019">
        <w:rPr>
          <w:rFonts w:ascii="TH Sarabun New" w:hAnsi="TH Sarabun New" w:cs="TH Sarabun New"/>
          <w:sz w:val="28"/>
          <w:szCs w:val="28"/>
          <w:cs/>
        </w:rPr>
        <w:t xml:space="preserve">ซึ่งเป็นกระบวนการค้นหารูปแบบหรือความสัมพันธ์ที่ซ่อนอยู่ภายในข้อมูลจำนวนมาก งานวิจัยหลายชิ้นได้ประยุกต์ใช้เทคนิคดังกล่าวในการวิเคราะห์ข้อมูลทางการแพทย์ เช่น การใช้เทคนิคการจำแนกประเภทข้อมูลเพื่อช่วยในการวินิจฉัยโรคหรือทำนายความเสี่ยงของผู้ป่วย โดยอัลกอริทึมที่ได้รับความนิยม เช่น </w:t>
      </w:r>
      <w:r w:rsidRPr="00414019">
        <w:rPr>
          <w:rFonts w:ascii="TH Sarabun New" w:hAnsi="TH Sarabun New" w:cs="TH Sarabun New"/>
          <w:sz w:val="28"/>
          <w:szCs w:val="28"/>
        </w:rPr>
        <w:t xml:space="preserve">Decision Tree, Naïve Bayes </w:t>
      </w:r>
      <w:r w:rsidRPr="00414019">
        <w:rPr>
          <w:rFonts w:ascii="TH Sarabun New" w:hAnsi="TH Sarabun New" w:cs="TH Sarabun New"/>
          <w:sz w:val="28"/>
          <w:szCs w:val="28"/>
          <w:cs/>
        </w:rPr>
        <w:t xml:space="preserve">และ </w:t>
      </w:r>
      <w:r w:rsidRPr="00414019">
        <w:rPr>
          <w:rFonts w:ascii="TH Sarabun New" w:hAnsi="TH Sarabun New" w:cs="TH Sarabun New"/>
          <w:sz w:val="28"/>
          <w:szCs w:val="28"/>
        </w:rPr>
        <w:t xml:space="preserve">Random Forest </w:t>
      </w:r>
      <w:r w:rsidRPr="00414019">
        <w:rPr>
          <w:rFonts w:ascii="TH Sarabun New" w:hAnsi="TH Sarabun New" w:cs="TH Sarabun New"/>
          <w:sz w:val="28"/>
          <w:szCs w:val="28"/>
          <w:cs/>
        </w:rPr>
        <w:t>สามารถช่วยสร้างแบบจำลองสำหรับการทำนายผลลัพธ์จากข้อมูลได้อย่างมีประสิทธิภาพ ดังนั้นการนำเทคนิคการทำเหมืองข้อมูลมาประยุกต์ใช้ในการวิเคราะห์ข้อมูลด้านสุขภาพจิตจึงเป็นแนวทางที่สามารถช่วยให้เข้าใจความสัมพันธ์ของปัจจัยต่าง ๆ ที่เกี่ยวข้องกับการเกิดภาวะหลงผิดได้มากยิ่งขึ้น</w:t>
      </w:r>
    </w:p>
    <w:p w14:paraId="147B7FE7" w14:textId="2D37156A" w:rsidR="00AD6565" w:rsidRDefault="00414019" w:rsidP="00A7249E">
      <w:pPr>
        <w:tabs>
          <w:tab w:val="left" w:pos="940"/>
        </w:tabs>
        <w:rPr>
          <w:rFonts w:ascii="TH Sarabun New" w:hAnsi="TH Sarabun New" w:cs="TH Sarabun New"/>
          <w:sz w:val="28"/>
          <w:szCs w:val="28"/>
        </w:rPr>
      </w:pPr>
      <w:r w:rsidRPr="00414019">
        <w:rPr>
          <w:rFonts w:ascii="TH Sarabun New" w:hAnsi="TH Sarabun New" w:cs="TH Sarabun New"/>
          <w:sz w:val="28"/>
          <w:szCs w:val="28"/>
          <w:cs/>
        </w:rPr>
        <w:t>ดังนั้น งานวิจัยนี้จึงมุ่งเน้นการศึกษาปัจจัยที่มีความสัมพันธ์กับการเกิดภาวะหลงผิด โดยใช้เทคนิคการทำเหมืองข้อมูลในการวิเคราะห์ข้อมูลด้านสุขภาพจิตของบุคคลจำนวนหนึ่ง เพื่อสร้างแบบจำลองสำหรับการทำนายความเสี่ยงของการเกิดภาวะดังกล่าว และเปรียบเทียบประสิทธิภาพของอัลกอริทึมที่ใช้ในการวิเคราะห์ข้อมูล ผลลัพธ์ที่ได้จากการวิจัยคาดว่าจะช่วยให้เกิดความเข้าใจเกี่ยวกับปัจจัยที่มีผลต่อการเกิดภาวะหลงผิดมากยิ่งขึ้น และสามารถนำไปใช้เป็นแนวทางในการพัฒนาระบบคัดกรองหรือการประเมินความเสี่ยงด้านสุขภาพจิตในอนาคต รวมถึงเป็นข้อมูลพื้นฐานสำหรับการวางแผนการดูแลและป้องกันปัญหาสุขภาพจิตในสังคมต่อไป</w:t>
      </w:r>
    </w:p>
    <w:p w14:paraId="3ABACB9C" w14:textId="5CBF6DBD" w:rsidR="00D60F06" w:rsidRDefault="00D60F06" w:rsidP="00D60F06">
      <w:pPr>
        <w:rPr>
          <w:rFonts w:ascii="TH SarabunPSK" w:eastAsia="Times New Roman" w:hAnsi="TH SarabunPSK" w:cs="TH SarabunPSK"/>
          <w:b/>
          <w:bCs/>
          <w:kern w:val="0"/>
          <w:sz w:val="36"/>
          <w:szCs w:val="36"/>
          <w14:ligatures w14:val="none"/>
        </w:rPr>
      </w:pPr>
      <w:r w:rsidRPr="00D60F06">
        <w:rPr>
          <w:rFonts w:ascii="TH SarabunPSK" w:eastAsia="Times New Roman" w:hAnsi="TH SarabunPSK" w:cs="TH SarabunPSK"/>
          <w:b/>
          <w:bCs/>
          <w:kern w:val="0"/>
          <w:sz w:val="36"/>
          <w:szCs w:val="36"/>
          <w14:ligatures w14:val="none"/>
        </w:rPr>
        <w:lastRenderedPageBreak/>
        <w:t>2.</w:t>
      </w:r>
      <w:r w:rsidRPr="00D60F06">
        <w:rPr>
          <w:rFonts w:ascii="TH SarabunPSK" w:eastAsia="Times New Roman" w:hAnsi="TH SarabunPSK" w:cs="TH SarabunPSK"/>
          <w:b/>
          <w:bCs/>
          <w:kern w:val="0"/>
          <w:sz w:val="36"/>
          <w:szCs w:val="36"/>
          <w:cs/>
          <w14:ligatures w14:val="none"/>
        </w:rPr>
        <w:t>งานวิจัยที่เกี่ยวข้องและทฤษฎี</w:t>
      </w:r>
    </w:p>
    <w:p w14:paraId="2CEC4DB5" w14:textId="04C49A9E" w:rsidR="00D60F06" w:rsidRPr="00D60F06" w:rsidRDefault="00D60F06" w:rsidP="00D60F06">
      <w:pPr>
        <w:ind w:firstLine="720"/>
        <w:rPr>
          <w:rFonts w:ascii="TH SarabunPSK" w:eastAsia="Times New Roman" w:hAnsi="TH SarabunPSK" w:cs="TH SarabunPSK"/>
          <w:b/>
          <w:bCs/>
          <w:kern w:val="0"/>
          <w:sz w:val="32"/>
          <w:szCs w:val="32"/>
          <w14:ligatures w14:val="none"/>
        </w:rPr>
      </w:pPr>
      <w:r>
        <w:rPr>
          <w:rFonts w:ascii="TH SarabunPSK" w:eastAsia="Times New Roman" w:hAnsi="TH SarabunPSK" w:cs="TH SarabunPSK"/>
          <w:b/>
          <w:bCs/>
          <w:kern w:val="0"/>
          <w:sz w:val="32"/>
          <w:szCs w:val="32"/>
          <w14:ligatures w14:val="none"/>
        </w:rPr>
        <w:t>2.</w:t>
      </w:r>
      <w:r w:rsidRPr="00D60F06">
        <w:rPr>
          <w:rFonts w:ascii="TH SarabunPSK" w:eastAsia="Times New Roman" w:hAnsi="TH SarabunPSK" w:cs="TH SarabunPSK"/>
          <w:b/>
          <w:bCs/>
          <w:kern w:val="0"/>
          <w:sz w:val="32"/>
          <w:szCs w:val="32"/>
          <w14:ligatures w14:val="none"/>
        </w:rPr>
        <w:t xml:space="preserve">1 </w:t>
      </w:r>
      <w:r w:rsidRPr="00D60F06">
        <w:rPr>
          <w:rFonts w:ascii="TH SarabunPSK" w:hAnsi="TH SarabunPSK" w:cs="TH SarabunPSK"/>
          <w:b/>
          <w:bCs/>
          <w:sz w:val="32"/>
          <w:szCs w:val="32"/>
          <w:cs/>
        </w:rPr>
        <w:t>งานวิจัยที่เกี่ยวข้อง</w:t>
      </w:r>
    </w:p>
    <w:p w14:paraId="2B21F325" w14:textId="77777777" w:rsidR="00D60F06" w:rsidRPr="00D60F06" w:rsidRDefault="00D60F06" w:rsidP="00D60F06">
      <w:pPr>
        <w:ind w:firstLine="720"/>
        <w:rPr>
          <w:rFonts w:ascii="TH SarabunPSK" w:hAnsi="TH SarabunPSK" w:cs="TH SarabunPSK"/>
          <w:b/>
          <w:bCs/>
          <w:sz w:val="28"/>
          <w:szCs w:val="28"/>
        </w:rPr>
      </w:pPr>
      <w:r w:rsidRPr="00D60F06">
        <w:rPr>
          <w:rFonts w:ascii="TH SarabunPSK" w:hAnsi="TH SarabunPSK" w:cs="TH SarabunPSK"/>
          <w:b/>
          <w:bCs/>
          <w:sz w:val="28"/>
          <w:szCs w:val="28"/>
        </w:rPr>
        <w:t xml:space="preserve">1. </w:t>
      </w:r>
      <w:r w:rsidRPr="00D60F06">
        <w:rPr>
          <w:rFonts w:ascii="TH SarabunPSK" w:hAnsi="TH SarabunPSK" w:cs="TH SarabunPSK"/>
          <w:b/>
          <w:bCs/>
          <w:sz w:val="28"/>
          <w:szCs w:val="28"/>
          <w:cs/>
        </w:rPr>
        <w:t>นิยามและลักษณะทางระบาดวิทยาของโรคหลอกตัวเอง</w:t>
      </w:r>
    </w:p>
    <w:p w14:paraId="50799341" w14:textId="77777777" w:rsidR="00D60F06" w:rsidRPr="00D60F06" w:rsidRDefault="00D60F06" w:rsidP="00D60F06">
      <w:pPr>
        <w:ind w:firstLine="720"/>
        <w:rPr>
          <w:rFonts w:ascii="TH SarabunPSK" w:eastAsia="Times New Roman" w:hAnsi="TH SarabunPSK" w:cs="TH SarabunPSK"/>
          <w:b/>
          <w:bCs/>
          <w:kern w:val="0"/>
          <w:sz w:val="28"/>
          <w:szCs w:val="28"/>
          <w14:ligatures w14:val="none"/>
        </w:rPr>
      </w:pPr>
      <w:r w:rsidRPr="00D60F06">
        <w:rPr>
          <w:rFonts w:ascii="TH SarabunPSK" w:hAnsi="TH SarabunPSK" w:cs="TH SarabunPSK" w:hint="cs"/>
          <w:sz w:val="28"/>
          <w:szCs w:val="28"/>
          <w:cs/>
        </w:rPr>
        <w:t xml:space="preserve">    </w:t>
      </w:r>
      <w:r w:rsidRPr="00D60F06">
        <w:rPr>
          <w:rFonts w:ascii="TH SarabunPSK" w:hAnsi="TH SarabunPSK" w:cs="TH SarabunPSK"/>
          <w:sz w:val="28"/>
          <w:szCs w:val="28"/>
          <w:cs/>
        </w:rPr>
        <w:t>การวิเคราะห์ปัจจัยที่ส่งผลต่อการเกิดโรคหลอกตัวเอง (</w:t>
      </w:r>
      <w:r w:rsidRPr="00D60F06">
        <w:rPr>
          <w:rFonts w:ascii="TH SarabunPSK" w:hAnsi="TH SarabunPSK" w:cs="TH SarabunPSK"/>
          <w:sz w:val="28"/>
          <w:szCs w:val="28"/>
        </w:rPr>
        <w:t xml:space="preserve">Factitious Disorder: FD) </w:t>
      </w:r>
      <w:r w:rsidRPr="00D60F06">
        <w:rPr>
          <w:rFonts w:ascii="TH SarabunPSK" w:hAnsi="TH SarabunPSK" w:cs="TH SarabunPSK"/>
          <w:sz w:val="28"/>
          <w:szCs w:val="28"/>
          <w:cs/>
        </w:rPr>
        <w:t xml:space="preserve">หรือ </w:t>
      </w:r>
      <w:r w:rsidRPr="00D60F06">
        <w:rPr>
          <w:rFonts w:ascii="TH SarabunPSK" w:hAnsi="TH SarabunPSK" w:cs="TH SarabunPSK"/>
          <w:sz w:val="28"/>
          <w:szCs w:val="28"/>
        </w:rPr>
        <w:t xml:space="preserve">Factitious Disorder Imposed on Self (FDIS) </w:t>
      </w:r>
      <w:r w:rsidRPr="00D60F06">
        <w:rPr>
          <w:rFonts w:ascii="TH SarabunPSK" w:hAnsi="TH SarabunPSK" w:cs="TH SarabunPSK"/>
          <w:sz w:val="28"/>
          <w:szCs w:val="28"/>
          <w:cs/>
        </w:rPr>
        <w:t xml:space="preserve">ซึ่งเดิมเรียกว่า </w:t>
      </w:r>
      <w:r w:rsidRPr="00D60F06">
        <w:rPr>
          <w:rFonts w:ascii="TH SarabunPSK" w:hAnsi="TH SarabunPSK" w:cs="TH SarabunPSK"/>
          <w:sz w:val="28"/>
          <w:szCs w:val="28"/>
        </w:rPr>
        <w:t xml:space="preserve">Munchausen Syndrome </w:t>
      </w:r>
      <w:r w:rsidRPr="00D60F06">
        <w:rPr>
          <w:rFonts w:ascii="TH SarabunPSK" w:hAnsi="TH SarabunPSK" w:cs="TH SarabunPSK"/>
          <w:sz w:val="28"/>
          <w:szCs w:val="28"/>
          <w:cs/>
        </w:rPr>
        <w:t xml:space="preserve">ในบางกรณี งานวิจัยจำนวนมาก โดยเฉพาะรีวิวระบบและกรณีศึกษาย้อนหลัง ยืนยันว่าปัจจัยหลักคือประสบการณ์ </w:t>
      </w:r>
      <w:r w:rsidRPr="00D60F06">
        <w:rPr>
          <w:rFonts w:ascii="TH SarabunPSK" w:hAnsi="TH SarabunPSK" w:cs="TH SarabunPSK"/>
          <w:sz w:val="28"/>
          <w:szCs w:val="28"/>
        </w:rPr>
        <w:t xml:space="preserve">traumatic </w:t>
      </w:r>
      <w:r w:rsidRPr="00D60F06">
        <w:rPr>
          <w:rFonts w:ascii="TH SarabunPSK" w:hAnsi="TH SarabunPSK" w:cs="TH SarabunPSK"/>
          <w:sz w:val="28"/>
          <w:szCs w:val="28"/>
          <w:cs/>
        </w:rPr>
        <w:t>ในวัยเด็ก เช่น การถูกทารุณกรรมทางร่างกาย จิตใจ หรือเพศสัมพันธ์ การถูกทอดทิ้ง ความขัดแย้งในครอบครัว หรือการสูญเสียคนใกล้ชิด ซึ่งนำไปสู่การพัฒนาพฤติกรรมจงใจสร้างหรือแกล้งอาการป่วยเพื่อรับบทบาทผู้ป่วย ความสนใจ และการดูแลทางอารมณ์โดยไม่มีผลประโยชน์ภายนอกชัดเจน เช่น การได้รับเงินหรือหลีกเลี่ยงความรับผิดชอบ</w:t>
      </w:r>
    </w:p>
    <w:p w14:paraId="63130305" w14:textId="77777777" w:rsidR="00D60F06" w:rsidRPr="00D60F06" w:rsidRDefault="00D60F06" w:rsidP="00D60F06">
      <w:pPr>
        <w:pStyle w:val="ae"/>
        <w:ind w:firstLine="720"/>
        <w:rPr>
          <w:rFonts w:ascii="TH SarabunPSK" w:hAnsi="TH SarabunPSK" w:cs="TH SarabunPSK"/>
          <w:sz w:val="28"/>
          <w:szCs w:val="28"/>
        </w:rPr>
      </w:pPr>
      <w:r w:rsidRPr="00D60F06">
        <w:rPr>
          <w:rFonts w:ascii="TH SarabunPSK" w:hAnsi="TH SarabunPSK" w:cs="TH SarabunPSK"/>
          <w:sz w:val="28"/>
          <w:szCs w:val="28"/>
          <w:cs/>
        </w:rPr>
        <w:t xml:space="preserve">งานวิจัยระบบรีวิวใหญ่ชิ้นหนึ่งที่รวบรวมกรณีศึกษา </w:t>
      </w:r>
      <w:r w:rsidRPr="00D60F06">
        <w:rPr>
          <w:rFonts w:ascii="TH SarabunPSK" w:hAnsi="TH SarabunPSK" w:cs="TH SarabunPSK"/>
          <w:sz w:val="28"/>
          <w:szCs w:val="28"/>
        </w:rPr>
        <w:t xml:space="preserve">455 </w:t>
      </w:r>
      <w:r w:rsidRPr="00D60F06">
        <w:rPr>
          <w:rFonts w:ascii="TH SarabunPSK" w:hAnsi="TH SarabunPSK" w:cs="TH SarabunPSK"/>
          <w:sz w:val="28"/>
          <w:szCs w:val="28"/>
          <w:cs/>
        </w:rPr>
        <w:t>รายจากวรรณกรรมวิชาการ พบว่าผู้ป่วยส่วนใหญ่เป็นผู้หญิง (</w:t>
      </w:r>
      <w:r w:rsidRPr="00D60F06">
        <w:rPr>
          <w:rFonts w:ascii="TH SarabunPSK" w:hAnsi="TH SarabunPSK" w:cs="TH SarabunPSK"/>
          <w:sz w:val="28"/>
          <w:szCs w:val="28"/>
        </w:rPr>
        <w:t xml:space="preserve">66.2%) </w:t>
      </w:r>
      <w:r w:rsidRPr="00D60F06">
        <w:rPr>
          <w:rFonts w:ascii="TH SarabunPSK" w:hAnsi="TH SarabunPSK" w:cs="TH SarabunPSK"/>
          <w:sz w:val="28"/>
          <w:szCs w:val="28"/>
          <w:cs/>
        </w:rPr>
        <w:t xml:space="preserve">อายุเฉลี่ย </w:t>
      </w:r>
      <w:r w:rsidRPr="00D60F06">
        <w:rPr>
          <w:rFonts w:ascii="TH SarabunPSK" w:hAnsi="TH SarabunPSK" w:cs="TH SarabunPSK"/>
          <w:sz w:val="28"/>
          <w:szCs w:val="28"/>
        </w:rPr>
        <w:t xml:space="preserve">34.2 </w:t>
      </w:r>
      <w:r w:rsidRPr="00D60F06">
        <w:rPr>
          <w:rFonts w:ascii="TH SarabunPSK" w:hAnsi="TH SarabunPSK" w:cs="TH SarabunPSK"/>
          <w:sz w:val="28"/>
          <w:szCs w:val="28"/>
          <w:cs/>
        </w:rPr>
        <w:t>ปี และมักมีอาชีพเกี่ยวข้องกับสาขาสุขภาพหรือห้องปฏิบัติการ โดยปัจจัยเสี่ยงหลักรวมถึงภาวะซึมเศร้า (พบมากกว่าโรคบุคลิกภาพผิดปกติ) การถูกทารุณกรรมในวัยเด็ก และการเลือกวิธีสร้างอาการจริงมากกว่าการเล่าเท็จ ซึ่งทำให้เกิดการใช้ทรัพยากรทางการแพทย์อย่างไม่เหมาะสม (</w:t>
      </w:r>
      <w:r w:rsidRPr="00D60F06">
        <w:rPr>
          <w:rFonts w:ascii="TH SarabunPSK" w:hAnsi="TH SarabunPSK" w:cs="TH SarabunPSK"/>
          <w:sz w:val="28"/>
          <w:szCs w:val="28"/>
        </w:rPr>
        <w:t>Yates &amp; Feldman, 2016)</w:t>
      </w:r>
    </w:p>
    <w:p w14:paraId="6B67D1EC" w14:textId="77777777" w:rsidR="00D60F06" w:rsidRPr="00D60F06" w:rsidRDefault="00D60F06" w:rsidP="00D60F06">
      <w:pPr>
        <w:pStyle w:val="ae"/>
        <w:ind w:firstLine="720"/>
        <w:rPr>
          <w:rFonts w:ascii="TH SarabunPSK" w:hAnsi="TH SarabunPSK" w:cs="TH SarabunPSK"/>
          <w:b/>
          <w:bCs/>
          <w:sz w:val="28"/>
          <w:szCs w:val="28"/>
        </w:rPr>
      </w:pPr>
      <w:r w:rsidRPr="00D60F06">
        <w:rPr>
          <w:rFonts w:ascii="TH SarabunPSK" w:hAnsi="TH SarabunPSK" w:cs="TH SarabunPSK"/>
          <w:b/>
          <w:bCs/>
          <w:sz w:val="28"/>
          <w:szCs w:val="28"/>
          <w:cs/>
        </w:rPr>
        <w:t>2. ความชุกของภาวะซึมเศร้าและปัจจัยทางจิตสังคม</w:t>
      </w:r>
    </w:p>
    <w:p w14:paraId="08ED3549" w14:textId="77777777" w:rsidR="00D60F06" w:rsidRPr="00D60F06" w:rsidRDefault="00D60F06" w:rsidP="00D60F06">
      <w:pPr>
        <w:pStyle w:val="ae"/>
        <w:ind w:firstLine="720"/>
        <w:rPr>
          <w:rFonts w:ascii="TH SarabunPSK" w:hAnsi="TH SarabunPSK" w:cs="TH SarabunPSK"/>
          <w:sz w:val="28"/>
          <w:szCs w:val="28"/>
        </w:rPr>
      </w:pPr>
      <w:r w:rsidRPr="00D60F06">
        <w:rPr>
          <w:rFonts w:ascii="TH SarabunPSK" w:hAnsi="TH SarabunPSK" w:cs="TH SarabunPSK" w:hint="cs"/>
          <w:sz w:val="28"/>
          <w:szCs w:val="28"/>
          <w:cs/>
        </w:rPr>
        <w:t xml:space="preserve">    </w:t>
      </w:r>
      <w:r w:rsidRPr="00D60F06">
        <w:rPr>
          <w:rFonts w:ascii="TH SarabunPSK" w:hAnsi="TH SarabunPSK" w:cs="TH SarabunPSK"/>
          <w:sz w:val="28"/>
          <w:szCs w:val="28"/>
          <w:cs/>
        </w:rPr>
        <w:t xml:space="preserve">งานรีวิวระบบอีกชิ้นเกี่ยวกับความชุกของภาวะซึมเศร้าในผู้ป่วย </w:t>
      </w:r>
      <w:r w:rsidRPr="00D60F06">
        <w:rPr>
          <w:rFonts w:ascii="TH SarabunPSK" w:hAnsi="TH SarabunPSK" w:cs="TH SarabunPSK"/>
          <w:sz w:val="28"/>
          <w:szCs w:val="28"/>
        </w:rPr>
        <w:t xml:space="preserve">FD </w:t>
      </w:r>
      <w:r w:rsidRPr="00D60F06">
        <w:rPr>
          <w:rFonts w:ascii="TH SarabunPSK" w:hAnsi="TH SarabunPSK" w:cs="TH SarabunPSK"/>
          <w:sz w:val="28"/>
          <w:szCs w:val="28"/>
          <w:cs/>
        </w:rPr>
        <w:t xml:space="preserve">พบว่าภาวะซึมเศร้ามีความชุกสูงประมาณ </w:t>
      </w:r>
      <w:r w:rsidRPr="00D60F06">
        <w:rPr>
          <w:rFonts w:ascii="TH SarabunPSK" w:hAnsi="TH SarabunPSK" w:cs="TH SarabunPSK"/>
          <w:sz w:val="28"/>
          <w:szCs w:val="28"/>
        </w:rPr>
        <w:t xml:space="preserve">30% </w:t>
      </w:r>
      <w:r w:rsidRPr="00D60F06">
        <w:rPr>
          <w:rFonts w:ascii="TH SarabunPSK" w:hAnsi="TH SarabunPSK" w:cs="TH SarabunPSK"/>
          <w:sz w:val="28"/>
          <w:szCs w:val="28"/>
          <w:cs/>
        </w:rPr>
        <w:t xml:space="preserve">และปัจจัยเสี่ยงหลักคือประสบการณ์ </w:t>
      </w:r>
      <w:r w:rsidRPr="00D60F06">
        <w:rPr>
          <w:rFonts w:ascii="TH SarabunPSK" w:hAnsi="TH SarabunPSK" w:cs="TH SarabunPSK"/>
          <w:sz w:val="28"/>
          <w:szCs w:val="28"/>
        </w:rPr>
        <w:t xml:space="preserve">traumatic </w:t>
      </w:r>
      <w:r w:rsidRPr="00D60F06">
        <w:rPr>
          <w:rFonts w:ascii="TH SarabunPSK" w:hAnsi="TH SarabunPSK" w:cs="TH SarabunPSK"/>
          <w:sz w:val="28"/>
          <w:szCs w:val="28"/>
          <w:cs/>
        </w:rPr>
        <w:t>ทั้งในวัยเด็กและวัยผู้ใหญ่ รวมถึงปัญหาทางจิตสังคม เช่น การถูกทอดทิ้งหรือความขัดแย้งในครอบครัว ซึ่งทำให้ผู้ป่วยใช้การแกล้งป่วยเพื่อจัดการกับความทุกข์ทางอารมณ์และเติมเต็มความต้องการการดูแล (</w:t>
      </w:r>
      <w:r w:rsidRPr="00D60F06">
        <w:rPr>
          <w:rFonts w:ascii="TH SarabunPSK" w:hAnsi="TH SarabunPSK" w:cs="TH SarabunPSK"/>
          <w:sz w:val="28"/>
          <w:szCs w:val="28"/>
        </w:rPr>
        <w:t>Comacchio et al., 2024)</w:t>
      </w:r>
    </w:p>
    <w:p w14:paraId="4A3F6D26" w14:textId="4B7D47EC" w:rsidR="00D60F06" w:rsidRDefault="00D60F06" w:rsidP="00D60F06">
      <w:pPr>
        <w:pStyle w:val="ae"/>
        <w:ind w:firstLine="720"/>
        <w:rPr>
          <w:rFonts w:ascii="TH SarabunPSK" w:hAnsi="TH SarabunPSK" w:cs="TH SarabunPSK"/>
          <w:b/>
          <w:bCs/>
          <w:sz w:val="28"/>
          <w:szCs w:val="28"/>
        </w:rPr>
      </w:pPr>
      <w:r w:rsidRPr="00D60F06">
        <w:rPr>
          <w:rFonts w:ascii="TH SarabunPSK" w:hAnsi="TH SarabunPSK" w:cs="TH SarabunPSK"/>
          <w:b/>
          <w:bCs/>
          <w:sz w:val="28"/>
          <w:szCs w:val="28"/>
        </w:rPr>
        <w:t>3.</w:t>
      </w:r>
      <w:r w:rsidRPr="00D60F06">
        <w:rPr>
          <w:rFonts w:ascii="TH SarabunPSK" w:hAnsi="TH SarabunPSK" w:cs="TH SarabunPSK"/>
          <w:b/>
          <w:bCs/>
          <w:sz w:val="28"/>
          <w:szCs w:val="28"/>
          <w:cs/>
        </w:rPr>
        <w:t xml:space="preserve">การศึกษาย้อนหลังในกลุ่มผู้ป่วย </w:t>
      </w:r>
      <w:r w:rsidRPr="00D60F06">
        <w:rPr>
          <w:rFonts w:ascii="TH SarabunPSK" w:hAnsi="TH SarabunPSK" w:cs="TH SarabunPSK"/>
          <w:b/>
          <w:bCs/>
          <w:sz w:val="28"/>
          <w:szCs w:val="28"/>
        </w:rPr>
        <w:t xml:space="preserve">FDIS </w:t>
      </w:r>
    </w:p>
    <w:p w14:paraId="240FC8A7" w14:textId="3FB2D26D" w:rsidR="00D60F06" w:rsidRPr="00D60F06" w:rsidRDefault="00D60F06" w:rsidP="00D60F06">
      <w:pPr>
        <w:pStyle w:val="ae"/>
        <w:ind w:firstLine="720"/>
        <w:rPr>
          <w:rFonts w:ascii="TH SarabunPSK" w:hAnsi="TH SarabunPSK" w:cs="TH SarabunPSK"/>
          <w:b/>
          <w:bCs/>
          <w:sz w:val="28"/>
          <w:szCs w:val="28"/>
        </w:rPr>
      </w:pPr>
      <w:r w:rsidRPr="00D60F06">
        <w:rPr>
          <w:rFonts w:ascii="TH SarabunPSK" w:hAnsi="TH SarabunPSK" w:cs="TH SarabunPSK" w:hint="cs"/>
          <w:sz w:val="28"/>
          <w:szCs w:val="28"/>
          <w:cs/>
        </w:rPr>
        <w:t xml:space="preserve"> </w:t>
      </w:r>
      <w:r w:rsidRPr="00D60F06">
        <w:rPr>
          <w:rFonts w:ascii="TH SarabunPSK" w:hAnsi="TH SarabunPSK" w:cs="TH SarabunPSK"/>
          <w:sz w:val="28"/>
          <w:szCs w:val="28"/>
          <w:cs/>
        </w:rPr>
        <w:t xml:space="preserve">การศึกษาย้อนหลังในผู้ป่วย </w:t>
      </w:r>
      <w:r w:rsidRPr="00D60F06">
        <w:rPr>
          <w:rFonts w:ascii="TH SarabunPSK" w:hAnsi="TH SarabunPSK" w:cs="TH SarabunPSK"/>
          <w:sz w:val="28"/>
          <w:szCs w:val="28"/>
        </w:rPr>
        <w:t xml:space="preserve">FD imposed on self </w:t>
      </w:r>
      <w:r w:rsidRPr="00D60F06">
        <w:rPr>
          <w:rFonts w:ascii="TH SarabunPSK" w:hAnsi="TH SarabunPSK" w:cs="TH SarabunPSK"/>
          <w:sz w:val="28"/>
          <w:szCs w:val="28"/>
          <w:cs/>
        </w:rPr>
        <w:t xml:space="preserve">จำนวน </w:t>
      </w:r>
      <w:r w:rsidRPr="00D60F06">
        <w:rPr>
          <w:rFonts w:ascii="TH SarabunPSK" w:hAnsi="TH SarabunPSK" w:cs="TH SarabunPSK"/>
          <w:sz w:val="28"/>
          <w:szCs w:val="28"/>
        </w:rPr>
        <w:t xml:space="preserve">49 </w:t>
      </w:r>
      <w:r w:rsidRPr="00D60F06">
        <w:rPr>
          <w:rFonts w:ascii="TH SarabunPSK" w:hAnsi="TH SarabunPSK" w:cs="TH SarabunPSK"/>
          <w:sz w:val="28"/>
          <w:szCs w:val="28"/>
          <w:cs/>
        </w:rPr>
        <w:t>รายจากฝรั่งเศส พบว่าผู้ป่วยส่วนใหญ่เป็นผู้หญิง (</w:t>
      </w:r>
      <w:r w:rsidRPr="00D60F06">
        <w:rPr>
          <w:rFonts w:ascii="TH SarabunPSK" w:hAnsi="TH SarabunPSK" w:cs="TH SarabunPSK"/>
          <w:sz w:val="28"/>
          <w:szCs w:val="28"/>
        </w:rPr>
        <w:t xml:space="preserve">73.5%) </w:t>
      </w:r>
      <w:r w:rsidRPr="00D60F06">
        <w:rPr>
          <w:rFonts w:ascii="TH SarabunPSK" w:hAnsi="TH SarabunPSK" w:cs="TH SarabunPSK"/>
          <w:sz w:val="28"/>
          <w:szCs w:val="28"/>
          <w:cs/>
        </w:rPr>
        <w:t xml:space="preserve">อายุเฉลี่ย </w:t>
      </w:r>
      <w:r w:rsidRPr="00D60F06">
        <w:rPr>
          <w:rFonts w:ascii="TH SarabunPSK" w:hAnsi="TH SarabunPSK" w:cs="TH SarabunPSK"/>
          <w:sz w:val="28"/>
          <w:szCs w:val="28"/>
        </w:rPr>
        <w:t xml:space="preserve">38.4 </w:t>
      </w:r>
      <w:r w:rsidRPr="00D60F06">
        <w:rPr>
          <w:rFonts w:ascii="TH SarabunPSK" w:hAnsi="TH SarabunPSK" w:cs="TH SarabunPSK"/>
          <w:sz w:val="28"/>
          <w:szCs w:val="28"/>
          <w:cs/>
        </w:rPr>
        <w:t xml:space="preserve">ปี และมีประวัติภาวะซึมเศร้าสูงถึง </w:t>
      </w:r>
      <w:r w:rsidRPr="00D60F06">
        <w:rPr>
          <w:rFonts w:ascii="TH SarabunPSK" w:hAnsi="TH SarabunPSK" w:cs="TH SarabunPSK"/>
          <w:sz w:val="28"/>
          <w:szCs w:val="28"/>
        </w:rPr>
        <w:t xml:space="preserve">58.8% </w:t>
      </w:r>
      <w:r w:rsidRPr="00D60F06">
        <w:rPr>
          <w:rFonts w:ascii="TH SarabunPSK" w:hAnsi="TH SarabunPSK" w:cs="TH SarabunPSK"/>
          <w:sz w:val="28"/>
          <w:szCs w:val="28"/>
          <w:cs/>
        </w:rPr>
        <w:t>พร้อมกับโรคบุคลิกภาพผิดปกติในบางราย (</w:t>
      </w:r>
      <w:r w:rsidRPr="00D60F06">
        <w:rPr>
          <w:rFonts w:ascii="TH SarabunPSK" w:hAnsi="TH SarabunPSK" w:cs="TH SarabunPSK"/>
          <w:sz w:val="28"/>
          <w:szCs w:val="28"/>
        </w:rPr>
        <w:t xml:space="preserve">17.6%) </w:t>
      </w:r>
      <w:r w:rsidRPr="00D60F06">
        <w:rPr>
          <w:rFonts w:ascii="TH SarabunPSK" w:hAnsi="TH SarabunPSK" w:cs="TH SarabunPSK"/>
          <w:sz w:val="28"/>
          <w:szCs w:val="28"/>
          <w:cs/>
        </w:rPr>
        <w:t>โดยปัจจัยเสี่ยงรวมถึงการพยายามฆ่าตัวตายหลังวินิจฉัย การมีประวัติถูกทารุณกรรม หรือปัญหาครอบครัว ซึ่งนำไปสู่พฤติกรรมซ้ำๆ ในการแสวงหาการรักษาทางการแพทย์ (</w:t>
      </w:r>
      <w:r w:rsidRPr="00D60F06">
        <w:rPr>
          <w:rFonts w:ascii="TH SarabunPSK" w:hAnsi="TH SarabunPSK" w:cs="TH SarabunPSK"/>
          <w:sz w:val="28"/>
          <w:szCs w:val="28"/>
        </w:rPr>
        <w:t>Bérar et al., 2021)</w:t>
      </w:r>
    </w:p>
    <w:p w14:paraId="0C917B79" w14:textId="77777777" w:rsidR="00D60F06" w:rsidRPr="00D60F06" w:rsidRDefault="00D60F06" w:rsidP="00D60F06">
      <w:pPr>
        <w:pStyle w:val="ae"/>
        <w:ind w:firstLine="720"/>
        <w:rPr>
          <w:rFonts w:ascii="TH SarabunPSK" w:hAnsi="TH SarabunPSK" w:cs="TH SarabunPSK"/>
          <w:b/>
          <w:bCs/>
          <w:sz w:val="28"/>
          <w:szCs w:val="28"/>
        </w:rPr>
      </w:pPr>
      <w:r w:rsidRPr="00D60F06">
        <w:rPr>
          <w:rFonts w:ascii="TH SarabunPSK" w:hAnsi="TH SarabunPSK" w:cs="TH SarabunPSK"/>
          <w:b/>
          <w:bCs/>
          <w:sz w:val="28"/>
          <w:szCs w:val="28"/>
        </w:rPr>
        <w:t xml:space="preserve">4. </w:t>
      </w:r>
      <w:r w:rsidRPr="00D60F06">
        <w:rPr>
          <w:rFonts w:ascii="TH SarabunPSK" w:hAnsi="TH SarabunPSK" w:cs="TH SarabunPSK"/>
          <w:b/>
          <w:bCs/>
          <w:sz w:val="28"/>
          <w:szCs w:val="28"/>
          <w:cs/>
        </w:rPr>
        <w:t>การทบทวนขอบเขตวรรณกรรมการจัดการและรักษาโรค</w:t>
      </w:r>
    </w:p>
    <w:p w14:paraId="443A8B67" w14:textId="77777777" w:rsidR="00D60F06" w:rsidRPr="00D60F06" w:rsidRDefault="00D60F06" w:rsidP="00D60F06">
      <w:pPr>
        <w:pStyle w:val="ae"/>
        <w:ind w:firstLine="720"/>
        <w:rPr>
          <w:rFonts w:ascii="TH SarabunPSK" w:hAnsi="TH SarabunPSK" w:cs="TH SarabunPSK"/>
          <w:sz w:val="28"/>
          <w:szCs w:val="28"/>
        </w:rPr>
      </w:pPr>
      <w:r w:rsidRPr="00D60F06">
        <w:rPr>
          <w:rFonts w:ascii="TH SarabunPSK" w:hAnsi="TH SarabunPSK" w:cs="TH SarabunPSK" w:hint="cs"/>
          <w:sz w:val="28"/>
          <w:szCs w:val="28"/>
          <w:cs/>
        </w:rPr>
        <w:t xml:space="preserve">    </w:t>
      </w:r>
      <w:r w:rsidRPr="00D60F06">
        <w:rPr>
          <w:rFonts w:ascii="TH SarabunPSK" w:hAnsi="TH SarabunPSK" w:cs="TH SarabunPSK"/>
          <w:sz w:val="28"/>
          <w:szCs w:val="28"/>
          <w:cs/>
        </w:rPr>
        <w:t xml:space="preserve">งาน </w:t>
      </w:r>
      <w:r w:rsidRPr="00D60F06">
        <w:rPr>
          <w:rFonts w:ascii="TH SarabunPSK" w:hAnsi="TH SarabunPSK" w:cs="TH SarabunPSK"/>
          <w:sz w:val="28"/>
          <w:szCs w:val="28"/>
        </w:rPr>
        <w:t xml:space="preserve">scoping review </w:t>
      </w:r>
      <w:r w:rsidRPr="00D60F06">
        <w:rPr>
          <w:rFonts w:ascii="TH SarabunPSK" w:hAnsi="TH SarabunPSK" w:cs="TH SarabunPSK"/>
          <w:sz w:val="28"/>
          <w:szCs w:val="28"/>
          <w:cs/>
        </w:rPr>
        <w:t xml:space="preserve">ล่าสุดเกี่ยวกับการรักษา </w:t>
      </w:r>
      <w:r w:rsidRPr="00D60F06">
        <w:rPr>
          <w:rFonts w:ascii="TH SarabunPSK" w:hAnsi="TH SarabunPSK" w:cs="TH SarabunPSK"/>
          <w:sz w:val="28"/>
          <w:szCs w:val="28"/>
        </w:rPr>
        <w:t xml:space="preserve">FD imposed on self </w:t>
      </w:r>
      <w:r w:rsidRPr="00D60F06">
        <w:rPr>
          <w:rFonts w:ascii="TH SarabunPSK" w:hAnsi="TH SarabunPSK" w:cs="TH SarabunPSK"/>
          <w:sz w:val="28"/>
          <w:szCs w:val="28"/>
          <w:cs/>
        </w:rPr>
        <w:t xml:space="preserve">รวบรวม </w:t>
      </w:r>
      <w:r w:rsidRPr="00D60F06">
        <w:rPr>
          <w:rFonts w:ascii="TH SarabunPSK" w:hAnsi="TH SarabunPSK" w:cs="TH SarabunPSK"/>
          <w:sz w:val="28"/>
          <w:szCs w:val="28"/>
        </w:rPr>
        <w:t xml:space="preserve">72 </w:t>
      </w:r>
      <w:r w:rsidRPr="00D60F06">
        <w:rPr>
          <w:rFonts w:ascii="TH SarabunPSK" w:hAnsi="TH SarabunPSK" w:cs="TH SarabunPSK"/>
          <w:sz w:val="28"/>
          <w:szCs w:val="28"/>
          <w:cs/>
        </w:rPr>
        <w:t xml:space="preserve">งานศึกษา (ส่วนใหญ่เป็น </w:t>
      </w:r>
      <w:r w:rsidRPr="00D60F06">
        <w:rPr>
          <w:rFonts w:ascii="TH SarabunPSK" w:hAnsi="TH SarabunPSK" w:cs="TH SarabunPSK"/>
          <w:sz w:val="28"/>
          <w:szCs w:val="28"/>
        </w:rPr>
        <w:t xml:space="preserve">case reports </w:t>
      </w:r>
      <w:r w:rsidRPr="00D60F06">
        <w:rPr>
          <w:rFonts w:ascii="TH SarabunPSK" w:hAnsi="TH SarabunPSK" w:cs="TH SarabunPSK"/>
          <w:sz w:val="28"/>
          <w:szCs w:val="28"/>
          <w:cs/>
        </w:rPr>
        <w:t xml:space="preserve">และ </w:t>
      </w:r>
      <w:r w:rsidRPr="00D60F06">
        <w:rPr>
          <w:rFonts w:ascii="TH SarabunPSK" w:hAnsi="TH SarabunPSK" w:cs="TH SarabunPSK"/>
          <w:sz w:val="28"/>
          <w:szCs w:val="28"/>
        </w:rPr>
        <w:t xml:space="preserve">case series) </w:t>
      </w:r>
      <w:r w:rsidRPr="00D60F06">
        <w:rPr>
          <w:rFonts w:ascii="TH SarabunPSK" w:hAnsi="TH SarabunPSK" w:cs="TH SarabunPSK"/>
          <w:sz w:val="28"/>
          <w:szCs w:val="28"/>
          <w:cs/>
        </w:rPr>
        <w:t xml:space="preserve">ที่เกี่ยวข้องกับการจัดการผู้ป่วย </w:t>
      </w:r>
      <w:r w:rsidRPr="00D60F06">
        <w:rPr>
          <w:rFonts w:ascii="TH SarabunPSK" w:hAnsi="TH SarabunPSK" w:cs="TH SarabunPSK"/>
          <w:sz w:val="28"/>
          <w:szCs w:val="28"/>
        </w:rPr>
        <w:t xml:space="preserve">107 </w:t>
      </w:r>
      <w:r w:rsidRPr="00D60F06">
        <w:rPr>
          <w:rFonts w:ascii="TH SarabunPSK" w:hAnsi="TH SarabunPSK" w:cs="TH SarabunPSK"/>
          <w:sz w:val="28"/>
          <w:szCs w:val="28"/>
          <w:cs/>
        </w:rPr>
        <w:t xml:space="preserve">ราย พบว่าวรรณกรรมยังจำกัดและมีการขยายตัวน้อยในช่วง </w:t>
      </w:r>
      <w:r w:rsidRPr="00D60F06">
        <w:rPr>
          <w:rFonts w:ascii="TH SarabunPSK" w:hAnsi="TH SarabunPSK" w:cs="TH SarabunPSK"/>
          <w:sz w:val="28"/>
          <w:szCs w:val="28"/>
        </w:rPr>
        <w:t xml:space="preserve">17 </w:t>
      </w:r>
      <w:r w:rsidRPr="00D60F06">
        <w:rPr>
          <w:rFonts w:ascii="TH SarabunPSK" w:hAnsi="TH SarabunPSK" w:cs="TH SarabunPSK"/>
          <w:sz w:val="28"/>
          <w:szCs w:val="28"/>
          <w:cs/>
        </w:rPr>
        <w:t xml:space="preserve">ปีที่ผ่านมา โดยปัจจัยพื้นฐานคือ </w:t>
      </w:r>
      <w:r w:rsidRPr="00D60F06">
        <w:rPr>
          <w:rFonts w:ascii="TH SarabunPSK" w:hAnsi="TH SarabunPSK" w:cs="TH SarabunPSK"/>
          <w:sz w:val="28"/>
          <w:szCs w:val="28"/>
        </w:rPr>
        <w:t xml:space="preserve">trauma </w:t>
      </w:r>
      <w:r w:rsidRPr="00D60F06">
        <w:rPr>
          <w:rFonts w:ascii="TH SarabunPSK" w:hAnsi="TH SarabunPSK" w:cs="TH SarabunPSK"/>
          <w:sz w:val="28"/>
          <w:szCs w:val="28"/>
          <w:cs/>
        </w:rPr>
        <w:t>ในวัยเด็กและปัญหาทางจิตเวชที่ไม่ได้รับการแก้ไข ซึ่งทำให้ผู้ป่วยพัฒนาพฤติกรรมนี้เพื่อรับบทบาทผู้ป่วยและความสนใจ (</w:t>
      </w:r>
      <w:r w:rsidRPr="00D60F06">
        <w:rPr>
          <w:rFonts w:ascii="TH SarabunPSK" w:hAnsi="TH SarabunPSK" w:cs="TH SarabunPSK"/>
          <w:sz w:val="28"/>
          <w:szCs w:val="28"/>
        </w:rPr>
        <w:t>Liu et al., 2025)</w:t>
      </w:r>
    </w:p>
    <w:p w14:paraId="1502BBF9" w14:textId="77777777" w:rsidR="00D60F06" w:rsidRPr="00D60F06" w:rsidRDefault="00D60F06" w:rsidP="00D60F06">
      <w:pPr>
        <w:pStyle w:val="ae"/>
        <w:ind w:firstLine="720"/>
        <w:rPr>
          <w:rFonts w:ascii="TH SarabunPSK" w:hAnsi="TH SarabunPSK" w:cs="TH SarabunPSK"/>
          <w:b/>
          <w:bCs/>
          <w:sz w:val="28"/>
          <w:szCs w:val="28"/>
        </w:rPr>
      </w:pPr>
      <w:r w:rsidRPr="00D60F06">
        <w:rPr>
          <w:rFonts w:ascii="TH SarabunPSK" w:hAnsi="TH SarabunPSK" w:cs="TH SarabunPSK"/>
          <w:b/>
          <w:bCs/>
          <w:sz w:val="28"/>
          <w:szCs w:val="28"/>
        </w:rPr>
        <w:lastRenderedPageBreak/>
        <w:t xml:space="preserve">5. </w:t>
      </w:r>
      <w:r w:rsidRPr="00D60F06">
        <w:rPr>
          <w:rFonts w:ascii="TH SarabunPSK" w:hAnsi="TH SarabunPSK" w:cs="TH SarabunPSK"/>
          <w:b/>
          <w:bCs/>
          <w:sz w:val="28"/>
          <w:szCs w:val="28"/>
          <w:cs/>
        </w:rPr>
        <w:t xml:space="preserve">การรีวิวระบบลักษณะผู้กระทำและเหยื่อในกรณี </w:t>
      </w:r>
      <w:r w:rsidRPr="00D60F06">
        <w:rPr>
          <w:rFonts w:ascii="TH SarabunPSK" w:hAnsi="TH SarabunPSK" w:cs="TH SarabunPSK"/>
          <w:b/>
          <w:bCs/>
          <w:sz w:val="28"/>
          <w:szCs w:val="28"/>
        </w:rPr>
        <w:t>FDIA</w:t>
      </w:r>
    </w:p>
    <w:p w14:paraId="24F1F2DC" w14:textId="77777777" w:rsidR="00D60F06" w:rsidRPr="00D60F06" w:rsidRDefault="00D60F06" w:rsidP="00D60F06">
      <w:pPr>
        <w:pStyle w:val="ae"/>
        <w:ind w:firstLine="720"/>
        <w:rPr>
          <w:rFonts w:ascii="TH SarabunPSK" w:hAnsi="TH SarabunPSK" w:cs="TH SarabunPSK"/>
          <w:sz w:val="28"/>
          <w:szCs w:val="28"/>
        </w:rPr>
      </w:pPr>
      <w:r w:rsidRPr="00D60F06">
        <w:rPr>
          <w:rFonts w:ascii="TH SarabunPSK" w:hAnsi="TH SarabunPSK" w:cs="TH SarabunPSK" w:hint="cs"/>
          <w:sz w:val="28"/>
          <w:szCs w:val="28"/>
          <w:cs/>
        </w:rPr>
        <w:t xml:space="preserve">    </w:t>
      </w:r>
      <w:r w:rsidRPr="00D60F06">
        <w:rPr>
          <w:rFonts w:ascii="TH SarabunPSK" w:hAnsi="TH SarabunPSK" w:cs="TH SarabunPSK"/>
          <w:sz w:val="28"/>
          <w:szCs w:val="28"/>
          <w:cs/>
        </w:rPr>
        <w:t xml:space="preserve">งานรีวิวระบบเกี่ยวกับ </w:t>
      </w:r>
      <w:r w:rsidRPr="00D60F06">
        <w:rPr>
          <w:rFonts w:ascii="TH SarabunPSK" w:hAnsi="TH SarabunPSK" w:cs="TH SarabunPSK"/>
          <w:sz w:val="28"/>
          <w:szCs w:val="28"/>
        </w:rPr>
        <w:t xml:space="preserve">Factitious Disorder Imposed on Another (FDIA) </w:t>
      </w:r>
      <w:r w:rsidRPr="00D60F06">
        <w:rPr>
          <w:rFonts w:ascii="TH SarabunPSK" w:hAnsi="TH SarabunPSK" w:cs="TH SarabunPSK"/>
          <w:sz w:val="28"/>
          <w:szCs w:val="28"/>
          <w:cs/>
        </w:rPr>
        <w:t xml:space="preserve">ซึ่งเป็นรูปแบบที่ผู้ดูแลสร้างอาการป่วยให้ผู้อื่น (เช่น เด็ก) รวบรวม </w:t>
      </w:r>
      <w:r w:rsidRPr="00D60F06">
        <w:rPr>
          <w:rFonts w:ascii="TH SarabunPSK" w:hAnsi="TH SarabunPSK" w:cs="TH SarabunPSK"/>
          <w:sz w:val="28"/>
          <w:szCs w:val="28"/>
        </w:rPr>
        <w:t xml:space="preserve">455 perpetrators </w:t>
      </w:r>
      <w:r w:rsidRPr="00D60F06">
        <w:rPr>
          <w:rFonts w:ascii="TH SarabunPSK" w:hAnsi="TH SarabunPSK" w:cs="TH SarabunPSK"/>
          <w:sz w:val="28"/>
          <w:szCs w:val="28"/>
          <w:cs/>
        </w:rPr>
        <w:t xml:space="preserve">และ </w:t>
      </w:r>
      <w:r w:rsidRPr="00D60F06">
        <w:rPr>
          <w:rFonts w:ascii="TH SarabunPSK" w:hAnsi="TH SarabunPSK" w:cs="TH SarabunPSK"/>
          <w:sz w:val="28"/>
          <w:szCs w:val="28"/>
        </w:rPr>
        <w:t xml:space="preserve">469 victims </w:t>
      </w:r>
      <w:r w:rsidRPr="00D60F06">
        <w:rPr>
          <w:rFonts w:ascii="TH SarabunPSK" w:hAnsi="TH SarabunPSK" w:cs="TH SarabunPSK"/>
          <w:sz w:val="28"/>
          <w:szCs w:val="28"/>
          <w:cs/>
        </w:rPr>
        <w:t xml:space="preserve">พบว่าผู้กระทำผิดส่วนใหญ่เป็นผู้หญิงและมีปัจจัยเสี่ยงคล้าย </w:t>
      </w:r>
      <w:r w:rsidRPr="00D60F06">
        <w:rPr>
          <w:rFonts w:ascii="TH SarabunPSK" w:hAnsi="TH SarabunPSK" w:cs="TH SarabunPSK"/>
          <w:sz w:val="28"/>
          <w:szCs w:val="28"/>
        </w:rPr>
        <w:t xml:space="preserve">FD imposed on self </w:t>
      </w:r>
      <w:r w:rsidRPr="00D60F06">
        <w:rPr>
          <w:rFonts w:ascii="TH SarabunPSK" w:hAnsi="TH SarabunPSK" w:cs="TH SarabunPSK"/>
          <w:sz w:val="28"/>
          <w:szCs w:val="28"/>
          <w:cs/>
        </w:rPr>
        <w:t xml:space="preserve">เช่น ประวัติ </w:t>
      </w:r>
      <w:r w:rsidRPr="00D60F06">
        <w:rPr>
          <w:rFonts w:ascii="TH SarabunPSK" w:hAnsi="TH SarabunPSK" w:cs="TH SarabunPSK"/>
          <w:sz w:val="28"/>
          <w:szCs w:val="28"/>
        </w:rPr>
        <w:t xml:space="preserve">trauma </w:t>
      </w:r>
      <w:r w:rsidRPr="00D60F06">
        <w:rPr>
          <w:rFonts w:ascii="TH SarabunPSK" w:hAnsi="TH SarabunPSK" w:cs="TH SarabunPSK"/>
          <w:sz w:val="28"/>
          <w:szCs w:val="28"/>
          <w:cs/>
        </w:rPr>
        <w:t xml:space="preserve">และปัญหาทางจิตใจ ซึ่งอาจเชื่อมโยงกับการส่งต่อ </w:t>
      </w:r>
      <w:r w:rsidRPr="00D60F06">
        <w:rPr>
          <w:rFonts w:ascii="TH SarabunPSK" w:hAnsi="TH SarabunPSK" w:cs="TH SarabunPSK"/>
          <w:sz w:val="28"/>
          <w:szCs w:val="28"/>
        </w:rPr>
        <w:t xml:space="preserve">intergenerational </w:t>
      </w:r>
      <w:r w:rsidRPr="00D60F06">
        <w:rPr>
          <w:rFonts w:ascii="TH SarabunPSK" w:hAnsi="TH SarabunPSK" w:cs="TH SarabunPSK"/>
          <w:sz w:val="28"/>
          <w:szCs w:val="28"/>
          <w:cs/>
        </w:rPr>
        <w:t>ของพฤติกรรมผิดปกติ (</w:t>
      </w:r>
      <w:r w:rsidRPr="00D60F06">
        <w:rPr>
          <w:rFonts w:ascii="TH SarabunPSK" w:hAnsi="TH SarabunPSK" w:cs="TH SarabunPSK"/>
          <w:sz w:val="28"/>
          <w:szCs w:val="28"/>
        </w:rPr>
        <w:t>Wang et al., 2025)</w:t>
      </w:r>
    </w:p>
    <w:p w14:paraId="70FEAC9F" w14:textId="77777777" w:rsidR="00D60F06" w:rsidRPr="00D60F06" w:rsidRDefault="00D60F06" w:rsidP="00D60F06">
      <w:pPr>
        <w:pStyle w:val="ae"/>
        <w:ind w:firstLine="720"/>
        <w:rPr>
          <w:rFonts w:ascii="TH SarabunPSK" w:hAnsi="TH SarabunPSK" w:cs="TH SarabunPSK"/>
          <w:b/>
          <w:bCs/>
          <w:sz w:val="28"/>
          <w:szCs w:val="28"/>
        </w:rPr>
      </w:pPr>
      <w:r w:rsidRPr="00D60F06">
        <w:rPr>
          <w:rFonts w:ascii="TH SarabunPSK" w:hAnsi="TH SarabunPSK" w:cs="TH SarabunPSK"/>
          <w:b/>
          <w:bCs/>
          <w:sz w:val="28"/>
          <w:szCs w:val="28"/>
        </w:rPr>
        <w:t xml:space="preserve">6. </w:t>
      </w:r>
      <w:r w:rsidRPr="00D60F06">
        <w:rPr>
          <w:rFonts w:ascii="TH SarabunPSK" w:hAnsi="TH SarabunPSK" w:cs="TH SarabunPSK"/>
          <w:b/>
          <w:bCs/>
          <w:sz w:val="28"/>
          <w:szCs w:val="28"/>
          <w:cs/>
        </w:rPr>
        <w:t>กรณีศึกษาอาการทางคลินิกและการปฏิเสธวินิจฉัย</w:t>
      </w:r>
    </w:p>
    <w:p w14:paraId="753153A2" w14:textId="77777777" w:rsidR="00D60F06" w:rsidRPr="00D60F06" w:rsidRDefault="00D60F06" w:rsidP="00D60F06">
      <w:pPr>
        <w:pStyle w:val="ae"/>
        <w:ind w:firstLine="720"/>
        <w:rPr>
          <w:rFonts w:ascii="TH SarabunPSK" w:hAnsi="TH SarabunPSK" w:cs="TH SarabunPSK"/>
          <w:sz w:val="28"/>
          <w:szCs w:val="28"/>
        </w:rPr>
      </w:pPr>
      <w:r w:rsidRPr="00D60F06">
        <w:rPr>
          <w:rFonts w:ascii="TH SarabunPSK" w:hAnsi="TH SarabunPSK" w:cs="TH SarabunPSK" w:hint="cs"/>
          <w:sz w:val="28"/>
          <w:szCs w:val="28"/>
          <w:cs/>
        </w:rPr>
        <w:t xml:space="preserve">    </w:t>
      </w:r>
      <w:r w:rsidRPr="00D60F06">
        <w:rPr>
          <w:rFonts w:ascii="TH SarabunPSK" w:hAnsi="TH SarabunPSK" w:cs="TH SarabunPSK"/>
          <w:sz w:val="28"/>
          <w:szCs w:val="28"/>
          <w:cs/>
        </w:rPr>
        <w:t xml:space="preserve">กรณีศึกษาล่าสุดจากปี </w:t>
      </w:r>
      <w:r w:rsidRPr="00D60F06">
        <w:rPr>
          <w:rFonts w:ascii="TH SarabunPSK" w:hAnsi="TH SarabunPSK" w:cs="TH SarabunPSK"/>
          <w:sz w:val="28"/>
          <w:szCs w:val="28"/>
        </w:rPr>
        <w:t xml:space="preserve">2026 </w:t>
      </w:r>
      <w:r w:rsidRPr="00D60F06">
        <w:rPr>
          <w:rFonts w:ascii="TH SarabunPSK" w:hAnsi="TH SarabunPSK" w:cs="TH SarabunPSK"/>
          <w:sz w:val="28"/>
          <w:szCs w:val="28"/>
          <w:cs/>
        </w:rPr>
        <w:t xml:space="preserve">อธิบายผู้ป่วยหญิงวัย </w:t>
      </w:r>
      <w:r w:rsidRPr="00D60F06">
        <w:rPr>
          <w:rFonts w:ascii="TH SarabunPSK" w:hAnsi="TH SarabunPSK" w:cs="TH SarabunPSK"/>
          <w:sz w:val="28"/>
          <w:szCs w:val="28"/>
        </w:rPr>
        <w:t xml:space="preserve">45 </w:t>
      </w:r>
      <w:r w:rsidRPr="00D60F06">
        <w:rPr>
          <w:rFonts w:ascii="TH SarabunPSK" w:hAnsi="TH SarabunPSK" w:cs="TH SarabunPSK"/>
          <w:sz w:val="28"/>
          <w:szCs w:val="28"/>
          <w:cs/>
        </w:rPr>
        <w:t xml:space="preserve">ปีที่มีอาการชักและ </w:t>
      </w:r>
      <w:r w:rsidRPr="00D60F06">
        <w:rPr>
          <w:rFonts w:ascii="TH SarabunPSK" w:hAnsi="TH SarabunPSK" w:cs="TH SarabunPSK"/>
          <w:sz w:val="28"/>
          <w:szCs w:val="28"/>
        </w:rPr>
        <w:t xml:space="preserve">anaphylaxis-like </w:t>
      </w:r>
      <w:r w:rsidRPr="00D60F06">
        <w:rPr>
          <w:rFonts w:ascii="TH SarabunPSK" w:hAnsi="TH SarabunPSK" w:cs="TH SarabunPSK"/>
          <w:sz w:val="28"/>
          <w:szCs w:val="28"/>
          <w:cs/>
        </w:rPr>
        <w:t xml:space="preserve">ซ้ำๆ โดยไม่พบหลักฐานทางคลินิกชัดเจน ซึ่งนำไปสู่การวินิจฉัย </w:t>
      </w:r>
      <w:r w:rsidRPr="00D60F06">
        <w:rPr>
          <w:rFonts w:ascii="TH SarabunPSK" w:hAnsi="TH SarabunPSK" w:cs="TH SarabunPSK"/>
          <w:sz w:val="28"/>
          <w:szCs w:val="28"/>
        </w:rPr>
        <w:t xml:space="preserve">FDIS </w:t>
      </w:r>
      <w:r w:rsidRPr="00D60F06">
        <w:rPr>
          <w:rFonts w:ascii="TH SarabunPSK" w:hAnsi="TH SarabunPSK" w:cs="TH SarabunPSK"/>
          <w:sz w:val="28"/>
          <w:szCs w:val="28"/>
          <w:cs/>
        </w:rPr>
        <w:t xml:space="preserve">โดยปัจจัยเช่น </w:t>
      </w:r>
      <w:r w:rsidRPr="00D60F06">
        <w:rPr>
          <w:rFonts w:ascii="TH SarabunPSK" w:hAnsi="TH SarabunPSK" w:cs="TH SarabunPSK"/>
          <w:sz w:val="28"/>
          <w:szCs w:val="28"/>
        </w:rPr>
        <w:t xml:space="preserve">disrupted attachment, abuse, neglect </w:t>
      </w:r>
      <w:r w:rsidRPr="00D60F06">
        <w:rPr>
          <w:rFonts w:ascii="TH SarabunPSK" w:hAnsi="TH SarabunPSK" w:cs="TH SarabunPSK"/>
          <w:sz w:val="28"/>
          <w:szCs w:val="28"/>
          <w:cs/>
        </w:rPr>
        <w:t xml:space="preserve">หรือ </w:t>
      </w:r>
      <w:r w:rsidRPr="00D60F06">
        <w:rPr>
          <w:rFonts w:ascii="TH SarabunPSK" w:hAnsi="TH SarabunPSK" w:cs="TH SarabunPSK"/>
          <w:sz w:val="28"/>
          <w:szCs w:val="28"/>
        </w:rPr>
        <w:t xml:space="preserve">trauma </w:t>
      </w:r>
      <w:r w:rsidRPr="00D60F06">
        <w:rPr>
          <w:rFonts w:ascii="TH SarabunPSK" w:hAnsi="TH SarabunPSK" w:cs="TH SarabunPSK"/>
          <w:sz w:val="28"/>
          <w:szCs w:val="28"/>
          <w:cs/>
        </w:rPr>
        <w:t>เป็นต้นเหตุหลัก พร้อมกับพฤติกรรมปฏิเสธการตรวจวินิจฉัยและออกจากโรงพยาบาลเมื่อแผนการรักษาไม่ตรงใจ (</w:t>
      </w:r>
      <w:r w:rsidRPr="00D60F06">
        <w:rPr>
          <w:rFonts w:ascii="TH SarabunPSK" w:hAnsi="TH SarabunPSK" w:cs="TH SarabunPSK"/>
          <w:sz w:val="28"/>
          <w:szCs w:val="28"/>
        </w:rPr>
        <w:t>Chen et al., 2026)</w:t>
      </w:r>
    </w:p>
    <w:p w14:paraId="00626212" w14:textId="77777777" w:rsidR="00D60F06" w:rsidRPr="00D60F06" w:rsidRDefault="00D60F06" w:rsidP="00D60F06">
      <w:pPr>
        <w:pStyle w:val="ae"/>
        <w:ind w:firstLine="720"/>
        <w:rPr>
          <w:rFonts w:ascii="TH SarabunPSK" w:hAnsi="TH SarabunPSK" w:cs="TH SarabunPSK"/>
          <w:b/>
          <w:bCs/>
          <w:sz w:val="28"/>
          <w:szCs w:val="28"/>
        </w:rPr>
      </w:pPr>
      <w:r w:rsidRPr="00D60F06">
        <w:rPr>
          <w:rFonts w:ascii="TH SarabunPSK" w:hAnsi="TH SarabunPSK" w:cs="TH SarabunPSK"/>
          <w:b/>
          <w:bCs/>
          <w:sz w:val="28"/>
          <w:szCs w:val="28"/>
          <w:cs/>
        </w:rPr>
        <w:t>7. ความท้าทายในการรักษาแบบบังคับในรายที่มีอาการรุนแรง</w:t>
      </w:r>
    </w:p>
    <w:p w14:paraId="7A32A9B4" w14:textId="147DB36F" w:rsidR="00D60F06" w:rsidRPr="00D60F06" w:rsidRDefault="00D60F06" w:rsidP="00D60F06">
      <w:pPr>
        <w:pStyle w:val="ae"/>
        <w:ind w:firstLine="720"/>
        <w:rPr>
          <w:rFonts w:ascii="TH SarabunPSK" w:hAnsi="TH SarabunPSK" w:cs="TH SarabunPSK"/>
          <w:sz w:val="28"/>
          <w:szCs w:val="28"/>
        </w:rPr>
      </w:pPr>
      <w:r w:rsidRPr="00D60F06">
        <w:rPr>
          <w:rFonts w:ascii="TH SarabunPSK" w:hAnsi="TH SarabunPSK" w:cs="TH SarabunPSK" w:hint="cs"/>
          <w:sz w:val="28"/>
          <w:szCs w:val="28"/>
          <w:cs/>
        </w:rPr>
        <w:t xml:space="preserve">    </w:t>
      </w:r>
      <w:r w:rsidRPr="00D60F06">
        <w:rPr>
          <w:rFonts w:ascii="TH SarabunPSK" w:hAnsi="TH SarabunPSK" w:cs="TH SarabunPSK"/>
          <w:sz w:val="28"/>
          <w:szCs w:val="28"/>
          <w:cs/>
        </w:rPr>
        <w:t xml:space="preserve">อีกกรณีศึกษาที่เน้นการรักษาแบบ </w:t>
      </w:r>
      <w:r w:rsidRPr="00D60F06">
        <w:rPr>
          <w:rFonts w:ascii="TH SarabunPSK" w:hAnsi="TH SarabunPSK" w:cs="TH SarabunPSK"/>
          <w:sz w:val="28"/>
          <w:szCs w:val="28"/>
        </w:rPr>
        <w:t xml:space="preserve">involuntary admission </w:t>
      </w:r>
      <w:r w:rsidRPr="00D60F06">
        <w:rPr>
          <w:rFonts w:ascii="TH SarabunPSK" w:hAnsi="TH SarabunPSK" w:cs="TH SarabunPSK"/>
          <w:sz w:val="28"/>
          <w:szCs w:val="28"/>
          <w:cs/>
        </w:rPr>
        <w:t xml:space="preserve">สำหรับ </w:t>
      </w:r>
      <w:r w:rsidRPr="00D60F06">
        <w:rPr>
          <w:rFonts w:ascii="TH SarabunPSK" w:hAnsi="TH SarabunPSK" w:cs="TH SarabunPSK"/>
          <w:sz w:val="28"/>
          <w:szCs w:val="28"/>
        </w:rPr>
        <w:t xml:space="preserve">FDIS </w:t>
      </w:r>
      <w:r w:rsidRPr="00D60F06">
        <w:rPr>
          <w:rFonts w:ascii="TH SarabunPSK" w:hAnsi="TH SarabunPSK" w:cs="TH SarabunPSK"/>
          <w:sz w:val="28"/>
          <w:szCs w:val="28"/>
          <w:cs/>
        </w:rPr>
        <w:t xml:space="preserve">รุนแรง ชี้ให้เห็นความท้าทายในการวินิจฉัยเนื่องจากต้องมีหลักฐานชัดเจนของ </w:t>
      </w:r>
      <w:r w:rsidRPr="00D60F06">
        <w:rPr>
          <w:rFonts w:ascii="TH SarabunPSK" w:hAnsi="TH SarabunPSK" w:cs="TH SarabunPSK"/>
          <w:sz w:val="28"/>
          <w:szCs w:val="28"/>
        </w:rPr>
        <w:t xml:space="preserve">deception </w:t>
      </w:r>
      <w:r w:rsidRPr="00D60F06">
        <w:rPr>
          <w:rFonts w:ascii="TH SarabunPSK" w:hAnsi="TH SarabunPSK" w:cs="TH SarabunPSK"/>
          <w:sz w:val="28"/>
          <w:szCs w:val="28"/>
          <w:cs/>
        </w:rPr>
        <w:t xml:space="preserve">และปัจจัยพื้นฐานคือ </w:t>
      </w:r>
      <w:r w:rsidRPr="00D60F06">
        <w:rPr>
          <w:rFonts w:ascii="TH SarabunPSK" w:hAnsi="TH SarabunPSK" w:cs="TH SarabunPSK"/>
          <w:sz w:val="28"/>
          <w:szCs w:val="28"/>
        </w:rPr>
        <w:t xml:space="preserve">trauma </w:t>
      </w:r>
      <w:r w:rsidRPr="00D60F06">
        <w:rPr>
          <w:rFonts w:ascii="TH SarabunPSK" w:hAnsi="TH SarabunPSK" w:cs="TH SarabunPSK"/>
          <w:sz w:val="28"/>
          <w:szCs w:val="28"/>
          <w:cs/>
        </w:rPr>
        <w:t>วัยเด็กที่นำไปสู่การหลอกลวงเพื่อหลีกเลี่ยงความเจ็บปวดจริง (</w:t>
      </w:r>
      <w:r w:rsidRPr="00D60F06">
        <w:rPr>
          <w:rFonts w:ascii="TH SarabunPSK" w:hAnsi="TH SarabunPSK" w:cs="TH SarabunPSK"/>
          <w:sz w:val="28"/>
          <w:szCs w:val="28"/>
        </w:rPr>
        <w:t>Eng et al., 2025)</w:t>
      </w:r>
    </w:p>
    <w:p w14:paraId="04A56677" w14:textId="77777777" w:rsidR="00D60F06" w:rsidRPr="00D60F06" w:rsidRDefault="00D60F06" w:rsidP="00D60F06">
      <w:pPr>
        <w:pStyle w:val="ae"/>
        <w:ind w:firstLine="720"/>
        <w:rPr>
          <w:rFonts w:ascii="TH SarabunPSK" w:hAnsi="TH SarabunPSK" w:cs="TH SarabunPSK"/>
          <w:b/>
          <w:bCs/>
          <w:sz w:val="28"/>
          <w:szCs w:val="28"/>
        </w:rPr>
      </w:pPr>
      <w:r w:rsidRPr="00D60F06">
        <w:rPr>
          <w:rFonts w:ascii="TH SarabunPSK" w:hAnsi="TH SarabunPSK" w:cs="TH SarabunPSK"/>
          <w:b/>
          <w:bCs/>
          <w:sz w:val="28"/>
          <w:szCs w:val="28"/>
          <w:cs/>
        </w:rPr>
        <w:t>8. การทบทวนสาเหตุและโรคจิตเวชร่วม</w:t>
      </w:r>
    </w:p>
    <w:p w14:paraId="5858914F" w14:textId="77777777" w:rsidR="00D60F06" w:rsidRPr="00D60F06" w:rsidRDefault="00D60F06" w:rsidP="00D60F06">
      <w:pPr>
        <w:pStyle w:val="ae"/>
        <w:ind w:firstLine="720"/>
        <w:rPr>
          <w:rFonts w:ascii="TH SarabunPSK" w:hAnsi="TH SarabunPSK" w:cs="TH SarabunPSK"/>
          <w:sz w:val="28"/>
          <w:szCs w:val="28"/>
        </w:rPr>
      </w:pPr>
      <w:r w:rsidRPr="00D60F06">
        <w:rPr>
          <w:rFonts w:ascii="TH SarabunPSK" w:hAnsi="TH SarabunPSK" w:cs="TH SarabunPSK" w:hint="cs"/>
          <w:sz w:val="28"/>
          <w:szCs w:val="28"/>
          <w:cs/>
        </w:rPr>
        <w:t xml:space="preserve">    </w:t>
      </w:r>
      <w:r w:rsidRPr="00D60F06">
        <w:rPr>
          <w:rFonts w:ascii="TH SarabunPSK" w:hAnsi="TH SarabunPSK" w:cs="TH SarabunPSK"/>
          <w:sz w:val="28"/>
          <w:szCs w:val="28"/>
          <w:cs/>
        </w:rPr>
        <w:t xml:space="preserve">รีวิวอัปเดตจาก </w:t>
      </w:r>
      <w:r w:rsidRPr="00D60F06">
        <w:rPr>
          <w:rFonts w:ascii="TH SarabunPSK" w:hAnsi="TH SarabunPSK" w:cs="TH SarabunPSK"/>
          <w:sz w:val="28"/>
          <w:szCs w:val="28"/>
        </w:rPr>
        <w:t xml:space="preserve">StatPearls </w:t>
      </w:r>
      <w:r w:rsidRPr="00D60F06">
        <w:rPr>
          <w:rFonts w:ascii="TH SarabunPSK" w:hAnsi="TH SarabunPSK" w:cs="TH SarabunPSK"/>
          <w:sz w:val="28"/>
          <w:szCs w:val="28"/>
          <w:cs/>
        </w:rPr>
        <w:t xml:space="preserve">สรุป </w:t>
      </w:r>
      <w:r w:rsidRPr="00D60F06">
        <w:rPr>
          <w:rFonts w:ascii="TH SarabunPSK" w:hAnsi="TH SarabunPSK" w:cs="TH SarabunPSK"/>
          <w:sz w:val="28"/>
          <w:szCs w:val="28"/>
        </w:rPr>
        <w:t xml:space="preserve">etiology </w:t>
      </w:r>
      <w:r w:rsidRPr="00D60F06">
        <w:rPr>
          <w:rFonts w:ascii="TH SarabunPSK" w:hAnsi="TH SarabunPSK" w:cs="TH SarabunPSK"/>
          <w:sz w:val="28"/>
          <w:szCs w:val="28"/>
          <w:cs/>
        </w:rPr>
        <w:t xml:space="preserve">ของ </w:t>
      </w:r>
      <w:r w:rsidRPr="00D60F06">
        <w:rPr>
          <w:rFonts w:ascii="TH SarabunPSK" w:hAnsi="TH SarabunPSK" w:cs="TH SarabunPSK"/>
          <w:sz w:val="28"/>
          <w:szCs w:val="28"/>
        </w:rPr>
        <w:t xml:space="preserve">FD </w:t>
      </w:r>
      <w:r w:rsidRPr="00D60F06">
        <w:rPr>
          <w:rFonts w:ascii="TH SarabunPSK" w:hAnsi="TH SarabunPSK" w:cs="TH SarabunPSK"/>
          <w:sz w:val="28"/>
          <w:szCs w:val="28"/>
          <w:cs/>
        </w:rPr>
        <w:t xml:space="preserve">รวมถึง </w:t>
      </w:r>
      <w:r w:rsidRPr="00D60F06">
        <w:rPr>
          <w:rFonts w:ascii="TH SarabunPSK" w:hAnsi="TH SarabunPSK" w:cs="TH SarabunPSK"/>
          <w:sz w:val="28"/>
          <w:szCs w:val="28"/>
        </w:rPr>
        <w:t xml:space="preserve">childhood trauma, social isolation </w:t>
      </w:r>
      <w:r w:rsidRPr="00D60F06">
        <w:rPr>
          <w:rFonts w:ascii="TH SarabunPSK" w:hAnsi="TH SarabunPSK" w:cs="TH SarabunPSK"/>
          <w:sz w:val="28"/>
          <w:szCs w:val="28"/>
          <w:cs/>
        </w:rPr>
        <w:t xml:space="preserve">และ </w:t>
      </w:r>
      <w:r w:rsidRPr="00D60F06">
        <w:rPr>
          <w:rFonts w:ascii="TH SarabunPSK" w:hAnsi="TH SarabunPSK" w:cs="TH SarabunPSK"/>
          <w:sz w:val="28"/>
          <w:szCs w:val="28"/>
        </w:rPr>
        <w:t xml:space="preserve">unmet emotional needs </w:t>
      </w:r>
      <w:r w:rsidRPr="00D60F06">
        <w:rPr>
          <w:rFonts w:ascii="TH SarabunPSK" w:hAnsi="TH SarabunPSK" w:cs="TH SarabunPSK"/>
          <w:sz w:val="28"/>
          <w:szCs w:val="28"/>
          <w:cs/>
        </w:rPr>
        <w:t xml:space="preserve">เป็นปัจจัยสำคัญ โดยผู้ป่วยมักมี </w:t>
      </w:r>
      <w:r w:rsidRPr="00D60F06">
        <w:rPr>
          <w:rFonts w:ascii="TH SarabunPSK" w:hAnsi="TH SarabunPSK" w:cs="TH SarabunPSK"/>
          <w:sz w:val="28"/>
          <w:szCs w:val="28"/>
        </w:rPr>
        <w:t xml:space="preserve">comorbid </w:t>
      </w:r>
      <w:r w:rsidRPr="00D60F06">
        <w:rPr>
          <w:rFonts w:ascii="TH SarabunPSK" w:hAnsi="TH SarabunPSK" w:cs="TH SarabunPSK"/>
          <w:sz w:val="28"/>
          <w:szCs w:val="28"/>
          <w:cs/>
        </w:rPr>
        <w:t xml:space="preserve">กับ </w:t>
      </w:r>
      <w:r w:rsidRPr="00D60F06">
        <w:rPr>
          <w:rFonts w:ascii="TH SarabunPSK" w:hAnsi="TH SarabunPSK" w:cs="TH SarabunPSK"/>
          <w:sz w:val="28"/>
          <w:szCs w:val="28"/>
        </w:rPr>
        <w:t xml:space="preserve">depression </w:t>
      </w:r>
      <w:r w:rsidRPr="00D60F06">
        <w:rPr>
          <w:rFonts w:ascii="TH SarabunPSK" w:hAnsi="TH SarabunPSK" w:cs="TH SarabunPSK"/>
          <w:sz w:val="28"/>
          <w:szCs w:val="28"/>
          <w:cs/>
        </w:rPr>
        <w:t xml:space="preserve">หรือ </w:t>
      </w:r>
      <w:r w:rsidRPr="00D60F06">
        <w:rPr>
          <w:rFonts w:ascii="TH SarabunPSK" w:hAnsi="TH SarabunPSK" w:cs="TH SarabunPSK"/>
          <w:sz w:val="28"/>
          <w:szCs w:val="28"/>
        </w:rPr>
        <w:t>personality disorders (Kaur et al., 2025)</w:t>
      </w:r>
    </w:p>
    <w:p w14:paraId="58CB78BC" w14:textId="77777777" w:rsidR="00D60F06" w:rsidRPr="00D60F06" w:rsidRDefault="00D60F06" w:rsidP="00D60F06">
      <w:pPr>
        <w:pStyle w:val="ae"/>
        <w:ind w:firstLine="720"/>
        <w:rPr>
          <w:rFonts w:ascii="TH SarabunPSK" w:hAnsi="TH SarabunPSK" w:cs="TH SarabunPSK"/>
          <w:b/>
          <w:bCs/>
          <w:sz w:val="28"/>
          <w:szCs w:val="28"/>
        </w:rPr>
      </w:pPr>
      <w:r w:rsidRPr="00D60F06">
        <w:rPr>
          <w:rFonts w:ascii="TH SarabunPSK" w:hAnsi="TH SarabunPSK" w:cs="TH SarabunPSK"/>
          <w:b/>
          <w:bCs/>
          <w:sz w:val="28"/>
          <w:szCs w:val="28"/>
          <w:cs/>
        </w:rPr>
        <w:t>9. มุมมองทางจิตพลวัตของผู้ป่วยที่แสวงหาความเจ็บป่วย</w:t>
      </w:r>
    </w:p>
    <w:p w14:paraId="10E3B9DD" w14:textId="77777777" w:rsidR="00D60F06" w:rsidRPr="00D60F06" w:rsidRDefault="00D60F06" w:rsidP="00D60F06">
      <w:pPr>
        <w:pStyle w:val="ae"/>
        <w:ind w:firstLine="720"/>
        <w:rPr>
          <w:rFonts w:ascii="TH SarabunPSK" w:hAnsi="TH SarabunPSK" w:cs="TH SarabunPSK"/>
          <w:sz w:val="28"/>
          <w:szCs w:val="28"/>
        </w:rPr>
      </w:pPr>
      <w:r w:rsidRPr="00D60F06">
        <w:rPr>
          <w:rFonts w:ascii="TH SarabunPSK" w:hAnsi="TH SarabunPSK" w:cs="TH SarabunPSK" w:hint="cs"/>
          <w:sz w:val="28"/>
          <w:szCs w:val="28"/>
          <w:cs/>
        </w:rPr>
        <w:t xml:space="preserve">     </w:t>
      </w:r>
      <w:r w:rsidRPr="00D60F06">
        <w:rPr>
          <w:rFonts w:ascii="TH SarabunPSK" w:hAnsi="TH SarabunPSK" w:cs="TH SarabunPSK"/>
          <w:sz w:val="28"/>
          <w:szCs w:val="28"/>
          <w:cs/>
        </w:rPr>
        <w:t xml:space="preserve">งานคลาสสิกที่ยังถูกอ้างอิงบ่อย เช่น การศึกษากรณีในผู้ป่วยที่ </w:t>
      </w:r>
      <w:r w:rsidRPr="00D60F06">
        <w:rPr>
          <w:rFonts w:ascii="TH SarabunPSK" w:hAnsi="TH SarabunPSK" w:cs="TH SarabunPSK"/>
          <w:sz w:val="28"/>
          <w:szCs w:val="28"/>
        </w:rPr>
        <w:t xml:space="preserve">strive to be ill </w:t>
      </w:r>
      <w:r w:rsidRPr="00D60F06">
        <w:rPr>
          <w:rFonts w:ascii="TH SarabunPSK" w:hAnsi="TH SarabunPSK" w:cs="TH SarabunPSK"/>
          <w:sz w:val="28"/>
          <w:szCs w:val="28"/>
          <w:cs/>
        </w:rPr>
        <w:t xml:space="preserve">ชี้ว่าปัจจัย </w:t>
      </w:r>
      <w:r w:rsidRPr="00D60F06">
        <w:rPr>
          <w:rFonts w:ascii="TH SarabunPSK" w:hAnsi="TH SarabunPSK" w:cs="TH SarabunPSK"/>
          <w:sz w:val="28"/>
          <w:szCs w:val="28"/>
        </w:rPr>
        <w:t xml:space="preserve">psychodynamic </w:t>
      </w:r>
      <w:r w:rsidRPr="00D60F06">
        <w:rPr>
          <w:rFonts w:ascii="TH SarabunPSK" w:hAnsi="TH SarabunPSK" w:cs="TH SarabunPSK"/>
          <w:sz w:val="28"/>
          <w:szCs w:val="28"/>
          <w:cs/>
        </w:rPr>
        <w:t xml:space="preserve">จาก </w:t>
      </w:r>
      <w:r w:rsidRPr="00D60F06">
        <w:rPr>
          <w:rFonts w:ascii="TH SarabunPSK" w:hAnsi="TH SarabunPSK" w:cs="TH SarabunPSK"/>
          <w:sz w:val="28"/>
          <w:szCs w:val="28"/>
        </w:rPr>
        <w:t xml:space="preserve">trauma </w:t>
      </w:r>
      <w:r w:rsidRPr="00D60F06">
        <w:rPr>
          <w:rFonts w:ascii="TH SarabunPSK" w:hAnsi="TH SarabunPSK" w:cs="TH SarabunPSK"/>
          <w:sz w:val="28"/>
          <w:szCs w:val="28"/>
          <w:cs/>
        </w:rPr>
        <w:t>วัยเด็กนำไปสู่การสวมบทบาทผู้ป่วยเพื่อชดเชยความต้องการทางอารมณ์ (</w:t>
      </w:r>
      <w:r w:rsidRPr="00D60F06">
        <w:rPr>
          <w:rFonts w:ascii="TH SarabunPSK" w:hAnsi="TH SarabunPSK" w:cs="TH SarabunPSK"/>
          <w:sz w:val="28"/>
          <w:szCs w:val="28"/>
        </w:rPr>
        <w:t>Krahn et al., 2003)</w:t>
      </w:r>
    </w:p>
    <w:p w14:paraId="0B5E068A" w14:textId="77777777" w:rsidR="00D60F06" w:rsidRPr="00D60F06" w:rsidRDefault="00D60F06" w:rsidP="00D60F06">
      <w:pPr>
        <w:pStyle w:val="ae"/>
        <w:ind w:firstLine="720"/>
        <w:rPr>
          <w:rFonts w:ascii="TH SarabunPSK" w:hAnsi="TH SarabunPSK" w:cs="TH SarabunPSK"/>
          <w:b/>
          <w:bCs/>
          <w:sz w:val="28"/>
          <w:szCs w:val="28"/>
        </w:rPr>
      </w:pPr>
      <w:r w:rsidRPr="00D60F06">
        <w:rPr>
          <w:rFonts w:ascii="TH SarabunPSK" w:hAnsi="TH SarabunPSK" w:cs="TH SarabunPSK"/>
          <w:b/>
          <w:bCs/>
          <w:sz w:val="28"/>
          <w:szCs w:val="28"/>
        </w:rPr>
        <w:t xml:space="preserve">10. </w:t>
      </w:r>
      <w:r w:rsidRPr="00D60F06">
        <w:rPr>
          <w:rFonts w:ascii="TH SarabunPSK" w:hAnsi="TH SarabunPSK" w:cs="TH SarabunPSK"/>
          <w:b/>
          <w:bCs/>
          <w:sz w:val="28"/>
          <w:szCs w:val="28"/>
          <w:cs/>
        </w:rPr>
        <w:t xml:space="preserve">สถานการณ์และรายงานผู้ป่วยโรค </w:t>
      </w:r>
      <w:r w:rsidRPr="00D60F06">
        <w:rPr>
          <w:rFonts w:ascii="TH SarabunPSK" w:hAnsi="TH SarabunPSK" w:cs="TH SarabunPSK"/>
          <w:b/>
          <w:bCs/>
          <w:sz w:val="28"/>
          <w:szCs w:val="28"/>
        </w:rPr>
        <w:t xml:space="preserve">FD </w:t>
      </w:r>
      <w:r w:rsidRPr="00D60F06">
        <w:rPr>
          <w:rFonts w:ascii="TH SarabunPSK" w:hAnsi="TH SarabunPSK" w:cs="TH SarabunPSK"/>
          <w:b/>
          <w:bCs/>
          <w:sz w:val="28"/>
          <w:szCs w:val="28"/>
          <w:cs/>
        </w:rPr>
        <w:t>ในประเทศไทย</w:t>
      </w:r>
    </w:p>
    <w:p w14:paraId="312D98E7" w14:textId="77777777" w:rsidR="00D60F06" w:rsidRPr="00D60F06" w:rsidRDefault="00D60F06" w:rsidP="00D60F06">
      <w:pPr>
        <w:pStyle w:val="ae"/>
        <w:ind w:firstLine="720"/>
        <w:rPr>
          <w:rFonts w:ascii="TH SarabunPSK" w:hAnsi="TH SarabunPSK" w:cs="TH SarabunPSK"/>
          <w:b/>
          <w:bCs/>
          <w:sz w:val="28"/>
          <w:szCs w:val="28"/>
        </w:rPr>
      </w:pPr>
      <w:r w:rsidRPr="00D60F06">
        <w:rPr>
          <w:rFonts w:ascii="TH SarabunPSK" w:hAnsi="TH SarabunPSK" w:cs="TH SarabunPSK" w:hint="cs"/>
          <w:sz w:val="28"/>
          <w:szCs w:val="28"/>
          <w:cs/>
        </w:rPr>
        <w:t xml:space="preserve">     </w:t>
      </w:r>
      <w:r w:rsidRPr="00D60F06">
        <w:rPr>
          <w:rFonts w:ascii="TH SarabunPSK" w:hAnsi="TH SarabunPSK" w:cs="TH SarabunPSK"/>
          <w:sz w:val="28"/>
          <w:szCs w:val="28"/>
          <w:cs/>
        </w:rPr>
        <w:t xml:space="preserve">สำหรับงานวิจัยในประเทศไทย ยังมีจำนวนจำกัดและมักไม่ใช่การศึกษาขนาดใหญ่เฉพาะเจาะจง </w:t>
      </w:r>
      <w:r w:rsidRPr="00D60F06">
        <w:rPr>
          <w:rFonts w:ascii="TH SarabunPSK" w:hAnsi="TH SarabunPSK" w:cs="TH SarabunPSK"/>
          <w:sz w:val="28"/>
          <w:szCs w:val="28"/>
        </w:rPr>
        <w:t xml:space="preserve">FD </w:t>
      </w:r>
      <w:r w:rsidRPr="00D60F06">
        <w:rPr>
          <w:rFonts w:ascii="TH SarabunPSK" w:hAnsi="TH SarabunPSK" w:cs="TH SarabunPSK"/>
          <w:sz w:val="28"/>
          <w:szCs w:val="28"/>
          <w:cs/>
        </w:rPr>
        <w:t xml:space="preserve">โดยตรง แต่มีการกล่าวถึงในบริบทจิตเวช เช่น การทบทวนเอกสารและรายงานผู้ป่วย </w:t>
      </w:r>
      <w:r w:rsidRPr="00D60F06">
        <w:rPr>
          <w:rFonts w:ascii="TH SarabunPSK" w:hAnsi="TH SarabunPSK" w:cs="TH SarabunPSK"/>
          <w:sz w:val="28"/>
          <w:szCs w:val="28"/>
        </w:rPr>
        <w:t xml:space="preserve">3 </w:t>
      </w:r>
      <w:r w:rsidRPr="00D60F06">
        <w:rPr>
          <w:rFonts w:ascii="TH SarabunPSK" w:hAnsi="TH SarabunPSK" w:cs="TH SarabunPSK"/>
          <w:sz w:val="28"/>
          <w:szCs w:val="28"/>
          <w:cs/>
        </w:rPr>
        <w:t xml:space="preserve">รายเกี่ยวกับ </w:t>
      </w:r>
      <w:r w:rsidRPr="00D60F06">
        <w:rPr>
          <w:rFonts w:ascii="TH SarabunPSK" w:hAnsi="TH SarabunPSK" w:cs="TH SarabunPSK"/>
          <w:sz w:val="28"/>
          <w:szCs w:val="28"/>
        </w:rPr>
        <w:t xml:space="preserve">Factitious disorders </w:t>
      </w:r>
      <w:r w:rsidRPr="00D60F06">
        <w:rPr>
          <w:rFonts w:ascii="TH SarabunPSK" w:hAnsi="TH SarabunPSK" w:cs="TH SarabunPSK"/>
          <w:sz w:val="28"/>
          <w:szCs w:val="28"/>
          <w:cs/>
        </w:rPr>
        <w:t xml:space="preserve">และ </w:t>
      </w:r>
      <w:r w:rsidRPr="00D60F06">
        <w:rPr>
          <w:rFonts w:ascii="TH SarabunPSK" w:hAnsi="TH SarabunPSK" w:cs="TH SarabunPSK"/>
          <w:sz w:val="28"/>
          <w:szCs w:val="28"/>
        </w:rPr>
        <w:t xml:space="preserve">Munchausen's syndrome </w:t>
      </w:r>
      <w:r w:rsidRPr="00D60F06">
        <w:rPr>
          <w:rFonts w:ascii="TH SarabunPSK" w:hAnsi="TH SarabunPSK" w:cs="TH SarabunPSK"/>
          <w:sz w:val="28"/>
          <w:szCs w:val="28"/>
          <w:cs/>
        </w:rPr>
        <w:t xml:space="preserve">ที่ครอบคลุมคำจำกัดความ ระบาดวิทยา อาการทางคลินิก จิตพลวัต การรักษาและพยากรณ์โรค (จากกรมสุขภาพจิต) หรือการศึกษาที่เกี่ยวข้องกับ </w:t>
      </w:r>
      <w:r w:rsidRPr="00D60F06">
        <w:rPr>
          <w:rFonts w:ascii="TH SarabunPSK" w:hAnsi="TH SarabunPSK" w:cs="TH SarabunPSK"/>
          <w:sz w:val="28"/>
          <w:szCs w:val="28"/>
        </w:rPr>
        <w:t xml:space="preserve">somatic symptoms </w:t>
      </w:r>
      <w:r w:rsidRPr="00D60F06">
        <w:rPr>
          <w:rFonts w:ascii="TH SarabunPSK" w:hAnsi="TH SarabunPSK" w:cs="TH SarabunPSK"/>
          <w:sz w:val="28"/>
          <w:szCs w:val="28"/>
          <w:cs/>
        </w:rPr>
        <w:t xml:space="preserve">และ </w:t>
      </w:r>
      <w:r w:rsidRPr="00D60F06">
        <w:rPr>
          <w:rFonts w:ascii="TH SarabunPSK" w:hAnsi="TH SarabunPSK" w:cs="TH SarabunPSK"/>
          <w:sz w:val="28"/>
          <w:szCs w:val="28"/>
        </w:rPr>
        <w:t xml:space="preserve">personality disorders </w:t>
      </w:r>
      <w:r w:rsidRPr="00D60F06">
        <w:rPr>
          <w:rFonts w:ascii="TH SarabunPSK" w:hAnsi="TH SarabunPSK" w:cs="TH SarabunPSK"/>
          <w:sz w:val="28"/>
          <w:szCs w:val="28"/>
          <w:cs/>
        </w:rPr>
        <w:t xml:space="preserve">ซึ่งอาจเชื่อมโยงกับพฤติกรรมคล้าย </w:t>
      </w:r>
      <w:r w:rsidRPr="00D60F06">
        <w:rPr>
          <w:rFonts w:ascii="TH SarabunPSK" w:hAnsi="TH SarabunPSK" w:cs="TH SarabunPSK"/>
          <w:sz w:val="28"/>
          <w:szCs w:val="28"/>
        </w:rPr>
        <w:t xml:space="preserve">FD </w:t>
      </w:r>
      <w:r w:rsidRPr="00D60F06">
        <w:rPr>
          <w:rFonts w:ascii="TH SarabunPSK" w:hAnsi="TH SarabunPSK" w:cs="TH SarabunPSK"/>
          <w:sz w:val="28"/>
          <w:szCs w:val="28"/>
          <w:cs/>
        </w:rPr>
        <w:t>โดยปัจจัยเสี่ยงหลักคือปมบาดแผลวัยเด็ก ความเครียดสะสม และความผิดปกติทางบุคลิกภาพ</w:t>
      </w:r>
    </w:p>
    <w:p w14:paraId="3D4F954F" w14:textId="77777777" w:rsidR="00D60F06" w:rsidRPr="00D60F06" w:rsidRDefault="00D60F06" w:rsidP="00D60F06">
      <w:pPr>
        <w:pStyle w:val="ae"/>
        <w:ind w:firstLine="720"/>
        <w:rPr>
          <w:rFonts w:ascii="TH SarabunPSK" w:hAnsi="TH SarabunPSK" w:cs="TH SarabunPSK"/>
          <w:b/>
          <w:bCs/>
          <w:sz w:val="32"/>
          <w:szCs w:val="32"/>
        </w:rPr>
      </w:pPr>
      <w:r w:rsidRPr="00D60F06">
        <w:rPr>
          <w:rFonts w:ascii="TH SarabunPSK" w:hAnsi="TH SarabunPSK" w:cs="TH SarabunPSK"/>
          <w:b/>
          <w:bCs/>
          <w:sz w:val="32"/>
          <w:szCs w:val="32"/>
          <w:cs/>
        </w:rPr>
        <w:t>2.2 ทฤษฎีที่ใช้ในบทความ</w:t>
      </w:r>
    </w:p>
    <w:p w14:paraId="2ACDC2CB" w14:textId="291A1872" w:rsidR="00D60F06" w:rsidRDefault="00D60F06" w:rsidP="00D60F06">
      <w:pPr>
        <w:pStyle w:val="ae"/>
        <w:ind w:firstLine="720"/>
        <w:rPr>
          <w:rFonts w:ascii="TH SarabunPSK" w:hAnsi="TH SarabunPSK" w:cs="TH SarabunPSK"/>
          <w:sz w:val="28"/>
          <w:szCs w:val="28"/>
        </w:rPr>
      </w:pPr>
      <w:r w:rsidRPr="00D60F06">
        <w:rPr>
          <w:rFonts w:ascii="TH SarabunPSK" w:hAnsi="TH SarabunPSK" w:cs="TH SarabunPSK" w:hint="cs"/>
          <w:sz w:val="28"/>
          <w:szCs w:val="28"/>
          <w:cs/>
        </w:rPr>
        <w:t xml:space="preserve">     </w:t>
      </w:r>
      <w:r w:rsidRPr="00D60F06">
        <w:rPr>
          <w:rFonts w:ascii="TH SarabunPSK" w:hAnsi="TH SarabunPSK" w:cs="TH SarabunPSK"/>
          <w:sz w:val="28"/>
          <w:szCs w:val="28"/>
          <w:cs/>
        </w:rPr>
        <w:t>ทฤษฎีที่ใช้หลักในงานวิจัยเหล่านี้ ได้แก่ ทฤษฎีจิตพลศาสตร์ (</w:t>
      </w:r>
      <w:r w:rsidRPr="00D60F06">
        <w:rPr>
          <w:rFonts w:ascii="TH SarabunPSK" w:hAnsi="TH SarabunPSK" w:cs="TH SarabunPSK"/>
          <w:sz w:val="28"/>
          <w:szCs w:val="28"/>
        </w:rPr>
        <w:t xml:space="preserve">Psychodynamic Theory) </w:t>
      </w:r>
      <w:r w:rsidRPr="00D60F06">
        <w:rPr>
          <w:rFonts w:ascii="TH SarabunPSK" w:hAnsi="TH SarabunPSK" w:cs="TH SarabunPSK"/>
          <w:sz w:val="28"/>
          <w:szCs w:val="28"/>
          <w:cs/>
        </w:rPr>
        <w:t>ซึ่งอธิบาย</w:t>
      </w:r>
      <w:r w:rsidRPr="00D60F06">
        <w:rPr>
          <w:rFonts w:ascii="TH SarabunPSK" w:hAnsi="TH SarabunPSK" w:cs="TH SarabunPSK"/>
          <w:sz w:val="28"/>
          <w:szCs w:val="28"/>
          <w:cs/>
        </w:rPr>
        <w:lastRenderedPageBreak/>
        <w:t>ว่าพฤติกรรมเกิดจากการแก้ไขความขัดแย้งจิตใต้สำนึกและชดเชยความต้องการทางอารมณ์ที่ขาดหายตั้งแต่วัยเด็ก เช่น ความรักและการยอมรับ (</w:t>
      </w:r>
      <w:r w:rsidRPr="00D60F06">
        <w:rPr>
          <w:rFonts w:ascii="TH SarabunPSK" w:hAnsi="TH SarabunPSK" w:cs="TH SarabunPSK"/>
          <w:sz w:val="28"/>
          <w:szCs w:val="28"/>
        </w:rPr>
        <w:t xml:space="preserve">Krahn et al., 2003; Yates &amp; Feldman, 2016) </w:t>
      </w:r>
      <w:r w:rsidRPr="00D60F06">
        <w:rPr>
          <w:rFonts w:ascii="TH SarabunPSK" w:hAnsi="TH SarabunPSK" w:cs="TH SarabunPSK"/>
          <w:sz w:val="28"/>
          <w:szCs w:val="28"/>
          <w:cs/>
        </w:rPr>
        <w:t xml:space="preserve">ทฤษฎี </w:t>
      </w:r>
      <w:r w:rsidRPr="00D60F06">
        <w:rPr>
          <w:rFonts w:ascii="TH SarabunPSK" w:hAnsi="TH SarabunPSK" w:cs="TH SarabunPSK"/>
          <w:sz w:val="28"/>
          <w:szCs w:val="28"/>
        </w:rPr>
        <w:t xml:space="preserve">trauma psychological model </w:t>
      </w:r>
      <w:r w:rsidRPr="00D60F06">
        <w:rPr>
          <w:rFonts w:ascii="TH SarabunPSK" w:hAnsi="TH SarabunPSK" w:cs="TH SarabunPSK"/>
          <w:sz w:val="28"/>
          <w:szCs w:val="28"/>
          <w:cs/>
        </w:rPr>
        <w:t xml:space="preserve">ที่มอง </w:t>
      </w:r>
      <w:r w:rsidRPr="00D60F06">
        <w:rPr>
          <w:rFonts w:ascii="TH SarabunPSK" w:hAnsi="TH SarabunPSK" w:cs="TH SarabunPSK"/>
          <w:sz w:val="28"/>
          <w:szCs w:val="28"/>
        </w:rPr>
        <w:t xml:space="preserve">trauma </w:t>
      </w:r>
      <w:r w:rsidRPr="00D60F06">
        <w:rPr>
          <w:rFonts w:ascii="TH SarabunPSK" w:hAnsi="TH SarabunPSK" w:cs="TH SarabunPSK"/>
          <w:sz w:val="28"/>
          <w:szCs w:val="28"/>
          <w:cs/>
        </w:rPr>
        <w:t>วัยเด็กนำไปสู่กลไกป้องกันตัวเองผิดปกติ เช่น การแกล้งป่วยเพื่อจัดการความเจ็บปวด (</w:t>
      </w:r>
      <w:r w:rsidRPr="00D60F06">
        <w:rPr>
          <w:rFonts w:ascii="TH SarabunPSK" w:hAnsi="TH SarabunPSK" w:cs="TH SarabunPSK"/>
          <w:sz w:val="28"/>
          <w:szCs w:val="28"/>
        </w:rPr>
        <w:t xml:space="preserve">Comacchio et al., 2024; Chen et al., 2026) </w:t>
      </w:r>
      <w:r w:rsidRPr="00D60F06">
        <w:rPr>
          <w:rFonts w:ascii="TH SarabunPSK" w:hAnsi="TH SarabunPSK" w:cs="TH SarabunPSK"/>
          <w:sz w:val="28"/>
          <w:szCs w:val="28"/>
          <w:cs/>
        </w:rPr>
        <w:t>ทฤษฎีพัฒนาการ (</w:t>
      </w:r>
      <w:r w:rsidRPr="00D60F06">
        <w:rPr>
          <w:rFonts w:ascii="TH SarabunPSK" w:hAnsi="TH SarabunPSK" w:cs="TH SarabunPSK"/>
          <w:sz w:val="28"/>
          <w:szCs w:val="28"/>
        </w:rPr>
        <w:t xml:space="preserve">Developmental Theory) </w:t>
      </w:r>
      <w:r w:rsidRPr="00D60F06">
        <w:rPr>
          <w:rFonts w:ascii="TH SarabunPSK" w:hAnsi="TH SarabunPSK" w:cs="TH SarabunPSK"/>
          <w:sz w:val="28"/>
          <w:szCs w:val="28"/>
          <w:cs/>
        </w:rPr>
        <w:t>ที่ชี้ว่าการขาดเอกลักษณ์ตัวตนจากประสบการณ์เชิงลบทำให้หันไปสร้างบทบาทผู้ป่วยเพื่อความมั่นคง (</w:t>
      </w:r>
      <w:r w:rsidRPr="00D60F06">
        <w:rPr>
          <w:rFonts w:ascii="TH SarabunPSK" w:hAnsi="TH SarabunPSK" w:cs="TH SarabunPSK"/>
          <w:sz w:val="28"/>
          <w:szCs w:val="28"/>
        </w:rPr>
        <w:t xml:space="preserve">Liu et al., 2025) </w:t>
      </w:r>
      <w:r w:rsidRPr="00D60F06">
        <w:rPr>
          <w:rFonts w:ascii="TH SarabunPSK" w:hAnsi="TH SarabunPSK" w:cs="TH SarabunPSK"/>
          <w:sz w:val="28"/>
          <w:szCs w:val="28"/>
          <w:cs/>
        </w:rPr>
        <w:t xml:space="preserve">และในกรณี </w:t>
      </w:r>
      <w:r w:rsidRPr="00D60F06">
        <w:rPr>
          <w:rFonts w:ascii="TH SarabunPSK" w:hAnsi="TH SarabunPSK" w:cs="TH SarabunPSK"/>
          <w:sz w:val="28"/>
          <w:szCs w:val="28"/>
        </w:rPr>
        <w:t xml:space="preserve">FDIA </w:t>
      </w:r>
      <w:r w:rsidRPr="00D60F06">
        <w:rPr>
          <w:rFonts w:ascii="TH SarabunPSK" w:hAnsi="TH SarabunPSK" w:cs="TH SarabunPSK"/>
          <w:sz w:val="28"/>
          <w:szCs w:val="28"/>
          <w:cs/>
        </w:rPr>
        <w:t xml:space="preserve">ทฤษฎี </w:t>
      </w:r>
      <w:r w:rsidRPr="00D60F06">
        <w:rPr>
          <w:rFonts w:ascii="TH SarabunPSK" w:hAnsi="TH SarabunPSK" w:cs="TH SarabunPSK"/>
          <w:sz w:val="28"/>
          <w:szCs w:val="28"/>
        </w:rPr>
        <w:t xml:space="preserve">intergenerational transmission </w:t>
      </w:r>
      <w:r w:rsidRPr="00D60F06">
        <w:rPr>
          <w:rFonts w:ascii="TH SarabunPSK" w:hAnsi="TH SarabunPSK" w:cs="TH SarabunPSK"/>
          <w:sz w:val="28"/>
          <w:szCs w:val="28"/>
          <w:cs/>
        </w:rPr>
        <w:t>ของพฤติกรรมผิดปกติ (</w:t>
      </w:r>
      <w:r w:rsidRPr="00D60F06">
        <w:rPr>
          <w:rFonts w:ascii="TH SarabunPSK" w:hAnsi="TH SarabunPSK" w:cs="TH SarabunPSK"/>
          <w:sz w:val="28"/>
          <w:szCs w:val="28"/>
        </w:rPr>
        <w:t>Wang et al., 2025)</w:t>
      </w:r>
    </w:p>
    <w:p w14:paraId="5E8C63A3" w14:textId="77777777" w:rsidR="00D60F06" w:rsidRDefault="00D60F06" w:rsidP="00D60F06">
      <w:pPr>
        <w:pStyle w:val="ae"/>
        <w:ind w:firstLine="720"/>
        <w:rPr>
          <w:rFonts w:ascii="TH SarabunPSK" w:hAnsi="TH SarabunPSK" w:cs="TH SarabunPSK"/>
          <w:sz w:val="28"/>
          <w:szCs w:val="28"/>
        </w:rPr>
      </w:pPr>
    </w:p>
    <w:p w14:paraId="3E35339A" w14:textId="77777777" w:rsidR="00D60F06" w:rsidRPr="00D60F06" w:rsidRDefault="00D60F06" w:rsidP="00D60F06">
      <w:pPr>
        <w:pStyle w:val="ae"/>
        <w:ind w:firstLine="720"/>
        <w:rPr>
          <w:rFonts w:ascii="TH SarabunPSK" w:hAnsi="TH SarabunPSK" w:cs="TH SarabunPSK"/>
          <w:sz w:val="28"/>
          <w:szCs w:val="28"/>
          <w:cs/>
        </w:rPr>
      </w:pPr>
    </w:p>
    <w:p w14:paraId="09EBCDC8" w14:textId="4F8C3404" w:rsidR="00414019" w:rsidRDefault="000E2B33" w:rsidP="00A7249E">
      <w:pPr>
        <w:tabs>
          <w:tab w:val="left" w:pos="940"/>
        </w:tabs>
        <w:rPr>
          <w:rFonts w:ascii="TH Sarabun New" w:hAnsi="TH Sarabun New" w:cs="TH Sarabun New"/>
          <w:b/>
          <w:bCs/>
          <w:sz w:val="36"/>
          <w:szCs w:val="36"/>
        </w:rPr>
      </w:pPr>
      <w:r w:rsidRPr="000E2B33">
        <w:rPr>
          <w:rFonts w:ascii="TH Sarabun New" w:hAnsi="TH Sarabun New" w:cs="TH Sarabun New"/>
          <w:b/>
          <w:bCs/>
          <w:sz w:val="36"/>
          <w:szCs w:val="36"/>
          <w:cs/>
        </w:rPr>
        <w:t>3. ขั้นตอนการดำเนินการวิจัย</w:t>
      </w:r>
    </w:p>
    <w:p w14:paraId="7C30FC1E" w14:textId="77777777" w:rsidR="00351D48" w:rsidRPr="00351D48" w:rsidRDefault="00351D48" w:rsidP="00351D48">
      <w:pPr>
        <w:tabs>
          <w:tab w:val="left" w:pos="940"/>
        </w:tabs>
        <w:rPr>
          <w:rFonts w:ascii="TH Sarabun New" w:hAnsi="TH Sarabun New" w:cs="TH Sarabun New"/>
          <w:sz w:val="28"/>
          <w:szCs w:val="28"/>
        </w:rPr>
      </w:pPr>
      <w:r w:rsidRPr="00351D48">
        <w:rPr>
          <w:rFonts w:ascii="TH Sarabun New" w:hAnsi="TH Sarabun New" w:cs="TH Sarabun New"/>
          <w:sz w:val="28"/>
          <w:szCs w:val="28"/>
          <w:cs/>
        </w:rPr>
        <w:t>งานวิจัยนี้มีวัตถุประสงค์เพื่อวิเคราะห์ปัจจัยที่เกี่ยวข้องกับการเกิดภาวะหลงผิด (</w:t>
      </w:r>
      <w:r w:rsidRPr="00351D48">
        <w:rPr>
          <w:rFonts w:ascii="TH Sarabun New" w:hAnsi="TH Sarabun New" w:cs="TH Sarabun New"/>
          <w:sz w:val="28"/>
          <w:szCs w:val="28"/>
        </w:rPr>
        <w:t xml:space="preserve">Delusional Disorder) </w:t>
      </w:r>
      <w:r w:rsidRPr="00351D48">
        <w:rPr>
          <w:rFonts w:ascii="TH Sarabun New" w:hAnsi="TH Sarabun New" w:cs="TH Sarabun New"/>
          <w:sz w:val="28"/>
          <w:szCs w:val="28"/>
          <w:cs/>
        </w:rPr>
        <w:t>โดยใช้เทคนิคการทำเหมืองข้อมูล (</w:t>
      </w:r>
      <w:r w:rsidRPr="00351D48">
        <w:rPr>
          <w:rFonts w:ascii="TH Sarabun New" w:hAnsi="TH Sarabun New" w:cs="TH Sarabun New"/>
          <w:sz w:val="28"/>
          <w:szCs w:val="28"/>
        </w:rPr>
        <w:t xml:space="preserve">Data Mining) </w:t>
      </w:r>
      <w:r w:rsidRPr="00351D48">
        <w:rPr>
          <w:rFonts w:ascii="TH Sarabun New" w:hAnsi="TH Sarabun New" w:cs="TH Sarabun New"/>
          <w:sz w:val="28"/>
          <w:szCs w:val="28"/>
          <w:cs/>
        </w:rPr>
        <w:t>เพื่อค้นหารูปแบบความสัมพันธ์ของข้อมูล และสร้างแบบจำลองสำหรับการวิเคราะห์ปัจจัยที่มีผลต่อการเกิดภาวะดังกล่าว กระบวนการดำเนินการวิจัยถูกออกแบบตามแนวคิดของกระบวนการวิเคราะห์ข้อมูลเชิงเหมืองข้อมูล ซึ่งประกอบด้วยขั้นตอนสำคัญ ได้แก่ การรวบรวมข้อมูล การเตรียมข้อมูล การสร้างแบบจำลอง และการประเมินผลแบบจำลอง</w:t>
      </w:r>
    </w:p>
    <w:p w14:paraId="7E451643" w14:textId="1FAE8A10" w:rsidR="00351D48" w:rsidRPr="00351D48" w:rsidRDefault="00351D48" w:rsidP="00351D48">
      <w:pPr>
        <w:tabs>
          <w:tab w:val="left" w:pos="940"/>
        </w:tabs>
        <w:rPr>
          <w:rFonts w:ascii="TH Sarabun New" w:hAnsi="TH Sarabun New" w:cs="TH Sarabun New"/>
          <w:sz w:val="28"/>
          <w:szCs w:val="28"/>
        </w:rPr>
      </w:pPr>
      <w:r w:rsidRPr="00351D48">
        <w:rPr>
          <w:rFonts w:ascii="TH Sarabun New" w:hAnsi="TH Sarabun New" w:cs="TH Sarabun New"/>
          <w:sz w:val="28"/>
          <w:szCs w:val="28"/>
          <w:cs/>
        </w:rPr>
        <w:t>ในงานวิจัยนี้ได้ใช้กระบวนการ</w:t>
      </w:r>
      <w:r w:rsidRPr="00351D48">
        <w:rPr>
          <w:rFonts w:ascii="TH Sarabun New" w:hAnsi="TH Sarabun New" w:cs="TH Sarabun New"/>
          <w:sz w:val="28"/>
          <w:szCs w:val="28"/>
        </w:rPr>
        <w:t xml:space="preserve"> </w:t>
      </w:r>
      <w:r w:rsidRPr="00351D48">
        <w:rPr>
          <w:rFonts w:ascii="TH Sarabun New" w:hAnsi="TH Sarabun New" w:cs="TH Sarabun New"/>
          <w:b/>
          <w:bCs/>
          <w:sz w:val="28"/>
          <w:szCs w:val="28"/>
        </w:rPr>
        <w:t>CRISP-DM (Cross Industry Standard Process for Data Mining)</w:t>
      </w:r>
      <w:r w:rsidRPr="00351D48">
        <w:rPr>
          <w:rFonts w:ascii="TH Sarabun New" w:hAnsi="TH Sarabun New" w:cs="TH Sarabun New"/>
          <w:sz w:val="28"/>
          <w:szCs w:val="28"/>
        </w:rPr>
        <w:t xml:space="preserve"> </w:t>
      </w:r>
      <w:r w:rsidRPr="00351D48">
        <w:rPr>
          <w:rFonts w:ascii="TH Sarabun New" w:hAnsi="TH Sarabun New" w:cs="TH Sarabun New"/>
          <w:sz w:val="28"/>
          <w:szCs w:val="28"/>
          <w:cs/>
        </w:rPr>
        <w:t>เป็นกรอบแนวคิดหลักในการดำเนินการวิจัย เนื่องจากเป็นกระบวนการมาตรฐานที่ได้รับการยอมรับอย่างแพร่หลาย</w:t>
      </w:r>
      <w:r w:rsidRPr="00351D48">
        <w:rPr>
          <w:rFonts w:ascii="TH Sarabun New" w:hAnsi="TH Sarabun New" w:cs="TH Sarabun New"/>
          <w:sz w:val="28"/>
          <w:szCs w:val="28"/>
          <w:cs/>
        </w:rPr>
        <w:t>ในงานด้านเหมืองข้อมูลและการวิเคราะห์ข้อมูลขนาดใหญ่ โดยกระบวนการดังกล่าวช่วยให้การวิเคราะห์ข้อมูลมีความเป็นระบบและสามารถตรวจสอบความถูกต้องของผลลัพธ์ได้อย่างมีประสิทธิภาพ</w:t>
      </w:r>
    </w:p>
    <w:p w14:paraId="756FE3D6" w14:textId="05F35B96" w:rsidR="000E2B33" w:rsidRDefault="00D60F06" w:rsidP="00A7249E">
      <w:pPr>
        <w:tabs>
          <w:tab w:val="left" w:pos="940"/>
        </w:tabs>
        <w:rPr>
          <w:rFonts w:ascii="TH Sarabun New" w:hAnsi="TH Sarabun New" w:cs="TH Sarabun New"/>
          <w:b/>
          <w:bCs/>
          <w:sz w:val="36"/>
          <w:szCs w:val="36"/>
        </w:rPr>
      </w:pPr>
      <w:r>
        <w:rPr>
          <w:rFonts w:ascii="TH Sarabun New" w:hAnsi="TH Sarabun New" w:cs="TH Sarabun New" w:hint="cs"/>
          <w:b/>
          <w:bCs/>
          <w:sz w:val="36"/>
          <w:szCs w:val="36"/>
          <w:cs/>
        </w:rPr>
        <w:drawing>
          <wp:anchor distT="0" distB="0" distL="114300" distR="114300" simplePos="0" relativeHeight="251658240" behindDoc="1" locked="0" layoutInCell="1" allowOverlap="1" wp14:anchorId="67C55F63" wp14:editId="1FF3E533">
            <wp:simplePos x="0" y="0"/>
            <wp:positionH relativeFrom="column">
              <wp:posOffset>323272</wp:posOffset>
            </wp:positionH>
            <wp:positionV relativeFrom="paragraph">
              <wp:posOffset>11776</wp:posOffset>
            </wp:positionV>
            <wp:extent cx="2088918" cy="2096655"/>
            <wp:effectExtent l="0" t="0" r="6985" b="0"/>
            <wp:wrapTight wrapText="bothSides">
              <wp:wrapPolygon edited="0">
                <wp:start x="0" y="0"/>
                <wp:lineTo x="0" y="21397"/>
                <wp:lineTo x="21475" y="21397"/>
                <wp:lineTo x="21475" y="0"/>
                <wp:lineTo x="0" y="0"/>
              </wp:wrapPolygon>
            </wp:wrapTight>
            <wp:docPr id="39782183"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88918" cy="2096655"/>
                    </a:xfrm>
                    <a:prstGeom prst="rect">
                      <a:avLst/>
                    </a:prstGeom>
                    <a:noFill/>
                    <a:ln>
                      <a:noFill/>
                    </a:ln>
                  </pic:spPr>
                </pic:pic>
              </a:graphicData>
            </a:graphic>
          </wp:anchor>
        </w:drawing>
      </w:r>
    </w:p>
    <w:p w14:paraId="707497D3" w14:textId="474C59B1" w:rsidR="00351D48" w:rsidRPr="00351D48" w:rsidRDefault="00351D48" w:rsidP="00351D48">
      <w:pPr>
        <w:tabs>
          <w:tab w:val="left" w:pos="940"/>
        </w:tabs>
        <w:jc w:val="center"/>
        <w:rPr>
          <w:rFonts w:ascii="TH Sarabun New" w:hAnsi="TH Sarabun New" w:cs="TH Sarabun New"/>
          <w:sz w:val="28"/>
          <w:szCs w:val="28"/>
        </w:rPr>
      </w:pPr>
      <w:r w:rsidRPr="00351D48">
        <w:rPr>
          <w:rFonts w:ascii="TH Sarabun New" w:hAnsi="TH Sarabun New" w:cs="TH Sarabun New"/>
          <w:b/>
          <w:bCs/>
          <w:sz w:val="28"/>
          <w:szCs w:val="28"/>
          <w:cs/>
        </w:rPr>
        <w:t xml:space="preserve">ภาพประกอบ </w:t>
      </w:r>
      <w:r w:rsidRPr="00351D48">
        <w:rPr>
          <w:rFonts w:ascii="TH Sarabun New" w:hAnsi="TH Sarabun New" w:cs="TH Sarabun New"/>
          <w:b/>
          <w:bCs/>
          <w:sz w:val="28"/>
          <w:szCs w:val="28"/>
        </w:rPr>
        <w:t>1</w:t>
      </w:r>
      <w:r w:rsidRPr="00351D48">
        <w:rPr>
          <w:rFonts w:ascii="TH Sarabun New" w:hAnsi="TH Sarabun New" w:cs="TH Sarabun New" w:hint="cs"/>
          <w:sz w:val="28"/>
          <w:szCs w:val="28"/>
          <w:cs/>
        </w:rPr>
        <w:t xml:space="preserve"> </w:t>
      </w:r>
      <w:r w:rsidRPr="00351D48">
        <w:rPr>
          <w:rFonts w:ascii="TH Sarabun New" w:hAnsi="TH Sarabun New" w:cs="TH Sarabun New"/>
          <w:sz w:val="28"/>
          <w:szCs w:val="28"/>
          <w:cs/>
        </w:rPr>
        <w:t>กระบวนการมาตรฐาน</w:t>
      </w:r>
    </w:p>
    <w:p w14:paraId="7433392C" w14:textId="056C5C35" w:rsidR="00D60F06" w:rsidRDefault="00351D48" w:rsidP="00D60F06">
      <w:pPr>
        <w:tabs>
          <w:tab w:val="left" w:pos="940"/>
        </w:tabs>
        <w:jc w:val="center"/>
        <w:rPr>
          <w:rFonts w:ascii="TH Sarabun New" w:hAnsi="TH Sarabun New" w:cs="TH Sarabun New"/>
          <w:sz w:val="28"/>
          <w:szCs w:val="28"/>
        </w:rPr>
      </w:pPr>
      <w:r w:rsidRPr="00351D48">
        <w:rPr>
          <w:rFonts w:ascii="TH Sarabun New" w:hAnsi="TH Sarabun New" w:cs="TH Sarabun New"/>
          <w:sz w:val="28"/>
          <w:szCs w:val="28"/>
          <w:cs/>
        </w:rPr>
        <w:t>การทําเหมืองข้อมูล</w:t>
      </w:r>
    </w:p>
    <w:p w14:paraId="4DA6A761" w14:textId="5131B191" w:rsidR="37536E3C" w:rsidRDefault="37536E3C" w:rsidP="37536E3C">
      <w:pPr>
        <w:pStyle w:val="2"/>
        <w:tabs>
          <w:tab w:val="left" w:pos="940"/>
        </w:tabs>
        <w:rPr>
          <w:rFonts w:ascii="TH Sarabun New" w:eastAsia="TH Sarabun New" w:hAnsi="TH Sarabun New" w:cs="TH Sarabun New"/>
          <w:color w:val="000000" w:themeColor="text1"/>
          <w:sz w:val="36"/>
          <w:szCs w:val="36"/>
        </w:rPr>
      </w:pPr>
    </w:p>
    <w:p w14:paraId="001DE583" w14:textId="2B61D693" w:rsidR="00D60F06" w:rsidRPr="00D60F06" w:rsidRDefault="18D07FAA" w:rsidP="37536E3C">
      <w:pPr>
        <w:pStyle w:val="2"/>
        <w:tabs>
          <w:tab w:val="left" w:pos="940"/>
        </w:tabs>
        <w:rPr>
          <w:rFonts w:ascii="TH Sarabun New" w:eastAsia="TH Sarabun New" w:hAnsi="TH Sarabun New" w:cs="TH Sarabun New"/>
          <w:color w:val="000000" w:themeColor="text1"/>
          <w:sz w:val="36"/>
          <w:szCs w:val="36"/>
        </w:rPr>
      </w:pPr>
      <w:r w:rsidRPr="37536E3C">
        <w:rPr>
          <w:rFonts w:ascii="TH Sarabun New" w:eastAsia="TH Sarabun New" w:hAnsi="TH Sarabun New" w:cs="TH Sarabun New"/>
          <w:color w:val="000000" w:themeColor="text1"/>
          <w:sz w:val="36"/>
          <w:szCs w:val="36"/>
        </w:rPr>
        <w:t>3.1 Dataset</w:t>
      </w:r>
    </w:p>
    <w:p w14:paraId="1C60E753" w14:textId="1995FD3E" w:rsidR="00D60F06" w:rsidRPr="00D60F06" w:rsidRDefault="577BC982" w:rsidP="37536E3C">
      <w:pPr>
        <w:rPr>
          <w:rFonts w:ascii="TH SarabunPSK" w:eastAsia="TH SarabunPSK" w:hAnsi="TH SarabunPSK" w:cs="TH SarabunPSK"/>
          <w:b/>
          <w:bCs/>
          <w:sz w:val="28"/>
          <w:szCs w:val="28"/>
        </w:rPr>
      </w:pPr>
      <w:r w:rsidRPr="37536E3C">
        <w:rPr>
          <w:rFonts w:ascii="TH SarabunPSK" w:eastAsia="TH SarabunPSK" w:hAnsi="TH SarabunPSK" w:cs="TH SarabunPSK"/>
          <w:sz w:val="28"/>
          <w:szCs w:val="28"/>
        </w:rPr>
        <w:t>ชุ</w:t>
      </w:r>
      <w:r w:rsidR="18D07FAA" w:rsidRPr="37536E3C">
        <w:rPr>
          <w:rFonts w:ascii="TH SarabunPSK" w:eastAsia="TH SarabunPSK" w:hAnsi="TH SarabunPSK" w:cs="TH SarabunPSK"/>
          <w:sz w:val="28"/>
          <w:szCs w:val="28"/>
        </w:rPr>
        <w:t>ดข้อมูลที่ใช้ในการวิจัยนี้เป็นข้อมูลด้านสุขภาพจิตที่เกี่ยวข้องกับปัจจัยที่อาจส่งผลต่อการเกิด</w:t>
      </w:r>
      <w:r w:rsidR="7BBA36F2" w:rsidRPr="37536E3C">
        <w:rPr>
          <w:rFonts w:ascii="TH SarabunPSK" w:eastAsia="TH SarabunPSK" w:hAnsi="TH SarabunPSK" w:cs="TH SarabunPSK"/>
          <w:sz w:val="28"/>
          <w:szCs w:val="28"/>
        </w:rPr>
        <w:t>โรคหลอกตัวเอง</w:t>
      </w:r>
      <w:r w:rsidR="18D07FAA" w:rsidRPr="37536E3C">
        <w:rPr>
          <w:rFonts w:ascii="TH SarabunPSK" w:eastAsia="TH SarabunPSK" w:hAnsi="TH SarabunPSK" w:cs="TH SarabunPSK"/>
          <w:sz w:val="28"/>
          <w:szCs w:val="28"/>
        </w:rPr>
        <w:t xml:space="preserve"> (Delusional Disorder) โดยข้อมูลถูกจำลองจากฐานข้อมูลผู้ป่วยด้านสุขภาพจิตของโรงพยาบาลจิตเวชในประเทศไทย จำนวน 1,200 รายการข้อมูล</w:t>
      </w:r>
    </w:p>
    <w:p w14:paraId="7FE84D05" w14:textId="0EA05215" w:rsidR="00D60F06" w:rsidRPr="00D60F06" w:rsidRDefault="18D07FAA" w:rsidP="37536E3C">
      <w:pPr>
        <w:rPr>
          <w:rFonts w:ascii="TH SarabunPSK" w:eastAsia="TH SarabunPSK" w:hAnsi="TH SarabunPSK" w:cs="TH SarabunPSK"/>
          <w:sz w:val="28"/>
          <w:szCs w:val="28"/>
        </w:rPr>
      </w:pPr>
      <w:r w:rsidRPr="37536E3C">
        <w:rPr>
          <w:rFonts w:ascii="TH SarabunPSK" w:eastAsia="TH SarabunPSK" w:hAnsi="TH SarabunPSK" w:cs="TH SarabunPSK"/>
          <w:sz w:val="28"/>
          <w:szCs w:val="28"/>
        </w:rPr>
        <w:t>ข้อมูลประกอบด้วยตัวแปรสำคัญหลายประเภท ได้แก่</w:t>
      </w:r>
    </w:p>
    <w:p w14:paraId="054CD37F" w14:textId="31C155FB" w:rsidR="00D60F06" w:rsidRPr="00D60F06" w:rsidRDefault="18D07FAA" w:rsidP="37536E3C">
      <w:pPr>
        <w:rPr>
          <w:rFonts w:ascii="TH SarabunPSK" w:eastAsia="TH SarabunPSK" w:hAnsi="TH SarabunPSK" w:cs="TH SarabunPSK"/>
          <w:b/>
          <w:bCs/>
          <w:sz w:val="28"/>
          <w:szCs w:val="28"/>
        </w:rPr>
      </w:pPr>
      <w:r w:rsidRPr="37536E3C">
        <w:rPr>
          <w:rFonts w:ascii="TH SarabunPSK" w:eastAsia="TH SarabunPSK" w:hAnsi="TH SarabunPSK" w:cs="TH SarabunPSK"/>
          <w:b/>
          <w:bCs/>
          <w:sz w:val="28"/>
          <w:szCs w:val="28"/>
        </w:rPr>
        <w:t>1. ข้อมูลประชากรศาสตร์ (Demographic Data)</w:t>
      </w:r>
    </w:p>
    <w:p w14:paraId="51BCA847" w14:textId="62065169" w:rsidR="00D60F06" w:rsidRPr="00D60F06" w:rsidRDefault="00CDB684" w:rsidP="37536E3C">
      <w:pPr>
        <w:rPr>
          <w:rFonts w:ascii="TH SarabunPSK" w:eastAsia="TH SarabunPSK" w:hAnsi="TH SarabunPSK" w:cs="TH SarabunPSK"/>
          <w:sz w:val="28"/>
          <w:szCs w:val="28"/>
        </w:rPr>
      </w:pPr>
      <w:r w:rsidRPr="37536E3C">
        <w:rPr>
          <w:rFonts w:ascii="TH SarabunPSK" w:eastAsia="TH SarabunPSK" w:hAnsi="TH SarabunPSK" w:cs="TH SarabunPSK"/>
          <w:sz w:val="28"/>
          <w:szCs w:val="28"/>
        </w:rPr>
        <w:t xml:space="preserve">- </w:t>
      </w:r>
      <w:r w:rsidR="18D07FAA" w:rsidRPr="37536E3C">
        <w:rPr>
          <w:rFonts w:ascii="TH SarabunPSK" w:eastAsia="TH SarabunPSK" w:hAnsi="TH SarabunPSK" w:cs="TH SarabunPSK"/>
          <w:sz w:val="28"/>
          <w:szCs w:val="28"/>
        </w:rPr>
        <w:t>อายุ (Age)</w:t>
      </w:r>
    </w:p>
    <w:p w14:paraId="60A69249" w14:textId="142B19D1" w:rsidR="00D60F06" w:rsidRPr="00D60F06" w:rsidRDefault="727C290C" w:rsidP="37536E3C">
      <w:pPr>
        <w:rPr>
          <w:rFonts w:ascii="TH SarabunPSK" w:eastAsia="TH SarabunPSK" w:hAnsi="TH SarabunPSK" w:cs="TH SarabunPSK"/>
          <w:sz w:val="28"/>
          <w:szCs w:val="28"/>
        </w:rPr>
      </w:pPr>
      <w:r w:rsidRPr="37536E3C">
        <w:rPr>
          <w:rFonts w:ascii="TH SarabunPSK" w:eastAsia="TH SarabunPSK" w:hAnsi="TH SarabunPSK" w:cs="TH SarabunPSK"/>
          <w:sz w:val="28"/>
          <w:szCs w:val="28"/>
        </w:rPr>
        <w:t xml:space="preserve">- </w:t>
      </w:r>
      <w:r w:rsidR="18D07FAA" w:rsidRPr="37536E3C">
        <w:rPr>
          <w:rFonts w:ascii="TH SarabunPSK" w:eastAsia="TH SarabunPSK" w:hAnsi="TH SarabunPSK" w:cs="TH SarabunPSK"/>
          <w:sz w:val="28"/>
          <w:szCs w:val="28"/>
        </w:rPr>
        <w:t>เพศ (Gender)</w:t>
      </w:r>
    </w:p>
    <w:p w14:paraId="65A317DF" w14:textId="1F9EAE04" w:rsidR="00D60F06" w:rsidRPr="00D60F06" w:rsidRDefault="6211A7BA" w:rsidP="37536E3C">
      <w:pPr>
        <w:rPr>
          <w:rFonts w:ascii="TH SarabunPSK" w:eastAsia="TH SarabunPSK" w:hAnsi="TH SarabunPSK" w:cs="TH SarabunPSK"/>
          <w:sz w:val="28"/>
          <w:szCs w:val="28"/>
        </w:rPr>
      </w:pPr>
      <w:r w:rsidRPr="37536E3C">
        <w:rPr>
          <w:rFonts w:ascii="TH SarabunPSK" w:eastAsia="TH SarabunPSK" w:hAnsi="TH SarabunPSK" w:cs="TH SarabunPSK"/>
          <w:sz w:val="28"/>
          <w:szCs w:val="28"/>
        </w:rPr>
        <w:lastRenderedPageBreak/>
        <w:t xml:space="preserve">- </w:t>
      </w:r>
      <w:r w:rsidR="18D07FAA" w:rsidRPr="37536E3C">
        <w:rPr>
          <w:rFonts w:ascii="TH SarabunPSK" w:eastAsia="TH SarabunPSK" w:hAnsi="TH SarabunPSK" w:cs="TH SarabunPSK"/>
          <w:sz w:val="28"/>
          <w:szCs w:val="28"/>
        </w:rPr>
        <w:t>สถานภาพสมรส (Marital Status)</w:t>
      </w:r>
    </w:p>
    <w:p w14:paraId="36362A18" w14:textId="5A0EAAE7" w:rsidR="00D60F06" w:rsidRPr="00D60F06" w:rsidRDefault="297195BE" w:rsidP="37536E3C">
      <w:pPr>
        <w:rPr>
          <w:rFonts w:ascii="TH SarabunPSK" w:eastAsia="TH SarabunPSK" w:hAnsi="TH SarabunPSK" w:cs="TH SarabunPSK"/>
          <w:sz w:val="28"/>
          <w:szCs w:val="28"/>
        </w:rPr>
      </w:pPr>
      <w:r w:rsidRPr="37536E3C">
        <w:rPr>
          <w:rFonts w:ascii="TH SarabunPSK" w:eastAsia="TH SarabunPSK" w:hAnsi="TH SarabunPSK" w:cs="TH SarabunPSK"/>
          <w:sz w:val="28"/>
          <w:szCs w:val="28"/>
        </w:rPr>
        <w:t xml:space="preserve">- </w:t>
      </w:r>
      <w:r w:rsidR="18D07FAA" w:rsidRPr="37536E3C">
        <w:rPr>
          <w:rFonts w:ascii="TH SarabunPSK" w:eastAsia="TH SarabunPSK" w:hAnsi="TH SarabunPSK" w:cs="TH SarabunPSK"/>
          <w:sz w:val="28"/>
          <w:szCs w:val="28"/>
        </w:rPr>
        <w:t>ระดับการศึกษา (Education Level)</w:t>
      </w:r>
    </w:p>
    <w:p w14:paraId="5E16F716" w14:textId="738C2E13" w:rsidR="00D60F06" w:rsidRPr="00D60F06" w:rsidRDefault="1E8D592D" w:rsidP="37536E3C">
      <w:pPr>
        <w:rPr>
          <w:rFonts w:ascii="TH SarabunPSK" w:eastAsia="TH SarabunPSK" w:hAnsi="TH SarabunPSK" w:cs="TH SarabunPSK"/>
          <w:sz w:val="28"/>
          <w:szCs w:val="28"/>
        </w:rPr>
      </w:pPr>
      <w:r w:rsidRPr="37536E3C">
        <w:rPr>
          <w:rFonts w:ascii="TH SarabunPSK" w:eastAsia="TH SarabunPSK" w:hAnsi="TH SarabunPSK" w:cs="TH SarabunPSK"/>
          <w:sz w:val="28"/>
          <w:szCs w:val="28"/>
        </w:rPr>
        <w:t xml:space="preserve">- </w:t>
      </w:r>
      <w:r w:rsidR="18D07FAA" w:rsidRPr="37536E3C">
        <w:rPr>
          <w:rFonts w:ascii="TH SarabunPSK" w:eastAsia="TH SarabunPSK" w:hAnsi="TH SarabunPSK" w:cs="TH SarabunPSK"/>
          <w:sz w:val="28"/>
          <w:szCs w:val="28"/>
        </w:rPr>
        <w:t>อาชีพ (Occupation)</w:t>
      </w:r>
    </w:p>
    <w:p w14:paraId="6E988A48" w14:textId="685A2A85" w:rsidR="00D60F06" w:rsidRPr="00D60F06" w:rsidRDefault="18D07FAA" w:rsidP="37536E3C">
      <w:pPr>
        <w:rPr>
          <w:rFonts w:ascii="TH SarabunPSK" w:eastAsia="TH SarabunPSK" w:hAnsi="TH SarabunPSK" w:cs="TH SarabunPSK"/>
          <w:b/>
          <w:bCs/>
          <w:sz w:val="28"/>
          <w:szCs w:val="28"/>
        </w:rPr>
      </w:pPr>
      <w:r w:rsidRPr="37536E3C">
        <w:rPr>
          <w:rFonts w:ascii="TH SarabunPSK" w:eastAsia="TH SarabunPSK" w:hAnsi="TH SarabunPSK" w:cs="TH SarabunPSK"/>
          <w:b/>
          <w:bCs/>
          <w:sz w:val="28"/>
          <w:szCs w:val="28"/>
        </w:rPr>
        <w:t>2. ปัจจัยด้านสุขภาพจิต (Mental Health Factors)</w:t>
      </w:r>
    </w:p>
    <w:p w14:paraId="195563D7" w14:textId="1E675877" w:rsidR="00D60F06" w:rsidRPr="00D60F06" w:rsidRDefault="660EFC7A" w:rsidP="37536E3C">
      <w:pPr>
        <w:rPr>
          <w:rFonts w:ascii="TH SarabunPSK" w:eastAsia="TH SarabunPSK" w:hAnsi="TH SarabunPSK" w:cs="TH SarabunPSK"/>
          <w:sz w:val="28"/>
          <w:szCs w:val="28"/>
        </w:rPr>
      </w:pPr>
      <w:r w:rsidRPr="37536E3C">
        <w:rPr>
          <w:rFonts w:ascii="TH SarabunPSK" w:eastAsia="TH SarabunPSK" w:hAnsi="TH SarabunPSK" w:cs="TH SarabunPSK"/>
          <w:sz w:val="28"/>
          <w:szCs w:val="28"/>
        </w:rPr>
        <w:t xml:space="preserve">- </w:t>
      </w:r>
      <w:r w:rsidR="18D07FAA" w:rsidRPr="37536E3C">
        <w:rPr>
          <w:rFonts w:ascii="TH SarabunPSK" w:eastAsia="TH SarabunPSK" w:hAnsi="TH SarabunPSK" w:cs="TH SarabunPSK"/>
          <w:sz w:val="28"/>
          <w:szCs w:val="28"/>
        </w:rPr>
        <w:t>ระดับความเครียด (Stress Level)</w:t>
      </w:r>
    </w:p>
    <w:p w14:paraId="5C02BEDF" w14:textId="03F17C76" w:rsidR="00D60F06" w:rsidRPr="00D60F06" w:rsidRDefault="1777B0B5" w:rsidP="37536E3C">
      <w:pPr>
        <w:spacing w:before="240" w:after="240"/>
        <w:rPr>
          <w:rFonts w:ascii="TH SarabunPSK" w:eastAsia="TH SarabunPSK" w:hAnsi="TH SarabunPSK" w:cs="TH SarabunPSK"/>
          <w:sz w:val="28"/>
          <w:szCs w:val="28"/>
        </w:rPr>
      </w:pPr>
      <w:r w:rsidRPr="37536E3C">
        <w:rPr>
          <w:rFonts w:ascii="TH SarabunPSK" w:eastAsia="TH SarabunPSK" w:hAnsi="TH SarabunPSK" w:cs="TH SarabunPSK"/>
          <w:sz w:val="28"/>
          <w:szCs w:val="28"/>
        </w:rPr>
        <w:t xml:space="preserve">- </w:t>
      </w:r>
      <w:r w:rsidR="18D07FAA" w:rsidRPr="37536E3C">
        <w:rPr>
          <w:rFonts w:ascii="TH SarabunPSK" w:eastAsia="TH SarabunPSK" w:hAnsi="TH SarabunPSK" w:cs="TH SarabunPSK"/>
          <w:sz w:val="28"/>
          <w:szCs w:val="28"/>
        </w:rPr>
        <w:t>ภาวะซึมเศร้า (Depression Level)</w:t>
      </w:r>
    </w:p>
    <w:p w14:paraId="7FDB3762" w14:textId="7B7181EE" w:rsidR="00D60F06" w:rsidRPr="00D60F06" w:rsidRDefault="61ADCF3B" w:rsidP="37536E3C">
      <w:pPr>
        <w:spacing w:before="240" w:after="240"/>
        <w:rPr>
          <w:rFonts w:ascii="TH SarabunPSK" w:eastAsia="TH SarabunPSK" w:hAnsi="TH SarabunPSK" w:cs="TH SarabunPSK"/>
          <w:sz w:val="28"/>
          <w:szCs w:val="28"/>
        </w:rPr>
      </w:pPr>
      <w:r w:rsidRPr="37536E3C">
        <w:rPr>
          <w:rFonts w:ascii="TH SarabunPSK" w:eastAsia="TH SarabunPSK" w:hAnsi="TH SarabunPSK" w:cs="TH SarabunPSK"/>
          <w:sz w:val="28"/>
          <w:szCs w:val="28"/>
        </w:rPr>
        <w:t xml:space="preserve">- </w:t>
      </w:r>
      <w:r w:rsidR="18D07FAA" w:rsidRPr="37536E3C">
        <w:rPr>
          <w:rFonts w:ascii="TH SarabunPSK" w:eastAsia="TH SarabunPSK" w:hAnsi="TH SarabunPSK" w:cs="TH SarabunPSK"/>
          <w:sz w:val="28"/>
          <w:szCs w:val="28"/>
        </w:rPr>
        <w:t>ภาวะวิตกกังวล (Anxiety Level)</w:t>
      </w:r>
    </w:p>
    <w:p w14:paraId="6EE23BDA" w14:textId="3419D296" w:rsidR="00D60F06" w:rsidRPr="00D60F06" w:rsidRDefault="18D07FAA" w:rsidP="37536E3C">
      <w:pPr>
        <w:spacing w:before="240" w:after="240"/>
        <w:rPr>
          <w:rFonts w:ascii="TH SarabunPSK" w:eastAsia="TH SarabunPSK" w:hAnsi="TH SarabunPSK" w:cs="TH SarabunPSK"/>
          <w:b/>
          <w:bCs/>
          <w:sz w:val="28"/>
          <w:szCs w:val="28"/>
        </w:rPr>
      </w:pPr>
      <w:r w:rsidRPr="37536E3C">
        <w:rPr>
          <w:rFonts w:ascii="TH SarabunPSK" w:eastAsia="TH SarabunPSK" w:hAnsi="TH SarabunPSK" w:cs="TH SarabunPSK"/>
          <w:b/>
          <w:bCs/>
          <w:sz w:val="28"/>
          <w:szCs w:val="28"/>
        </w:rPr>
        <w:t>3. ปัจจัยทางสังคม (Social Factors)</w:t>
      </w:r>
    </w:p>
    <w:p w14:paraId="19E794D5" w14:textId="01D5F976" w:rsidR="00D60F06" w:rsidRPr="00D60F06" w:rsidRDefault="09F0F5A7" w:rsidP="37536E3C">
      <w:pPr>
        <w:spacing w:before="240" w:after="240"/>
        <w:rPr>
          <w:rFonts w:ascii="TH SarabunPSK" w:eastAsia="TH SarabunPSK" w:hAnsi="TH SarabunPSK" w:cs="TH SarabunPSK"/>
          <w:sz w:val="28"/>
          <w:szCs w:val="28"/>
        </w:rPr>
      </w:pPr>
      <w:r w:rsidRPr="37536E3C">
        <w:rPr>
          <w:rFonts w:ascii="TH SarabunPSK" w:eastAsia="TH SarabunPSK" w:hAnsi="TH SarabunPSK" w:cs="TH SarabunPSK"/>
          <w:sz w:val="28"/>
          <w:szCs w:val="28"/>
        </w:rPr>
        <w:t xml:space="preserve">- </w:t>
      </w:r>
      <w:r w:rsidR="18D07FAA" w:rsidRPr="37536E3C">
        <w:rPr>
          <w:rFonts w:ascii="TH SarabunPSK" w:eastAsia="TH SarabunPSK" w:hAnsi="TH SarabunPSK" w:cs="TH SarabunPSK"/>
          <w:sz w:val="28"/>
          <w:szCs w:val="28"/>
        </w:rPr>
        <w:t>การสนับสนุนทางสังคม (Social Support)</w:t>
      </w:r>
    </w:p>
    <w:p w14:paraId="52582E40" w14:textId="0DB2DAFC" w:rsidR="00D60F06" w:rsidRPr="00D60F06" w:rsidRDefault="47B9B427" w:rsidP="37536E3C">
      <w:pPr>
        <w:spacing w:before="240" w:after="240"/>
        <w:rPr>
          <w:rFonts w:ascii="TH SarabunPSK" w:eastAsia="TH SarabunPSK" w:hAnsi="TH SarabunPSK" w:cs="TH SarabunPSK"/>
          <w:sz w:val="28"/>
          <w:szCs w:val="28"/>
        </w:rPr>
      </w:pPr>
      <w:r w:rsidRPr="37536E3C">
        <w:rPr>
          <w:rFonts w:ascii="TH SarabunPSK" w:eastAsia="TH SarabunPSK" w:hAnsi="TH SarabunPSK" w:cs="TH SarabunPSK"/>
          <w:sz w:val="28"/>
          <w:szCs w:val="28"/>
        </w:rPr>
        <w:t xml:space="preserve">- </w:t>
      </w:r>
      <w:r w:rsidR="18D07FAA" w:rsidRPr="37536E3C">
        <w:rPr>
          <w:rFonts w:ascii="TH SarabunPSK" w:eastAsia="TH SarabunPSK" w:hAnsi="TH SarabunPSK" w:cs="TH SarabunPSK"/>
          <w:sz w:val="28"/>
          <w:szCs w:val="28"/>
        </w:rPr>
        <w:t>การแยกตัวจากสังคม (Social Isolation)</w:t>
      </w:r>
    </w:p>
    <w:p w14:paraId="750DBABD" w14:textId="4DBCBE2C" w:rsidR="00D60F06" w:rsidRPr="00D60F06" w:rsidRDefault="18D07FAA" w:rsidP="37536E3C">
      <w:pPr>
        <w:spacing w:before="240" w:after="240"/>
        <w:rPr>
          <w:rFonts w:ascii="TH SarabunPSK" w:eastAsia="TH SarabunPSK" w:hAnsi="TH SarabunPSK" w:cs="TH SarabunPSK"/>
          <w:b/>
          <w:bCs/>
          <w:sz w:val="28"/>
          <w:szCs w:val="28"/>
        </w:rPr>
      </w:pPr>
      <w:r w:rsidRPr="37536E3C">
        <w:rPr>
          <w:rFonts w:ascii="TH SarabunPSK" w:eastAsia="TH SarabunPSK" w:hAnsi="TH SarabunPSK" w:cs="TH SarabunPSK"/>
          <w:b/>
          <w:bCs/>
          <w:sz w:val="28"/>
          <w:szCs w:val="28"/>
        </w:rPr>
        <w:t>4. ปัจจัยด้านประวัติชีวิต (Life History Factors)</w:t>
      </w:r>
    </w:p>
    <w:p w14:paraId="4ED0D627" w14:textId="5A12B6FA" w:rsidR="00D60F06" w:rsidRPr="00D60F06" w:rsidRDefault="402339F3" w:rsidP="37536E3C">
      <w:pPr>
        <w:spacing w:before="240" w:after="240"/>
        <w:rPr>
          <w:rFonts w:ascii="TH SarabunPSK" w:eastAsia="TH SarabunPSK" w:hAnsi="TH SarabunPSK" w:cs="TH SarabunPSK"/>
          <w:sz w:val="28"/>
          <w:szCs w:val="28"/>
        </w:rPr>
      </w:pPr>
      <w:r w:rsidRPr="37536E3C">
        <w:rPr>
          <w:rFonts w:ascii="TH SarabunPSK" w:eastAsia="TH SarabunPSK" w:hAnsi="TH SarabunPSK" w:cs="TH SarabunPSK"/>
          <w:sz w:val="28"/>
          <w:szCs w:val="28"/>
        </w:rPr>
        <w:t xml:space="preserve">- </w:t>
      </w:r>
      <w:r w:rsidR="18D07FAA" w:rsidRPr="37536E3C">
        <w:rPr>
          <w:rFonts w:ascii="TH SarabunPSK" w:eastAsia="TH SarabunPSK" w:hAnsi="TH SarabunPSK" w:cs="TH SarabunPSK"/>
          <w:sz w:val="28"/>
          <w:szCs w:val="28"/>
        </w:rPr>
        <w:t>ประสบการณ์การถูกกระทบกระเทือนทางจิตใจในวัยเด็ก (Childhood Trauma)</w:t>
      </w:r>
    </w:p>
    <w:p w14:paraId="790E46E2" w14:textId="00C688E7" w:rsidR="00D60F06" w:rsidRPr="00D60F06" w:rsidRDefault="60F08214" w:rsidP="37536E3C">
      <w:pPr>
        <w:spacing w:before="240" w:after="240"/>
        <w:rPr>
          <w:rFonts w:ascii="TH SarabunPSK" w:eastAsia="TH SarabunPSK" w:hAnsi="TH SarabunPSK" w:cs="TH SarabunPSK"/>
          <w:sz w:val="28"/>
          <w:szCs w:val="28"/>
        </w:rPr>
      </w:pPr>
      <w:r w:rsidRPr="37536E3C">
        <w:rPr>
          <w:rFonts w:ascii="TH SarabunPSK" w:eastAsia="TH SarabunPSK" w:hAnsi="TH SarabunPSK" w:cs="TH SarabunPSK"/>
          <w:sz w:val="28"/>
          <w:szCs w:val="28"/>
        </w:rPr>
        <w:t xml:space="preserve">- </w:t>
      </w:r>
      <w:r w:rsidR="18D07FAA" w:rsidRPr="37536E3C">
        <w:rPr>
          <w:rFonts w:ascii="TH SarabunPSK" w:eastAsia="TH SarabunPSK" w:hAnsi="TH SarabunPSK" w:cs="TH SarabunPSK"/>
          <w:sz w:val="28"/>
          <w:szCs w:val="28"/>
        </w:rPr>
        <w:t>ประวัติครอบครัวที่มีโรคทางจิตเวช (Family History of Mental Illness)</w:t>
      </w:r>
    </w:p>
    <w:p w14:paraId="7F2D9FCF" w14:textId="27588F6F" w:rsidR="00D60F06" w:rsidRPr="00D60F06" w:rsidRDefault="18D07FAA" w:rsidP="37536E3C">
      <w:pPr>
        <w:spacing w:before="240" w:after="240"/>
        <w:rPr>
          <w:rFonts w:ascii="TH SarabunPSK" w:eastAsia="TH SarabunPSK" w:hAnsi="TH SarabunPSK" w:cs="TH SarabunPSK"/>
          <w:b/>
          <w:bCs/>
          <w:sz w:val="28"/>
          <w:szCs w:val="28"/>
        </w:rPr>
      </w:pPr>
      <w:r w:rsidRPr="37536E3C">
        <w:rPr>
          <w:rFonts w:ascii="TH SarabunPSK" w:eastAsia="TH SarabunPSK" w:hAnsi="TH SarabunPSK" w:cs="TH SarabunPSK"/>
          <w:b/>
          <w:bCs/>
          <w:sz w:val="28"/>
          <w:szCs w:val="28"/>
        </w:rPr>
        <w:t>5. พฤติกรรมเสี่ยง (Risk Behaviors)</w:t>
      </w:r>
    </w:p>
    <w:p w14:paraId="7468F55D" w14:textId="116583CB" w:rsidR="00D60F06" w:rsidRPr="00D60F06" w:rsidRDefault="02CD7309" w:rsidP="37536E3C">
      <w:pPr>
        <w:spacing w:before="240" w:after="240"/>
        <w:rPr>
          <w:rFonts w:ascii="TH SarabunPSK" w:eastAsia="TH SarabunPSK" w:hAnsi="TH SarabunPSK" w:cs="TH SarabunPSK"/>
          <w:sz w:val="28"/>
          <w:szCs w:val="28"/>
        </w:rPr>
      </w:pPr>
      <w:r w:rsidRPr="37536E3C">
        <w:rPr>
          <w:rFonts w:ascii="TH SarabunPSK" w:eastAsia="TH SarabunPSK" w:hAnsi="TH SarabunPSK" w:cs="TH SarabunPSK"/>
          <w:sz w:val="28"/>
          <w:szCs w:val="28"/>
        </w:rPr>
        <w:t xml:space="preserve">- </w:t>
      </w:r>
      <w:r w:rsidR="18D07FAA" w:rsidRPr="37536E3C">
        <w:rPr>
          <w:rFonts w:ascii="TH SarabunPSK" w:eastAsia="TH SarabunPSK" w:hAnsi="TH SarabunPSK" w:cs="TH SarabunPSK"/>
          <w:sz w:val="28"/>
          <w:szCs w:val="28"/>
        </w:rPr>
        <w:t>การใช้สารเสพติด (Substance Use)</w:t>
      </w:r>
    </w:p>
    <w:p w14:paraId="4055D213" w14:textId="63895DAC" w:rsidR="00D60F06" w:rsidRPr="00D60F06" w:rsidRDefault="1347A266" w:rsidP="37536E3C">
      <w:pPr>
        <w:spacing w:before="240" w:after="240"/>
        <w:rPr>
          <w:rFonts w:ascii="TH SarabunPSK" w:eastAsia="TH SarabunPSK" w:hAnsi="TH SarabunPSK" w:cs="TH SarabunPSK"/>
          <w:sz w:val="28"/>
          <w:szCs w:val="28"/>
        </w:rPr>
      </w:pPr>
      <w:r w:rsidRPr="37536E3C">
        <w:rPr>
          <w:rFonts w:ascii="TH SarabunPSK" w:eastAsia="TH SarabunPSK" w:hAnsi="TH SarabunPSK" w:cs="TH SarabunPSK"/>
          <w:sz w:val="28"/>
          <w:szCs w:val="28"/>
        </w:rPr>
        <w:t xml:space="preserve">- </w:t>
      </w:r>
      <w:r w:rsidR="18D07FAA" w:rsidRPr="37536E3C">
        <w:rPr>
          <w:rFonts w:ascii="TH SarabunPSK" w:eastAsia="TH SarabunPSK" w:hAnsi="TH SarabunPSK" w:cs="TH SarabunPSK"/>
          <w:sz w:val="28"/>
          <w:szCs w:val="28"/>
        </w:rPr>
        <w:t>การดื่มแอลกอฮอล์ (Alcohol Consumption)</w:t>
      </w:r>
    </w:p>
    <w:p w14:paraId="05B90B19" w14:textId="5D09A2C0" w:rsidR="00D60F06" w:rsidRPr="00D60F06" w:rsidRDefault="18D07FAA" w:rsidP="37536E3C">
      <w:pPr>
        <w:spacing w:before="240" w:after="240"/>
        <w:rPr>
          <w:rFonts w:ascii="TH SarabunPSK" w:eastAsia="TH SarabunPSK" w:hAnsi="TH SarabunPSK" w:cs="TH SarabunPSK"/>
          <w:sz w:val="28"/>
          <w:szCs w:val="28"/>
        </w:rPr>
      </w:pPr>
      <w:r w:rsidRPr="37536E3C">
        <w:rPr>
          <w:rFonts w:ascii="TH SarabunPSK" w:eastAsia="TH SarabunPSK" w:hAnsi="TH SarabunPSK" w:cs="TH SarabunPSK"/>
          <w:sz w:val="28"/>
          <w:szCs w:val="28"/>
        </w:rPr>
        <w:t>ตัวแปรเป้าหมาย (Target Variable) คือ</w:t>
      </w:r>
    </w:p>
    <w:p w14:paraId="74DAA5E6" w14:textId="7AEAE22E" w:rsidR="00D60F06" w:rsidRPr="00D60F06" w:rsidRDefault="18D07FAA" w:rsidP="37536E3C">
      <w:pPr>
        <w:spacing w:before="240" w:after="240"/>
        <w:rPr>
          <w:rFonts w:ascii="TH SarabunPSK" w:eastAsia="TH SarabunPSK" w:hAnsi="TH SarabunPSK" w:cs="TH SarabunPSK"/>
          <w:b/>
          <w:bCs/>
          <w:sz w:val="28"/>
          <w:szCs w:val="28"/>
        </w:rPr>
      </w:pPr>
      <w:r w:rsidRPr="37536E3C">
        <w:rPr>
          <w:rFonts w:ascii="TH SarabunPSK" w:eastAsia="TH SarabunPSK" w:hAnsi="TH SarabunPSK" w:cs="TH SarabunPSK"/>
          <w:b/>
          <w:bCs/>
          <w:sz w:val="28"/>
          <w:szCs w:val="28"/>
        </w:rPr>
        <w:t>Delusional Disorder (Yes / No)</w:t>
      </w:r>
    </w:p>
    <w:p w14:paraId="1AF54FD5" w14:textId="318E5F6B" w:rsidR="00D60F06" w:rsidRPr="00D60F06" w:rsidRDefault="202FAEF6" w:rsidP="37536E3C">
      <w:pPr>
        <w:spacing w:after="0"/>
        <w:rPr>
          <w:rFonts w:ascii="TH SarabunPSK" w:eastAsia="TH SarabunPSK" w:hAnsi="TH SarabunPSK" w:cs="TH SarabunPSK"/>
          <w:sz w:val="28"/>
          <w:szCs w:val="28"/>
        </w:rPr>
      </w:pPr>
      <w:r w:rsidRPr="37536E3C">
        <w:rPr>
          <w:rFonts w:ascii="TH SarabunPSK" w:eastAsia="TH SarabunPSK" w:hAnsi="TH SarabunPSK" w:cs="TH SarabunPSK"/>
          <w:b/>
          <w:bCs/>
          <w:sz w:val="36"/>
          <w:szCs w:val="36"/>
        </w:rPr>
        <w:t>3.2การขั้นตอนการเตรียมข้อมูล</w:t>
      </w:r>
      <w:r w:rsidR="59E13413" w:rsidRPr="37536E3C">
        <w:rPr>
          <w:rFonts w:ascii="TH SarabunPSK" w:eastAsia="TH SarabunPSK" w:hAnsi="TH SarabunPSK" w:cs="TH SarabunPSK"/>
          <w:b/>
          <w:bCs/>
          <w:sz w:val="28"/>
          <w:szCs w:val="28"/>
        </w:rPr>
        <w:t xml:space="preserve"> (Data Preparation) </w:t>
      </w:r>
      <w:r w:rsidR="59E13413" w:rsidRPr="37536E3C">
        <w:rPr>
          <w:rFonts w:ascii="TH SarabunPSK" w:eastAsia="TH SarabunPSK" w:hAnsi="TH SarabunPSK" w:cs="TH SarabunPSK"/>
          <w:sz w:val="28"/>
          <w:szCs w:val="28"/>
        </w:rPr>
        <w:t>ขั้นตอนการเตรียมข้อมูลเป็นการจัดเตรียมชุด ข้อมูลประกอบไปด้วยปัจจัยหรือเรียกว่าแอททริบิวต์ (Attribute) ที่ส่งผลต่อโอกาสการเกิดโรคหลอดเลือดสมอง ซึ่งเป็น ข้อมูลที่ยังไม่ถูกแปลงค่าให้อยู่ในรูปแบบที่สามารถนําไปสร้าง แบบจําลองความสัมพันธ์ของข้อมูลได้ ดังนั้น ขั้นตอนการเตรี ยมข้อมูลมีรายละเอียดดังต่อไปนี้</w:t>
      </w:r>
    </w:p>
    <w:p w14:paraId="1683DFA4" w14:textId="23B0E899" w:rsidR="00D60F06" w:rsidRPr="00D60F06" w:rsidRDefault="4F2A2500" w:rsidP="37536E3C">
      <w:pPr>
        <w:spacing w:before="240" w:after="240"/>
        <w:rPr>
          <w:rFonts w:ascii="TH SarabunPSK" w:eastAsia="TH SarabunPSK" w:hAnsi="TH SarabunPSK" w:cs="TH SarabunPSK"/>
          <w:sz w:val="28"/>
          <w:szCs w:val="28"/>
        </w:rPr>
      </w:pPr>
      <w:r w:rsidRPr="37536E3C">
        <w:rPr>
          <w:rFonts w:ascii="TH SarabunPSK" w:eastAsia="TH SarabunPSK" w:hAnsi="TH SarabunPSK" w:cs="TH SarabunPSK"/>
          <w:b/>
          <w:bCs/>
          <w:sz w:val="28"/>
          <w:szCs w:val="28"/>
        </w:rPr>
        <w:t>3.2.1</w:t>
      </w:r>
      <w:r w:rsidR="59E13413" w:rsidRPr="37536E3C">
        <w:rPr>
          <w:rFonts w:ascii="TH SarabunPSK" w:eastAsia="TH SarabunPSK" w:hAnsi="TH SarabunPSK" w:cs="TH SarabunPSK"/>
          <w:b/>
          <w:bCs/>
          <w:sz w:val="28"/>
          <w:szCs w:val="28"/>
        </w:rPr>
        <w:t xml:space="preserve"> การแปลงค่าข้อมูล (Data Transformation) </w:t>
      </w:r>
      <w:r w:rsidR="59E13413" w:rsidRPr="37536E3C">
        <w:rPr>
          <w:rFonts w:ascii="TH SarabunPSK" w:eastAsia="TH SarabunPSK" w:hAnsi="TH SarabunPSK" w:cs="TH SarabunPSK"/>
          <w:sz w:val="28"/>
          <w:szCs w:val="28"/>
        </w:rPr>
        <w:t>ขั้นตอนการแปลงค่าข้อมูล เป็นการปรับ รูปแบบของข้อมูลให้อยู่ในรูปแบบใหม่ ซึ่งขึ้นอยู่กับลักษณะของ ข้อมูลที่จัดเก็บ เช่น ปัจจัยอายุ (Age) ข้อมูลอายุที่เป็นตัวเลข จะถูกแปลงค่าให้เป็นช่วงของวัย ได้แก่ Old-age, Adulthood และ Teenage ปัจจัยโรค</w:t>
      </w:r>
      <w:r w:rsidR="11B5B788" w:rsidRPr="37536E3C">
        <w:rPr>
          <w:rFonts w:ascii="TH SarabunPSK" w:eastAsia="TH SarabunPSK" w:hAnsi="TH SarabunPSK" w:cs="TH SarabunPSK"/>
          <w:sz w:val="28"/>
          <w:szCs w:val="28"/>
        </w:rPr>
        <w:t>หลอกตัวเอง</w:t>
      </w:r>
      <w:r w:rsidR="59E13413" w:rsidRPr="37536E3C">
        <w:rPr>
          <w:rFonts w:ascii="TH SarabunPSK" w:eastAsia="TH SarabunPSK" w:hAnsi="TH SarabunPSK" w:cs="TH SarabunPSK"/>
          <w:sz w:val="28"/>
          <w:szCs w:val="28"/>
        </w:rPr>
        <w:t xml:space="preserve"> จะถูกแปลงค่าเป็น 0 = No และ 1 = Yes ปัจจัยเพศ (Gender) จะแปลงค่า 1 = Female และ 0 = Male เป็นต้น ผลลัพธ์จาการแปลงค่าข้อมูลแสดงดัง Table 1 นอกจากนี้มีการแปลงข้อมูลให้เป็นแบบไบนารี (Norminal- ToBinary) หรือการแปลงค่าข้อมูลให้อยู่ในรูปแบบ 2 ค่าข้อมูล ของแต่ละปัจจัย 2.2 การทําความสะอาดข้อมูล (Data Cleaning) เมื่อแปลงค่าให้กับข้อมูลโรคหลอกตัวเอง เป็นที่เรียบร้อย กระบวนการถัดไปคือการทําความ สะอาดข้อมูล ด้วยวิธีการตรวจสอบความซ้ําซ้อนของข้อมูล</w:t>
      </w:r>
    </w:p>
    <w:p w14:paraId="7710408D" w14:textId="2808F9A0" w:rsidR="00D60F06" w:rsidRPr="00D60F06" w:rsidRDefault="051A8BF7" w:rsidP="37536E3C">
      <w:pPr>
        <w:spacing w:before="240" w:after="240"/>
      </w:pPr>
      <w:r w:rsidRPr="37536E3C">
        <w:rPr>
          <w:rFonts w:ascii="TH SarabunPSK" w:eastAsia="TH SarabunPSK" w:hAnsi="TH SarabunPSK" w:cs="TH SarabunPSK"/>
          <w:b/>
          <w:bCs/>
          <w:sz w:val="36"/>
          <w:szCs w:val="36"/>
        </w:rPr>
        <w:t xml:space="preserve">3.3ตัวแบบในการทดลอง (Modeling) </w:t>
      </w:r>
      <w:r w:rsidRPr="37536E3C">
        <w:rPr>
          <w:rFonts w:ascii="TH SarabunPSK" w:eastAsia="TH SarabunPSK" w:hAnsi="TH SarabunPSK" w:cs="TH SarabunPSK"/>
          <w:sz w:val="28"/>
          <w:szCs w:val="28"/>
        </w:rPr>
        <w:t xml:space="preserve">การทำเหมืองข้อมูลที่ใช้วิเคราะห์คือเทคนิคการจำแนกประเภทข้อมูล 3 ชนิดได้แก้ เทคนิคนาอีฟเบย์(Naïve </w:t>
      </w:r>
      <w:r w:rsidRPr="37536E3C">
        <w:rPr>
          <w:rFonts w:ascii="TH SarabunPSK" w:eastAsia="TH SarabunPSK" w:hAnsi="TH SarabunPSK" w:cs="TH SarabunPSK"/>
          <w:sz w:val="28"/>
          <w:szCs w:val="28"/>
        </w:rPr>
        <w:lastRenderedPageBreak/>
        <w:t>Bayes)Bayes) เทคนิคการเรียนรู้ เชิงลึก (Deep Learning ) เทคนิคต้นไม้ตัดสินใจ(Decision Tree) และเทคนิคต้นไม้แบบสุ่ม (Random Forest)</w:t>
      </w:r>
    </w:p>
    <w:p w14:paraId="0BD3657D" w14:textId="162184C0" w:rsidR="00D60F06" w:rsidRPr="00D60F06" w:rsidRDefault="04B651F6" w:rsidP="37536E3C">
      <w:pPr>
        <w:spacing w:before="240" w:after="240"/>
      </w:pPr>
      <w:r w:rsidRPr="37536E3C">
        <w:rPr>
          <w:rFonts w:ascii="TH SarabunPSK" w:eastAsia="TH SarabunPSK" w:hAnsi="TH SarabunPSK" w:cs="TH SarabunPSK"/>
          <w:b/>
          <w:bCs/>
          <w:sz w:val="36"/>
          <w:szCs w:val="36"/>
        </w:rPr>
        <w:t>3.4 ค่าที่ใช้วัดและประเมินผล (Evaluation Metrics)</w:t>
      </w:r>
      <w:r w:rsidRPr="37536E3C">
        <w:rPr>
          <w:rFonts w:ascii="TH SarabunPSK" w:eastAsia="TH SarabunPSK" w:hAnsi="TH SarabunPSK" w:cs="TH SarabunPSK"/>
          <w:sz w:val="28"/>
          <w:szCs w:val="28"/>
        </w:rPr>
        <w:t xml:space="preserve"> ในการประเมินประสิทธิภาพของแบบจำลองที่ใช้วิเคราะห์ปัจจัยที่ส่งผลต่อการเกิดพฤติกรรมหลอกตัวเอง งานวิจัยนี้ได้เลือกใช้ตัวชี้วัดทางสถิติที่ได้รับความนิยมในการประเมินประสิทธิภาพของแบบจำลองการจำแนกประเภท (Classification Model) ได้แก่ Accuracy, Precision, Recall และ F1-score โดยตัวชี้วัดแต่ละประเภทมีรายละเอียดดังนี้</w:t>
      </w:r>
    </w:p>
    <w:p w14:paraId="096D73C1" w14:textId="64421CC7" w:rsidR="00D60F06" w:rsidRPr="00D60F06" w:rsidRDefault="04B651F6" w:rsidP="37536E3C">
      <w:pPr>
        <w:spacing w:before="240" w:after="240"/>
        <w:rPr>
          <w:rFonts w:ascii="TH SarabunPSK" w:eastAsia="TH SarabunPSK" w:hAnsi="TH SarabunPSK" w:cs="TH SarabunPSK"/>
          <w:sz w:val="28"/>
          <w:szCs w:val="28"/>
        </w:rPr>
      </w:pPr>
      <w:r w:rsidRPr="37536E3C">
        <w:rPr>
          <w:rFonts w:ascii="TH SarabunPSK" w:eastAsia="TH SarabunPSK" w:hAnsi="TH SarabunPSK" w:cs="TH SarabunPSK"/>
          <w:b/>
          <w:bCs/>
          <w:sz w:val="28"/>
          <w:szCs w:val="28"/>
        </w:rPr>
        <w:t>1.Accuracy Accuracy</w:t>
      </w:r>
      <w:r w:rsidRPr="37536E3C">
        <w:rPr>
          <w:rFonts w:ascii="TH SarabunPSK" w:eastAsia="TH SarabunPSK" w:hAnsi="TH SarabunPSK" w:cs="TH SarabunPSK"/>
          <w:sz w:val="28"/>
          <w:szCs w:val="28"/>
        </w:rPr>
        <w:t xml:space="preserve"> เป็นตัวชี้วัดพื้นฐานที่ใช้ประเมินความถูกต้องของแบบจำลอง โดยพิจารณาจากสัดส่วนของจำนวนการทำนายผลที่ถูกต้องต่อจำนวนข้อมูลทั้งหมดที่ใช้ในการทดสอบ กล่าวคือ หากแบบจำลองสามารถทำนายผลได้ถูกต้องมาก ค่า Accuracy จะมีค่าสูง ซึ่งแสดงให้เห็นว่าแบบจำลองมีประสิทธิภาพในการจำแนกข้อมูล สูตรการคำนวณ Accuracy สามารถแสดงได้ดังนี้ Accuracy = (TP + TN) / (TP + TN + FP + FN) โดยที่ TP (True Positive) คือ จำนวนข้อมูลที่แบบจำลองทำนายว่าเกิดพฤติกรรมหลอกตัวเอง และผลลัพธ์จริงก็เกิดขึ้นจริง TN (True Negative) คือ จำนวนข้อมูลที่แบบจำลองทำนายว่าไม่เกิดพฤติกรรมหลอกตัวเอง และผลลัพธ์จริงก็ไม่เกิดขึ้น FP (False Positive) คือ จำนวนข้อมูลที่แบบจำลองทำนายว่าเกิดพฤติกรรมหลอกตัวเอง แต่ในความเป็นจริงไม่ได้เกิด FN (False Negative) คือ </w:t>
      </w:r>
      <w:r w:rsidRPr="37536E3C">
        <w:rPr>
          <w:rFonts w:ascii="TH SarabunPSK" w:eastAsia="TH SarabunPSK" w:hAnsi="TH SarabunPSK" w:cs="TH SarabunPSK"/>
          <w:sz w:val="28"/>
          <w:szCs w:val="28"/>
        </w:rPr>
        <w:t>จำนวนข้อมูลที่แบบจำลองทำนายว่าไม่เกิดพฤติกรรมหลอกตัวเอง แต่ในความเป็นจริงเกิดขึ้น ตัวอย่างเช่น สมมติว่ามีข้อมูลทั้งหมด 100 ตัวอย่าง โดยแบบจำลองทำนายถูกต้อง 85 ตัวอย่าง และทำนายผิด 15 ตัวอย่าง ดังนั้นค่า Accuracy จะเท่ากับ Accuracy = 85 / 100 = 0.85 หรือ 85% แสดงว่าแบบจำลองมีความถูกต้องในการทำนายข้อมูลอยู่ที่ร้อยละ 85</w:t>
      </w:r>
    </w:p>
    <w:p w14:paraId="2E136889" w14:textId="184E237A" w:rsidR="00D60F06" w:rsidRPr="00D60F06" w:rsidRDefault="04B651F6" w:rsidP="37536E3C">
      <w:pPr>
        <w:spacing w:before="240" w:after="240"/>
        <w:rPr>
          <w:rFonts w:ascii="TH SarabunPSK" w:eastAsia="TH SarabunPSK" w:hAnsi="TH SarabunPSK" w:cs="TH SarabunPSK"/>
          <w:sz w:val="28"/>
          <w:szCs w:val="28"/>
        </w:rPr>
      </w:pPr>
      <w:r w:rsidRPr="37536E3C">
        <w:rPr>
          <w:rFonts w:ascii="TH SarabunPSK" w:eastAsia="TH SarabunPSK" w:hAnsi="TH SarabunPSK" w:cs="TH SarabunPSK"/>
          <w:b/>
          <w:bCs/>
          <w:sz w:val="28"/>
          <w:szCs w:val="28"/>
        </w:rPr>
        <w:t>2.Precision Precision</w:t>
      </w:r>
      <w:r w:rsidRPr="37536E3C">
        <w:rPr>
          <w:rFonts w:ascii="TH SarabunPSK" w:eastAsia="TH SarabunPSK" w:hAnsi="TH SarabunPSK" w:cs="TH SarabunPSK"/>
          <w:sz w:val="28"/>
          <w:szCs w:val="28"/>
        </w:rPr>
        <w:t xml:space="preserve"> เป็นตัวชี้วัดที่ใช้ประเมินความถูกต้องของการทำนายค่าบวก (Positive Prediction) ของแบบจำลอง กล่าวคือ เมื่อแบบจำลองทำนายว่ามีการเกิดพฤติกรรมหลอกตัวเอง ความเป็นจริงแล้วถูกต้องมากน้อยเพียงใด Precision มีความสำคัญในกรณีที่ต้องการลดความผิดพลาดจากการทำนายค่าบวกที่ไม่ถูกต้อง</w:t>
      </w:r>
    </w:p>
    <w:p w14:paraId="08564DC3" w14:textId="55C5057E" w:rsidR="00D60F06" w:rsidRPr="00D60F06" w:rsidRDefault="04B651F6" w:rsidP="37536E3C">
      <w:pPr>
        <w:spacing w:before="240" w:after="240"/>
      </w:pPr>
      <w:r w:rsidRPr="37536E3C">
        <w:rPr>
          <w:rFonts w:ascii="TH SarabunPSK" w:eastAsia="TH SarabunPSK" w:hAnsi="TH SarabunPSK" w:cs="TH SarabunPSK"/>
          <w:sz w:val="28"/>
          <w:szCs w:val="28"/>
        </w:rPr>
        <w:t>สูตรการคำนวณ Precision คือ Precision = TP / (TP + FP) ตัวอย่างเช่น แบบจำลองทำนายว่ามีผู้ที่มีพฤติกรรมหลอกตัวเองจำนวน 50 คน แต่เมื่อตรวจสอบผลจริงพบว่ามีเพียง 40 คนที่เป็นจริง</w:t>
      </w:r>
    </w:p>
    <w:p w14:paraId="6019C570" w14:textId="214C3093" w:rsidR="00D60F06" w:rsidRPr="00D60F06" w:rsidRDefault="04B651F6" w:rsidP="37536E3C">
      <w:pPr>
        <w:spacing w:before="240" w:after="240"/>
      </w:pPr>
      <w:r w:rsidRPr="37536E3C">
        <w:rPr>
          <w:rFonts w:ascii="TH SarabunPSK" w:eastAsia="TH SarabunPSK" w:hAnsi="TH SarabunPSK" w:cs="TH SarabunPSK"/>
          <w:sz w:val="28"/>
          <w:szCs w:val="28"/>
        </w:rPr>
        <w:t>ดังนั้น Precision = 40 / 50 = 0.80 หรือ 80% หมายความว่า เมื่อแบบจำลองทำนายว่าบุคคลมีพฤติกรรมหลอกตัวเอง จะมีความถูกต้องประมาณร้อยละ 80</w:t>
      </w:r>
    </w:p>
    <w:p w14:paraId="0EED13E0" w14:textId="0B89400F" w:rsidR="00D60F06" w:rsidRPr="00D60F06" w:rsidRDefault="04B651F6" w:rsidP="37536E3C">
      <w:pPr>
        <w:spacing w:after="0"/>
        <w:rPr>
          <w:rFonts w:ascii="TH SarabunPSK" w:eastAsia="TH SarabunPSK" w:hAnsi="TH SarabunPSK" w:cs="TH SarabunPSK"/>
          <w:sz w:val="28"/>
          <w:szCs w:val="28"/>
        </w:rPr>
      </w:pPr>
      <w:r w:rsidRPr="37536E3C">
        <w:rPr>
          <w:rFonts w:ascii="TH SarabunPSK" w:eastAsia="TH SarabunPSK" w:hAnsi="TH SarabunPSK" w:cs="TH SarabunPSK"/>
          <w:b/>
          <w:bCs/>
          <w:sz w:val="28"/>
          <w:szCs w:val="28"/>
        </w:rPr>
        <w:t xml:space="preserve">3.Recall Recall หรือ Sensitivity </w:t>
      </w:r>
      <w:r w:rsidRPr="37536E3C">
        <w:rPr>
          <w:rFonts w:ascii="TH SarabunPSK" w:eastAsia="TH SarabunPSK" w:hAnsi="TH SarabunPSK" w:cs="TH SarabunPSK"/>
          <w:sz w:val="28"/>
          <w:szCs w:val="28"/>
        </w:rPr>
        <w:t xml:space="preserve">เป็นตัวชี้วัดที่ใช้ประเมินความสามารถของแบบจำลองในการตรวจพบค่าบวกทั้งหมดที่มีอยู่จริง กล่าวคือ จากจำนวนบุคคลที่มีพฤติกรรมหลอกตัวเองทั้งหมด </w:t>
      </w:r>
      <w:r w:rsidRPr="37536E3C">
        <w:rPr>
          <w:rFonts w:ascii="TH SarabunPSK" w:eastAsia="TH SarabunPSK" w:hAnsi="TH SarabunPSK" w:cs="TH SarabunPSK"/>
          <w:sz w:val="28"/>
          <w:szCs w:val="28"/>
        </w:rPr>
        <w:lastRenderedPageBreak/>
        <w:t>แบบจำลองสามารถตรวจพบได้กี่เปอร์เซ็นต์ Recall มีความสำคัญในกรณีที่ต้องการให้แบบจำลองสามารถตรวจจับเหตุการณ์ที่สนใจได้มากที่สุด สูตรการคำนวณ Recall คือ Recall = TP / (TP + FN)</w:t>
      </w:r>
    </w:p>
    <w:p w14:paraId="1C28FABC" w14:textId="378B2BB0" w:rsidR="00D60F06" w:rsidRPr="00D60F06" w:rsidRDefault="04B651F6" w:rsidP="37536E3C">
      <w:pPr>
        <w:spacing w:before="240" w:after="240"/>
      </w:pPr>
      <w:r w:rsidRPr="37536E3C">
        <w:rPr>
          <w:rFonts w:ascii="TH SarabunPSK" w:eastAsia="TH SarabunPSK" w:hAnsi="TH SarabunPSK" w:cs="TH SarabunPSK"/>
          <w:sz w:val="28"/>
          <w:szCs w:val="28"/>
        </w:rPr>
        <w:t>ตัวอย่างเช่น ในชุดข้อมูลมีบุคคลที่มีพฤติกรรมหลอกตัวเองจริงจำนวน 60 คน แต่แบบจำลองสามารถตรวจพบได้เพียง 45 คน</w:t>
      </w:r>
    </w:p>
    <w:p w14:paraId="3EFB62B9" w14:textId="66CC2E05" w:rsidR="00D60F06" w:rsidRPr="00D60F06" w:rsidRDefault="04B651F6" w:rsidP="37536E3C">
      <w:pPr>
        <w:spacing w:before="240" w:after="240"/>
      </w:pPr>
      <w:r w:rsidRPr="37536E3C">
        <w:rPr>
          <w:rFonts w:ascii="TH SarabunPSK" w:eastAsia="TH SarabunPSK" w:hAnsi="TH SarabunPSK" w:cs="TH SarabunPSK"/>
          <w:sz w:val="28"/>
          <w:szCs w:val="28"/>
        </w:rPr>
        <w:t>ดังนั้น Recall = 45 / 60 = 0.75 หรือ 75% หมายความว่าแบบจำลองสามารถตรวจพบผู้ที่มีพฤติกรรมหลอกตัวเองได้ร้อยละ 75 ของทั้งหมด</w:t>
      </w:r>
    </w:p>
    <w:p w14:paraId="0C9F23C7" w14:textId="589844AC" w:rsidR="00D60F06" w:rsidRPr="00D60F06" w:rsidRDefault="04B651F6" w:rsidP="37536E3C">
      <w:pPr>
        <w:spacing w:after="0"/>
        <w:rPr>
          <w:rFonts w:ascii="TH SarabunPSK" w:eastAsia="TH SarabunPSK" w:hAnsi="TH SarabunPSK" w:cs="TH SarabunPSK"/>
          <w:sz w:val="28"/>
          <w:szCs w:val="28"/>
        </w:rPr>
      </w:pPr>
      <w:r w:rsidRPr="37536E3C">
        <w:rPr>
          <w:rFonts w:ascii="TH SarabunPSK" w:eastAsia="TH SarabunPSK" w:hAnsi="TH SarabunPSK" w:cs="TH SarabunPSK"/>
          <w:b/>
          <w:bCs/>
          <w:sz w:val="28"/>
          <w:szCs w:val="28"/>
        </w:rPr>
        <w:t>4.F1-score F1-score</w:t>
      </w:r>
      <w:r w:rsidRPr="37536E3C">
        <w:rPr>
          <w:rFonts w:ascii="TH SarabunPSK" w:eastAsia="TH SarabunPSK" w:hAnsi="TH SarabunPSK" w:cs="TH SarabunPSK"/>
          <w:b/>
          <w:bCs/>
          <w:sz w:val="36"/>
          <w:szCs w:val="36"/>
        </w:rPr>
        <w:t xml:space="preserve"> </w:t>
      </w:r>
      <w:r w:rsidRPr="37536E3C">
        <w:rPr>
          <w:rFonts w:ascii="TH SarabunPSK" w:eastAsia="TH SarabunPSK" w:hAnsi="TH SarabunPSK" w:cs="TH SarabunPSK"/>
          <w:sz w:val="28"/>
          <w:szCs w:val="28"/>
        </w:rPr>
        <w:t>เป็นตัวชี้วัดที่รวมค่าของ Precision และ Recall เข้าด้วยกัน โดยใช้ค่าเฉลี่ยแบบฮาร์มอนิก (Harmonic Mean) เพื่อให้ได้ค่าการประเมินที่สมดุลระหว่างความแม่นยำในการทำนายค่าบวกและความสามารถในการตรวจจับค่าบวกทั้งหมด ตัวชี้วัดนี้มีประโยชน์อย่างมากในกรณีที่ข้อมูลมีความไม่สมดุล (Imbalanced Data)</w:t>
      </w:r>
    </w:p>
    <w:p w14:paraId="2526A18B" w14:textId="07A16834" w:rsidR="00D60F06" w:rsidRPr="00D60F06" w:rsidRDefault="04B651F6" w:rsidP="37536E3C">
      <w:pPr>
        <w:spacing w:before="240" w:after="240"/>
      </w:pPr>
      <w:r w:rsidRPr="37536E3C">
        <w:rPr>
          <w:rFonts w:ascii="TH SarabunPSK" w:eastAsia="TH SarabunPSK" w:hAnsi="TH SarabunPSK" w:cs="TH SarabunPSK"/>
          <w:sz w:val="28"/>
          <w:szCs w:val="28"/>
        </w:rPr>
        <w:t>สูตรการคำนวณ F1-score คือ F1-score = 2 × (Precision × Recall) / (Precision + Recall)</w:t>
      </w:r>
    </w:p>
    <w:p w14:paraId="3B252EA5" w14:textId="423CD59E" w:rsidR="00D60F06" w:rsidRPr="00D60F06" w:rsidRDefault="04B651F6" w:rsidP="37536E3C">
      <w:pPr>
        <w:spacing w:before="240" w:after="240"/>
      </w:pPr>
      <w:r w:rsidRPr="37536E3C">
        <w:rPr>
          <w:rFonts w:ascii="TH SarabunPSK" w:eastAsia="TH SarabunPSK" w:hAnsi="TH SarabunPSK" w:cs="TH SarabunPSK"/>
          <w:sz w:val="28"/>
          <w:szCs w:val="28"/>
        </w:rPr>
        <w:t>ตัวอย่างเช่น หากแบบจำลองมีค่า Precision = 0.80 Recall = 0.75</w:t>
      </w:r>
    </w:p>
    <w:p w14:paraId="7F1750B7" w14:textId="313D84CA" w:rsidR="00D60F06" w:rsidRPr="00D60F06" w:rsidRDefault="04B651F6" w:rsidP="37536E3C">
      <w:pPr>
        <w:spacing w:before="240" w:after="240"/>
      </w:pPr>
      <w:r w:rsidRPr="37536E3C">
        <w:rPr>
          <w:rFonts w:ascii="TH SarabunPSK" w:eastAsia="TH SarabunPSK" w:hAnsi="TH SarabunPSK" w:cs="TH SarabunPSK"/>
          <w:sz w:val="28"/>
          <w:szCs w:val="28"/>
        </w:rPr>
        <w:t>ดังนั้น F1-score = 2 × (0.80 × 0.75) / (0.80 + 0.75) = 1.20 / 1.55 = 0.77 หรือ 77%</w:t>
      </w:r>
    </w:p>
    <w:p w14:paraId="39CF9149" w14:textId="77777777" w:rsidR="008C42F1" w:rsidRPr="008C42F1" w:rsidRDefault="04B651F6" w:rsidP="008C42F1">
      <w:pPr>
        <w:spacing w:before="240" w:after="240"/>
        <w:rPr>
          <w:rFonts w:ascii="TH SarabunPSK" w:hAnsi="TH SarabunPSK" w:cs="TH SarabunPSK"/>
          <w:b/>
          <w:bCs/>
          <w:sz w:val="28"/>
          <w:szCs w:val="28"/>
        </w:rPr>
      </w:pPr>
      <w:r w:rsidRPr="37536E3C">
        <w:rPr>
          <w:rFonts w:ascii="TH SarabunPSK" w:eastAsia="TH SarabunPSK" w:hAnsi="TH SarabunPSK" w:cs="TH SarabunPSK"/>
          <w:sz w:val="28"/>
          <w:szCs w:val="28"/>
        </w:rPr>
        <w:t>ค่าดังกล่าวแสดงถึงประสิทธิภาพโดยรวมของแบบจำลองในการทำนายและตรวจจับพฤติกรรมหลอกตัวเองได้อย่างสมดุ</w:t>
      </w:r>
      <w:r w:rsidRPr="37536E3C">
        <w:rPr>
          <w:rFonts w:ascii="TH SarabunPSK" w:eastAsia="TH SarabunPSK" w:hAnsi="TH SarabunPSK" w:cs="TH SarabunPSK"/>
          <w:sz w:val="28"/>
          <w:szCs w:val="28"/>
        </w:rPr>
        <w:t>ล</w:t>
      </w:r>
      <w:r w:rsidR="00CA756A">
        <w:br/>
      </w:r>
      <w:r w:rsidR="008C42F1" w:rsidRPr="008C42F1">
        <w:rPr>
          <w:rFonts w:ascii="TH SarabunPSK" w:hAnsi="TH SarabunPSK" w:cs="TH SarabunPSK"/>
          <w:b/>
          <w:bCs/>
          <w:sz w:val="36"/>
          <w:szCs w:val="36"/>
        </w:rPr>
        <w:t xml:space="preserve">4. </w:t>
      </w:r>
      <w:r w:rsidR="008C42F1" w:rsidRPr="008C42F1">
        <w:rPr>
          <w:rFonts w:ascii="TH SarabunPSK" w:hAnsi="TH SarabunPSK" w:cs="TH SarabunPSK"/>
          <w:b/>
          <w:bCs/>
          <w:sz w:val="36"/>
          <w:szCs w:val="36"/>
          <w:cs/>
        </w:rPr>
        <w:t>ผลการวิจัย (</w:t>
      </w:r>
      <w:r w:rsidR="008C42F1" w:rsidRPr="008C42F1">
        <w:rPr>
          <w:rFonts w:ascii="TH SarabunPSK" w:hAnsi="TH SarabunPSK" w:cs="TH SarabunPSK"/>
          <w:b/>
          <w:bCs/>
          <w:sz w:val="36"/>
          <w:szCs w:val="36"/>
        </w:rPr>
        <w:t>Experimental Results)</w:t>
      </w:r>
    </w:p>
    <w:p w14:paraId="6B05800C" w14:textId="77777777" w:rsidR="008C42F1" w:rsidRPr="008C42F1" w:rsidRDefault="008C42F1" w:rsidP="008C42F1">
      <w:pPr>
        <w:spacing w:before="240" w:after="240"/>
        <w:rPr>
          <w:rFonts w:ascii="TH SarabunPSK" w:hAnsi="TH SarabunPSK" w:cs="TH SarabunPSK"/>
          <w:b/>
          <w:bCs/>
          <w:sz w:val="28"/>
          <w:szCs w:val="28"/>
        </w:rPr>
      </w:pPr>
      <w:r w:rsidRPr="008C42F1">
        <w:rPr>
          <w:rFonts w:ascii="TH SarabunPSK" w:hAnsi="TH SarabunPSK" w:cs="TH SarabunPSK"/>
          <w:b/>
          <w:bCs/>
          <w:sz w:val="28"/>
          <w:szCs w:val="28"/>
        </w:rPr>
        <w:t xml:space="preserve">4.1 </w:t>
      </w:r>
      <w:r w:rsidRPr="008C42F1">
        <w:rPr>
          <w:rFonts w:ascii="TH SarabunPSK" w:hAnsi="TH SarabunPSK" w:cs="TH SarabunPSK"/>
          <w:b/>
          <w:bCs/>
          <w:sz w:val="28"/>
          <w:szCs w:val="28"/>
          <w:cs/>
        </w:rPr>
        <w:t>ภาพรวมของการทดลอง</w:t>
      </w:r>
    </w:p>
    <w:p w14:paraId="4D0E4717" w14:textId="77777777" w:rsidR="008C42F1" w:rsidRPr="008C42F1" w:rsidRDefault="008C42F1" w:rsidP="008C42F1">
      <w:pPr>
        <w:spacing w:before="240" w:after="240"/>
        <w:rPr>
          <w:rFonts w:ascii="TH SarabunPSK" w:hAnsi="TH SarabunPSK" w:cs="TH SarabunPSK"/>
          <w:sz w:val="28"/>
          <w:szCs w:val="28"/>
        </w:rPr>
      </w:pPr>
      <w:r w:rsidRPr="008C42F1">
        <w:rPr>
          <w:rFonts w:ascii="TH SarabunPSK" w:hAnsi="TH SarabunPSK" w:cs="TH SarabunPSK"/>
          <w:sz w:val="28"/>
          <w:szCs w:val="28"/>
          <w:cs/>
        </w:rPr>
        <w:t>การทดลองในงานวิจัยนี้มีวัตถุประสงค์เพื่อวิเคราะห์ปัจจัยที่ส่งผลต่อการเกิดภาวะหลงผิด (</w:t>
      </w:r>
      <w:r w:rsidRPr="008C42F1">
        <w:rPr>
          <w:rFonts w:ascii="TH SarabunPSK" w:hAnsi="TH SarabunPSK" w:cs="TH SarabunPSK"/>
          <w:sz w:val="28"/>
          <w:szCs w:val="28"/>
        </w:rPr>
        <w:t xml:space="preserve">Delusional Disorder) </w:t>
      </w:r>
      <w:r w:rsidRPr="008C42F1">
        <w:rPr>
          <w:rFonts w:ascii="TH SarabunPSK" w:hAnsi="TH SarabunPSK" w:cs="TH SarabunPSK"/>
          <w:sz w:val="28"/>
          <w:szCs w:val="28"/>
          <w:cs/>
        </w:rPr>
        <w:t>โดยใช้เทคนิคการทำเหมืองข้อมูล (</w:t>
      </w:r>
      <w:r w:rsidRPr="008C42F1">
        <w:rPr>
          <w:rFonts w:ascii="TH SarabunPSK" w:hAnsi="TH SarabunPSK" w:cs="TH SarabunPSK"/>
          <w:sz w:val="28"/>
          <w:szCs w:val="28"/>
        </w:rPr>
        <w:t xml:space="preserve">Data Mining) </w:t>
      </w:r>
      <w:r w:rsidRPr="008C42F1">
        <w:rPr>
          <w:rFonts w:ascii="TH SarabunPSK" w:hAnsi="TH SarabunPSK" w:cs="TH SarabunPSK"/>
          <w:sz w:val="28"/>
          <w:szCs w:val="28"/>
          <w:cs/>
        </w:rPr>
        <w:t>และอัลกอริทึมการเรียนรู้ของเครื่อง (</w:t>
      </w:r>
      <w:r w:rsidRPr="008C42F1">
        <w:rPr>
          <w:rFonts w:ascii="TH SarabunPSK" w:hAnsi="TH SarabunPSK" w:cs="TH SarabunPSK"/>
          <w:sz w:val="28"/>
          <w:szCs w:val="28"/>
        </w:rPr>
        <w:t xml:space="preserve">Machine Learning) </w:t>
      </w:r>
      <w:r w:rsidRPr="008C42F1">
        <w:rPr>
          <w:rFonts w:ascii="TH SarabunPSK" w:hAnsi="TH SarabunPSK" w:cs="TH SarabunPSK"/>
          <w:sz w:val="28"/>
          <w:szCs w:val="28"/>
          <w:cs/>
        </w:rPr>
        <w:t>เพื่อสร้างแบบจำลองที่สามารถจำแนกและทำนายความเสี่ยงของการเกิดภาวะดังกล่าวได้อย่างมีประสิทธิภาพ</w:t>
      </w:r>
    </w:p>
    <w:p w14:paraId="37CA2B93" w14:textId="77777777" w:rsidR="008C42F1" w:rsidRPr="008C42F1" w:rsidRDefault="008C42F1" w:rsidP="008C42F1">
      <w:pPr>
        <w:spacing w:before="240" w:after="240"/>
        <w:rPr>
          <w:rFonts w:ascii="TH SarabunPSK" w:hAnsi="TH SarabunPSK" w:cs="TH SarabunPSK"/>
          <w:sz w:val="28"/>
          <w:szCs w:val="28"/>
        </w:rPr>
      </w:pPr>
      <w:r w:rsidRPr="008C42F1">
        <w:rPr>
          <w:rFonts w:ascii="TH SarabunPSK" w:hAnsi="TH SarabunPSK" w:cs="TH SarabunPSK"/>
          <w:sz w:val="28"/>
          <w:szCs w:val="28"/>
          <w:cs/>
        </w:rPr>
        <w:t xml:space="preserve">ในปัจจุบันการประยุกต์ใช้เทคนิคการทำเหมืองข้อมูลกับข้อมูลด้านสุขภาพจิตได้รับความสนใจมากขึ้น เนื่องจากข้อมูลทางการแพทย์มักมีความซับซ้อนและมีตัวแปรจำนวนมาก ซึ่งยากต่อการวิเคราะห์ด้วยวิธีทางสถิติแบบดั้งเดิม การใช้ </w:t>
      </w:r>
      <w:r w:rsidRPr="008C42F1">
        <w:rPr>
          <w:rFonts w:ascii="TH SarabunPSK" w:hAnsi="TH SarabunPSK" w:cs="TH SarabunPSK"/>
          <w:sz w:val="28"/>
          <w:szCs w:val="28"/>
        </w:rPr>
        <w:t xml:space="preserve">Machine Learning </w:t>
      </w:r>
      <w:r w:rsidRPr="008C42F1">
        <w:rPr>
          <w:rFonts w:ascii="TH SarabunPSK" w:hAnsi="TH SarabunPSK" w:cs="TH SarabunPSK"/>
          <w:sz w:val="28"/>
          <w:szCs w:val="28"/>
          <w:cs/>
        </w:rPr>
        <w:t>สามารถช่วยค้นหารูปแบบของข้อมูลที่ซ่อนอยู่ (</w:t>
      </w:r>
      <w:r w:rsidRPr="008C42F1">
        <w:rPr>
          <w:rFonts w:ascii="TH SarabunPSK" w:hAnsi="TH SarabunPSK" w:cs="TH SarabunPSK"/>
          <w:sz w:val="28"/>
          <w:szCs w:val="28"/>
        </w:rPr>
        <w:t xml:space="preserve">Hidden Patterns) </w:t>
      </w:r>
      <w:r w:rsidRPr="008C42F1">
        <w:rPr>
          <w:rFonts w:ascii="TH SarabunPSK" w:hAnsi="TH SarabunPSK" w:cs="TH SarabunPSK"/>
          <w:sz w:val="28"/>
          <w:szCs w:val="28"/>
          <w:cs/>
        </w:rPr>
        <w:t>และช่วยสร้างแบบจำลองที่สามารถทำนายความเสี่ยงของโรคได้อย่างแม่นยำ</w:t>
      </w:r>
    </w:p>
    <w:p w14:paraId="61F687A8" w14:textId="77777777" w:rsidR="008C42F1" w:rsidRPr="008C42F1" w:rsidRDefault="008C42F1" w:rsidP="008C42F1">
      <w:pPr>
        <w:spacing w:before="240" w:after="240"/>
        <w:rPr>
          <w:rFonts w:ascii="TH SarabunPSK" w:hAnsi="TH SarabunPSK" w:cs="TH SarabunPSK"/>
          <w:sz w:val="28"/>
          <w:szCs w:val="28"/>
        </w:rPr>
      </w:pPr>
      <w:r w:rsidRPr="008C42F1">
        <w:rPr>
          <w:rFonts w:ascii="TH SarabunPSK" w:hAnsi="TH SarabunPSK" w:cs="TH SarabunPSK"/>
          <w:sz w:val="28"/>
          <w:szCs w:val="28"/>
          <w:cs/>
        </w:rPr>
        <w:t>ชุดข้อมูลที่ใช้ในการทดลองประกอบด้วยข้อมูลผู้ป่วยด้านสุขภาพจิตจำนวน</w:t>
      </w:r>
      <w:r w:rsidRPr="008C42F1">
        <w:rPr>
          <w:rFonts w:ascii="TH SarabunPSK" w:hAnsi="TH SarabunPSK" w:cs="TH SarabunPSK"/>
          <w:sz w:val="28"/>
          <w:szCs w:val="28"/>
        </w:rPr>
        <w:t xml:space="preserve"> 1,200 </w:t>
      </w:r>
      <w:r w:rsidRPr="008C42F1">
        <w:rPr>
          <w:rFonts w:ascii="TH SarabunPSK" w:hAnsi="TH SarabunPSK" w:cs="TH SarabunPSK"/>
          <w:sz w:val="28"/>
          <w:szCs w:val="28"/>
          <w:cs/>
        </w:rPr>
        <w:t>รายการข้อมูล</w:t>
      </w:r>
      <w:r w:rsidRPr="008C42F1">
        <w:rPr>
          <w:rFonts w:ascii="TH SarabunPSK" w:hAnsi="TH SarabunPSK" w:cs="TH SarabunPSK"/>
          <w:sz w:val="28"/>
          <w:szCs w:val="28"/>
        </w:rPr>
        <w:t xml:space="preserve"> </w:t>
      </w:r>
      <w:r w:rsidRPr="008C42F1">
        <w:rPr>
          <w:rFonts w:ascii="TH SarabunPSK" w:hAnsi="TH SarabunPSK" w:cs="TH SarabunPSK"/>
          <w:sz w:val="28"/>
          <w:szCs w:val="28"/>
          <w:cs/>
        </w:rPr>
        <w:t>ซึ่งรวบรวมจากฐานข้อมูลโรงพยาบาลจิตเวชในประเทศไทย โดยข้อมูลดังกล่าวประกอบด้วยตัวแปรหลายประเภท เช่น</w:t>
      </w:r>
    </w:p>
    <w:p w14:paraId="49BF2F64" w14:textId="77777777" w:rsidR="008C42F1" w:rsidRPr="008C42F1" w:rsidRDefault="008C42F1" w:rsidP="008C42F1">
      <w:pPr>
        <w:numPr>
          <w:ilvl w:val="0"/>
          <w:numId w:val="17"/>
        </w:numPr>
        <w:spacing w:before="240" w:after="240"/>
        <w:rPr>
          <w:rFonts w:ascii="TH SarabunPSK" w:hAnsi="TH SarabunPSK" w:cs="TH SarabunPSK"/>
          <w:sz w:val="28"/>
          <w:szCs w:val="28"/>
        </w:rPr>
      </w:pPr>
      <w:r w:rsidRPr="008C42F1">
        <w:rPr>
          <w:rFonts w:ascii="TH SarabunPSK" w:hAnsi="TH SarabunPSK" w:cs="TH SarabunPSK"/>
          <w:sz w:val="28"/>
          <w:szCs w:val="28"/>
          <w:cs/>
        </w:rPr>
        <w:t>ข้อมูลประชากรศาสตร์ (</w:t>
      </w:r>
      <w:r w:rsidRPr="008C42F1">
        <w:rPr>
          <w:rFonts w:ascii="TH SarabunPSK" w:hAnsi="TH SarabunPSK" w:cs="TH SarabunPSK"/>
          <w:sz w:val="28"/>
          <w:szCs w:val="28"/>
        </w:rPr>
        <w:t>Demographic Data)</w:t>
      </w:r>
    </w:p>
    <w:p w14:paraId="4689F6BB" w14:textId="77777777" w:rsidR="008C42F1" w:rsidRPr="008C42F1" w:rsidRDefault="008C42F1" w:rsidP="008C42F1">
      <w:pPr>
        <w:numPr>
          <w:ilvl w:val="0"/>
          <w:numId w:val="17"/>
        </w:numPr>
        <w:spacing w:before="240" w:after="240"/>
        <w:rPr>
          <w:rFonts w:ascii="TH SarabunPSK" w:hAnsi="TH SarabunPSK" w:cs="TH SarabunPSK"/>
          <w:sz w:val="28"/>
          <w:szCs w:val="28"/>
        </w:rPr>
      </w:pPr>
      <w:r w:rsidRPr="008C42F1">
        <w:rPr>
          <w:rFonts w:ascii="TH SarabunPSK" w:hAnsi="TH SarabunPSK" w:cs="TH SarabunPSK"/>
          <w:sz w:val="28"/>
          <w:szCs w:val="28"/>
          <w:cs/>
        </w:rPr>
        <w:t>ปัจจัยด้านสุขภาพจิต (</w:t>
      </w:r>
      <w:r w:rsidRPr="008C42F1">
        <w:rPr>
          <w:rFonts w:ascii="TH SarabunPSK" w:hAnsi="TH SarabunPSK" w:cs="TH SarabunPSK"/>
          <w:sz w:val="28"/>
          <w:szCs w:val="28"/>
        </w:rPr>
        <w:t>Mental Health Factors)</w:t>
      </w:r>
    </w:p>
    <w:p w14:paraId="35CB30E3" w14:textId="77777777" w:rsidR="008C42F1" w:rsidRPr="008C42F1" w:rsidRDefault="008C42F1" w:rsidP="008C42F1">
      <w:pPr>
        <w:numPr>
          <w:ilvl w:val="0"/>
          <w:numId w:val="17"/>
        </w:numPr>
        <w:spacing w:before="240" w:after="240"/>
        <w:rPr>
          <w:rFonts w:ascii="TH SarabunPSK" w:hAnsi="TH SarabunPSK" w:cs="TH SarabunPSK"/>
          <w:sz w:val="28"/>
          <w:szCs w:val="28"/>
        </w:rPr>
      </w:pPr>
      <w:r w:rsidRPr="008C42F1">
        <w:rPr>
          <w:rFonts w:ascii="TH SarabunPSK" w:hAnsi="TH SarabunPSK" w:cs="TH SarabunPSK"/>
          <w:sz w:val="28"/>
          <w:szCs w:val="28"/>
          <w:cs/>
        </w:rPr>
        <w:t>ปัจจัยทางสังคม (</w:t>
      </w:r>
      <w:r w:rsidRPr="008C42F1">
        <w:rPr>
          <w:rFonts w:ascii="TH SarabunPSK" w:hAnsi="TH SarabunPSK" w:cs="TH SarabunPSK"/>
          <w:sz w:val="28"/>
          <w:szCs w:val="28"/>
        </w:rPr>
        <w:t>Social Factors)</w:t>
      </w:r>
    </w:p>
    <w:p w14:paraId="4F1F3CD8" w14:textId="77777777" w:rsidR="008C42F1" w:rsidRPr="008C42F1" w:rsidRDefault="008C42F1" w:rsidP="008C42F1">
      <w:pPr>
        <w:numPr>
          <w:ilvl w:val="0"/>
          <w:numId w:val="17"/>
        </w:numPr>
        <w:spacing w:before="240" w:after="240"/>
        <w:rPr>
          <w:rFonts w:ascii="TH SarabunPSK" w:hAnsi="TH SarabunPSK" w:cs="TH SarabunPSK"/>
          <w:sz w:val="28"/>
          <w:szCs w:val="28"/>
        </w:rPr>
      </w:pPr>
      <w:r w:rsidRPr="008C42F1">
        <w:rPr>
          <w:rFonts w:ascii="TH SarabunPSK" w:hAnsi="TH SarabunPSK" w:cs="TH SarabunPSK"/>
          <w:sz w:val="28"/>
          <w:szCs w:val="28"/>
          <w:cs/>
        </w:rPr>
        <w:t>ประวัติชีวิตของผู้ป่วย (</w:t>
      </w:r>
      <w:r w:rsidRPr="008C42F1">
        <w:rPr>
          <w:rFonts w:ascii="TH SarabunPSK" w:hAnsi="TH SarabunPSK" w:cs="TH SarabunPSK"/>
          <w:sz w:val="28"/>
          <w:szCs w:val="28"/>
        </w:rPr>
        <w:t>Life Experience)</w:t>
      </w:r>
    </w:p>
    <w:p w14:paraId="7C6E1623" w14:textId="77777777" w:rsidR="008C42F1" w:rsidRPr="008C42F1" w:rsidRDefault="008C42F1" w:rsidP="008C42F1">
      <w:pPr>
        <w:spacing w:before="240" w:after="240"/>
        <w:rPr>
          <w:rFonts w:ascii="TH SarabunPSK" w:hAnsi="TH SarabunPSK" w:cs="TH SarabunPSK"/>
          <w:sz w:val="28"/>
          <w:szCs w:val="28"/>
        </w:rPr>
      </w:pPr>
      <w:r w:rsidRPr="008C42F1">
        <w:rPr>
          <w:rFonts w:ascii="TH SarabunPSK" w:hAnsi="TH SarabunPSK" w:cs="TH SarabunPSK"/>
          <w:sz w:val="28"/>
          <w:szCs w:val="28"/>
          <w:cs/>
        </w:rPr>
        <w:lastRenderedPageBreak/>
        <w:t xml:space="preserve">ตัวแปรที่ใช้ในการวิเคราะห์ประกอบด้วย เพศ อายุ ระดับความเครียด ระดับภาวะซึมเศร้า ประสบการณ์ </w:t>
      </w:r>
      <w:r w:rsidRPr="008C42F1">
        <w:rPr>
          <w:rFonts w:ascii="TH SarabunPSK" w:hAnsi="TH SarabunPSK" w:cs="TH SarabunPSK"/>
          <w:sz w:val="28"/>
          <w:szCs w:val="28"/>
        </w:rPr>
        <w:t xml:space="preserve">trauma </w:t>
      </w:r>
      <w:r w:rsidRPr="008C42F1">
        <w:rPr>
          <w:rFonts w:ascii="TH SarabunPSK" w:hAnsi="TH SarabunPSK" w:cs="TH SarabunPSK"/>
          <w:sz w:val="28"/>
          <w:szCs w:val="28"/>
          <w:cs/>
        </w:rPr>
        <w:t>ในวัยเด็ก ประวัติครอบครัวโรคจิตเวช และระดับการมีปฏิสัมพันธ์ทางสังคม เป็นต้น</w:t>
      </w:r>
    </w:p>
    <w:p w14:paraId="26543D98" w14:textId="77777777" w:rsidR="008C42F1" w:rsidRPr="008C42F1" w:rsidRDefault="008C42F1" w:rsidP="008C42F1">
      <w:pPr>
        <w:spacing w:before="240" w:after="240"/>
        <w:rPr>
          <w:rFonts w:ascii="TH SarabunPSK" w:hAnsi="TH SarabunPSK" w:cs="TH SarabunPSK"/>
          <w:sz w:val="28"/>
          <w:szCs w:val="28"/>
        </w:rPr>
      </w:pPr>
      <w:r w:rsidRPr="008C42F1">
        <w:rPr>
          <w:rFonts w:ascii="TH SarabunPSK" w:hAnsi="TH SarabunPSK" w:cs="TH SarabunPSK"/>
          <w:sz w:val="28"/>
          <w:szCs w:val="28"/>
          <w:cs/>
        </w:rPr>
        <w:t xml:space="preserve">ก่อนนำข้อมูลไปสร้างแบบจำลอง </w:t>
      </w:r>
      <w:r w:rsidRPr="008C42F1">
        <w:rPr>
          <w:rFonts w:ascii="TH SarabunPSK" w:hAnsi="TH SarabunPSK" w:cs="TH SarabunPSK"/>
          <w:sz w:val="28"/>
          <w:szCs w:val="28"/>
        </w:rPr>
        <w:t xml:space="preserve">Machine Learning </w:t>
      </w:r>
      <w:r w:rsidRPr="008C42F1">
        <w:rPr>
          <w:rFonts w:ascii="TH SarabunPSK" w:hAnsi="TH SarabunPSK" w:cs="TH SarabunPSK"/>
          <w:sz w:val="28"/>
          <w:szCs w:val="28"/>
          <w:cs/>
        </w:rPr>
        <w:t>ได้มีการดำเนินการเตรียมข้อมูลตามขั้นตอนของกระบวนการ</w:t>
      </w:r>
      <w:r w:rsidRPr="008C42F1">
        <w:rPr>
          <w:rFonts w:ascii="TH SarabunPSK" w:hAnsi="TH SarabunPSK" w:cs="TH SarabunPSK"/>
          <w:sz w:val="28"/>
          <w:szCs w:val="28"/>
        </w:rPr>
        <w:t xml:space="preserve"> CRISP-DM (Cross Industry Standard Process for Data Mining) </w:t>
      </w:r>
      <w:r w:rsidRPr="008C42F1">
        <w:rPr>
          <w:rFonts w:ascii="TH SarabunPSK" w:hAnsi="TH SarabunPSK" w:cs="TH SarabunPSK"/>
          <w:sz w:val="28"/>
          <w:szCs w:val="28"/>
          <w:cs/>
        </w:rPr>
        <w:t>ซึ่งเป็นกระบวนการมาตรฐานที่ใช้ในการพัฒนาโครงการทำเหมืองข้อมูล โดยประกอบด้วยขั้นตอนสำคัญดังต่อไปนี้</w:t>
      </w:r>
    </w:p>
    <w:p w14:paraId="08CBB3E2" w14:textId="77777777" w:rsidR="008C42F1" w:rsidRPr="008C42F1" w:rsidRDefault="008C42F1" w:rsidP="008C42F1">
      <w:pPr>
        <w:numPr>
          <w:ilvl w:val="0"/>
          <w:numId w:val="18"/>
        </w:numPr>
        <w:spacing w:before="240" w:after="240"/>
        <w:rPr>
          <w:rFonts w:ascii="TH SarabunPSK" w:hAnsi="TH SarabunPSK" w:cs="TH SarabunPSK"/>
          <w:sz w:val="28"/>
          <w:szCs w:val="28"/>
        </w:rPr>
      </w:pPr>
      <w:r w:rsidRPr="008C42F1">
        <w:rPr>
          <w:rFonts w:ascii="TH SarabunPSK" w:hAnsi="TH SarabunPSK" w:cs="TH SarabunPSK"/>
          <w:sz w:val="28"/>
          <w:szCs w:val="28"/>
        </w:rPr>
        <w:t>Data Understanding</w:t>
      </w:r>
      <w:r w:rsidRPr="008C42F1">
        <w:rPr>
          <w:rFonts w:ascii="TH SarabunPSK" w:hAnsi="TH SarabunPSK" w:cs="TH SarabunPSK"/>
          <w:sz w:val="28"/>
          <w:szCs w:val="28"/>
        </w:rPr>
        <w:br/>
      </w:r>
      <w:r w:rsidRPr="008C42F1">
        <w:rPr>
          <w:rFonts w:ascii="TH SarabunPSK" w:hAnsi="TH SarabunPSK" w:cs="TH SarabunPSK"/>
          <w:sz w:val="28"/>
          <w:szCs w:val="28"/>
          <w:cs/>
        </w:rPr>
        <w:t>เป็นขั้นตอนการทำความเข้าใจลักษณะของข้อมูล ตรวจสอบประเภทของตัวแปร และวิเคราะห์โครงสร้างของข้อมูลเบื้องต้น</w:t>
      </w:r>
    </w:p>
    <w:p w14:paraId="09C09968" w14:textId="0CCFA5C8" w:rsidR="008C42F1" w:rsidRPr="008C42F1" w:rsidRDefault="008C42F1" w:rsidP="008C42F1">
      <w:pPr>
        <w:numPr>
          <w:ilvl w:val="0"/>
          <w:numId w:val="18"/>
        </w:numPr>
        <w:spacing w:before="240" w:after="240"/>
        <w:rPr>
          <w:rFonts w:ascii="TH SarabunPSK" w:hAnsi="TH SarabunPSK" w:cs="TH SarabunPSK"/>
          <w:sz w:val="28"/>
          <w:szCs w:val="28"/>
        </w:rPr>
      </w:pPr>
      <w:r w:rsidRPr="008C42F1">
        <w:rPr>
          <w:rFonts w:ascii="TH SarabunPSK" w:hAnsi="TH SarabunPSK" w:cs="TH SarabunPSK"/>
          <w:sz w:val="28"/>
          <w:szCs w:val="28"/>
        </w:rPr>
        <w:t>Data Preparation</w:t>
      </w:r>
      <w:r w:rsidRPr="008C42F1">
        <w:rPr>
          <w:rFonts w:ascii="TH SarabunPSK" w:hAnsi="TH SarabunPSK" w:cs="TH SarabunPSK"/>
          <w:sz w:val="28"/>
          <w:szCs w:val="28"/>
        </w:rPr>
        <w:br/>
      </w:r>
      <w:r w:rsidRPr="008C42F1">
        <w:rPr>
          <w:rFonts w:ascii="TH SarabunPSK" w:hAnsi="TH SarabunPSK" w:cs="TH SarabunPSK"/>
          <w:sz w:val="28"/>
          <w:szCs w:val="28"/>
          <w:cs/>
        </w:rPr>
        <w:t>เป็นขั้นตอนการเตรียมข้อมูล เช่น การจัดการข้อมูลที่สูญหาย การแปลงรูปแบบข้อมูล (</w:t>
      </w:r>
      <w:r w:rsidRPr="008C42F1">
        <w:rPr>
          <w:rFonts w:ascii="TH SarabunPSK" w:hAnsi="TH SarabunPSK" w:cs="TH SarabunPSK"/>
          <w:sz w:val="28"/>
          <w:szCs w:val="28"/>
        </w:rPr>
        <w:t xml:space="preserve">Data </w:t>
      </w:r>
      <w:r w:rsidRPr="008C42F1">
        <w:rPr>
          <w:rFonts w:ascii="TH SarabunPSK" w:hAnsi="TH SarabunPSK" w:cs="TH SarabunPSK"/>
          <w:sz w:val="28"/>
          <w:szCs w:val="28"/>
          <w:cs/>
        </w:rPr>
        <w:t>และการคัดเลือกตัวแปรที่สำคัญสำหรับการวิเคราะห์</w:t>
      </w:r>
    </w:p>
    <w:p w14:paraId="3CC9D604" w14:textId="77777777" w:rsidR="008C42F1" w:rsidRPr="008C42F1" w:rsidRDefault="008C42F1" w:rsidP="008C42F1">
      <w:pPr>
        <w:numPr>
          <w:ilvl w:val="0"/>
          <w:numId w:val="18"/>
        </w:numPr>
        <w:spacing w:before="240" w:after="240"/>
        <w:rPr>
          <w:rFonts w:ascii="TH SarabunPSK" w:hAnsi="TH SarabunPSK" w:cs="TH SarabunPSK"/>
          <w:sz w:val="28"/>
          <w:szCs w:val="28"/>
        </w:rPr>
      </w:pPr>
      <w:r w:rsidRPr="008C42F1">
        <w:rPr>
          <w:rFonts w:ascii="TH SarabunPSK" w:hAnsi="TH SarabunPSK" w:cs="TH SarabunPSK"/>
          <w:sz w:val="28"/>
          <w:szCs w:val="28"/>
        </w:rPr>
        <w:t>Modeling</w:t>
      </w:r>
      <w:r w:rsidRPr="008C42F1">
        <w:rPr>
          <w:rFonts w:ascii="TH SarabunPSK" w:hAnsi="TH SarabunPSK" w:cs="TH SarabunPSK"/>
          <w:sz w:val="28"/>
          <w:szCs w:val="28"/>
        </w:rPr>
        <w:br/>
      </w:r>
      <w:r w:rsidRPr="008C42F1">
        <w:rPr>
          <w:rFonts w:ascii="TH SarabunPSK" w:hAnsi="TH SarabunPSK" w:cs="TH SarabunPSK"/>
          <w:sz w:val="28"/>
          <w:szCs w:val="28"/>
          <w:cs/>
        </w:rPr>
        <w:t xml:space="preserve">เป็นขั้นตอนการสร้างแบบจำลองด้วยอัลกอริทึม </w:t>
      </w:r>
      <w:r w:rsidRPr="008C42F1">
        <w:rPr>
          <w:rFonts w:ascii="TH SarabunPSK" w:hAnsi="TH SarabunPSK" w:cs="TH SarabunPSK"/>
          <w:sz w:val="28"/>
          <w:szCs w:val="28"/>
        </w:rPr>
        <w:t xml:space="preserve">Machine Learning </w:t>
      </w:r>
      <w:r w:rsidRPr="008C42F1">
        <w:rPr>
          <w:rFonts w:ascii="TH SarabunPSK" w:hAnsi="TH SarabunPSK" w:cs="TH SarabunPSK"/>
          <w:sz w:val="28"/>
          <w:szCs w:val="28"/>
          <w:cs/>
        </w:rPr>
        <w:t>เพื่อใช้ในการจำแนกและทำนายผลลัพธ์</w:t>
      </w:r>
    </w:p>
    <w:p w14:paraId="262429E0" w14:textId="77777777" w:rsidR="008C42F1" w:rsidRPr="008C42F1" w:rsidRDefault="008C42F1" w:rsidP="008C42F1">
      <w:pPr>
        <w:numPr>
          <w:ilvl w:val="0"/>
          <w:numId w:val="18"/>
        </w:numPr>
        <w:spacing w:before="240" w:after="240"/>
        <w:rPr>
          <w:rFonts w:ascii="TH SarabunPSK" w:hAnsi="TH SarabunPSK" w:cs="TH SarabunPSK"/>
          <w:sz w:val="28"/>
          <w:szCs w:val="28"/>
        </w:rPr>
      </w:pPr>
      <w:r w:rsidRPr="008C42F1">
        <w:rPr>
          <w:rFonts w:ascii="TH SarabunPSK" w:hAnsi="TH SarabunPSK" w:cs="TH SarabunPSK"/>
          <w:sz w:val="28"/>
          <w:szCs w:val="28"/>
        </w:rPr>
        <w:t>Evaluation</w:t>
      </w:r>
      <w:r w:rsidRPr="008C42F1">
        <w:rPr>
          <w:rFonts w:ascii="TH SarabunPSK" w:hAnsi="TH SarabunPSK" w:cs="TH SarabunPSK"/>
          <w:sz w:val="28"/>
          <w:szCs w:val="28"/>
        </w:rPr>
        <w:br/>
      </w:r>
      <w:r w:rsidRPr="008C42F1">
        <w:rPr>
          <w:rFonts w:ascii="TH SarabunPSK" w:hAnsi="TH SarabunPSK" w:cs="TH SarabunPSK"/>
          <w:sz w:val="28"/>
          <w:szCs w:val="28"/>
          <w:cs/>
        </w:rPr>
        <w:t>เป็นขั้นตอนการประเมินประสิทธิภาพของแบบจำลอง โดยใช้ตัวชี้วัดทางสถิติเพื่อตรวจสอบความแม่นยำของแบบจำลอง</w:t>
      </w:r>
    </w:p>
    <w:p w14:paraId="546748B8" w14:textId="77777777" w:rsidR="008C42F1" w:rsidRPr="008C42F1" w:rsidRDefault="008C42F1" w:rsidP="008C42F1">
      <w:pPr>
        <w:numPr>
          <w:ilvl w:val="0"/>
          <w:numId w:val="18"/>
        </w:numPr>
        <w:spacing w:before="240" w:after="240"/>
        <w:rPr>
          <w:rFonts w:ascii="TH SarabunPSK" w:hAnsi="TH SarabunPSK" w:cs="TH SarabunPSK"/>
          <w:sz w:val="28"/>
          <w:szCs w:val="28"/>
        </w:rPr>
      </w:pPr>
      <w:r w:rsidRPr="008C42F1">
        <w:rPr>
          <w:rFonts w:ascii="TH SarabunPSK" w:hAnsi="TH SarabunPSK" w:cs="TH SarabunPSK"/>
          <w:sz w:val="28"/>
          <w:szCs w:val="28"/>
        </w:rPr>
        <w:t>Deployment</w:t>
      </w:r>
      <w:r w:rsidRPr="008C42F1">
        <w:rPr>
          <w:rFonts w:ascii="TH SarabunPSK" w:hAnsi="TH SarabunPSK" w:cs="TH SarabunPSK"/>
          <w:sz w:val="28"/>
          <w:szCs w:val="28"/>
        </w:rPr>
        <w:br/>
      </w:r>
      <w:r w:rsidRPr="008C42F1">
        <w:rPr>
          <w:rFonts w:ascii="TH SarabunPSK" w:hAnsi="TH SarabunPSK" w:cs="TH SarabunPSK"/>
          <w:sz w:val="28"/>
          <w:szCs w:val="28"/>
          <w:cs/>
        </w:rPr>
        <w:t>เป็นขั้นตอนการนำแบบจำลองที่ได้ไปประยุกต์ใช้จริง เช่น การพัฒนาระบบคัดกรองความเสี่ยงด้านสุขภาพจิต</w:t>
      </w:r>
    </w:p>
    <w:p w14:paraId="195DAC96" w14:textId="77777777" w:rsidR="008C42F1" w:rsidRPr="008C42F1" w:rsidRDefault="008C42F1" w:rsidP="008C42F1">
      <w:pPr>
        <w:spacing w:before="240" w:after="240"/>
        <w:rPr>
          <w:rFonts w:ascii="TH SarabunPSK" w:hAnsi="TH SarabunPSK" w:cs="TH SarabunPSK"/>
          <w:sz w:val="28"/>
          <w:szCs w:val="28"/>
        </w:rPr>
      </w:pPr>
      <w:r w:rsidRPr="008C42F1">
        <w:rPr>
          <w:rFonts w:ascii="TH SarabunPSK" w:hAnsi="TH SarabunPSK" w:cs="TH SarabunPSK"/>
          <w:sz w:val="28"/>
          <w:szCs w:val="28"/>
          <w:cs/>
        </w:rPr>
        <w:t xml:space="preserve">การดำเนินการตามขั้นตอน </w:t>
      </w:r>
      <w:r w:rsidRPr="008C42F1">
        <w:rPr>
          <w:rFonts w:ascii="TH SarabunPSK" w:hAnsi="TH SarabunPSK" w:cs="TH SarabunPSK"/>
          <w:sz w:val="28"/>
          <w:szCs w:val="28"/>
        </w:rPr>
        <w:t xml:space="preserve">CRISP-DM </w:t>
      </w:r>
      <w:r w:rsidRPr="008C42F1">
        <w:rPr>
          <w:rFonts w:ascii="TH SarabunPSK" w:hAnsi="TH SarabunPSK" w:cs="TH SarabunPSK"/>
          <w:sz w:val="28"/>
          <w:szCs w:val="28"/>
          <w:cs/>
        </w:rPr>
        <w:t>ทำให้กระบวนการวิเคราะห์ข้อมูลเป็นระบบ และช่วยให้ผลการทดลองมีความน่าเชื่อถือมากยิ่งขึ้น</w:t>
      </w:r>
    </w:p>
    <w:p w14:paraId="52337FB7" w14:textId="1A627066" w:rsidR="00D60F06" w:rsidRPr="00D60F06" w:rsidRDefault="00CA756A" w:rsidP="008C42F1">
      <w:pPr>
        <w:spacing w:before="240" w:after="240"/>
        <w:rPr>
          <w:rFonts w:ascii="TH SarabunPSK" w:eastAsia="TH SarabunPSK" w:hAnsi="TH SarabunPSK" w:cs="TH SarabunPSK"/>
          <w:sz w:val="28"/>
          <w:szCs w:val="28"/>
        </w:rPr>
      </w:pPr>
      <w:r>
        <w:drawing>
          <wp:inline distT="0" distB="0" distL="0" distR="0" wp14:anchorId="53502504" wp14:editId="51364382">
            <wp:extent cx="2871349" cy="1422400"/>
            <wp:effectExtent l="0" t="0" r="5715" b="6350"/>
            <wp:docPr id="629405880" name="รูปภาพ 2" descr="phases and generic tasks of CRISP-D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hases and generic tasks of CRISP-DM. | Download Scientific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4162" cy="1428747"/>
                    </a:xfrm>
                    <a:prstGeom prst="rect">
                      <a:avLst/>
                    </a:prstGeom>
                    <a:noFill/>
                    <a:ln>
                      <a:noFill/>
                    </a:ln>
                  </pic:spPr>
                </pic:pic>
              </a:graphicData>
            </a:graphic>
          </wp:inline>
        </w:drawing>
      </w:r>
    </w:p>
    <w:p w14:paraId="3244F9AB" w14:textId="3986D46D" w:rsidR="00CA756A" w:rsidRPr="00CA756A" w:rsidRDefault="00CA756A" w:rsidP="00CA756A">
      <w:pPr>
        <w:tabs>
          <w:tab w:val="left" w:pos="940"/>
        </w:tabs>
        <w:jc w:val="center"/>
        <w:rPr>
          <w:rFonts w:ascii="TH Sarabun New" w:hAnsi="TH Sarabun New" w:cs="TH Sarabun New"/>
          <w:sz w:val="28"/>
          <w:szCs w:val="28"/>
        </w:rPr>
      </w:pPr>
      <w:r w:rsidRPr="00351D48">
        <w:rPr>
          <w:rFonts w:ascii="TH Sarabun New" w:hAnsi="TH Sarabun New" w:cs="TH Sarabun New"/>
          <w:b/>
          <w:bCs/>
          <w:sz w:val="28"/>
          <w:szCs w:val="28"/>
          <w:cs/>
        </w:rPr>
        <w:t xml:space="preserve">ภาพประกอบ </w:t>
      </w:r>
      <w:r>
        <w:rPr>
          <w:rFonts w:ascii="TH Sarabun New" w:hAnsi="TH Sarabun New" w:cs="TH Sarabun New"/>
          <w:b/>
          <w:bCs/>
          <w:sz w:val="28"/>
          <w:szCs w:val="28"/>
        </w:rPr>
        <w:t xml:space="preserve">2 </w:t>
      </w:r>
      <w:r w:rsidRPr="00CA756A">
        <w:rPr>
          <w:rFonts w:ascii="TH Sarabun New" w:hAnsi="TH Sarabun New" w:cs="TH Sarabun New"/>
          <w:sz w:val="28"/>
          <w:szCs w:val="28"/>
          <w:cs/>
        </w:rPr>
        <w:t xml:space="preserve">ตัวอย่างภาพกระบวนการ </w:t>
      </w:r>
      <w:r w:rsidRPr="00CA756A">
        <w:rPr>
          <w:rFonts w:ascii="TH Sarabun New" w:hAnsi="TH Sarabun New" w:cs="TH Sarabun New"/>
          <w:sz w:val="28"/>
          <w:szCs w:val="28"/>
        </w:rPr>
        <w:t>CRISP-DM</w:t>
      </w:r>
    </w:p>
    <w:p w14:paraId="10182441" w14:textId="77777777" w:rsidR="00576585" w:rsidRPr="00576585" w:rsidRDefault="00576585" w:rsidP="00576585">
      <w:pPr>
        <w:spacing w:before="240" w:after="240"/>
        <w:rPr>
          <w:rFonts w:ascii="TH SarabunPSK" w:eastAsia="TH SarabunPSK" w:hAnsi="TH SarabunPSK" w:cs="TH SarabunPSK"/>
          <w:b/>
          <w:bCs/>
          <w:sz w:val="28"/>
          <w:szCs w:val="28"/>
        </w:rPr>
      </w:pPr>
      <w:r w:rsidRPr="00576585">
        <w:rPr>
          <w:rFonts w:ascii="TH SarabunPSK" w:eastAsia="TH SarabunPSK" w:hAnsi="TH SarabunPSK" w:cs="TH SarabunPSK"/>
          <w:b/>
          <w:bCs/>
          <w:sz w:val="28"/>
          <w:szCs w:val="28"/>
        </w:rPr>
        <w:t xml:space="preserve">4.2 </w:t>
      </w:r>
      <w:r w:rsidRPr="00576585">
        <w:rPr>
          <w:rFonts w:ascii="TH SarabunPSK" w:eastAsia="TH SarabunPSK" w:hAnsi="TH SarabunPSK" w:cs="TH SarabunPSK"/>
          <w:b/>
          <w:bCs/>
          <w:sz w:val="28"/>
          <w:szCs w:val="28"/>
          <w:cs/>
        </w:rPr>
        <w:t>ผลการวิเคราะห์ข้อมูลเชิงพรรณนา (</w:t>
      </w:r>
      <w:r w:rsidRPr="00576585">
        <w:rPr>
          <w:rFonts w:ascii="TH SarabunPSK" w:eastAsia="TH SarabunPSK" w:hAnsi="TH SarabunPSK" w:cs="TH SarabunPSK"/>
          <w:b/>
          <w:bCs/>
          <w:sz w:val="28"/>
          <w:szCs w:val="28"/>
        </w:rPr>
        <w:t>Descriptive Analysis)</w:t>
      </w:r>
    </w:p>
    <w:p w14:paraId="09339C9F" w14:textId="77777777" w:rsidR="00576585" w:rsidRPr="00576585" w:rsidRDefault="00576585" w:rsidP="00576585">
      <w:pPr>
        <w:spacing w:before="240" w:after="240"/>
        <w:rPr>
          <w:rFonts w:ascii="TH SarabunPSK" w:eastAsia="TH SarabunPSK" w:hAnsi="TH SarabunPSK" w:cs="TH SarabunPSK"/>
          <w:sz w:val="28"/>
          <w:szCs w:val="28"/>
        </w:rPr>
      </w:pPr>
      <w:r w:rsidRPr="00576585">
        <w:rPr>
          <w:rFonts w:ascii="TH SarabunPSK" w:eastAsia="TH SarabunPSK" w:hAnsi="TH SarabunPSK" w:cs="TH SarabunPSK"/>
          <w:sz w:val="28"/>
          <w:szCs w:val="28"/>
          <w:cs/>
        </w:rPr>
        <w:t xml:space="preserve">ก่อนการสร้างแบบจำลอง </w:t>
      </w:r>
      <w:r w:rsidRPr="00576585">
        <w:rPr>
          <w:rFonts w:ascii="TH SarabunPSK" w:eastAsia="TH SarabunPSK" w:hAnsi="TH SarabunPSK" w:cs="TH SarabunPSK"/>
          <w:sz w:val="28"/>
          <w:szCs w:val="28"/>
        </w:rPr>
        <w:t xml:space="preserve">Machine Learning </w:t>
      </w:r>
      <w:r w:rsidRPr="00576585">
        <w:rPr>
          <w:rFonts w:ascii="TH SarabunPSK" w:eastAsia="TH SarabunPSK" w:hAnsi="TH SarabunPSK" w:cs="TH SarabunPSK"/>
          <w:sz w:val="28"/>
          <w:szCs w:val="28"/>
          <w:cs/>
        </w:rPr>
        <w:t>ได้มีการวิเคราะห์ข้อมูลเชิงพรรณนา (</w:t>
      </w:r>
      <w:r w:rsidRPr="00576585">
        <w:rPr>
          <w:rFonts w:ascii="TH SarabunPSK" w:eastAsia="TH SarabunPSK" w:hAnsi="TH SarabunPSK" w:cs="TH SarabunPSK"/>
          <w:sz w:val="28"/>
          <w:szCs w:val="28"/>
        </w:rPr>
        <w:t xml:space="preserve">Descriptive Analysis) </w:t>
      </w:r>
      <w:r w:rsidRPr="00576585">
        <w:rPr>
          <w:rFonts w:ascii="TH SarabunPSK" w:eastAsia="TH SarabunPSK" w:hAnsi="TH SarabunPSK" w:cs="TH SarabunPSK"/>
          <w:sz w:val="28"/>
          <w:szCs w:val="28"/>
          <w:cs/>
        </w:rPr>
        <w:t>เพื่อศึกษาลักษณะการกระจายของข้อมูลและทำความเข้าใจโครงสร้างของชุดข้อมูล</w:t>
      </w:r>
    </w:p>
    <w:p w14:paraId="1C0C2C6C" w14:textId="77777777" w:rsidR="00576585" w:rsidRPr="00576585" w:rsidRDefault="00576585" w:rsidP="00576585">
      <w:pPr>
        <w:spacing w:before="240" w:after="240"/>
        <w:rPr>
          <w:rFonts w:ascii="TH SarabunPSK" w:eastAsia="TH SarabunPSK" w:hAnsi="TH SarabunPSK" w:cs="TH SarabunPSK"/>
          <w:sz w:val="28"/>
          <w:szCs w:val="28"/>
        </w:rPr>
      </w:pPr>
      <w:r w:rsidRPr="00576585">
        <w:rPr>
          <w:rFonts w:ascii="TH SarabunPSK" w:eastAsia="TH SarabunPSK" w:hAnsi="TH SarabunPSK" w:cs="TH SarabunPSK"/>
          <w:sz w:val="28"/>
          <w:szCs w:val="28"/>
          <w:cs/>
        </w:rPr>
        <w:t>จากการวิเคราะห์ข้อมูลผู้ป่วยจำนวน</w:t>
      </w:r>
      <w:r w:rsidRPr="00576585">
        <w:rPr>
          <w:rFonts w:ascii="TH SarabunPSK" w:eastAsia="TH SarabunPSK" w:hAnsi="TH SarabunPSK" w:cs="TH SarabunPSK"/>
          <w:sz w:val="28"/>
          <w:szCs w:val="28"/>
        </w:rPr>
        <w:t xml:space="preserve"> 1,200 </w:t>
      </w:r>
      <w:r w:rsidRPr="00576585">
        <w:rPr>
          <w:rFonts w:ascii="TH SarabunPSK" w:eastAsia="TH SarabunPSK" w:hAnsi="TH SarabunPSK" w:cs="TH SarabunPSK"/>
          <w:sz w:val="28"/>
          <w:szCs w:val="28"/>
          <w:cs/>
        </w:rPr>
        <w:t>ราย</w:t>
      </w:r>
      <w:r w:rsidRPr="00576585">
        <w:rPr>
          <w:rFonts w:ascii="TH SarabunPSK" w:eastAsia="TH SarabunPSK" w:hAnsi="TH SarabunPSK" w:cs="TH SarabunPSK"/>
          <w:sz w:val="28"/>
          <w:szCs w:val="28"/>
        </w:rPr>
        <w:t xml:space="preserve"> </w:t>
      </w:r>
      <w:r w:rsidRPr="00576585">
        <w:rPr>
          <w:rFonts w:ascii="TH SarabunPSK" w:eastAsia="TH SarabunPSK" w:hAnsi="TH SarabunPSK" w:cs="TH SarabunPSK"/>
          <w:sz w:val="28"/>
          <w:szCs w:val="28"/>
          <w:cs/>
        </w:rPr>
        <w:t xml:space="preserve">พบว่าข้อมูลมีความหลากหลายทั้งในด้านประชากรศาสตร์และปัจจัยทางจิตวิทยา ซึ่งสามารถช่วยให้แบบจำลอง </w:t>
      </w:r>
      <w:r w:rsidRPr="00576585">
        <w:rPr>
          <w:rFonts w:ascii="TH SarabunPSK" w:eastAsia="TH SarabunPSK" w:hAnsi="TH SarabunPSK" w:cs="TH SarabunPSK"/>
          <w:sz w:val="28"/>
          <w:szCs w:val="28"/>
        </w:rPr>
        <w:t xml:space="preserve">Machine Learning </w:t>
      </w:r>
      <w:r w:rsidRPr="00576585">
        <w:rPr>
          <w:rFonts w:ascii="TH SarabunPSK" w:eastAsia="TH SarabunPSK" w:hAnsi="TH SarabunPSK" w:cs="TH SarabunPSK"/>
          <w:sz w:val="28"/>
          <w:szCs w:val="28"/>
          <w:cs/>
        </w:rPr>
        <w:t>เรียนรู้รูปแบบของข้อมูลได้อย่างมีประสิทธิภาพ</w:t>
      </w:r>
    </w:p>
    <w:p w14:paraId="1A10E89A" w14:textId="77777777" w:rsidR="00576585" w:rsidRPr="00576585" w:rsidRDefault="00576585" w:rsidP="00576585">
      <w:pPr>
        <w:spacing w:before="240" w:after="240"/>
        <w:rPr>
          <w:rFonts w:ascii="TH SarabunPSK" w:eastAsia="TH SarabunPSK" w:hAnsi="TH SarabunPSK" w:cs="TH SarabunPSK"/>
          <w:sz w:val="28"/>
          <w:szCs w:val="28"/>
        </w:rPr>
      </w:pPr>
      <w:r w:rsidRPr="00576585">
        <w:rPr>
          <w:rFonts w:ascii="TH SarabunPSK" w:eastAsia="TH SarabunPSK" w:hAnsi="TH SarabunPSK" w:cs="TH SarabunPSK"/>
          <w:sz w:val="28"/>
          <w:szCs w:val="28"/>
          <w:cs/>
        </w:rPr>
        <w:t>เพศของผู้ป่วย</w:t>
      </w:r>
    </w:p>
    <w:p w14:paraId="15B82CB9" w14:textId="77777777" w:rsidR="00576585" w:rsidRPr="00576585" w:rsidRDefault="00576585" w:rsidP="00576585">
      <w:pPr>
        <w:spacing w:before="240" w:after="240"/>
        <w:rPr>
          <w:rFonts w:ascii="TH SarabunPSK" w:eastAsia="TH SarabunPSK" w:hAnsi="TH SarabunPSK" w:cs="TH SarabunPSK"/>
          <w:sz w:val="28"/>
          <w:szCs w:val="28"/>
        </w:rPr>
      </w:pPr>
      <w:r w:rsidRPr="00576585">
        <w:rPr>
          <w:rFonts w:ascii="TH SarabunPSK" w:eastAsia="TH SarabunPSK" w:hAnsi="TH SarabunPSK" w:cs="TH SarabunPSK"/>
          <w:sz w:val="28"/>
          <w:szCs w:val="28"/>
          <w:cs/>
        </w:rPr>
        <w:t>จากการวิเคราะห์ข้อมูลพบว่า</w:t>
      </w:r>
    </w:p>
    <w:p w14:paraId="55986157" w14:textId="77777777" w:rsidR="00576585" w:rsidRPr="00576585" w:rsidRDefault="00576585" w:rsidP="00576585">
      <w:pPr>
        <w:numPr>
          <w:ilvl w:val="0"/>
          <w:numId w:val="19"/>
        </w:numPr>
        <w:spacing w:before="240" w:after="240"/>
        <w:rPr>
          <w:rFonts w:ascii="TH SarabunPSK" w:eastAsia="TH SarabunPSK" w:hAnsi="TH SarabunPSK" w:cs="TH SarabunPSK"/>
          <w:sz w:val="28"/>
          <w:szCs w:val="28"/>
        </w:rPr>
      </w:pPr>
      <w:r w:rsidRPr="00576585">
        <w:rPr>
          <w:rFonts w:ascii="TH SarabunPSK" w:eastAsia="TH SarabunPSK" w:hAnsi="TH SarabunPSK" w:cs="TH SarabunPSK"/>
          <w:sz w:val="28"/>
          <w:szCs w:val="28"/>
          <w:cs/>
        </w:rPr>
        <w:lastRenderedPageBreak/>
        <w:t>เพศหญิง</w:t>
      </w:r>
      <w:r w:rsidRPr="00576585">
        <w:rPr>
          <w:rFonts w:ascii="TH SarabunPSK" w:eastAsia="TH SarabunPSK" w:hAnsi="TH SarabunPSK" w:cs="TH SarabunPSK"/>
          <w:sz w:val="28"/>
          <w:szCs w:val="28"/>
        </w:rPr>
        <w:t xml:space="preserve"> 62%</w:t>
      </w:r>
    </w:p>
    <w:p w14:paraId="51DB1FEB" w14:textId="77777777" w:rsidR="00576585" w:rsidRPr="00576585" w:rsidRDefault="00576585" w:rsidP="00576585">
      <w:pPr>
        <w:numPr>
          <w:ilvl w:val="0"/>
          <w:numId w:val="19"/>
        </w:numPr>
        <w:spacing w:before="240" w:after="240"/>
        <w:rPr>
          <w:rFonts w:ascii="TH SarabunPSK" w:eastAsia="TH SarabunPSK" w:hAnsi="TH SarabunPSK" w:cs="TH SarabunPSK"/>
          <w:sz w:val="28"/>
          <w:szCs w:val="28"/>
        </w:rPr>
      </w:pPr>
      <w:r w:rsidRPr="00576585">
        <w:rPr>
          <w:rFonts w:ascii="TH SarabunPSK" w:eastAsia="TH SarabunPSK" w:hAnsi="TH SarabunPSK" w:cs="TH SarabunPSK"/>
          <w:sz w:val="28"/>
          <w:szCs w:val="28"/>
          <w:cs/>
        </w:rPr>
        <w:t>เพศชาย</w:t>
      </w:r>
      <w:r w:rsidRPr="00576585">
        <w:rPr>
          <w:rFonts w:ascii="TH SarabunPSK" w:eastAsia="TH SarabunPSK" w:hAnsi="TH SarabunPSK" w:cs="TH SarabunPSK"/>
          <w:sz w:val="28"/>
          <w:szCs w:val="28"/>
        </w:rPr>
        <w:t xml:space="preserve"> 38%</w:t>
      </w:r>
    </w:p>
    <w:p w14:paraId="5E6467FD" w14:textId="77777777" w:rsidR="00576585" w:rsidRPr="00576585" w:rsidRDefault="00576585" w:rsidP="00576585">
      <w:pPr>
        <w:spacing w:before="240" w:after="240"/>
        <w:rPr>
          <w:rFonts w:ascii="TH SarabunPSK" w:eastAsia="TH SarabunPSK" w:hAnsi="TH SarabunPSK" w:cs="TH SarabunPSK"/>
          <w:sz w:val="28"/>
          <w:szCs w:val="28"/>
        </w:rPr>
      </w:pPr>
      <w:r w:rsidRPr="00576585">
        <w:rPr>
          <w:rFonts w:ascii="TH SarabunPSK" w:eastAsia="TH SarabunPSK" w:hAnsi="TH SarabunPSK" w:cs="TH SarabunPSK"/>
          <w:sz w:val="28"/>
          <w:szCs w:val="28"/>
          <w:cs/>
        </w:rPr>
        <w:t>ผลการวิเคราะห์แสดงให้เห็นว่าผู้ป่วยเพศหญิงมีสัดส่วนมากกว่าผู้ป่วยเพศชายอย่างชัดเจน ซึ่งอาจสะท้อนให้เห็นถึงแนวโน้มของการเกิดภาวะหลงผิดในผู้หญิงที่สูงกว่าในบางบริบท</w:t>
      </w:r>
    </w:p>
    <w:p w14:paraId="4CF64B26" w14:textId="77777777" w:rsidR="00576585" w:rsidRPr="00576585" w:rsidRDefault="00576585" w:rsidP="00576585">
      <w:pPr>
        <w:spacing w:before="240" w:after="240"/>
        <w:rPr>
          <w:rFonts w:ascii="TH SarabunPSK" w:eastAsia="TH SarabunPSK" w:hAnsi="TH SarabunPSK" w:cs="TH SarabunPSK"/>
          <w:sz w:val="28"/>
          <w:szCs w:val="28"/>
        </w:rPr>
      </w:pPr>
      <w:r w:rsidRPr="00576585">
        <w:rPr>
          <w:rFonts w:ascii="TH SarabunPSK" w:eastAsia="TH SarabunPSK" w:hAnsi="TH SarabunPSK" w:cs="TH SarabunPSK"/>
          <w:sz w:val="28"/>
          <w:szCs w:val="28"/>
          <w:cs/>
        </w:rPr>
        <w:t>ในงานวิจัยด้านจิตเวชศาสตร์ก่อนหน้าหลายงานได้รายงานว่าความผิดปกติทางจิตบางประเภท เช่น ภาวะซึมเศร้าและโรควิตกกังวล มักพบในผู้หญิงในอัตราที่สูงกว่า ทั้งนี้อาจเกี่ยวข้องกับปัจจัยทางชีวภาพ เช่น ฮอร์โมน รวมถึงปัจจัยทางสังคมและวัฒนธรรม</w:t>
      </w:r>
    </w:p>
    <w:p w14:paraId="1FADBC69" w14:textId="77777777" w:rsidR="00576585" w:rsidRPr="00576585" w:rsidRDefault="00576585" w:rsidP="00576585">
      <w:pPr>
        <w:spacing w:before="240" w:after="240"/>
        <w:rPr>
          <w:rFonts w:ascii="TH SarabunPSK" w:eastAsia="TH SarabunPSK" w:hAnsi="TH SarabunPSK" w:cs="TH SarabunPSK"/>
          <w:b/>
          <w:bCs/>
          <w:sz w:val="28"/>
          <w:szCs w:val="28"/>
        </w:rPr>
      </w:pPr>
      <w:r w:rsidRPr="00576585">
        <w:rPr>
          <w:rFonts w:ascii="TH SarabunPSK" w:eastAsia="TH SarabunPSK" w:hAnsi="TH SarabunPSK" w:cs="TH SarabunPSK"/>
          <w:sz w:val="28"/>
          <w:szCs w:val="28"/>
          <w:cs/>
        </w:rPr>
        <w:t>การวิเคราะห์ลักษณะการกระจายของข้อมูลตามเพศยังช่วยให้เข้าใจกลุ่มตัวอย่างที่ใช้ในการศึกษา และสามารถใช้เป็นข้อมูลพื้นฐานในการวิเคราะห์ขั้นตอนต่อไป</w:t>
      </w:r>
    </w:p>
    <w:tbl>
      <w:tblPr>
        <w:tblStyle w:val="af"/>
        <w:tblW w:w="0" w:type="auto"/>
        <w:tblLook w:val="04A0" w:firstRow="1" w:lastRow="0" w:firstColumn="1" w:lastColumn="0" w:noHBand="0" w:noVBand="1"/>
      </w:tblPr>
      <w:tblGrid>
        <w:gridCol w:w="2158"/>
        <w:gridCol w:w="2158"/>
      </w:tblGrid>
      <w:tr w:rsidR="00CA756A" w14:paraId="7E8D50A4" w14:textId="77777777" w:rsidTr="004B28C9">
        <w:tc>
          <w:tcPr>
            <w:tcW w:w="2158" w:type="dxa"/>
            <w:vAlign w:val="center"/>
          </w:tcPr>
          <w:p w14:paraId="453728BD" w14:textId="6527CC2D" w:rsidR="00CA756A" w:rsidRDefault="00CA756A" w:rsidP="00CA756A">
            <w:pPr>
              <w:spacing w:before="240" w:after="240"/>
              <w:rPr>
                <w:rFonts w:ascii="TH SarabunPSK" w:eastAsia="TH SarabunPSK" w:hAnsi="TH SarabunPSK" w:cs="TH SarabunPSK" w:hint="cs"/>
                <w:b/>
                <w:bCs/>
                <w:sz w:val="28"/>
                <w:szCs w:val="28"/>
              </w:rPr>
            </w:pPr>
            <w:r w:rsidRPr="00CA756A">
              <w:rPr>
                <w:rFonts w:ascii="TH Sarabun New" w:hAnsi="TH Sarabun New" w:cs="TH Sarabun New"/>
                <w:b/>
                <w:bCs/>
                <w:sz w:val="28"/>
                <w:szCs w:val="28"/>
                <w:cs/>
              </w:rPr>
              <w:t>ช่วงอายุ</w:t>
            </w:r>
          </w:p>
        </w:tc>
        <w:tc>
          <w:tcPr>
            <w:tcW w:w="2158" w:type="dxa"/>
          </w:tcPr>
          <w:p w14:paraId="7022B52C" w14:textId="602992BB" w:rsidR="00CA756A" w:rsidRDefault="00CA756A" w:rsidP="00CA756A">
            <w:pPr>
              <w:spacing w:before="240" w:after="240"/>
              <w:rPr>
                <w:rFonts w:ascii="TH SarabunPSK" w:eastAsia="TH SarabunPSK" w:hAnsi="TH SarabunPSK" w:cs="TH SarabunPSK" w:hint="cs"/>
                <w:b/>
                <w:bCs/>
                <w:sz w:val="28"/>
                <w:szCs w:val="28"/>
              </w:rPr>
            </w:pPr>
            <w:r w:rsidRPr="00CA756A">
              <w:rPr>
                <w:rFonts w:ascii="TH Sarabun New" w:hAnsi="TH Sarabun New" w:cs="TH Sarabun New"/>
                <w:b/>
                <w:bCs/>
                <w:sz w:val="28"/>
                <w:szCs w:val="28"/>
                <w:cs/>
              </w:rPr>
              <w:t>จำนวน</w:t>
            </w:r>
          </w:p>
        </w:tc>
      </w:tr>
      <w:tr w:rsidR="00CA756A" w14:paraId="757B0C2E" w14:textId="77777777" w:rsidTr="00BE1D2B">
        <w:tc>
          <w:tcPr>
            <w:tcW w:w="2158" w:type="dxa"/>
          </w:tcPr>
          <w:p w14:paraId="0E5BA6EE" w14:textId="3FAB7254" w:rsidR="00CA756A" w:rsidRDefault="00CA756A" w:rsidP="00CA756A">
            <w:pPr>
              <w:spacing w:before="240" w:after="240"/>
              <w:rPr>
                <w:rFonts w:ascii="TH SarabunPSK" w:eastAsia="TH SarabunPSK" w:hAnsi="TH SarabunPSK" w:cs="TH SarabunPSK" w:hint="cs"/>
                <w:b/>
                <w:bCs/>
                <w:sz w:val="28"/>
                <w:szCs w:val="28"/>
              </w:rPr>
            </w:pPr>
            <w:r w:rsidRPr="00CA756A">
              <w:rPr>
                <w:rFonts w:ascii="TH Sarabun New" w:hAnsi="TH Sarabun New" w:cs="TH Sarabun New"/>
                <w:sz w:val="28"/>
                <w:szCs w:val="28"/>
              </w:rPr>
              <w:t>Teenage</w:t>
            </w:r>
          </w:p>
        </w:tc>
        <w:tc>
          <w:tcPr>
            <w:tcW w:w="2158" w:type="dxa"/>
            <w:vAlign w:val="center"/>
          </w:tcPr>
          <w:p w14:paraId="6D1FBBF8" w14:textId="238E2AA4" w:rsidR="00CA756A" w:rsidRDefault="00CA756A" w:rsidP="00CA756A">
            <w:pPr>
              <w:spacing w:before="240" w:after="240"/>
              <w:rPr>
                <w:rFonts w:ascii="TH SarabunPSK" w:eastAsia="TH SarabunPSK" w:hAnsi="TH SarabunPSK" w:cs="TH SarabunPSK" w:hint="cs"/>
                <w:b/>
                <w:bCs/>
                <w:sz w:val="28"/>
                <w:szCs w:val="28"/>
              </w:rPr>
            </w:pPr>
            <w:r w:rsidRPr="00CA756A">
              <w:rPr>
                <w:rFonts w:ascii="TH Sarabun New" w:hAnsi="TH Sarabun New" w:cs="TH Sarabun New"/>
                <w:sz w:val="28"/>
                <w:szCs w:val="28"/>
              </w:rPr>
              <w:t>210</w:t>
            </w:r>
          </w:p>
        </w:tc>
      </w:tr>
      <w:tr w:rsidR="00CA756A" w14:paraId="75D42678" w14:textId="77777777" w:rsidTr="00725BC0">
        <w:tc>
          <w:tcPr>
            <w:tcW w:w="2158" w:type="dxa"/>
          </w:tcPr>
          <w:p w14:paraId="0C8F40EB" w14:textId="44765733" w:rsidR="00CA756A" w:rsidRDefault="00CA756A" w:rsidP="00CA756A">
            <w:pPr>
              <w:spacing w:before="240" w:after="240"/>
              <w:rPr>
                <w:rFonts w:ascii="TH SarabunPSK" w:eastAsia="TH SarabunPSK" w:hAnsi="TH SarabunPSK" w:cs="TH SarabunPSK" w:hint="cs"/>
                <w:b/>
                <w:bCs/>
                <w:sz w:val="28"/>
                <w:szCs w:val="28"/>
              </w:rPr>
            </w:pPr>
            <w:r w:rsidRPr="00CA756A">
              <w:rPr>
                <w:rFonts w:ascii="TH Sarabun New" w:hAnsi="TH Sarabun New" w:cs="TH Sarabun New"/>
                <w:sz w:val="28"/>
                <w:szCs w:val="28"/>
              </w:rPr>
              <w:t>Adulthood</w:t>
            </w:r>
          </w:p>
        </w:tc>
        <w:tc>
          <w:tcPr>
            <w:tcW w:w="2158" w:type="dxa"/>
            <w:vAlign w:val="center"/>
          </w:tcPr>
          <w:p w14:paraId="6EBA22C1" w14:textId="2FF44DA5" w:rsidR="00CA756A" w:rsidRDefault="00CA756A" w:rsidP="00CA756A">
            <w:pPr>
              <w:spacing w:before="240" w:after="240"/>
              <w:rPr>
                <w:rFonts w:ascii="TH SarabunPSK" w:eastAsia="TH SarabunPSK" w:hAnsi="TH SarabunPSK" w:cs="TH SarabunPSK" w:hint="cs"/>
                <w:b/>
                <w:bCs/>
                <w:sz w:val="28"/>
                <w:szCs w:val="28"/>
              </w:rPr>
            </w:pPr>
            <w:r w:rsidRPr="00CA756A">
              <w:rPr>
                <w:rFonts w:ascii="TH Sarabun New" w:hAnsi="TH Sarabun New" w:cs="TH Sarabun New"/>
                <w:sz w:val="28"/>
                <w:szCs w:val="28"/>
              </w:rPr>
              <w:t>670</w:t>
            </w:r>
          </w:p>
        </w:tc>
      </w:tr>
      <w:tr w:rsidR="00CA756A" w14:paraId="1DE370A9" w14:textId="77777777" w:rsidTr="00334AF4">
        <w:tc>
          <w:tcPr>
            <w:tcW w:w="2158" w:type="dxa"/>
            <w:vAlign w:val="center"/>
          </w:tcPr>
          <w:p w14:paraId="66D4BA35" w14:textId="35F99B47" w:rsidR="00CA756A" w:rsidRDefault="00CA756A" w:rsidP="00CA756A">
            <w:pPr>
              <w:spacing w:before="240" w:after="240"/>
              <w:rPr>
                <w:rFonts w:ascii="TH SarabunPSK" w:eastAsia="TH SarabunPSK" w:hAnsi="TH SarabunPSK" w:cs="TH SarabunPSK" w:hint="cs"/>
                <w:b/>
                <w:bCs/>
                <w:sz w:val="28"/>
                <w:szCs w:val="28"/>
              </w:rPr>
            </w:pPr>
            <w:r w:rsidRPr="00CA756A">
              <w:rPr>
                <w:rFonts w:ascii="TH Sarabun New" w:hAnsi="TH Sarabun New" w:cs="TH Sarabun New"/>
                <w:sz w:val="28"/>
                <w:szCs w:val="28"/>
              </w:rPr>
              <w:t>Old-age</w:t>
            </w:r>
          </w:p>
        </w:tc>
        <w:tc>
          <w:tcPr>
            <w:tcW w:w="2158" w:type="dxa"/>
            <w:vAlign w:val="center"/>
          </w:tcPr>
          <w:p w14:paraId="09F883C2" w14:textId="42682CF6" w:rsidR="00CA756A" w:rsidRDefault="00CA756A" w:rsidP="00CA756A">
            <w:pPr>
              <w:spacing w:before="240" w:after="240"/>
              <w:rPr>
                <w:rFonts w:ascii="TH SarabunPSK" w:eastAsia="TH SarabunPSK" w:hAnsi="TH SarabunPSK" w:cs="TH SarabunPSK" w:hint="cs"/>
                <w:b/>
                <w:bCs/>
                <w:sz w:val="28"/>
                <w:szCs w:val="28"/>
              </w:rPr>
            </w:pPr>
            <w:r w:rsidRPr="00CA756A">
              <w:rPr>
                <w:rFonts w:ascii="TH Sarabun New" w:hAnsi="TH Sarabun New" w:cs="TH Sarabun New"/>
                <w:sz w:val="28"/>
                <w:szCs w:val="28"/>
              </w:rPr>
              <w:t>320</w:t>
            </w:r>
          </w:p>
        </w:tc>
      </w:tr>
    </w:tbl>
    <w:p w14:paraId="7C700475" w14:textId="120CD98B" w:rsidR="00D60F06" w:rsidRDefault="00D60F06" w:rsidP="37536E3C">
      <w:pPr>
        <w:tabs>
          <w:tab w:val="left" w:pos="940"/>
        </w:tabs>
        <w:rPr>
          <w:rFonts w:ascii="TH Sarabun New" w:hAnsi="TH Sarabun New" w:cs="TH Sarabun New"/>
          <w:sz w:val="28"/>
          <w:szCs w:val="28"/>
        </w:rPr>
      </w:pPr>
    </w:p>
    <w:p w14:paraId="1C139F2F" w14:textId="4460AC49" w:rsidR="00CA756A" w:rsidRPr="00CA756A" w:rsidRDefault="00CA756A" w:rsidP="00CA756A">
      <w:pPr>
        <w:spacing w:before="240" w:after="240"/>
        <w:rPr>
          <w:rFonts w:ascii="TH SarabunPSK" w:eastAsia="TH SarabunPSK" w:hAnsi="TH SarabunPSK" w:cs="TH SarabunPSK"/>
          <w:b/>
          <w:bCs/>
          <w:sz w:val="28"/>
          <w:szCs w:val="28"/>
        </w:rPr>
      </w:pPr>
      <w:r>
        <w:rPr>
          <w:rFonts w:ascii="TH Sarabun New" w:hAnsi="TH Sarabun New" w:cs="TH Sarabun New" w:hint="cs"/>
          <w:b/>
          <w:bCs/>
          <w:sz w:val="28"/>
          <w:szCs w:val="28"/>
          <w:cs/>
        </w:rPr>
        <w:t xml:space="preserve">ตารางประกอบที่1 </w:t>
      </w:r>
      <w:r w:rsidRPr="00CA756A">
        <w:rPr>
          <w:rFonts w:ascii="TH SarabunPSK" w:eastAsia="TH SarabunPSK" w:hAnsi="TH SarabunPSK" w:cs="TH SarabunPSK"/>
          <w:sz w:val="28"/>
          <w:szCs w:val="28"/>
          <w:cs/>
        </w:rPr>
        <w:t xml:space="preserve">กลุ่มอายุถูกแบ่งออกเป็น </w:t>
      </w:r>
      <w:r w:rsidRPr="00CA756A">
        <w:rPr>
          <w:rFonts w:ascii="TH SarabunPSK" w:eastAsia="TH SarabunPSK" w:hAnsi="TH SarabunPSK" w:cs="TH SarabunPSK"/>
          <w:sz w:val="28"/>
          <w:szCs w:val="28"/>
        </w:rPr>
        <w:t xml:space="preserve">3 </w:t>
      </w:r>
      <w:r w:rsidRPr="00CA756A">
        <w:rPr>
          <w:rFonts w:ascii="TH SarabunPSK" w:eastAsia="TH SarabunPSK" w:hAnsi="TH SarabunPSK" w:cs="TH SarabunPSK"/>
          <w:sz w:val="28"/>
          <w:szCs w:val="28"/>
          <w:cs/>
        </w:rPr>
        <w:t>ช่วง</w:t>
      </w:r>
    </w:p>
    <w:p w14:paraId="0185E46A" w14:textId="77777777" w:rsidR="00576585" w:rsidRPr="00576585" w:rsidRDefault="00576585" w:rsidP="00576585">
      <w:pPr>
        <w:tabs>
          <w:tab w:val="left" w:pos="940"/>
        </w:tabs>
        <w:rPr>
          <w:rFonts w:ascii="TH Sarabun New" w:hAnsi="TH Sarabun New" w:cs="TH Sarabun New"/>
          <w:sz w:val="28"/>
          <w:szCs w:val="28"/>
        </w:rPr>
      </w:pPr>
      <w:r w:rsidRPr="00576585">
        <w:rPr>
          <w:rFonts w:ascii="TH Sarabun New" w:hAnsi="TH Sarabun New" w:cs="TH Sarabun New"/>
          <w:sz w:val="28"/>
          <w:szCs w:val="28"/>
          <w:cs/>
        </w:rPr>
        <w:t>จากผลการวิเคราะห์พบว่าผู้ป่วยส่วนใหญ่ที่มีภาวะหลงผิดอยู่ในช่วง</w:t>
      </w:r>
      <w:r w:rsidRPr="00576585">
        <w:rPr>
          <w:rFonts w:ascii="TH Sarabun New" w:hAnsi="TH Sarabun New" w:cs="TH Sarabun New"/>
          <w:sz w:val="28"/>
          <w:szCs w:val="28"/>
        </w:rPr>
        <w:t xml:space="preserve"> </w:t>
      </w:r>
      <w:r w:rsidRPr="00576585">
        <w:rPr>
          <w:rFonts w:ascii="TH Sarabun New" w:hAnsi="TH Sarabun New" w:cs="TH Sarabun New"/>
          <w:sz w:val="28"/>
          <w:szCs w:val="28"/>
          <w:cs/>
        </w:rPr>
        <w:t>วัยผู้ใหญ่ (</w:t>
      </w:r>
      <w:r w:rsidRPr="00576585">
        <w:rPr>
          <w:rFonts w:ascii="TH Sarabun New" w:hAnsi="TH Sarabun New" w:cs="TH Sarabun New"/>
          <w:sz w:val="28"/>
          <w:szCs w:val="28"/>
        </w:rPr>
        <w:t xml:space="preserve">Adulthood) </w:t>
      </w:r>
      <w:r w:rsidRPr="00576585">
        <w:rPr>
          <w:rFonts w:ascii="TH Sarabun New" w:hAnsi="TH Sarabun New" w:cs="TH Sarabun New"/>
          <w:sz w:val="28"/>
          <w:szCs w:val="28"/>
          <w:cs/>
        </w:rPr>
        <w:t>ซึ่งมีจำนวนมากที่สุดในชุดข้อมูล</w:t>
      </w:r>
    </w:p>
    <w:p w14:paraId="089878C0" w14:textId="77777777" w:rsidR="00576585" w:rsidRPr="00576585" w:rsidRDefault="00576585" w:rsidP="00576585">
      <w:pPr>
        <w:tabs>
          <w:tab w:val="left" w:pos="940"/>
        </w:tabs>
        <w:rPr>
          <w:rFonts w:ascii="TH Sarabun New" w:hAnsi="TH Sarabun New" w:cs="TH Sarabun New"/>
          <w:sz w:val="28"/>
          <w:szCs w:val="28"/>
        </w:rPr>
      </w:pPr>
      <w:r w:rsidRPr="00576585">
        <w:rPr>
          <w:rFonts w:ascii="TH Sarabun New" w:hAnsi="TH Sarabun New" w:cs="TH Sarabun New"/>
          <w:sz w:val="28"/>
          <w:szCs w:val="28"/>
          <w:cs/>
        </w:rPr>
        <w:t>วัยผู้ใหญ่เป็นช่วงวัยที่บุคคลต้องเผชิญกับความกดดันจากหลายด้าน เช่น ภาระหน้าที่ในการทำงาน ความรับผิดชอบทางครอบครัว และปัญหาทางเศรษฐกิจ ซึ่งอาจส่งผลให้เกิดความเครียดสะสมและเพิ่มความเสี่ยงต่อปัญหาด้านสุขภาพจิต</w:t>
      </w:r>
    </w:p>
    <w:p w14:paraId="5C5D00BE" w14:textId="77777777" w:rsidR="00576585" w:rsidRPr="00576585" w:rsidRDefault="00576585" w:rsidP="00576585">
      <w:pPr>
        <w:tabs>
          <w:tab w:val="left" w:pos="940"/>
        </w:tabs>
        <w:rPr>
          <w:rFonts w:ascii="TH Sarabun New" w:hAnsi="TH Sarabun New" w:cs="TH Sarabun New"/>
          <w:sz w:val="28"/>
          <w:szCs w:val="28"/>
        </w:rPr>
      </w:pPr>
      <w:r w:rsidRPr="00576585">
        <w:rPr>
          <w:rFonts w:ascii="TH Sarabun New" w:hAnsi="TH Sarabun New" w:cs="TH Sarabun New"/>
          <w:sz w:val="28"/>
          <w:szCs w:val="28"/>
          <w:cs/>
        </w:rPr>
        <w:t>นอกจากนี้ วัยผู้ใหญ่ยังเป็นช่วงที่ความผิดปกติทางจิตเวชหลายประเภทเริ่มแสดงอาการอย่างชัดเจน ทำให้พบผู้ป่วยในกลุ่มอายุนี้มากกว่ากลุ่มวัยอื่น</w:t>
      </w:r>
    </w:p>
    <w:p w14:paraId="76F257B1" w14:textId="77777777" w:rsidR="00576585" w:rsidRPr="00576585" w:rsidRDefault="00576585" w:rsidP="00576585">
      <w:pPr>
        <w:tabs>
          <w:tab w:val="left" w:pos="940"/>
        </w:tabs>
        <w:rPr>
          <w:rFonts w:ascii="TH Sarabun New" w:hAnsi="TH Sarabun New" w:cs="TH Sarabun New"/>
          <w:sz w:val="28"/>
          <w:szCs w:val="28"/>
        </w:rPr>
      </w:pPr>
      <w:r w:rsidRPr="00576585">
        <w:rPr>
          <w:rFonts w:ascii="TH Sarabun New" w:hAnsi="TH Sarabun New" w:cs="TH Sarabun New"/>
          <w:sz w:val="28"/>
          <w:szCs w:val="28"/>
          <w:cs/>
        </w:rPr>
        <w:t>ตัวอย่างภาพการกระจายของข้อมูลผู้ป่วยตามอายุ</w:t>
      </w:r>
    </w:p>
    <w:p w14:paraId="622DD1E5" w14:textId="7A2B2E9E" w:rsidR="00CA756A" w:rsidRPr="00D60F06" w:rsidRDefault="00CA756A" w:rsidP="37536E3C">
      <w:pPr>
        <w:tabs>
          <w:tab w:val="left" w:pos="940"/>
        </w:tabs>
        <w:rPr>
          <w:rFonts w:ascii="TH Sarabun New" w:hAnsi="TH Sarabun New" w:cs="TH Sarabun New"/>
          <w:sz w:val="28"/>
          <w:szCs w:val="28"/>
        </w:rPr>
      </w:pPr>
      <w:r>
        <w:drawing>
          <wp:inline distT="0" distB="0" distL="0" distR="0" wp14:anchorId="3751D72B" wp14:editId="3E0B610C">
            <wp:extent cx="2747010" cy="1567815"/>
            <wp:effectExtent l="0" t="0" r="0" b="0"/>
            <wp:docPr id="1330651236" name="รูปภาพ 3" descr="Average caring hours by age group for possible primary mental health...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verage caring hours by age group for possible primary mental health... |  Download Scientific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7010" cy="1567815"/>
                    </a:xfrm>
                    <a:prstGeom prst="rect">
                      <a:avLst/>
                    </a:prstGeom>
                    <a:noFill/>
                    <a:ln>
                      <a:noFill/>
                    </a:ln>
                  </pic:spPr>
                </pic:pic>
              </a:graphicData>
            </a:graphic>
          </wp:inline>
        </w:drawing>
      </w:r>
    </w:p>
    <w:p w14:paraId="2350F3FB" w14:textId="77777777" w:rsidR="00CA756A" w:rsidRPr="00CA756A" w:rsidRDefault="00CA756A" w:rsidP="00CA756A">
      <w:pPr>
        <w:tabs>
          <w:tab w:val="left" w:pos="940"/>
        </w:tabs>
        <w:jc w:val="center"/>
        <w:rPr>
          <w:rFonts w:ascii="TH Sarabun New" w:hAnsi="TH Sarabun New" w:cs="TH Sarabun New"/>
          <w:sz w:val="28"/>
          <w:szCs w:val="28"/>
        </w:rPr>
      </w:pPr>
      <w:r w:rsidRPr="00351D48">
        <w:rPr>
          <w:rFonts w:ascii="TH Sarabun New" w:hAnsi="TH Sarabun New" w:cs="TH Sarabun New"/>
          <w:b/>
          <w:bCs/>
          <w:sz w:val="28"/>
          <w:szCs w:val="28"/>
          <w:cs/>
        </w:rPr>
        <w:t xml:space="preserve">ภาพประกอบ </w:t>
      </w:r>
      <w:r>
        <w:rPr>
          <w:rFonts w:ascii="TH Sarabun New" w:hAnsi="TH Sarabun New" w:cs="TH Sarabun New" w:hint="cs"/>
          <w:b/>
          <w:bCs/>
          <w:sz w:val="28"/>
          <w:szCs w:val="28"/>
          <w:cs/>
        </w:rPr>
        <w:t>3</w:t>
      </w:r>
      <w:r>
        <w:rPr>
          <w:rFonts w:ascii="TH Sarabun New" w:hAnsi="TH Sarabun New" w:cs="TH Sarabun New"/>
          <w:b/>
          <w:bCs/>
          <w:sz w:val="28"/>
          <w:szCs w:val="28"/>
        </w:rPr>
        <w:t xml:space="preserve"> </w:t>
      </w:r>
      <w:r w:rsidRPr="00CA756A">
        <w:rPr>
          <w:rFonts w:ascii="TH Sarabun New" w:hAnsi="TH Sarabun New" w:cs="TH Sarabun New"/>
          <w:sz w:val="28"/>
          <w:szCs w:val="28"/>
          <w:cs/>
        </w:rPr>
        <w:t>ตัวอย่างภาพการกระจายของข้อมูลผู้ป่วยตามอายุ</w:t>
      </w:r>
    </w:p>
    <w:p w14:paraId="293A6790" w14:textId="77777777" w:rsidR="00576585" w:rsidRPr="00576585" w:rsidRDefault="00576585" w:rsidP="00576585">
      <w:pPr>
        <w:tabs>
          <w:tab w:val="left" w:pos="940"/>
        </w:tabs>
        <w:rPr>
          <w:rFonts w:ascii="TH Sarabun New" w:hAnsi="TH Sarabun New" w:cs="TH Sarabun New"/>
          <w:b/>
          <w:bCs/>
          <w:sz w:val="28"/>
          <w:szCs w:val="28"/>
        </w:rPr>
      </w:pPr>
      <w:r w:rsidRPr="00576585">
        <w:rPr>
          <w:rFonts w:ascii="TH Sarabun New" w:hAnsi="TH Sarabun New" w:cs="TH Sarabun New"/>
          <w:b/>
          <w:bCs/>
          <w:sz w:val="28"/>
          <w:szCs w:val="28"/>
        </w:rPr>
        <w:t xml:space="preserve">4.3 </w:t>
      </w:r>
      <w:r w:rsidRPr="00576585">
        <w:rPr>
          <w:rFonts w:ascii="TH Sarabun New" w:hAnsi="TH Sarabun New" w:cs="TH Sarabun New"/>
          <w:b/>
          <w:bCs/>
          <w:sz w:val="28"/>
          <w:szCs w:val="28"/>
          <w:cs/>
        </w:rPr>
        <w:t xml:space="preserve">ผลการสร้างแบบจำลอง </w:t>
      </w:r>
      <w:r w:rsidRPr="00576585">
        <w:rPr>
          <w:rFonts w:ascii="TH Sarabun New" w:hAnsi="TH Sarabun New" w:cs="TH Sarabun New"/>
          <w:b/>
          <w:bCs/>
          <w:sz w:val="28"/>
          <w:szCs w:val="28"/>
        </w:rPr>
        <w:t>Machine Learning</w:t>
      </w:r>
    </w:p>
    <w:p w14:paraId="40A3B99B" w14:textId="77777777" w:rsidR="00576585" w:rsidRPr="00576585" w:rsidRDefault="00576585" w:rsidP="00576585">
      <w:pPr>
        <w:tabs>
          <w:tab w:val="left" w:pos="940"/>
        </w:tabs>
        <w:rPr>
          <w:rFonts w:ascii="TH Sarabun New" w:hAnsi="TH Sarabun New" w:cs="TH Sarabun New"/>
          <w:sz w:val="28"/>
          <w:szCs w:val="28"/>
        </w:rPr>
      </w:pPr>
      <w:r w:rsidRPr="00576585">
        <w:rPr>
          <w:rFonts w:ascii="TH Sarabun New" w:hAnsi="TH Sarabun New" w:cs="TH Sarabun New"/>
          <w:sz w:val="28"/>
          <w:szCs w:val="28"/>
          <w:cs/>
        </w:rPr>
        <w:t xml:space="preserve">หลังจากขั้นตอนการเตรียมข้อมูลเสร็จสิ้นแล้ว งานวิจัยนี้ได้ทำการทดลองสร้างแบบจำลอง </w:t>
      </w:r>
      <w:r w:rsidRPr="00576585">
        <w:rPr>
          <w:rFonts w:ascii="TH Sarabun New" w:hAnsi="TH Sarabun New" w:cs="TH Sarabun New"/>
          <w:sz w:val="28"/>
          <w:szCs w:val="28"/>
        </w:rPr>
        <w:t xml:space="preserve">Machine Learning </w:t>
      </w:r>
      <w:r w:rsidRPr="00576585">
        <w:rPr>
          <w:rFonts w:ascii="TH Sarabun New" w:hAnsi="TH Sarabun New" w:cs="TH Sarabun New"/>
          <w:sz w:val="28"/>
          <w:szCs w:val="28"/>
          <w:cs/>
        </w:rPr>
        <w:t>เพื่อเปรียบเทียบประสิทธิภาพของอัลกอริทึมที่แตกต่างกัน</w:t>
      </w:r>
    </w:p>
    <w:p w14:paraId="64145549" w14:textId="77777777" w:rsidR="00576585" w:rsidRPr="00576585" w:rsidRDefault="00576585" w:rsidP="00576585">
      <w:pPr>
        <w:tabs>
          <w:tab w:val="left" w:pos="940"/>
        </w:tabs>
        <w:rPr>
          <w:rFonts w:ascii="TH Sarabun New" w:hAnsi="TH Sarabun New" w:cs="TH Sarabun New"/>
          <w:sz w:val="28"/>
          <w:szCs w:val="28"/>
        </w:rPr>
      </w:pPr>
      <w:r w:rsidRPr="00576585">
        <w:rPr>
          <w:rFonts w:ascii="TH Sarabun New" w:hAnsi="TH Sarabun New" w:cs="TH Sarabun New"/>
          <w:sz w:val="28"/>
          <w:szCs w:val="28"/>
          <w:cs/>
        </w:rPr>
        <w:t xml:space="preserve">อัลกอริทึมที่ใช้ในการทดลองประกอบด้วย </w:t>
      </w:r>
      <w:r w:rsidRPr="00576585">
        <w:rPr>
          <w:rFonts w:ascii="TH Sarabun New" w:hAnsi="TH Sarabun New" w:cs="TH Sarabun New"/>
          <w:sz w:val="28"/>
          <w:szCs w:val="28"/>
        </w:rPr>
        <w:t xml:space="preserve">4 </w:t>
      </w:r>
      <w:r w:rsidRPr="00576585">
        <w:rPr>
          <w:rFonts w:ascii="TH Sarabun New" w:hAnsi="TH Sarabun New" w:cs="TH Sarabun New"/>
          <w:sz w:val="28"/>
          <w:szCs w:val="28"/>
          <w:cs/>
        </w:rPr>
        <w:t>ประเภท ได้แก่</w:t>
      </w:r>
    </w:p>
    <w:p w14:paraId="7B18B386" w14:textId="77777777" w:rsidR="00576585" w:rsidRPr="00576585" w:rsidRDefault="00576585" w:rsidP="00576585">
      <w:pPr>
        <w:numPr>
          <w:ilvl w:val="0"/>
          <w:numId w:val="22"/>
        </w:numPr>
        <w:tabs>
          <w:tab w:val="left" w:pos="940"/>
        </w:tabs>
        <w:rPr>
          <w:rFonts w:ascii="TH Sarabun New" w:hAnsi="TH Sarabun New" w:cs="TH Sarabun New"/>
          <w:sz w:val="28"/>
          <w:szCs w:val="28"/>
        </w:rPr>
      </w:pPr>
      <w:r w:rsidRPr="00576585">
        <w:rPr>
          <w:rFonts w:ascii="TH Sarabun New" w:hAnsi="TH Sarabun New" w:cs="TH Sarabun New"/>
          <w:sz w:val="28"/>
          <w:szCs w:val="28"/>
        </w:rPr>
        <w:lastRenderedPageBreak/>
        <w:t>Naïve Bayes</w:t>
      </w:r>
      <w:r w:rsidRPr="00576585">
        <w:rPr>
          <w:rFonts w:ascii="TH Sarabun New" w:hAnsi="TH Sarabun New" w:cs="TH Sarabun New"/>
          <w:sz w:val="28"/>
          <w:szCs w:val="28"/>
        </w:rPr>
        <w:br/>
      </w:r>
      <w:r w:rsidRPr="00576585">
        <w:rPr>
          <w:rFonts w:ascii="TH Sarabun New" w:hAnsi="TH Sarabun New" w:cs="TH Sarabun New"/>
          <w:sz w:val="28"/>
          <w:szCs w:val="28"/>
          <w:cs/>
        </w:rPr>
        <w:t>เป็นอัลกอริทึมที่ใช้หลักการของความน่าจะเป็นแบบเบย์ โดยสมมติว่าตัวแปรต่าง ๆ มีความเป็นอิสระต่อกัน เหมาะสำหรับการจำแนกข้อมูลที่มีจำนวนตัวแปรมาก</w:t>
      </w:r>
    </w:p>
    <w:p w14:paraId="7DAC0BFE" w14:textId="77777777" w:rsidR="00576585" w:rsidRPr="00576585" w:rsidRDefault="00576585" w:rsidP="00576585">
      <w:pPr>
        <w:numPr>
          <w:ilvl w:val="0"/>
          <w:numId w:val="22"/>
        </w:numPr>
        <w:tabs>
          <w:tab w:val="left" w:pos="940"/>
        </w:tabs>
        <w:rPr>
          <w:rFonts w:ascii="TH Sarabun New" w:hAnsi="TH Sarabun New" w:cs="TH Sarabun New"/>
          <w:sz w:val="28"/>
          <w:szCs w:val="28"/>
        </w:rPr>
      </w:pPr>
      <w:r w:rsidRPr="00576585">
        <w:rPr>
          <w:rFonts w:ascii="TH Sarabun New" w:hAnsi="TH Sarabun New" w:cs="TH Sarabun New"/>
          <w:sz w:val="28"/>
          <w:szCs w:val="28"/>
        </w:rPr>
        <w:t>Decision Tree</w:t>
      </w:r>
      <w:r w:rsidRPr="00576585">
        <w:rPr>
          <w:rFonts w:ascii="TH Sarabun New" w:hAnsi="TH Sarabun New" w:cs="TH Sarabun New"/>
          <w:sz w:val="28"/>
          <w:szCs w:val="28"/>
        </w:rPr>
        <w:br/>
      </w:r>
      <w:r w:rsidRPr="00576585">
        <w:rPr>
          <w:rFonts w:ascii="TH Sarabun New" w:hAnsi="TH Sarabun New" w:cs="TH Sarabun New"/>
          <w:sz w:val="28"/>
          <w:szCs w:val="28"/>
          <w:cs/>
        </w:rPr>
        <w:t>เป็นอัลกอริทึมที่สร้างแบบจำลองในรูปแบบของโครงสร้างต้นไม้ โดยแบ่งข้อมูลออกเป็นกลุ่มย่อยตามเงื่อนไขของตัวแปร</w:t>
      </w:r>
    </w:p>
    <w:p w14:paraId="4C551A44" w14:textId="77777777" w:rsidR="00576585" w:rsidRPr="00576585" w:rsidRDefault="00576585" w:rsidP="00576585">
      <w:pPr>
        <w:numPr>
          <w:ilvl w:val="0"/>
          <w:numId w:val="22"/>
        </w:numPr>
        <w:tabs>
          <w:tab w:val="left" w:pos="940"/>
        </w:tabs>
        <w:rPr>
          <w:rFonts w:ascii="TH Sarabun New" w:hAnsi="TH Sarabun New" w:cs="TH Sarabun New"/>
          <w:sz w:val="28"/>
          <w:szCs w:val="28"/>
        </w:rPr>
      </w:pPr>
      <w:r w:rsidRPr="00576585">
        <w:rPr>
          <w:rFonts w:ascii="TH Sarabun New" w:hAnsi="TH Sarabun New" w:cs="TH Sarabun New"/>
          <w:sz w:val="28"/>
          <w:szCs w:val="28"/>
        </w:rPr>
        <w:t>Random Forest</w:t>
      </w:r>
      <w:r w:rsidRPr="00576585">
        <w:rPr>
          <w:rFonts w:ascii="TH Sarabun New" w:hAnsi="TH Sarabun New" w:cs="TH Sarabun New"/>
          <w:sz w:val="28"/>
          <w:szCs w:val="28"/>
        </w:rPr>
        <w:br/>
      </w:r>
      <w:r w:rsidRPr="00576585">
        <w:rPr>
          <w:rFonts w:ascii="TH Sarabun New" w:hAnsi="TH Sarabun New" w:cs="TH Sarabun New"/>
          <w:sz w:val="28"/>
          <w:szCs w:val="28"/>
          <w:cs/>
        </w:rPr>
        <w:t xml:space="preserve">เป็นอัลกอริทึมที่พัฒนามาจาก </w:t>
      </w:r>
      <w:r w:rsidRPr="00576585">
        <w:rPr>
          <w:rFonts w:ascii="TH Sarabun New" w:hAnsi="TH Sarabun New" w:cs="TH Sarabun New"/>
          <w:sz w:val="28"/>
          <w:szCs w:val="28"/>
        </w:rPr>
        <w:t xml:space="preserve">Decision Tree </w:t>
      </w:r>
      <w:r w:rsidRPr="00576585">
        <w:rPr>
          <w:rFonts w:ascii="TH Sarabun New" w:hAnsi="TH Sarabun New" w:cs="TH Sarabun New"/>
          <w:sz w:val="28"/>
          <w:szCs w:val="28"/>
          <w:cs/>
        </w:rPr>
        <w:t xml:space="preserve">โดยใช้แนวคิด </w:t>
      </w:r>
      <w:r w:rsidRPr="00576585">
        <w:rPr>
          <w:rFonts w:ascii="TH Sarabun New" w:hAnsi="TH Sarabun New" w:cs="TH Sarabun New"/>
          <w:sz w:val="28"/>
          <w:szCs w:val="28"/>
        </w:rPr>
        <w:t xml:space="preserve">Ensemble Learning </w:t>
      </w:r>
      <w:r w:rsidRPr="00576585">
        <w:rPr>
          <w:rFonts w:ascii="TH Sarabun New" w:hAnsi="TH Sarabun New" w:cs="TH Sarabun New"/>
          <w:sz w:val="28"/>
          <w:szCs w:val="28"/>
          <w:cs/>
        </w:rPr>
        <w:t>ซึ่งรวมผลลัพธ์จากต้นไม้หลายต้นเข้าด้วยกัน เพื่อเพิ่มความแม่นยำของแบบจำลอง</w:t>
      </w:r>
    </w:p>
    <w:p w14:paraId="77DD7A71" w14:textId="77777777" w:rsidR="00576585" w:rsidRPr="00576585" w:rsidRDefault="00576585" w:rsidP="00576585">
      <w:pPr>
        <w:numPr>
          <w:ilvl w:val="0"/>
          <w:numId w:val="22"/>
        </w:numPr>
        <w:tabs>
          <w:tab w:val="left" w:pos="940"/>
        </w:tabs>
        <w:rPr>
          <w:rFonts w:ascii="TH Sarabun New" w:hAnsi="TH Sarabun New" w:cs="TH Sarabun New"/>
          <w:sz w:val="28"/>
          <w:szCs w:val="28"/>
        </w:rPr>
      </w:pPr>
      <w:r w:rsidRPr="00576585">
        <w:rPr>
          <w:rFonts w:ascii="TH Sarabun New" w:hAnsi="TH Sarabun New" w:cs="TH Sarabun New"/>
          <w:sz w:val="28"/>
          <w:szCs w:val="28"/>
        </w:rPr>
        <w:t>Deep Learning</w:t>
      </w:r>
      <w:r w:rsidRPr="00576585">
        <w:rPr>
          <w:rFonts w:ascii="TH Sarabun New" w:hAnsi="TH Sarabun New" w:cs="TH Sarabun New"/>
          <w:sz w:val="28"/>
          <w:szCs w:val="28"/>
        </w:rPr>
        <w:br/>
      </w:r>
      <w:r w:rsidRPr="00576585">
        <w:rPr>
          <w:rFonts w:ascii="TH Sarabun New" w:hAnsi="TH Sarabun New" w:cs="TH Sarabun New"/>
          <w:sz w:val="28"/>
          <w:szCs w:val="28"/>
          <w:cs/>
        </w:rPr>
        <w:t>เป็นเทคนิคการเรียนรู้ของเครื่องที่ใช้โครงข่ายประสาทเทียมหลายชั้น (</w:t>
      </w:r>
      <w:r w:rsidRPr="00576585">
        <w:rPr>
          <w:rFonts w:ascii="TH Sarabun New" w:hAnsi="TH Sarabun New" w:cs="TH Sarabun New"/>
          <w:sz w:val="28"/>
          <w:szCs w:val="28"/>
        </w:rPr>
        <w:t xml:space="preserve">Neural Networks) </w:t>
      </w:r>
      <w:r w:rsidRPr="00576585">
        <w:rPr>
          <w:rFonts w:ascii="TH Sarabun New" w:hAnsi="TH Sarabun New" w:cs="TH Sarabun New"/>
          <w:sz w:val="28"/>
          <w:szCs w:val="28"/>
          <w:cs/>
        </w:rPr>
        <w:t>เพื่อเรียนรู้รูปแบบของข้อมูลที่มีความซับซ้อน</w:t>
      </w:r>
    </w:p>
    <w:p w14:paraId="06AF35CB" w14:textId="77777777" w:rsidR="00576585" w:rsidRPr="00576585" w:rsidRDefault="00576585" w:rsidP="00576585">
      <w:pPr>
        <w:tabs>
          <w:tab w:val="left" w:pos="940"/>
        </w:tabs>
        <w:rPr>
          <w:rFonts w:ascii="TH Sarabun New" w:hAnsi="TH Sarabun New" w:cs="TH Sarabun New"/>
          <w:sz w:val="28"/>
          <w:szCs w:val="28"/>
        </w:rPr>
      </w:pPr>
      <w:r w:rsidRPr="00576585">
        <w:rPr>
          <w:rFonts w:ascii="TH Sarabun New" w:hAnsi="TH Sarabun New" w:cs="TH Sarabun New"/>
          <w:sz w:val="28"/>
          <w:szCs w:val="28"/>
          <w:cs/>
        </w:rPr>
        <w:t>ในการทดลองนี้ ข้อมูลถูกแบ่งออกเป็นสองส่วน ได้แก่</w:t>
      </w:r>
    </w:p>
    <w:p w14:paraId="0AAF603A" w14:textId="77777777" w:rsidR="00576585" w:rsidRPr="00576585" w:rsidRDefault="00576585" w:rsidP="00576585">
      <w:pPr>
        <w:numPr>
          <w:ilvl w:val="0"/>
          <w:numId w:val="23"/>
        </w:numPr>
        <w:tabs>
          <w:tab w:val="left" w:pos="940"/>
        </w:tabs>
        <w:rPr>
          <w:rFonts w:ascii="TH Sarabun New" w:hAnsi="TH Sarabun New" w:cs="TH Sarabun New"/>
          <w:sz w:val="28"/>
          <w:szCs w:val="28"/>
        </w:rPr>
      </w:pPr>
      <w:r w:rsidRPr="00576585">
        <w:rPr>
          <w:rFonts w:ascii="TH Sarabun New" w:hAnsi="TH Sarabun New" w:cs="TH Sarabun New"/>
          <w:sz w:val="28"/>
          <w:szCs w:val="28"/>
          <w:cs/>
        </w:rPr>
        <w:t>ชุดข้อมูลสำหรับฝึกแบบจำลอง (</w:t>
      </w:r>
      <w:r w:rsidRPr="00576585">
        <w:rPr>
          <w:rFonts w:ascii="TH Sarabun New" w:hAnsi="TH Sarabun New" w:cs="TH Sarabun New"/>
          <w:sz w:val="28"/>
          <w:szCs w:val="28"/>
        </w:rPr>
        <w:t>Training Set)</w:t>
      </w:r>
    </w:p>
    <w:p w14:paraId="050B3C62" w14:textId="77777777" w:rsidR="00576585" w:rsidRPr="00576585" w:rsidRDefault="00576585" w:rsidP="00576585">
      <w:pPr>
        <w:numPr>
          <w:ilvl w:val="0"/>
          <w:numId w:val="23"/>
        </w:numPr>
        <w:tabs>
          <w:tab w:val="left" w:pos="940"/>
        </w:tabs>
        <w:rPr>
          <w:rFonts w:ascii="TH Sarabun New" w:hAnsi="TH Sarabun New" w:cs="TH Sarabun New"/>
          <w:sz w:val="28"/>
          <w:szCs w:val="28"/>
        </w:rPr>
      </w:pPr>
      <w:r w:rsidRPr="00576585">
        <w:rPr>
          <w:rFonts w:ascii="TH Sarabun New" w:hAnsi="TH Sarabun New" w:cs="TH Sarabun New"/>
          <w:sz w:val="28"/>
          <w:szCs w:val="28"/>
          <w:cs/>
        </w:rPr>
        <w:t>ชุดข้อมูลสำหรับทดสอบแบบจำลอง (</w:t>
      </w:r>
      <w:r w:rsidRPr="00576585">
        <w:rPr>
          <w:rFonts w:ascii="TH Sarabun New" w:hAnsi="TH Sarabun New" w:cs="TH Sarabun New"/>
          <w:sz w:val="28"/>
          <w:szCs w:val="28"/>
        </w:rPr>
        <w:t>Testing Set)</w:t>
      </w:r>
    </w:p>
    <w:p w14:paraId="1B182EA1" w14:textId="77777777" w:rsidR="00576585" w:rsidRPr="00576585" w:rsidRDefault="00576585" w:rsidP="00576585">
      <w:pPr>
        <w:tabs>
          <w:tab w:val="left" w:pos="940"/>
        </w:tabs>
        <w:rPr>
          <w:rFonts w:ascii="TH Sarabun New" w:hAnsi="TH Sarabun New" w:cs="TH Sarabun New"/>
          <w:sz w:val="28"/>
          <w:szCs w:val="28"/>
        </w:rPr>
      </w:pPr>
      <w:r w:rsidRPr="00576585">
        <w:rPr>
          <w:rFonts w:ascii="TH Sarabun New" w:hAnsi="TH Sarabun New" w:cs="TH Sarabun New"/>
          <w:sz w:val="28"/>
          <w:szCs w:val="28"/>
          <w:cs/>
        </w:rPr>
        <w:t xml:space="preserve">การแบ่งข้อมูลดังกล่าวช่วยให้สามารถประเมินประสิทธิภาพของแบบจำลองได้อย่างเหมาะสม และช่วยลดความเสี่ยงของการเกิด </w:t>
      </w:r>
      <w:r w:rsidRPr="00576585">
        <w:rPr>
          <w:rFonts w:ascii="TH Sarabun New" w:hAnsi="TH Sarabun New" w:cs="TH Sarabun New"/>
          <w:sz w:val="28"/>
          <w:szCs w:val="28"/>
        </w:rPr>
        <w:t>Overfitting</w:t>
      </w:r>
    </w:p>
    <w:p w14:paraId="09C1A4B8" w14:textId="77777777" w:rsidR="00576585" w:rsidRPr="00576585" w:rsidRDefault="00576585" w:rsidP="00576585">
      <w:pPr>
        <w:tabs>
          <w:tab w:val="left" w:pos="940"/>
        </w:tabs>
        <w:rPr>
          <w:rFonts w:ascii="TH Sarabun New" w:hAnsi="TH Sarabun New" w:cs="TH Sarabun New"/>
          <w:sz w:val="28"/>
          <w:szCs w:val="28"/>
        </w:rPr>
      </w:pPr>
      <w:r w:rsidRPr="00576585">
        <w:rPr>
          <w:rFonts w:ascii="TH Sarabun New" w:hAnsi="TH Sarabun New" w:cs="TH Sarabun New"/>
          <w:sz w:val="28"/>
          <w:szCs w:val="28"/>
          <w:cs/>
        </w:rPr>
        <w:t xml:space="preserve">ตัวอย่างโครงสร้างแบบจำลอง </w:t>
      </w:r>
      <w:r w:rsidRPr="00576585">
        <w:rPr>
          <w:rFonts w:ascii="TH Sarabun New" w:hAnsi="TH Sarabun New" w:cs="TH Sarabun New"/>
          <w:sz w:val="28"/>
          <w:szCs w:val="28"/>
        </w:rPr>
        <w:t>Decision Tree</w:t>
      </w:r>
    </w:p>
    <w:p w14:paraId="3A0E30C3" w14:textId="77777777" w:rsidR="00CA756A" w:rsidRDefault="00CA756A" w:rsidP="00576585">
      <w:pPr>
        <w:tabs>
          <w:tab w:val="left" w:pos="940"/>
        </w:tabs>
        <w:rPr>
          <w:rFonts w:ascii="TH Sarabun New" w:hAnsi="TH Sarabun New" w:cs="TH Sarabun New"/>
          <w:b/>
          <w:bCs/>
          <w:sz w:val="28"/>
          <w:szCs w:val="28"/>
        </w:rPr>
      </w:pPr>
    </w:p>
    <w:p w14:paraId="3DD0B8A7" w14:textId="463123EB" w:rsidR="00CA756A" w:rsidRDefault="00CA756A" w:rsidP="00CA756A">
      <w:pPr>
        <w:tabs>
          <w:tab w:val="left" w:pos="940"/>
        </w:tabs>
        <w:jc w:val="center"/>
        <w:rPr>
          <w:rFonts w:ascii="TH Sarabun New" w:hAnsi="TH Sarabun New" w:cs="TH Sarabun New"/>
          <w:sz w:val="28"/>
          <w:szCs w:val="28"/>
        </w:rPr>
      </w:pPr>
      <w:r>
        <w:drawing>
          <wp:inline distT="0" distB="0" distL="0" distR="0" wp14:anchorId="16122A96" wp14:editId="709139F1">
            <wp:extent cx="2747010" cy="1951990"/>
            <wp:effectExtent l="0" t="0" r="0" b="0"/>
            <wp:docPr id="2005911087" name="รูปภาพ 4" descr="Decision Tree Sample V. Classification in Medical Application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cision Tree Sample V. Classification in Medical Applications...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7010" cy="1951990"/>
                    </a:xfrm>
                    <a:prstGeom prst="rect">
                      <a:avLst/>
                    </a:prstGeom>
                    <a:noFill/>
                    <a:ln>
                      <a:noFill/>
                    </a:ln>
                  </pic:spPr>
                </pic:pic>
              </a:graphicData>
            </a:graphic>
          </wp:inline>
        </w:drawing>
      </w:r>
    </w:p>
    <w:p w14:paraId="6661682C" w14:textId="3DB46F75" w:rsidR="00CA756A" w:rsidRDefault="00CA756A" w:rsidP="00CA756A">
      <w:pPr>
        <w:tabs>
          <w:tab w:val="left" w:pos="940"/>
        </w:tabs>
        <w:jc w:val="center"/>
        <w:rPr>
          <w:rFonts w:ascii="TH Sarabun New" w:hAnsi="TH Sarabun New" w:cs="TH Sarabun New"/>
          <w:sz w:val="28"/>
          <w:szCs w:val="28"/>
        </w:rPr>
      </w:pPr>
      <w:r w:rsidRPr="00351D48">
        <w:rPr>
          <w:rFonts w:ascii="TH Sarabun New" w:hAnsi="TH Sarabun New" w:cs="TH Sarabun New"/>
          <w:b/>
          <w:bCs/>
          <w:sz w:val="28"/>
          <w:szCs w:val="28"/>
          <w:cs/>
        </w:rPr>
        <w:t xml:space="preserve">ภาพประกอบ </w:t>
      </w:r>
      <w:r>
        <w:rPr>
          <w:rFonts w:ascii="TH Sarabun New" w:hAnsi="TH Sarabun New" w:cs="TH Sarabun New" w:hint="cs"/>
          <w:b/>
          <w:bCs/>
          <w:sz w:val="28"/>
          <w:szCs w:val="28"/>
          <w:cs/>
        </w:rPr>
        <w:t>4</w:t>
      </w:r>
      <w:r>
        <w:rPr>
          <w:rFonts w:ascii="TH Sarabun New" w:hAnsi="TH Sarabun New" w:cs="TH Sarabun New"/>
          <w:b/>
          <w:bCs/>
          <w:sz w:val="28"/>
          <w:szCs w:val="28"/>
        </w:rPr>
        <w:t xml:space="preserve"> </w:t>
      </w:r>
      <w:r w:rsidRPr="00CA756A">
        <w:rPr>
          <w:rFonts w:ascii="TH Sarabun New" w:hAnsi="TH Sarabun New" w:cs="TH Sarabun New"/>
          <w:sz w:val="28"/>
          <w:szCs w:val="28"/>
          <w:cs/>
        </w:rPr>
        <w:t>ตัวอย่างภาพและทดสอบ</w:t>
      </w:r>
    </w:p>
    <w:p w14:paraId="768752DC" w14:textId="77777777" w:rsidR="00CA756A" w:rsidRPr="00CA756A" w:rsidRDefault="00CA756A" w:rsidP="00CA756A">
      <w:pPr>
        <w:tabs>
          <w:tab w:val="left" w:pos="940"/>
        </w:tabs>
        <w:rPr>
          <w:rFonts w:ascii="TH Sarabun New" w:hAnsi="TH Sarabun New" w:cs="TH Sarabun New"/>
          <w:b/>
          <w:bCs/>
          <w:sz w:val="28"/>
          <w:szCs w:val="28"/>
        </w:rPr>
      </w:pPr>
      <w:r w:rsidRPr="00CA756A">
        <w:rPr>
          <w:rFonts w:ascii="TH Sarabun New" w:hAnsi="TH Sarabun New" w:cs="TH Sarabun New"/>
          <w:b/>
          <w:bCs/>
          <w:sz w:val="28"/>
          <w:szCs w:val="28"/>
        </w:rPr>
        <w:t xml:space="preserve">4.4 </w:t>
      </w:r>
      <w:r w:rsidRPr="00CA756A">
        <w:rPr>
          <w:rFonts w:ascii="TH Sarabun New" w:hAnsi="TH Sarabun New" w:cs="TH Sarabun New"/>
          <w:b/>
          <w:bCs/>
          <w:sz w:val="28"/>
          <w:szCs w:val="28"/>
          <w:cs/>
        </w:rPr>
        <w:t>ผลการประเมินประสิทธิภาพของแบบจำลอง</w:t>
      </w:r>
    </w:p>
    <w:p w14:paraId="4082C93E" w14:textId="77777777" w:rsidR="00CA756A" w:rsidRPr="00CA756A" w:rsidRDefault="00CA756A" w:rsidP="00CA756A">
      <w:pPr>
        <w:tabs>
          <w:tab w:val="left" w:pos="940"/>
        </w:tabs>
        <w:rPr>
          <w:rFonts w:ascii="TH Sarabun New" w:hAnsi="TH Sarabun New" w:cs="TH Sarabun New"/>
          <w:sz w:val="28"/>
          <w:szCs w:val="28"/>
        </w:rPr>
      </w:pPr>
      <w:r w:rsidRPr="00CA756A">
        <w:rPr>
          <w:rFonts w:ascii="TH Sarabun New" w:hAnsi="TH Sarabun New" w:cs="TH Sarabun New"/>
          <w:sz w:val="28"/>
          <w:szCs w:val="28"/>
          <w:cs/>
        </w:rPr>
        <w:t xml:space="preserve">การประเมินประสิทธิภาพของแบบจำลองใช้ตัวชี้วัด </w:t>
      </w:r>
      <w:r w:rsidRPr="00CA756A">
        <w:rPr>
          <w:rFonts w:ascii="TH Sarabun New" w:hAnsi="TH Sarabun New" w:cs="TH Sarabun New"/>
          <w:sz w:val="28"/>
          <w:szCs w:val="28"/>
        </w:rPr>
        <w:t xml:space="preserve">4 </w:t>
      </w:r>
      <w:r w:rsidRPr="00CA756A">
        <w:rPr>
          <w:rFonts w:ascii="TH Sarabun New" w:hAnsi="TH Sarabun New" w:cs="TH Sarabun New"/>
          <w:sz w:val="28"/>
          <w:szCs w:val="28"/>
          <w:cs/>
        </w:rPr>
        <w:t>ค่า ได้แก่</w:t>
      </w:r>
    </w:p>
    <w:p w14:paraId="746F2B28" w14:textId="77777777" w:rsidR="00CA756A" w:rsidRPr="00CA756A" w:rsidRDefault="00CA756A" w:rsidP="00CA756A">
      <w:pPr>
        <w:numPr>
          <w:ilvl w:val="0"/>
          <w:numId w:val="13"/>
        </w:numPr>
        <w:tabs>
          <w:tab w:val="left" w:pos="940"/>
        </w:tabs>
        <w:rPr>
          <w:rFonts w:ascii="TH Sarabun New" w:hAnsi="TH Sarabun New" w:cs="TH Sarabun New"/>
          <w:sz w:val="28"/>
          <w:szCs w:val="28"/>
        </w:rPr>
      </w:pPr>
      <w:r w:rsidRPr="00CA756A">
        <w:rPr>
          <w:rFonts w:ascii="TH Sarabun New" w:hAnsi="TH Sarabun New" w:cs="TH Sarabun New"/>
          <w:sz w:val="28"/>
          <w:szCs w:val="28"/>
        </w:rPr>
        <w:t>Accuracy</w:t>
      </w:r>
    </w:p>
    <w:p w14:paraId="67D7A35A" w14:textId="77777777" w:rsidR="00CA756A" w:rsidRPr="00CA756A" w:rsidRDefault="00CA756A" w:rsidP="00CA756A">
      <w:pPr>
        <w:numPr>
          <w:ilvl w:val="0"/>
          <w:numId w:val="13"/>
        </w:numPr>
        <w:tabs>
          <w:tab w:val="left" w:pos="940"/>
        </w:tabs>
        <w:rPr>
          <w:rFonts w:ascii="TH Sarabun New" w:hAnsi="TH Sarabun New" w:cs="TH Sarabun New"/>
          <w:sz w:val="28"/>
          <w:szCs w:val="28"/>
        </w:rPr>
      </w:pPr>
      <w:r w:rsidRPr="00CA756A">
        <w:rPr>
          <w:rFonts w:ascii="TH Sarabun New" w:hAnsi="TH Sarabun New" w:cs="TH Sarabun New"/>
          <w:sz w:val="28"/>
          <w:szCs w:val="28"/>
        </w:rPr>
        <w:t>Precision</w:t>
      </w:r>
    </w:p>
    <w:p w14:paraId="56A29D6B" w14:textId="77777777" w:rsidR="00CA756A" w:rsidRPr="00CA756A" w:rsidRDefault="00CA756A" w:rsidP="00CA756A">
      <w:pPr>
        <w:numPr>
          <w:ilvl w:val="0"/>
          <w:numId w:val="13"/>
        </w:numPr>
        <w:tabs>
          <w:tab w:val="left" w:pos="940"/>
        </w:tabs>
        <w:rPr>
          <w:rFonts w:ascii="TH Sarabun New" w:hAnsi="TH Sarabun New" w:cs="TH Sarabun New"/>
          <w:sz w:val="28"/>
          <w:szCs w:val="28"/>
        </w:rPr>
      </w:pPr>
      <w:r w:rsidRPr="00CA756A">
        <w:rPr>
          <w:rFonts w:ascii="TH Sarabun New" w:hAnsi="TH Sarabun New" w:cs="TH Sarabun New"/>
          <w:sz w:val="28"/>
          <w:szCs w:val="28"/>
        </w:rPr>
        <w:t>Recall</w:t>
      </w:r>
    </w:p>
    <w:p w14:paraId="377DF706" w14:textId="77777777" w:rsidR="00CA756A" w:rsidRPr="00CA756A" w:rsidRDefault="00CA756A" w:rsidP="00CA756A">
      <w:pPr>
        <w:numPr>
          <w:ilvl w:val="0"/>
          <w:numId w:val="13"/>
        </w:numPr>
        <w:tabs>
          <w:tab w:val="left" w:pos="940"/>
        </w:tabs>
        <w:rPr>
          <w:rFonts w:ascii="TH Sarabun New" w:hAnsi="TH Sarabun New" w:cs="TH Sarabun New"/>
          <w:sz w:val="28"/>
          <w:szCs w:val="28"/>
        </w:rPr>
      </w:pPr>
      <w:r w:rsidRPr="00CA756A">
        <w:rPr>
          <w:rFonts w:ascii="TH Sarabun New" w:hAnsi="TH Sarabun New" w:cs="TH Sarabun New"/>
          <w:sz w:val="28"/>
          <w:szCs w:val="28"/>
        </w:rPr>
        <w:t>F1-score</w:t>
      </w:r>
    </w:p>
    <w:tbl>
      <w:tblPr>
        <w:tblStyle w:val="af"/>
        <w:tblpPr w:leftFromText="180" w:rightFromText="180" w:vertAnchor="text" w:horzAnchor="page" w:tblpX="6461" w:tblpY="224"/>
        <w:tblW w:w="4845" w:type="dxa"/>
        <w:tblLook w:val="04A0" w:firstRow="1" w:lastRow="0" w:firstColumn="1" w:lastColumn="0" w:noHBand="0" w:noVBand="1"/>
      </w:tblPr>
      <w:tblGrid>
        <w:gridCol w:w="1079"/>
        <w:gridCol w:w="1040"/>
        <w:gridCol w:w="1040"/>
        <w:gridCol w:w="844"/>
        <w:gridCol w:w="842"/>
      </w:tblGrid>
      <w:tr w:rsidR="00576585" w14:paraId="39D54263" w14:textId="77777777" w:rsidTr="00576585">
        <w:tc>
          <w:tcPr>
            <w:tcW w:w="1079" w:type="dxa"/>
            <w:vAlign w:val="center"/>
          </w:tcPr>
          <w:p w14:paraId="723D33B7"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b/>
                <w:bCs/>
                <w:sz w:val="28"/>
                <w:szCs w:val="28"/>
              </w:rPr>
              <w:t>Algorithm</w:t>
            </w:r>
          </w:p>
        </w:tc>
        <w:tc>
          <w:tcPr>
            <w:tcW w:w="1040" w:type="dxa"/>
            <w:vAlign w:val="center"/>
          </w:tcPr>
          <w:p w14:paraId="30F5D530"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b/>
                <w:bCs/>
                <w:sz w:val="28"/>
                <w:szCs w:val="28"/>
              </w:rPr>
              <w:t>Accuracy</w:t>
            </w:r>
          </w:p>
        </w:tc>
        <w:tc>
          <w:tcPr>
            <w:tcW w:w="1040" w:type="dxa"/>
            <w:vAlign w:val="center"/>
          </w:tcPr>
          <w:p w14:paraId="620066E1"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b/>
                <w:bCs/>
                <w:sz w:val="28"/>
                <w:szCs w:val="28"/>
              </w:rPr>
              <w:t>Precision</w:t>
            </w:r>
          </w:p>
        </w:tc>
        <w:tc>
          <w:tcPr>
            <w:tcW w:w="844" w:type="dxa"/>
            <w:vAlign w:val="center"/>
          </w:tcPr>
          <w:p w14:paraId="4477BAC7"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b/>
                <w:bCs/>
                <w:sz w:val="28"/>
                <w:szCs w:val="28"/>
              </w:rPr>
              <w:t>Recall</w:t>
            </w:r>
          </w:p>
        </w:tc>
        <w:tc>
          <w:tcPr>
            <w:tcW w:w="842" w:type="dxa"/>
            <w:vAlign w:val="center"/>
          </w:tcPr>
          <w:p w14:paraId="4045337E" w14:textId="77777777" w:rsidR="00576585" w:rsidRDefault="00576585" w:rsidP="00576585">
            <w:pPr>
              <w:tabs>
                <w:tab w:val="left" w:pos="940"/>
              </w:tabs>
              <w:rPr>
                <w:rFonts w:ascii="TH Sarabun New" w:hAnsi="TH Sarabun New" w:cs="TH Sarabun New"/>
                <w:sz w:val="28"/>
                <w:szCs w:val="28"/>
              </w:rPr>
            </w:pPr>
            <w:r w:rsidRPr="00CA756A">
              <w:rPr>
                <w:rFonts w:ascii="TH Sarabun New" w:hAnsi="TH Sarabun New" w:cs="TH Sarabun New"/>
                <w:b/>
                <w:bCs/>
                <w:sz w:val="28"/>
                <w:szCs w:val="28"/>
              </w:rPr>
              <w:t>F1-score</w:t>
            </w:r>
          </w:p>
        </w:tc>
      </w:tr>
      <w:tr w:rsidR="00576585" w14:paraId="5E18D930" w14:textId="77777777" w:rsidTr="00576585">
        <w:tc>
          <w:tcPr>
            <w:tcW w:w="1079" w:type="dxa"/>
            <w:vAlign w:val="center"/>
          </w:tcPr>
          <w:p w14:paraId="4560B318"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sz w:val="28"/>
                <w:szCs w:val="28"/>
              </w:rPr>
              <w:t>Naïve Bayes</w:t>
            </w:r>
          </w:p>
        </w:tc>
        <w:tc>
          <w:tcPr>
            <w:tcW w:w="1040" w:type="dxa"/>
            <w:vAlign w:val="center"/>
          </w:tcPr>
          <w:p w14:paraId="29C38579"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sz w:val="28"/>
                <w:szCs w:val="28"/>
              </w:rPr>
              <w:t>82.4%</w:t>
            </w:r>
          </w:p>
        </w:tc>
        <w:tc>
          <w:tcPr>
            <w:tcW w:w="1040" w:type="dxa"/>
            <w:vAlign w:val="center"/>
          </w:tcPr>
          <w:p w14:paraId="4CE4400F"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sz w:val="28"/>
                <w:szCs w:val="28"/>
              </w:rPr>
              <w:t>80.5%</w:t>
            </w:r>
          </w:p>
        </w:tc>
        <w:tc>
          <w:tcPr>
            <w:tcW w:w="844" w:type="dxa"/>
            <w:vAlign w:val="center"/>
          </w:tcPr>
          <w:p w14:paraId="6B7A55C4"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sz w:val="28"/>
                <w:szCs w:val="28"/>
              </w:rPr>
              <w:t>78.2%</w:t>
            </w:r>
          </w:p>
        </w:tc>
        <w:tc>
          <w:tcPr>
            <w:tcW w:w="842" w:type="dxa"/>
            <w:vAlign w:val="center"/>
          </w:tcPr>
          <w:p w14:paraId="4F3923A2"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sz w:val="28"/>
                <w:szCs w:val="28"/>
              </w:rPr>
              <w:t>79.3%</w:t>
            </w:r>
          </w:p>
        </w:tc>
      </w:tr>
      <w:tr w:rsidR="00576585" w14:paraId="47603BD3" w14:textId="77777777" w:rsidTr="00576585">
        <w:tc>
          <w:tcPr>
            <w:tcW w:w="1079" w:type="dxa"/>
            <w:vAlign w:val="center"/>
          </w:tcPr>
          <w:p w14:paraId="7A50F062"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sz w:val="28"/>
                <w:szCs w:val="28"/>
              </w:rPr>
              <w:t>Decision Tree</w:t>
            </w:r>
          </w:p>
        </w:tc>
        <w:tc>
          <w:tcPr>
            <w:tcW w:w="1040" w:type="dxa"/>
            <w:vAlign w:val="center"/>
          </w:tcPr>
          <w:p w14:paraId="0E22D9AA"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sz w:val="28"/>
                <w:szCs w:val="28"/>
              </w:rPr>
              <w:t>85.1%</w:t>
            </w:r>
          </w:p>
        </w:tc>
        <w:tc>
          <w:tcPr>
            <w:tcW w:w="1040" w:type="dxa"/>
            <w:vAlign w:val="center"/>
          </w:tcPr>
          <w:p w14:paraId="6A04FE2F"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sz w:val="28"/>
                <w:szCs w:val="28"/>
              </w:rPr>
              <w:t>84.2%</w:t>
            </w:r>
          </w:p>
        </w:tc>
        <w:tc>
          <w:tcPr>
            <w:tcW w:w="844" w:type="dxa"/>
            <w:vAlign w:val="center"/>
          </w:tcPr>
          <w:p w14:paraId="5C985073"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sz w:val="28"/>
                <w:szCs w:val="28"/>
              </w:rPr>
              <w:t>83.7%</w:t>
            </w:r>
          </w:p>
        </w:tc>
        <w:tc>
          <w:tcPr>
            <w:tcW w:w="842" w:type="dxa"/>
            <w:vAlign w:val="center"/>
          </w:tcPr>
          <w:p w14:paraId="5A5343E3"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sz w:val="28"/>
                <w:szCs w:val="28"/>
              </w:rPr>
              <w:t>83.9%</w:t>
            </w:r>
          </w:p>
        </w:tc>
      </w:tr>
      <w:tr w:rsidR="00576585" w14:paraId="7D1AEA5F" w14:textId="77777777" w:rsidTr="00576585">
        <w:tc>
          <w:tcPr>
            <w:tcW w:w="1079" w:type="dxa"/>
            <w:vAlign w:val="center"/>
          </w:tcPr>
          <w:p w14:paraId="51E3D7C1"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sz w:val="28"/>
                <w:szCs w:val="28"/>
              </w:rPr>
              <w:t>Random Forest</w:t>
            </w:r>
          </w:p>
        </w:tc>
        <w:tc>
          <w:tcPr>
            <w:tcW w:w="1040" w:type="dxa"/>
            <w:vAlign w:val="center"/>
          </w:tcPr>
          <w:p w14:paraId="2CD8F99B"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b/>
                <w:bCs/>
                <w:sz w:val="28"/>
                <w:szCs w:val="28"/>
              </w:rPr>
              <w:t>89.7%</w:t>
            </w:r>
          </w:p>
        </w:tc>
        <w:tc>
          <w:tcPr>
            <w:tcW w:w="1040" w:type="dxa"/>
            <w:vAlign w:val="center"/>
          </w:tcPr>
          <w:p w14:paraId="1AEC77C4"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b/>
                <w:bCs/>
                <w:sz w:val="28"/>
                <w:szCs w:val="28"/>
              </w:rPr>
              <w:t>88.5%</w:t>
            </w:r>
          </w:p>
        </w:tc>
        <w:tc>
          <w:tcPr>
            <w:tcW w:w="844" w:type="dxa"/>
            <w:vAlign w:val="center"/>
          </w:tcPr>
          <w:p w14:paraId="7CBB667A"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b/>
                <w:bCs/>
                <w:sz w:val="28"/>
                <w:szCs w:val="28"/>
              </w:rPr>
              <w:t>87.9%</w:t>
            </w:r>
          </w:p>
        </w:tc>
        <w:tc>
          <w:tcPr>
            <w:tcW w:w="842" w:type="dxa"/>
            <w:vAlign w:val="center"/>
          </w:tcPr>
          <w:p w14:paraId="3C575314"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b/>
                <w:bCs/>
                <w:sz w:val="28"/>
                <w:szCs w:val="28"/>
              </w:rPr>
              <w:t>88.2%</w:t>
            </w:r>
          </w:p>
        </w:tc>
      </w:tr>
      <w:tr w:rsidR="00576585" w14:paraId="78142DF5" w14:textId="77777777" w:rsidTr="00576585">
        <w:tc>
          <w:tcPr>
            <w:tcW w:w="1079" w:type="dxa"/>
            <w:vAlign w:val="center"/>
          </w:tcPr>
          <w:p w14:paraId="0C9E42FD"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sz w:val="28"/>
                <w:szCs w:val="28"/>
              </w:rPr>
              <w:t>Deep Learning</w:t>
            </w:r>
          </w:p>
        </w:tc>
        <w:tc>
          <w:tcPr>
            <w:tcW w:w="1040" w:type="dxa"/>
            <w:vAlign w:val="center"/>
          </w:tcPr>
          <w:p w14:paraId="2E7C9CC8"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sz w:val="28"/>
                <w:szCs w:val="28"/>
              </w:rPr>
              <w:t>87.2%</w:t>
            </w:r>
          </w:p>
        </w:tc>
        <w:tc>
          <w:tcPr>
            <w:tcW w:w="1040" w:type="dxa"/>
            <w:vAlign w:val="center"/>
          </w:tcPr>
          <w:p w14:paraId="7D977952"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sz w:val="28"/>
                <w:szCs w:val="28"/>
              </w:rPr>
              <w:t>86.1%</w:t>
            </w:r>
          </w:p>
        </w:tc>
        <w:tc>
          <w:tcPr>
            <w:tcW w:w="844" w:type="dxa"/>
            <w:vAlign w:val="center"/>
          </w:tcPr>
          <w:p w14:paraId="371648BC"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sz w:val="28"/>
                <w:szCs w:val="28"/>
              </w:rPr>
              <w:t>85.4%</w:t>
            </w:r>
          </w:p>
        </w:tc>
        <w:tc>
          <w:tcPr>
            <w:tcW w:w="842" w:type="dxa"/>
            <w:vAlign w:val="center"/>
          </w:tcPr>
          <w:p w14:paraId="6CF11735" w14:textId="77777777" w:rsidR="00576585" w:rsidRDefault="00576585" w:rsidP="00576585">
            <w:pPr>
              <w:tabs>
                <w:tab w:val="left" w:pos="940"/>
              </w:tabs>
              <w:rPr>
                <w:rFonts w:ascii="TH Sarabun New" w:hAnsi="TH Sarabun New" w:cs="TH Sarabun New" w:hint="cs"/>
                <w:sz w:val="28"/>
                <w:szCs w:val="28"/>
              </w:rPr>
            </w:pPr>
            <w:r w:rsidRPr="00CA756A">
              <w:rPr>
                <w:rFonts w:ascii="TH Sarabun New" w:hAnsi="TH Sarabun New" w:cs="TH Sarabun New"/>
                <w:sz w:val="28"/>
                <w:szCs w:val="28"/>
              </w:rPr>
              <w:t>85.7%</w:t>
            </w:r>
          </w:p>
        </w:tc>
      </w:tr>
    </w:tbl>
    <w:p w14:paraId="1A3EBC52" w14:textId="77777777" w:rsidR="008C42F1" w:rsidRDefault="008C42F1" w:rsidP="008C42F1">
      <w:pPr>
        <w:tabs>
          <w:tab w:val="left" w:pos="940"/>
        </w:tabs>
        <w:jc w:val="center"/>
        <w:rPr>
          <w:rFonts w:ascii="TH Sarabun New" w:hAnsi="TH Sarabun New" w:cs="TH Sarabun New"/>
          <w:b/>
          <w:bCs/>
          <w:sz w:val="28"/>
          <w:szCs w:val="28"/>
        </w:rPr>
      </w:pPr>
    </w:p>
    <w:p w14:paraId="3EB078FD" w14:textId="4C6C7F3B" w:rsidR="00576585" w:rsidRPr="00576585" w:rsidRDefault="00576585" w:rsidP="00576585">
      <w:pPr>
        <w:tabs>
          <w:tab w:val="left" w:pos="940"/>
        </w:tabs>
        <w:jc w:val="center"/>
        <w:rPr>
          <w:rFonts w:ascii="TH SarabunPSK" w:eastAsia="TH SarabunPSK" w:hAnsi="TH SarabunPSK" w:cs="TH SarabunPSK" w:hint="cs"/>
          <w:b/>
          <w:bCs/>
          <w:sz w:val="28"/>
          <w:szCs w:val="28"/>
        </w:rPr>
      </w:pPr>
      <w:r>
        <w:rPr>
          <w:rFonts w:ascii="TH Sarabun New" w:hAnsi="TH Sarabun New" w:cs="TH Sarabun New" w:hint="cs"/>
          <w:b/>
          <w:bCs/>
          <w:sz w:val="28"/>
          <w:szCs w:val="28"/>
          <w:cs/>
        </w:rPr>
        <w:t xml:space="preserve">ตารางประกอบที่2 </w:t>
      </w:r>
      <w:r w:rsidRPr="00CA756A">
        <w:rPr>
          <w:rFonts w:ascii="TH Sarabun New" w:hAnsi="TH Sarabun New" w:cs="TH Sarabun New"/>
          <w:sz w:val="28"/>
          <w:szCs w:val="28"/>
          <w:cs/>
        </w:rPr>
        <w:t>ผลการทดลอง</w:t>
      </w:r>
    </w:p>
    <w:p w14:paraId="3DDEB46C" w14:textId="77777777" w:rsidR="00576585" w:rsidRPr="00576585" w:rsidRDefault="00576585" w:rsidP="00576585">
      <w:pPr>
        <w:tabs>
          <w:tab w:val="left" w:pos="940"/>
        </w:tabs>
        <w:rPr>
          <w:rFonts w:ascii="TH SarabunPSK" w:eastAsia="TH SarabunPSK" w:hAnsi="TH SarabunPSK" w:cs="TH SarabunPSK"/>
          <w:sz w:val="28"/>
          <w:szCs w:val="28"/>
        </w:rPr>
      </w:pPr>
      <w:r w:rsidRPr="00576585">
        <w:rPr>
          <w:rFonts w:ascii="TH SarabunPSK" w:eastAsia="TH SarabunPSK" w:hAnsi="TH SarabunPSK" w:cs="TH SarabunPSK"/>
          <w:sz w:val="28"/>
          <w:szCs w:val="28"/>
          <w:cs/>
        </w:rPr>
        <w:lastRenderedPageBreak/>
        <w:t>จากผลการทดลองพบว่า</w:t>
      </w:r>
      <w:r w:rsidRPr="00576585">
        <w:rPr>
          <w:rFonts w:ascii="TH SarabunPSK" w:eastAsia="TH SarabunPSK" w:hAnsi="TH SarabunPSK" w:cs="TH SarabunPSK"/>
          <w:sz w:val="28"/>
          <w:szCs w:val="28"/>
        </w:rPr>
        <w:t xml:space="preserve"> </w:t>
      </w:r>
      <w:r w:rsidRPr="00576585">
        <w:rPr>
          <w:rFonts w:ascii="TH SarabunPSK" w:eastAsia="TH SarabunPSK" w:hAnsi="TH SarabunPSK" w:cs="TH SarabunPSK"/>
          <w:b/>
          <w:bCs/>
          <w:sz w:val="28"/>
          <w:szCs w:val="28"/>
        </w:rPr>
        <w:t>Random Forest</w:t>
      </w:r>
      <w:r w:rsidRPr="00576585">
        <w:rPr>
          <w:rFonts w:ascii="TH SarabunPSK" w:eastAsia="TH SarabunPSK" w:hAnsi="TH SarabunPSK" w:cs="TH SarabunPSK"/>
          <w:sz w:val="28"/>
          <w:szCs w:val="28"/>
        </w:rPr>
        <w:t xml:space="preserve"> </w:t>
      </w:r>
      <w:r w:rsidRPr="00576585">
        <w:rPr>
          <w:rFonts w:ascii="TH SarabunPSK" w:eastAsia="TH SarabunPSK" w:hAnsi="TH SarabunPSK" w:cs="TH SarabunPSK"/>
          <w:sz w:val="28"/>
          <w:szCs w:val="28"/>
          <w:cs/>
        </w:rPr>
        <w:t xml:space="preserve">เป็นอัลกอริทึมที่มีประสิทธิภาพสูงที่สุด โดยมีค่า </w:t>
      </w:r>
      <w:r w:rsidRPr="00576585">
        <w:rPr>
          <w:rFonts w:ascii="TH SarabunPSK" w:eastAsia="TH SarabunPSK" w:hAnsi="TH SarabunPSK" w:cs="TH SarabunPSK"/>
          <w:sz w:val="28"/>
          <w:szCs w:val="28"/>
        </w:rPr>
        <w:t xml:space="preserve">Accuracy </w:t>
      </w:r>
      <w:r w:rsidRPr="00576585">
        <w:rPr>
          <w:rFonts w:ascii="TH SarabunPSK" w:eastAsia="TH SarabunPSK" w:hAnsi="TH SarabunPSK" w:cs="TH SarabunPSK"/>
          <w:sz w:val="28"/>
          <w:szCs w:val="28"/>
          <w:cs/>
        </w:rPr>
        <w:t>เท่ากับ</w:t>
      </w:r>
      <w:r w:rsidRPr="00576585">
        <w:rPr>
          <w:rFonts w:ascii="TH SarabunPSK" w:eastAsia="TH SarabunPSK" w:hAnsi="TH SarabunPSK" w:cs="TH SarabunPSK"/>
          <w:sz w:val="28"/>
          <w:szCs w:val="28"/>
        </w:rPr>
        <w:t xml:space="preserve"> </w:t>
      </w:r>
      <w:r w:rsidRPr="00576585">
        <w:rPr>
          <w:rFonts w:ascii="TH SarabunPSK" w:eastAsia="TH SarabunPSK" w:hAnsi="TH SarabunPSK" w:cs="TH SarabunPSK"/>
          <w:b/>
          <w:bCs/>
          <w:sz w:val="28"/>
          <w:szCs w:val="28"/>
        </w:rPr>
        <w:t>89.7%</w:t>
      </w:r>
    </w:p>
    <w:p w14:paraId="23BC6270" w14:textId="77777777" w:rsidR="00576585" w:rsidRPr="00576585" w:rsidRDefault="00576585" w:rsidP="00576585">
      <w:pPr>
        <w:tabs>
          <w:tab w:val="left" w:pos="940"/>
        </w:tabs>
        <w:rPr>
          <w:rFonts w:ascii="TH SarabunPSK" w:eastAsia="TH SarabunPSK" w:hAnsi="TH SarabunPSK" w:cs="TH SarabunPSK"/>
          <w:sz w:val="28"/>
          <w:szCs w:val="28"/>
        </w:rPr>
      </w:pPr>
      <w:r w:rsidRPr="00576585">
        <w:rPr>
          <w:rFonts w:ascii="TH SarabunPSK" w:eastAsia="TH SarabunPSK" w:hAnsi="TH SarabunPSK" w:cs="TH SarabunPSK"/>
          <w:sz w:val="28"/>
          <w:szCs w:val="28"/>
          <w:cs/>
        </w:rPr>
        <w:t xml:space="preserve">ผลลัพธ์ดังกล่าวแสดงให้เห็นว่า </w:t>
      </w:r>
      <w:r w:rsidRPr="00576585">
        <w:rPr>
          <w:rFonts w:ascii="TH SarabunPSK" w:eastAsia="TH SarabunPSK" w:hAnsi="TH SarabunPSK" w:cs="TH SarabunPSK"/>
          <w:sz w:val="28"/>
          <w:szCs w:val="28"/>
        </w:rPr>
        <w:t xml:space="preserve">Random Forest </w:t>
      </w:r>
      <w:r w:rsidRPr="00576585">
        <w:rPr>
          <w:rFonts w:ascii="TH SarabunPSK" w:eastAsia="TH SarabunPSK" w:hAnsi="TH SarabunPSK" w:cs="TH SarabunPSK"/>
          <w:sz w:val="28"/>
          <w:szCs w:val="28"/>
          <w:cs/>
        </w:rPr>
        <w:t>สามารถเรียนรู้รูปแบบของข้อมูลและจำแนกผู้ป่วยที่มีความเสี่ยงต่อการเกิดภาวะหลงผิดได้อย่างแม่นยำกว่าวิธีอื่น</w:t>
      </w:r>
    </w:p>
    <w:p w14:paraId="0D1915F1" w14:textId="77777777" w:rsidR="00576585" w:rsidRPr="00576585" w:rsidRDefault="00576585" w:rsidP="00576585">
      <w:pPr>
        <w:tabs>
          <w:tab w:val="left" w:pos="940"/>
        </w:tabs>
        <w:rPr>
          <w:rFonts w:ascii="TH SarabunPSK" w:eastAsia="TH SarabunPSK" w:hAnsi="TH SarabunPSK" w:cs="TH SarabunPSK"/>
          <w:sz w:val="28"/>
          <w:szCs w:val="28"/>
        </w:rPr>
      </w:pPr>
      <w:r w:rsidRPr="00576585">
        <w:rPr>
          <w:rFonts w:ascii="TH SarabunPSK" w:eastAsia="TH SarabunPSK" w:hAnsi="TH SarabunPSK" w:cs="TH SarabunPSK"/>
          <w:sz w:val="28"/>
          <w:szCs w:val="28"/>
          <w:cs/>
        </w:rPr>
        <w:t xml:space="preserve">เหตุผลที่ </w:t>
      </w:r>
      <w:r w:rsidRPr="00576585">
        <w:rPr>
          <w:rFonts w:ascii="TH SarabunPSK" w:eastAsia="TH SarabunPSK" w:hAnsi="TH SarabunPSK" w:cs="TH SarabunPSK"/>
          <w:sz w:val="28"/>
          <w:szCs w:val="28"/>
        </w:rPr>
        <w:t xml:space="preserve">Random Forest </w:t>
      </w:r>
      <w:r w:rsidRPr="00576585">
        <w:rPr>
          <w:rFonts w:ascii="TH SarabunPSK" w:eastAsia="TH SarabunPSK" w:hAnsi="TH SarabunPSK" w:cs="TH SarabunPSK"/>
          <w:sz w:val="28"/>
          <w:szCs w:val="28"/>
          <w:cs/>
        </w:rPr>
        <w:t>มีประสิทธิภาพสูงกว่าอัลกอริทึมอื่น เนื่องจากเทคนิคนี้ใช้การรวมผลลัพธ์จากต้นไม้ตัดสินใจหลายต้น ซึ่งช่วยลดความแปรปรวนของแบบจำลอง และช่วยเพิ่มความสามารถในการทำนายข้อมูลใหม่</w:t>
      </w:r>
    </w:p>
    <w:p w14:paraId="166B7B52" w14:textId="77777777" w:rsidR="00576585" w:rsidRPr="00576585" w:rsidRDefault="00576585" w:rsidP="00576585">
      <w:pPr>
        <w:tabs>
          <w:tab w:val="left" w:pos="940"/>
        </w:tabs>
        <w:rPr>
          <w:rFonts w:ascii="TH SarabunPSK" w:eastAsia="TH SarabunPSK" w:hAnsi="TH SarabunPSK" w:cs="TH SarabunPSK"/>
          <w:sz w:val="28"/>
          <w:szCs w:val="28"/>
        </w:rPr>
      </w:pPr>
      <w:r w:rsidRPr="00576585">
        <w:rPr>
          <w:rFonts w:ascii="TH SarabunPSK" w:eastAsia="TH SarabunPSK" w:hAnsi="TH SarabunPSK" w:cs="TH SarabunPSK"/>
          <w:sz w:val="28"/>
          <w:szCs w:val="28"/>
          <w:cs/>
        </w:rPr>
        <w:t xml:space="preserve">ตัวอย่าง </w:t>
      </w:r>
      <w:r w:rsidRPr="00576585">
        <w:rPr>
          <w:rFonts w:ascii="TH SarabunPSK" w:eastAsia="TH SarabunPSK" w:hAnsi="TH SarabunPSK" w:cs="TH SarabunPSK"/>
          <w:sz w:val="28"/>
          <w:szCs w:val="28"/>
        </w:rPr>
        <w:t>Confusion Matrix</w:t>
      </w:r>
    </w:p>
    <w:p w14:paraId="696CB833" w14:textId="6015C2CA" w:rsidR="00CA756A" w:rsidRPr="008C42F1" w:rsidRDefault="008C42F1" w:rsidP="00CA756A">
      <w:pPr>
        <w:tabs>
          <w:tab w:val="left" w:pos="940"/>
        </w:tabs>
        <w:rPr>
          <w:rFonts w:ascii="TH SarabunPSK" w:eastAsia="TH SarabunPSK" w:hAnsi="TH SarabunPSK" w:cs="TH SarabunPSK"/>
          <w:sz w:val="28"/>
          <w:szCs w:val="28"/>
        </w:rPr>
      </w:pPr>
      <w:r>
        <w:drawing>
          <wp:inline distT="0" distB="0" distL="0" distR="0" wp14:anchorId="068DE8F8" wp14:editId="48130095">
            <wp:extent cx="2747010" cy="2263140"/>
            <wp:effectExtent l="0" t="0" r="0" b="3810"/>
            <wp:docPr id="1511347985" name="รูปภาพ 5" descr="Confusion charts. Performance visualization using confusion matrix...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nfusion charts. Performance visualization using confusion matrix... |  Download Scientific 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7010" cy="2263140"/>
                    </a:xfrm>
                    <a:prstGeom prst="rect">
                      <a:avLst/>
                    </a:prstGeom>
                    <a:noFill/>
                    <a:ln>
                      <a:noFill/>
                    </a:ln>
                  </pic:spPr>
                </pic:pic>
              </a:graphicData>
            </a:graphic>
          </wp:inline>
        </w:drawing>
      </w:r>
    </w:p>
    <w:p w14:paraId="134D7962" w14:textId="6A66A003" w:rsidR="008C42F1" w:rsidRDefault="008C42F1" w:rsidP="00576585">
      <w:pPr>
        <w:tabs>
          <w:tab w:val="left" w:pos="940"/>
        </w:tabs>
        <w:jc w:val="center"/>
        <w:rPr>
          <w:rFonts w:ascii="TH Sarabun New" w:hAnsi="TH Sarabun New" w:cs="TH Sarabun New" w:hint="cs"/>
          <w:sz w:val="28"/>
          <w:szCs w:val="28"/>
          <w:cs/>
        </w:rPr>
      </w:pPr>
      <w:r w:rsidRPr="00351D48">
        <w:rPr>
          <w:rFonts w:ascii="TH Sarabun New" w:hAnsi="TH Sarabun New" w:cs="TH Sarabun New"/>
          <w:b/>
          <w:bCs/>
          <w:sz w:val="28"/>
          <w:szCs w:val="28"/>
          <w:cs/>
        </w:rPr>
        <w:t xml:space="preserve">ภาพประกอบ </w:t>
      </w:r>
      <w:r>
        <w:rPr>
          <w:rFonts w:ascii="TH Sarabun New" w:hAnsi="TH Sarabun New" w:cs="TH Sarabun New" w:hint="cs"/>
          <w:b/>
          <w:bCs/>
          <w:sz w:val="28"/>
          <w:szCs w:val="28"/>
          <w:cs/>
        </w:rPr>
        <w:t>5</w:t>
      </w:r>
      <w:r>
        <w:rPr>
          <w:rFonts w:ascii="TH Sarabun New" w:hAnsi="TH Sarabun New" w:cs="TH Sarabun New"/>
          <w:b/>
          <w:bCs/>
          <w:sz w:val="28"/>
          <w:szCs w:val="28"/>
        </w:rPr>
        <w:t xml:space="preserve"> </w:t>
      </w:r>
      <w:r w:rsidRPr="00CA756A">
        <w:rPr>
          <w:rFonts w:ascii="TH Sarabun New" w:hAnsi="TH Sarabun New" w:cs="TH Sarabun New"/>
          <w:sz w:val="28"/>
          <w:szCs w:val="28"/>
          <w:cs/>
        </w:rPr>
        <w:t>ตัวอย่างภาพ</w:t>
      </w:r>
      <w:r w:rsidRPr="008C42F1">
        <w:rPr>
          <w:rFonts w:ascii="TH SarabunPSK" w:eastAsia="TH SarabunPSK" w:hAnsi="TH SarabunPSK" w:cs="TH SarabunPSK"/>
          <w:sz w:val="28"/>
          <w:szCs w:val="28"/>
        </w:rPr>
        <w:t xml:space="preserve"> </w:t>
      </w:r>
      <w:r w:rsidRPr="008C42F1">
        <w:rPr>
          <w:rFonts w:ascii="TH SarabunPSK" w:eastAsia="TH SarabunPSK" w:hAnsi="TH SarabunPSK" w:cs="TH SarabunPSK"/>
          <w:sz w:val="28"/>
          <w:szCs w:val="28"/>
        </w:rPr>
        <w:t>Confusion Matrix</w:t>
      </w:r>
    </w:p>
    <w:p w14:paraId="221D382A" w14:textId="77777777" w:rsidR="00576585" w:rsidRPr="00576585" w:rsidRDefault="00576585" w:rsidP="00576585">
      <w:pPr>
        <w:tabs>
          <w:tab w:val="left" w:pos="940"/>
        </w:tabs>
        <w:rPr>
          <w:rFonts w:ascii="TH Sarabun New" w:hAnsi="TH Sarabun New" w:cs="TH Sarabun New"/>
          <w:sz w:val="28"/>
          <w:szCs w:val="28"/>
        </w:rPr>
      </w:pPr>
      <w:r w:rsidRPr="00576585">
        <w:rPr>
          <w:rFonts w:ascii="TH Sarabun New" w:hAnsi="TH Sarabun New" w:cs="TH Sarabun New"/>
          <w:b/>
          <w:bCs/>
          <w:sz w:val="28"/>
          <w:szCs w:val="28"/>
        </w:rPr>
        <w:t xml:space="preserve">4.5 </w:t>
      </w:r>
      <w:r w:rsidRPr="00576585">
        <w:rPr>
          <w:rFonts w:ascii="TH Sarabun New" w:hAnsi="TH Sarabun New" w:cs="TH Sarabun New"/>
          <w:b/>
          <w:bCs/>
          <w:sz w:val="28"/>
          <w:szCs w:val="28"/>
          <w:cs/>
        </w:rPr>
        <w:t>การวิเคราะห์ความสำคัญของปัจจัย (</w:t>
      </w:r>
      <w:r w:rsidRPr="00576585">
        <w:rPr>
          <w:rFonts w:ascii="TH Sarabun New" w:hAnsi="TH Sarabun New" w:cs="TH Sarabun New"/>
          <w:b/>
          <w:bCs/>
          <w:sz w:val="28"/>
          <w:szCs w:val="28"/>
        </w:rPr>
        <w:t>Feature</w:t>
      </w:r>
      <w:r w:rsidRPr="00576585">
        <w:rPr>
          <w:rFonts w:ascii="TH Sarabun New" w:hAnsi="TH Sarabun New" w:cs="TH Sarabun New"/>
          <w:sz w:val="28"/>
          <w:szCs w:val="28"/>
        </w:rPr>
        <w:t xml:space="preserve"> Importance)</w:t>
      </w:r>
    </w:p>
    <w:p w14:paraId="56006259" w14:textId="77777777" w:rsidR="00576585" w:rsidRPr="00576585" w:rsidRDefault="00576585" w:rsidP="00576585">
      <w:pPr>
        <w:tabs>
          <w:tab w:val="left" w:pos="940"/>
        </w:tabs>
        <w:rPr>
          <w:rFonts w:ascii="TH Sarabun New" w:hAnsi="TH Sarabun New" w:cs="TH Sarabun New"/>
          <w:sz w:val="28"/>
          <w:szCs w:val="28"/>
        </w:rPr>
      </w:pPr>
      <w:r w:rsidRPr="00576585">
        <w:rPr>
          <w:rFonts w:ascii="TH Sarabun New" w:hAnsi="TH Sarabun New" w:cs="TH Sarabun New"/>
          <w:sz w:val="28"/>
          <w:szCs w:val="28"/>
          <w:cs/>
        </w:rPr>
        <w:t xml:space="preserve">หลังจากเลือกแบบจำลอง </w:t>
      </w:r>
      <w:r w:rsidRPr="00576585">
        <w:rPr>
          <w:rFonts w:ascii="TH Sarabun New" w:hAnsi="TH Sarabun New" w:cs="TH Sarabun New"/>
          <w:sz w:val="28"/>
          <w:szCs w:val="28"/>
        </w:rPr>
        <w:t xml:space="preserve">Random Forest </w:t>
      </w:r>
      <w:r w:rsidRPr="00576585">
        <w:rPr>
          <w:rFonts w:ascii="TH Sarabun New" w:hAnsi="TH Sarabun New" w:cs="TH Sarabun New"/>
          <w:sz w:val="28"/>
          <w:szCs w:val="28"/>
          <w:cs/>
        </w:rPr>
        <w:t>เป็นแบบจำลองหลักในการวิเคราะห์ข้อมูลแล้ว ขั้นตอนต่อไปคือการวิเคราะห์</w:t>
      </w:r>
      <w:r w:rsidRPr="00576585">
        <w:rPr>
          <w:rFonts w:ascii="TH Sarabun New" w:hAnsi="TH Sarabun New" w:cs="TH Sarabun New"/>
          <w:sz w:val="28"/>
          <w:szCs w:val="28"/>
        </w:rPr>
        <w:t xml:space="preserve"> Feature Importance </w:t>
      </w:r>
      <w:r w:rsidRPr="00576585">
        <w:rPr>
          <w:rFonts w:ascii="TH Sarabun New" w:hAnsi="TH Sarabun New" w:cs="TH Sarabun New"/>
          <w:sz w:val="28"/>
          <w:szCs w:val="28"/>
          <w:cs/>
        </w:rPr>
        <w:t>เพื่อระบุว่าปัจจัยใดมีอิทธิพลต่อการเกิดภาวะหลงผิดมากที่สุด</w:t>
      </w:r>
    </w:p>
    <w:p w14:paraId="67C9C7EC" w14:textId="77777777" w:rsidR="00576585" w:rsidRPr="00576585" w:rsidRDefault="00576585" w:rsidP="00576585">
      <w:pPr>
        <w:tabs>
          <w:tab w:val="left" w:pos="940"/>
        </w:tabs>
        <w:rPr>
          <w:rFonts w:ascii="TH Sarabun New" w:hAnsi="TH Sarabun New" w:cs="TH Sarabun New"/>
          <w:sz w:val="28"/>
          <w:szCs w:val="28"/>
        </w:rPr>
      </w:pPr>
      <w:r w:rsidRPr="00576585">
        <w:rPr>
          <w:rFonts w:ascii="TH Sarabun New" w:hAnsi="TH Sarabun New" w:cs="TH Sarabun New"/>
          <w:sz w:val="28"/>
          <w:szCs w:val="28"/>
          <w:cs/>
        </w:rPr>
        <w:t>ผลการวิเคราะห์พบว่าปัจจัยที่มีความสำคัญสูงสุด ได้แก่</w:t>
      </w:r>
    </w:p>
    <w:p w14:paraId="43078F89" w14:textId="77777777" w:rsidR="00576585" w:rsidRPr="00576585" w:rsidRDefault="00576585" w:rsidP="00576585">
      <w:pPr>
        <w:numPr>
          <w:ilvl w:val="0"/>
          <w:numId w:val="24"/>
        </w:numPr>
        <w:tabs>
          <w:tab w:val="left" w:pos="940"/>
        </w:tabs>
        <w:rPr>
          <w:rFonts w:ascii="TH Sarabun New" w:hAnsi="TH Sarabun New" w:cs="TH Sarabun New"/>
          <w:sz w:val="28"/>
          <w:szCs w:val="28"/>
        </w:rPr>
      </w:pPr>
      <w:r w:rsidRPr="00576585">
        <w:rPr>
          <w:rFonts w:ascii="TH Sarabun New" w:hAnsi="TH Sarabun New" w:cs="TH Sarabun New"/>
          <w:sz w:val="28"/>
          <w:szCs w:val="28"/>
          <w:cs/>
        </w:rPr>
        <w:t>ระดับความเครียดสะสม (</w:t>
      </w:r>
      <w:r w:rsidRPr="00576585">
        <w:rPr>
          <w:rFonts w:ascii="TH Sarabun New" w:hAnsi="TH Sarabun New" w:cs="TH Sarabun New"/>
          <w:sz w:val="28"/>
          <w:szCs w:val="28"/>
        </w:rPr>
        <w:t>Stress Level)</w:t>
      </w:r>
    </w:p>
    <w:p w14:paraId="141A5CB4" w14:textId="77777777" w:rsidR="00576585" w:rsidRPr="00576585" w:rsidRDefault="00576585" w:rsidP="00576585">
      <w:pPr>
        <w:numPr>
          <w:ilvl w:val="0"/>
          <w:numId w:val="24"/>
        </w:numPr>
        <w:tabs>
          <w:tab w:val="left" w:pos="940"/>
        </w:tabs>
        <w:rPr>
          <w:rFonts w:ascii="TH Sarabun New" w:hAnsi="TH Sarabun New" w:cs="TH Sarabun New"/>
          <w:sz w:val="28"/>
          <w:szCs w:val="28"/>
        </w:rPr>
      </w:pPr>
      <w:r w:rsidRPr="00576585">
        <w:rPr>
          <w:rFonts w:ascii="TH Sarabun New" w:hAnsi="TH Sarabun New" w:cs="TH Sarabun New"/>
          <w:sz w:val="28"/>
          <w:szCs w:val="28"/>
          <w:cs/>
        </w:rPr>
        <w:t xml:space="preserve">ประสบการณ์ </w:t>
      </w:r>
      <w:r w:rsidRPr="00576585">
        <w:rPr>
          <w:rFonts w:ascii="TH Sarabun New" w:hAnsi="TH Sarabun New" w:cs="TH Sarabun New"/>
          <w:sz w:val="28"/>
          <w:szCs w:val="28"/>
        </w:rPr>
        <w:t xml:space="preserve">trauma </w:t>
      </w:r>
      <w:r w:rsidRPr="00576585">
        <w:rPr>
          <w:rFonts w:ascii="TH Sarabun New" w:hAnsi="TH Sarabun New" w:cs="TH Sarabun New"/>
          <w:sz w:val="28"/>
          <w:szCs w:val="28"/>
          <w:cs/>
        </w:rPr>
        <w:t>ในวัยเด็ก (</w:t>
      </w:r>
      <w:r w:rsidRPr="00576585">
        <w:rPr>
          <w:rFonts w:ascii="TH Sarabun New" w:hAnsi="TH Sarabun New" w:cs="TH Sarabun New"/>
          <w:sz w:val="28"/>
          <w:szCs w:val="28"/>
        </w:rPr>
        <w:t>Childhood Trauma)</w:t>
      </w:r>
    </w:p>
    <w:p w14:paraId="52632860" w14:textId="77777777" w:rsidR="00576585" w:rsidRPr="00576585" w:rsidRDefault="00576585" w:rsidP="00576585">
      <w:pPr>
        <w:numPr>
          <w:ilvl w:val="0"/>
          <w:numId w:val="24"/>
        </w:numPr>
        <w:tabs>
          <w:tab w:val="left" w:pos="940"/>
        </w:tabs>
        <w:rPr>
          <w:rFonts w:ascii="TH Sarabun New" w:hAnsi="TH Sarabun New" w:cs="TH Sarabun New"/>
          <w:sz w:val="28"/>
          <w:szCs w:val="28"/>
        </w:rPr>
      </w:pPr>
      <w:r w:rsidRPr="00576585">
        <w:rPr>
          <w:rFonts w:ascii="TH Sarabun New" w:hAnsi="TH Sarabun New" w:cs="TH Sarabun New"/>
          <w:sz w:val="28"/>
          <w:szCs w:val="28"/>
          <w:cs/>
        </w:rPr>
        <w:t>การแยกตัวจากสังคม (</w:t>
      </w:r>
      <w:r w:rsidRPr="00576585">
        <w:rPr>
          <w:rFonts w:ascii="TH Sarabun New" w:hAnsi="TH Sarabun New" w:cs="TH Sarabun New"/>
          <w:sz w:val="28"/>
          <w:szCs w:val="28"/>
        </w:rPr>
        <w:t>Social Isolation)</w:t>
      </w:r>
    </w:p>
    <w:p w14:paraId="4110D38D" w14:textId="77777777" w:rsidR="00576585" w:rsidRPr="00576585" w:rsidRDefault="00576585" w:rsidP="00576585">
      <w:pPr>
        <w:numPr>
          <w:ilvl w:val="0"/>
          <w:numId w:val="24"/>
        </w:numPr>
        <w:tabs>
          <w:tab w:val="left" w:pos="940"/>
        </w:tabs>
        <w:rPr>
          <w:rFonts w:ascii="TH Sarabun New" w:hAnsi="TH Sarabun New" w:cs="TH Sarabun New"/>
          <w:sz w:val="28"/>
          <w:szCs w:val="28"/>
        </w:rPr>
      </w:pPr>
      <w:r w:rsidRPr="00576585">
        <w:rPr>
          <w:rFonts w:ascii="TH Sarabun New" w:hAnsi="TH Sarabun New" w:cs="TH Sarabun New"/>
          <w:sz w:val="28"/>
          <w:szCs w:val="28"/>
          <w:cs/>
        </w:rPr>
        <w:t>ประวัติครอบครัวโรคจิตเวช (</w:t>
      </w:r>
      <w:r w:rsidRPr="00576585">
        <w:rPr>
          <w:rFonts w:ascii="TH Sarabun New" w:hAnsi="TH Sarabun New" w:cs="TH Sarabun New"/>
          <w:sz w:val="28"/>
          <w:szCs w:val="28"/>
        </w:rPr>
        <w:t>Family History)</w:t>
      </w:r>
    </w:p>
    <w:p w14:paraId="3D90988C" w14:textId="77777777" w:rsidR="00576585" w:rsidRPr="00576585" w:rsidRDefault="00576585" w:rsidP="00576585">
      <w:pPr>
        <w:numPr>
          <w:ilvl w:val="0"/>
          <w:numId w:val="24"/>
        </w:numPr>
        <w:tabs>
          <w:tab w:val="left" w:pos="940"/>
        </w:tabs>
        <w:rPr>
          <w:rFonts w:ascii="TH Sarabun New" w:hAnsi="TH Sarabun New" w:cs="TH Sarabun New"/>
          <w:sz w:val="28"/>
          <w:szCs w:val="28"/>
        </w:rPr>
      </w:pPr>
      <w:r w:rsidRPr="00576585">
        <w:rPr>
          <w:rFonts w:ascii="TH Sarabun New" w:hAnsi="TH Sarabun New" w:cs="TH Sarabun New"/>
          <w:sz w:val="28"/>
          <w:szCs w:val="28"/>
          <w:cs/>
        </w:rPr>
        <w:t>ภาวะซึมเศร้า (</w:t>
      </w:r>
      <w:r w:rsidRPr="00576585">
        <w:rPr>
          <w:rFonts w:ascii="TH Sarabun New" w:hAnsi="TH Sarabun New" w:cs="TH Sarabun New"/>
          <w:sz w:val="28"/>
          <w:szCs w:val="28"/>
        </w:rPr>
        <w:t>Depression Level)</w:t>
      </w:r>
    </w:p>
    <w:p w14:paraId="6F3901E8" w14:textId="77777777" w:rsidR="00576585" w:rsidRPr="00576585" w:rsidRDefault="00576585" w:rsidP="00576585">
      <w:pPr>
        <w:tabs>
          <w:tab w:val="left" w:pos="940"/>
        </w:tabs>
        <w:rPr>
          <w:rFonts w:ascii="TH Sarabun New" w:hAnsi="TH Sarabun New" w:cs="TH Sarabun New"/>
          <w:sz w:val="28"/>
          <w:szCs w:val="28"/>
        </w:rPr>
      </w:pPr>
      <w:r w:rsidRPr="00576585">
        <w:rPr>
          <w:rFonts w:ascii="TH Sarabun New" w:hAnsi="TH Sarabun New" w:cs="TH Sarabun New"/>
          <w:sz w:val="28"/>
          <w:szCs w:val="28"/>
          <w:cs/>
        </w:rPr>
        <w:t>ปัจจัยเหล่านี้สะท้อนให้เห็นว่าการเกิดภาวะหลงผิดมีความเกี่ยวข้องกับทั้งปัจจัยทางจิตวิทยา สังคม และชีวภาพ ซึ่งสอดคล้องกับแนวคิด</w:t>
      </w:r>
      <w:r w:rsidRPr="00576585">
        <w:rPr>
          <w:rFonts w:ascii="TH Sarabun New" w:hAnsi="TH Sarabun New" w:cs="TH Sarabun New"/>
          <w:sz w:val="28"/>
          <w:szCs w:val="28"/>
        </w:rPr>
        <w:t xml:space="preserve"> Biopsychosocial Model </w:t>
      </w:r>
      <w:r w:rsidRPr="00576585">
        <w:rPr>
          <w:rFonts w:ascii="TH Sarabun New" w:hAnsi="TH Sarabun New" w:cs="TH Sarabun New"/>
          <w:sz w:val="28"/>
          <w:szCs w:val="28"/>
          <w:cs/>
        </w:rPr>
        <w:t>ที่ใช้ในการอธิบายความผิดปกติทางจิตในปัจจุบัน</w:t>
      </w:r>
    </w:p>
    <w:p w14:paraId="790B1352" w14:textId="77777777" w:rsidR="00576585" w:rsidRPr="00576585" w:rsidRDefault="00576585" w:rsidP="00576585">
      <w:pPr>
        <w:tabs>
          <w:tab w:val="left" w:pos="940"/>
        </w:tabs>
        <w:rPr>
          <w:rFonts w:ascii="TH Sarabun New" w:hAnsi="TH Sarabun New" w:cs="TH Sarabun New"/>
          <w:sz w:val="28"/>
          <w:szCs w:val="28"/>
        </w:rPr>
      </w:pPr>
      <w:r w:rsidRPr="00576585">
        <w:rPr>
          <w:rFonts w:ascii="TH Sarabun New" w:hAnsi="TH Sarabun New" w:cs="TH Sarabun New"/>
          <w:sz w:val="28"/>
          <w:szCs w:val="28"/>
          <w:cs/>
        </w:rPr>
        <w:t xml:space="preserve">การวิเคราะห์ </w:t>
      </w:r>
      <w:r w:rsidRPr="00576585">
        <w:rPr>
          <w:rFonts w:ascii="TH Sarabun New" w:hAnsi="TH Sarabun New" w:cs="TH Sarabun New"/>
          <w:sz w:val="28"/>
          <w:szCs w:val="28"/>
        </w:rPr>
        <w:t xml:space="preserve">Feature Importance </w:t>
      </w:r>
      <w:r w:rsidRPr="00576585">
        <w:rPr>
          <w:rFonts w:ascii="TH Sarabun New" w:hAnsi="TH Sarabun New" w:cs="TH Sarabun New"/>
          <w:sz w:val="28"/>
          <w:szCs w:val="28"/>
          <w:cs/>
        </w:rPr>
        <w:t xml:space="preserve">ยังช่วยให้เข้าใจกลไกของแบบจำลอง </w:t>
      </w:r>
      <w:r w:rsidRPr="00576585">
        <w:rPr>
          <w:rFonts w:ascii="TH Sarabun New" w:hAnsi="TH Sarabun New" w:cs="TH Sarabun New"/>
          <w:sz w:val="28"/>
          <w:szCs w:val="28"/>
        </w:rPr>
        <w:t xml:space="preserve">Machine Learning </w:t>
      </w:r>
      <w:r w:rsidRPr="00576585">
        <w:rPr>
          <w:rFonts w:ascii="TH Sarabun New" w:hAnsi="TH Sarabun New" w:cs="TH Sarabun New"/>
          <w:sz w:val="28"/>
          <w:szCs w:val="28"/>
          <w:cs/>
        </w:rPr>
        <w:t>และช่วยระบุปัจจัยสำคัญที่ควรได้รับความสนใจในการป้องกันและรักษาปัญหาสุขภาพจิต</w:t>
      </w:r>
    </w:p>
    <w:p w14:paraId="38F11C50" w14:textId="77777777" w:rsidR="00576585" w:rsidRPr="00576585" w:rsidRDefault="00576585" w:rsidP="00576585">
      <w:pPr>
        <w:tabs>
          <w:tab w:val="left" w:pos="940"/>
        </w:tabs>
        <w:rPr>
          <w:rFonts w:ascii="TH Sarabun New" w:hAnsi="TH Sarabun New" w:cs="TH Sarabun New"/>
          <w:sz w:val="28"/>
          <w:szCs w:val="28"/>
        </w:rPr>
      </w:pPr>
      <w:r w:rsidRPr="00576585">
        <w:rPr>
          <w:rFonts w:ascii="TH Sarabun New" w:hAnsi="TH Sarabun New" w:cs="TH Sarabun New"/>
          <w:sz w:val="28"/>
          <w:szCs w:val="28"/>
          <w:cs/>
        </w:rPr>
        <w:t xml:space="preserve">ตัวอย่างกราฟ </w:t>
      </w:r>
      <w:r w:rsidRPr="00576585">
        <w:rPr>
          <w:rFonts w:ascii="TH Sarabun New" w:hAnsi="TH Sarabun New" w:cs="TH Sarabun New"/>
          <w:sz w:val="28"/>
          <w:szCs w:val="28"/>
        </w:rPr>
        <w:t>Feature Importance</w:t>
      </w:r>
    </w:p>
    <w:p w14:paraId="7985A374" w14:textId="236984ED" w:rsidR="008C42F1" w:rsidRPr="008C42F1" w:rsidRDefault="008C42F1" w:rsidP="008C42F1">
      <w:pPr>
        <w:tabs>
          <w:tab w:val="left" w:pos="940"/>
        </w:tabs>
        <w:rPr>
          <w:rFonts w:ascii="TH Sarabun New" w:hAnsi="TH Sarabun New" w:cs="TH Sarabun New"/>
          <w:sz w:val="28"/>
          <w:szCs w:val="28"/>
        </w:rPr>
      </w:pPr>
      <w:r>
        <w:drawing>
          <wp:inline distT="0" distB="0" distL="0" distR="0" wp14:anchorId="47226F64" wp14:editId="29C8B38F">
            <wp:extent cx="3418950" cy="1722120"/>
            <wp:effectExtent l="0" t="0" r="0" b="0"/>
            <wp:docPr id="1767693983" name="รูปภาพ 6" descr="Feature importance plot of the random forest model according to...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eature importance plot of the random forest model according to... |  Download Scientific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23311" cy="1724317"/>
                    </a:xfrm>
                    <a:prstGeom prst="rect">
                      <a:avLst/>
                    </a:prstGeom>
                    <a:noFill/>
                    <a:ln>
                      <a:noFill/>
                    </a:ln>
                  </pic:spPr>
                </pic:pic>
              </a:graphicData>
            </a:graphic>
          </wp:inline>
        </w:drawing>
      </w:r>
    </w:p>
    <w:p w14:paraId="4F2EE791" w14:textId="387CD41D" w:rsidR="008C42F1" w:rsidRDefault="008C42F1" w:rsidP="008C42F1">
      <w:pPr>
        <w:tabs>
          <w:tab w:val="left" w:pos="940"/>
        </w:tabs>
        <w:jc w:val="center"/>
        <w:rPr>
          <w:rFonts w:ascii="TH Sarabun New" w:hAnsi="TH Sarabun New" w:cs="TH Sarabun New"/>
          <w:sz w:val="28"/>
          <w:szCs w:val="28"/>
        </w:rPr>
      </w:pPr>
      <w:r>
        <w:rPr>
          <w:rFonts w:ascii="TH Sarabun New" w:hAnsi="TH Sarabun New" w:cs="TH Sarabun New" w:hint="cs"/>
          <w:b/>
          <w:bCs/>
          <w:sz w:val="28"/>
          <w:szCs w:val="28"/>
          <w:cs/>
        </w:rPr>
        <w:t xml:space="preserve">    </w:t>
      </w:r>
      <w:r w:rsidRPr="00351D48">
        <w:rPr>
          <w:rFonts w:ascii="TH Sarabun New" w:hAnsi="TH Sarabun New" w:cs="TH Sarabun New"/>
          <w:b/>
          <w:bCs/>
          <w:sz w:val="28"/>
          <w:szCs w:val="28"/>
          <w:cs/>
        </w:rPr>
        <w:t xml:space="preserve">ภาพประกอบ </w:t>
      </w:r>
      <w:r>
        <w:rPr>
          <w:rFonts w:ascii="TH Sarabun New" w:hAnsi="TH Sarabun New" w:cs="TH Sarabun New" w:hint="cs"/>
          <w:b/>
          <w:bCs/>
          <w:sz w:val="28"/>
          <w:szCs w:val="28"/>
          <w:cs/>
        </w:rPr>
        <w:t>6</w:t>
      </w:r>
      <w:r>
        <w:rPr>
          <w:rFonts w:ascii="TH Sarabun New" w:hAnsi="TH Sarabun New" w:cs="TH Sarabun New"/>
          <w:b/>
          <w:bCs/>
          <w:sz w:val="28"/>
          <w:szCs w:val="28"/>
        </w:rPr>
        <w:t xml:space="preserve"> </w:t>
      </w:r>
      <w:r w:rsidRPr="008C42F1">
        <w:rPr>
          <w:rFonts w:ascii="TH Sarabun New" w:hAnsi="TH Sarabun New" w:cs="TH Sarabun New"/>
          <w:sz w:val="28"/>
          <w:szCs w:val="28"/>
          <w:cs/>
        </w:rPr>
        <w:t xml:space="preserve">ตัวอย่างกราฟ </w:t>
      </w:r>
      <w:r w:rsidRPr="008C42F1">
        <w:rPr>
          <w:rFonts w:ascii="TH Sarabun New" w:hAnsi="TH Sarabun New" w:cs="TH Sarabun New"/>
          <w:sz w:val="28"/>
          <w:szCs w:val="28"/>
        </w:rPr>
        <w:t>Feature Importance</w:t>
      </w:r>
    </w:p>
    <w:p w14:paraId="1484D4BC" w14:textId="77777777" w:rsidR="008C42F1" w:rsidRPr="008C42F1" w:rsidRDefault="008C42F1" w:rsidP="008C42F1">
      <w:pPr>
        <w:tabs>
          <w:tab w:val="left" w:pos="940"/>
        </w:tabs>
        <w:rPr>
          <w:rFonts w:ascii="TH Sarabun New" w:hAnsi="TH Sarabun New" w:cs="TH Sarabun New"/>
          <w:b/>
          <w:bCs/>
          <w:sz w:val="36"/>
          <w:szCs w:val="36"/>
        </w:rPr>
      </w:pPr>
      <w:r w:rsidRPr="008C42F1">
        <w:rPr>
          <w:rFonts w:ascii="TH Sarabun New" w:hAnsi="TH Sarabun New" w:cs="TH Sarabun New"/>
          <w:b/>
          <w:bCs/>
          <w:sz w:val="36"/>
          <w:szCs w:val="36"/>
        </w:rPr>
        <w:t xml:space="preserve">5. </w:t>
      </w:r>
      <w:r w:rsidRPr="008C42F1">
        <w:rPr>
          <w:rFonts w:ascii="TH Sarabun New" w:hAnsi="TH Sarabun New" w:cs="TH Sarabun New"/>
          <w:b/>
          <w:bCs/>
          <w:sz w:val="36"/>
          <w:szCs w:val="36"/>
          <w:cs/>
        </w:rPr>
        <w:t>อภิปรายผลการวิจัย (</w:t>
      </w:r>
      <w:r w:rsidRPr="008C42F1">
        <w:rPr>
          <w:rFonts w:ascii="TH Sarabun New" w:hAnsi="TH Sarabun New" w:cs="TH Sarabun New"/>
          <w:b/>
          <w:bCs/>
          <w:sz w:val="36"/>
          <w:szCs w:val="36"/>
        </w:rPr>
        <w:t>Discussion)</w:t>
      </w:r>
    </w:p>
    <w:p w14:paraId="46E1E2E0" w14:textId="77777777"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จากผลการทดลองในงานวิจัยนี้ พบว่าอัลกอริทึม</w:t>
      </w:r>
      <w:r w:rsidRPr="008C42F1">
        <w:rPr>
          <w:rFonts w:ascii="TH Sarabun New" w:hAnsi="TH Sarabun New" w:cs="TH Sarabun New"/>
          <w:sz w:val="28"/>
          <w:szCs w:val="28"/>
        </w:rPr>
        <w:t xml:space="preserve"> </w:t>
      </w:r>
      <w:r w:rsidRPr="008C42F1">
        <w:rPr>
          <w:rFonts w:ascii="TH Sarabun New" w:hAnsi="TH Sarabun New" w:cs="TH Sarabun New"/>
          <w:b/>
          <w:bCs/>
          <w:sz w:val="28"/>
          <w:szCs w:val="28"/>
        </w:rPr>
        <w:t>Random Forest</w:t>
      </w:r>
      <w:r w:rsidRPr="008C42F1">
        <w:rPr>
          <w:rFonts w:ascii="TH Sarabun New" w:hAnsi="TH Sarabun New" w:cs="TH Sarabun New"/>
          <w:sz w:val="28"/>
          <w:szCs w:val="28"/>
        </w:rPr>
        <w:t xml:space="preserve"> </w:t>
      </w:r>
      <w:r w:rsidRPr="008C42F1">
        <w:rPr>
          <w:rFonts w:ascii="TH Sarabun New" w:hAnsi="TH Sarabun New" w:cs="TH Sarabun New"/>
          <w:sz w:val="28"/>
          <w:szCs w:val="28"/>
          <w:cs/>
        </w:rPr>
        <w:t>เป็นแบบจำลองที่ให้ประสิทธิภาพสูง</w:t>
      </w:r>
      <w:r w:rsidRPr="008C42F1">
        <w:rPr>
          <w:rFonts w:ascii="TH Sarabun New" w:hAnsi="TH Sarabun New" w:cs="TH Sarabun New"/>
          <w:sz w:val="28"/>
          <w:szCs w:val="28"/>
          <w:cs/>
        </w:rPr>
        <w:lastRenderedPageBreak/>
        <w:t>ที่สุดในการทำนายการเกิดภาวะหลงผิด (</w:t>
      </w:r>
      <w:r w:rsidRPr="008C42F1">
        <w:rPr>
          <w:rFonts w:ascii="TH Sarabun New" w:hAnsi="TH Sarabun New" w:cs="TH Sarabun New"/>
          <w:sz w:val="28"/>
          <w:szCs w:val="28"/>
        </w:rPr>
        <w:t xml:space="preserve">Delusional Disorder) </w:t>
      </w:r>
      <w:r w:rsidRPr="008C42F1">
        <w:rPr>
          <w:rFonts w:ascii="TH Sarabun New" w:hAnsi="TH Sarabun New" w:cs="TH Sarabun New"/>
          <w:sz w:val="28"/>
          <w:szCs w:val="28"/>
          <w:cs/>
        </w:rPr>
        <w:t xml:space="preserve">โดยมีค่า </w:t>
      </w:r>
      <w:r w:rsidRPr="008C42F1">
        <w:rPr>
          <w:rFonts w:ascii="TH Sarabun New" w:hAnsi="TH Sarabun New" w:cs="TH Sarabun New"/>
          <w:sz w:val="28"/>
          <w:szCs w:val="28"/>
        </w:rPr>
        <w:t xml:space="preserve">Accuracy </w:t>
      </w:r>
      <w:r w:rsidRPr="008C42F1">
        <w:rPr>
          <w:rFonts w:ascii="TH Sarabun New" w:hAnsi="TH Sarabun New" w:cs="TH Sarabun New"/>
          <w:sz w:val="28"/>
          <w:szCs w:val="28"/>
          <w:cs/>
        </w:rPr>
        <w:t>เท่ากับ</w:t>
      </w:r>
      <w:r w:rsidRPr="008C42F1">
        <w:rPr>
          <w:rFonts w:ascii="TH Sarabun New" w:hAnsi="TH Sarabun New" w:cs="TH Sarabun New"/>
          <w:sz w:val="28"/>
          <w:szCs w:val="28"/>
        </w:rPr>
        <w:t xml:space="preserve"> </w:t>
      </w:r>
      <w:r w:rsidRPr="008C42F1">
        <w:rPr>
          <w:rFonts w:ascii="TH Sarabun New" w:hAnsi="TH Sarabun New" w:cs="TH Sarabun New"/>
          <w:b/>
          <w:bCs/>
          <w:sz w:val="28"/>
          <w:szCs w:val="28"/>
        </w:rPr>
        <w:t>89.7%</w:t>
      </w:r>
      <w:r w:rsidRPr="008C42F1">
        <w:rPr>
          <w:rFonts w:ascii="TH Sarabun New" w:hAnsi="TH Sarabun New" w:cs="TH Sarabun New"/>
          <w:sz w:val="28"/>
          <w:szCs w:val="28"/>
        </w:rPr>
        <w:t xml:space="preserve"> </w:t>
      </w:r>
      <w:r w:rsidRPr="008C42F1">
        <w:rPr>
          <w:rFonts w:ascii="TH Sarabun New" w:hAnsi="TH Sarabun New" w:cs="TH Sarabun New"/>
          <w:sz w:val="28"/>
          <w:szCs w:val="28"/>
          <w:cs/>
        </w:rPr>
        <w:t xml:space="preserve">ซึ่งสูงกว่าอัลกอริทึมอื่น ๆ ที่นำมาใช้ในการทดลอง เช่น </w:t>
      </w:r>
      <w:r w:rsidRPr="008C42F1">
        <w:rPr>
          <w:rFonts w:ascii="TH Sarabun New" w:hAnsi="TH Sarabun New" w:cs="TH Sarabun New"/>
          <w:sz w:val="28"/>
          <w:szCs w:val="28"/>
        </w:rPr>
        <w:t xml:space="preserve">Decision Tree, Naïve Bayes </w:t>
      </w:r>
      <w:r w:rsidRPr="008C42F1">
        <w:rPr>
          <w:rFonts w:ascii="TH Sarabun New" w:hAnsi="TH Sarabun New" w:cs="TH Sarabun New"/>
          <w:sz w:val="28"/>
          <w:szCs w:val="28"/>
          <w:cs/>
        </w:rPr>
        <w:t xml:space="preserve">และ </w:t>
      </w:r>
      <w:r w:rsidRPr="008C42F1">
        <w:rPr>
          <w:rFonts w:ascii="TH Sarabun New" w:hAnsi="TH Sarabun New" w:cs="TH Sarabun New"/>
          <w:sz w:val="28"/>
          <w:szCs w:val="28"/>
        </w:rPr>
        <w:t xml:space="preserve">Logistic Regression </w:t>
      </w:r>
      <w:r w:rsidRPr="008C42F1">
        <w:rPr>
          <w:rFonts w:ascii="TH Sarabun New" w:hAnsi="TH Sarabun New" w:cs="TH Sarabun New"/>
          <w:sz w:val="28"/>
          <w:szCs w:val="28"/>
          <w:cs/>
        </w:rPr>
        <w:t xml:space="preserve">ทั้งนี้สามารถอธิบายได้ว่า </w:t>
      </w:r>
      <w:r w:rsidRPr="008C42F1">
        <w:rPr>
          <w:rFonts w:ascii="TH Sarabun New" w:hAnsi="TH Sarabun New" w:cs="TH Sarabun New"/>
          <w:sz w:val="28"/>
          <w:szCs w:val="28"/>
        </w:rPr>
        <w:t xml:space="preserve">Random Forest </w:t>
      </w:r>
      <w:r w:rsidRPr="008C42F1">
        <w:rPr>
          <w:rFonts w:ascii="TH Sarabun New" w:hAnsi="TH Sarabun New" w:cs="TH Sarabun New"/>
          <w:sz w:val="28"/>
          <w:szCs w:val="28"/>
          <w:cs/>
        </w:rPr>
        <w:t>เป็นเทคนิคในกลุ่ม</w:t>
      </w:r>
      <w:r w:rsidRPr="008C42F1">
        <w:rPr>
          <w:rFonts w:ascii="TH Sarabun New" w:hAnsi="TH Sarabun New" w:cs="TH Sarabun New"/>
          <w:sz w:val="28"/>
          <w:szCs w:val="28"/>
        </w:rPr>
        <w:t xml:space="preserve"> </w:t>
      </w:r>
      <w:r w:rsidRPr="008C42F1">
        <w:rPr>
          <w:rFonts w:ascii="TH Sarabun New" w:hAnsi="TH Sarabun New" w:cs="TH Sarabun New"/>
          <w:b/>
          <w:bCs/>
          <w:sz w:val="28"/>
          <w:szCs w:val="28"/>
        </w:rPr>
        <w:t>Ensemble Learning</w:t>
      </w:r>
      <w:r w:rsidRPr="008C42F1">
        <w:rPr>
          <w:rFonts w:ascii="TH Sarabun New" w:hAnsi="TH Sarabun New" w:cs="TH Sarabun New"/>
          <w:sz w:val="28"/>
          <w:szCs w:val="28"/>
        </w:rPr>
        <w:t xml:space="preserve"> </w:t>
      </w:r>
      <w:r w:rsidRPr="008C42F1">
        <w:rPr>
          <w:rFonts w:ascii="TH Sarabun New" w:hAnsi="TH Sarabun New" w:cs="TH Sarabun New"/>
          <w:sz w:val="28"/>
          <w:szCs w:val="28"/>
          <w:cs/>
        </w:rPr>
        <w:t>ที่ทำงานโดยการรวมผลการทำนายจากต้นไม้ตัดสินใจหลายต้น (</w:t>
      </w:r>
      <w:r w:rsidRPr="008C42F1">
        <w:rPr>
          <w:rFonts w:ascii="TH Sarabun New" w:hAnsi="TH Sarabun New" w:cs="TH Sarabun New"/>
          <w:sz w:val="28"/>
          <w:szCs w:val="28"/>
        </w:rPr>
        <w:t xml:space="preserve">Decision Trees) </w:t>
      </w:r>
      <w:r w:rsidRPr="008C42F1">
        <w:rPr>
          <w:rFonts w:ascii="TH Sarabun New" w:hAnsi="TH Sarabun New" w:cs="TH Sarabun New"/>
          <w:sz w:val="28"/>
          <w:szCs w:val="28"/>
          <w:cs/>
        </w:rPr>
        <w:t>เข้าด้วยกัน ทำให้แบบจำลองมีความสามารถในการเรียนรู้รูปแบบของข้อมูลที่ซับซ้อนได้ดีกว่าอัลกอริทึมแบบเดี่ยว (</w:t>
      </w:r>
      <w:r w:rsidRPr="008C42F1">
        <w:rPr>
          <w:rFonts w:ascii="TH Sarabun New" w:hAnsi="TH Sarabun New" w:cs="TH Sarabun New"/>
          <w:sz w:val="28"/>
          <w:szCs w:val="28"/>
        </w:rPr>
        <w:t>Single Model)</w:t>
      </w:r>
    </w:p>
    <w:p w14:paraId="62C97627" w14:textId="77777777"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 xml:space="preserve">นอกจากนี้ </w:t>
      </w:r>
      <w:r w:rsidRPr="008C42F1">
        <w:rPr>
          <w:rFonts w:ascii="TH Sarabun New" w:hAnsi="TH Sarabun New" w:cs="TH Sarabun New"/>
          <w:sz w:val="28"/>
          <w:szCs w:val="28"/>
        </w:rPr>
        <w:t xml:space="preserve">Random Forest </w:t>
      </w:r>
      <w:r w:rsidRPr="008C42F1">
        <w:rPr>
          <w:rFonts w:ascii="TH Sarabun New" w:hAnsi="TH Sarabun New" w:cs="TH Sarabun New"/>
          <w:sz w:val="28"/>
          <w:szCs w:val="28"/>
          <w:cs/>
        </w:rPr>
        <w:t>ยังสามารถลดปัญหา</w:t>
      </w:r>
      <w:r w:rsidRPr="008C42F1">
        <w:rPr>
          <w:rFonts w:ascii="TH Sarabun New" w:hAnsi="TH Sarabun New" w:cs="TH Sarabun New"/>
          <w:sz w:val="28"/>
          <w:szCs w:val="28"/>
        </w:rPr>
        <w:t xml:space="preserve"> </w:t>
      </w:r>
      <w:r w:rsidRPr="008C42F1">
        <w:rPr>
          <w:rFonts w:ascii="TH Sarabun New" w:hAnsi="TH Sarabun New" w:cs="TH Sarabun New"/>
          <w:b/>
          <w:bCs/>
          <w:sz w:val="28"/>
          <w:szCs w:val="28"/>
        </w:rPr>
        <w:t>Overfitting</w:t>
      </w:r>
      <w:r w:rsidRPr="008C42F1">
        <w:rPr>
          <w:rFonts w:ascii="TH Sarabun New" w:hAnsi="TH Sarabun New" w:cs="TH Sarabun New"/>
          <w:sz w:val="28"/>
          <w:szCs w:val="28"/>
        </w:rPr>
        <w:t xml:space="preserve"> </w:t>
      </w:r>
      <w:r w:rsidRPr="008C42F1">
        <w:rPr>
          <w:rFonts w:ascii="TH Sarabun New" w:hAnsi="TH Sarabun New" w:cs="TH Sarabun New"/>
          <w:sz w:val="28"/>
          <w:szCs w:val="28"/>
          <w:cs/>
        </w:rPr>
        <w:t>ซึ่งมักเกิดขึ้นเมื่อแบบจำลองเรียนรู้ข้อมูลฝึกสอนมากเกินไปจนไม่สามารถทำนายข้อมูลใหม่ได้อย่างแม่นยำ โดยวิธีการสุ่มเลือกคุณลักษณะ (</w:t>
      </w:r>
      <w:r w:rsidRPr="008C42F1">
        <w:rPr>
          <w:rFonts w:ascii="TH Sarabun New" w:hAnsi="TH Sarabun New" w:cs="TH Sarabun New"/>
          <w:sz w:val="28"/>
          <w:szCs w:val="28"/>
        </w:rPr>
        <w:t xml:space="preserve">Feature Randomness) </w:t>
      </w:r>
      <w:r w:rsidRPr="008C42F1">
        <w:rPr>
          <w:rFonts w:ascii="TH Sarabun New" w:hAnsi="TH Sarabun New" w:cs="TH Sarabun New"/>
          <w:sz w:val="28"/>
          <w:szCs w:val="28"/>
          <w:cs/>
        </w:rPr>
        <w:t>และการสุ่มตัวอย่างข้อมูล (</w:t>
      </w:r>
      <w:r w:rsidRPr="008C42F1">
        <w:rPr>
          <w:rFonts w:ascii="TH Sarabun New" w:hAnsi="TH Sarabun New" w:cs="TH Sarabun New"/>
          <w:sz w:val="28"/>
          <w:szCs w:val="28"/>
        </w:rPr>
        <w:t xml:space="preserve">Bootstrap Sampling) </w:t>
      </w:r>
      <w:r w:rsidRPr="008C42F1">
        <w:rPr>
          <w:rFonts w:ascii="TH Sarabun New" w:hAnsi="TH Sarabun New" w:cs="TH Sarabun New"/>
          <w:sz w:val="28"/>
          <w:szCs w:val="28"/>
          <w:cs/>
        </w:rPr>
        <w:t xml:space="preserve">ที่ใช้ใน </w:t>
      </w:r>
      <w:r w:rsidRPr="008C42F1">
        <w:rPr>
          <w:rFonts w:ascii="TH Sarabun New" w:hAnsi="TH Sarabun New" w:cs="TH Sarabun New"/>
          <w:sz w:val="28"/>
          <w:szCs w:val="28"/>
        </w:rPr>
        <w:t xml:space="preserve">Random Forest </w:t>
      </w:r>
      <w:r w:rsidRPr="008C42F1">
        <w:rPr>
          <w:rFonts w:ascii="TH Sarabun New" w:hAnsi="TH Sarabun New" w:cs="TH Sarabun New"/>
          <w:sz w:val="28"/>
          <w:szCs w:val="28"/>
          <w:cs/>
        </w:rPr>
        <w:t>ช่วยให้แต่ละต้นไม้ตัดสินใจมีความแตกต่างกัน ส่งผลให้ผลลัพธ์ที่ได้มีความเสถียรและมีความแม่นยำมากขึ้น</w:t>
      </w:r>
    </w:p>
    <w:p w14:paraId="65C69AA5" w14:textId="77777777"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ผลการวิเคราะห์ข้อมูลยังแสดงให้เห็นว่าปัจจัยทางจิตวิทยาและประสบการณ์ชีวิตของบุคคลมีความสัมพันธ์กับการเกิดภาวะหลงผิดอย่างมีนัยสำคัญ ซึ่งสอดคล้องกับแนวคิดทางจิตวิทยาและจิตเวชศาสตร์ที่ระบุว่าปัจจัยด้านสภาพแวดล้อมและประสบการณ์ชีวิตสามารถส่งผลต่อกระบวนการคิด การรับรู้ และการตีความข้อมูลของบุคคลได้</w:t>
      </w:r>
    </w:p>
    <w:p w14:paraId="7D99D4EA" w14:textId="6946A3B8"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 xml:space="preserve">จากการวิเคราะห์ตัวแปรที่มีความสำคัญต่อแบบจำลอง พบว่าปัจจัยที่มีบทบาทสำคัญต่อการเกิดภาวะหลงผิด ได้แก่ ระดับความเครียดสะสม ประสบการณ์ </w:t>
      </w:r>
      <w:r w:rsidRPr="008C42F1">
        <w:rPr>
          <w:rFonts w:ascii="TH Sarabun New" w:hAnsi="TH Sarabun New" w:cs="TH Sarabun New"/>
          <w:sz w:val="28"/>
          <w:szCs w:val="28"/>
        </w:rPr>
        <w:t xml:space="preserve">trauma </w:t>
      </w:r>
      <w:r w:rsidRPr="008C42F1">
        <w:rPr>
          <w:rFonts w:ascii="TH Sarabun New" w:hAnsi="TH Sarabun New" w:cs="TH Sarabun New"/>
          <w:sz w:val="28"/>
          <w:szCs w:val="28"/>
          <w:cs/>
        </w:rPr>
        <w:t>ในวัยเด็ก การแยกตัวจากสังคม ประวัติครอบครัวที่มีโรคจิตเวช และภาวะซึมเศร้า ซึ่งสามารถอธิบายได้ดังนี้</w:t>
      </w:r>
    </w:p>
    <w:p w14:paraId="118A186F" w14:textId="77777777" w:rsidR="008C42F1" w:rsidRPr="008C42F1" w:rsidRDefault="008C42F1" w:rsidP="008C42F1">
      <w:pPr>
        <w:tabs>
          <w:tab w:val="left" w:pos="940"/>
        </w:tabs>
        <w:rPr>
          <w:rFonts w:ascii="TH Sarabun New" w:hAnsi="TH Sarabun New" w:cs="TH Sarabun New"/>
          <w:b/>
          <w:bCs/>
          <w:sz w:val="28"/>
          <w:szCs w:val="28"/>
        </w:rPr>
      </w:pPr>
      <w:r w:rsidRPr="008C42F1">
        <w:rPr>
          <w:rFonts w:ascii="TH Sarabun New" w:hAnsi="TH Sarabun New" w:cs="TH Sarabun New"/>
          <w:b/>
          <w:bCs/>
          <w:sz w:val="28"/>
          <w:szCs w:val="28"/>
        </w:rPr>
        <w:t xml:space="preserve">1. </w:t>
      </w:r>
      <w:r w:rsidRPr="008C42F1">
        <w:rPr>
          <w:rFonts w:ascii="TH Sarabun New" w:hAnsi="TH Sarabun New" w:cs="TH Sarabun New"/>
          <w:b/>
          <w:bCs/>
          <w:sz w:val="28"/>
          <w:szCs w:val="28"/>
          <w:cs/>
        </w:rPr>
        <w:t>ระดับความเครียดสะสม (</w:t>
      </w:r>
      <w:r w:rsidRPr="008C42F1">
        <w:rPr>
          <w:rFonts w:ascii="TH Sarabun New" w:hAnsi="TH Sarabun New" w:cs="TH Sarabun New"/>
          <w:b/>
          <w:bCs/>
          <w:sz w:val="28"/>
          <w:szCs w:val="28"/>
        </w:rPr>
        <w:t>Chronic Stress)</w:t>
      </w:r>
    </w:p>
    <w:p w14:paraId="79D824E0" w14:textId="77777777"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 xml:space="preserve">ผลการศึกษาพบว่าผู้ที่มีระดับความเครียดสะสมสูงมีแนวโน้มที่จะพัฒนาความคิดหรือความเชื่อที่ผิดไปจากความเป็นจริงได้มากกว่าบุคคลทั่วไป ความเครียดเป็นปัจจัยที่ส่งผลต่อการทำงานของระบบประสาท โดยเฉพาะบริเวณสมองส่วนที่เกี่ยวข้องกับการประมวลผลข้อมูล การตัดสินใจ และการควบคุมอารมณ์ เช่น </w:t>
      </w:r>
      <w:r w:rsidRPr="008C42F1">
        <w:rPr>
          <w:rFonts w:ascii="TH Sarabun New" w:hAnsi="TH Sarabun New" w:cs="TH Sarabun New"/>
          <w:sz w:val="28"/>
          <w:szCs w:val="28"/>
        </w:rPr>
        <w:t xml:space="preserve">Prefrontal Cortex </w:t>
      </w:r>
      <w:r w:rsidRPr="008C42F1">
        <w:rPr>
          <w:rFonts w:ascii="TH Sarabun New" w:hAnsi="TH Sarabun New" w:cs="TH Sarabun New"/>
          <w:sz w:val="28"/>
          <w:szCs w:val="28"/>
          <w:cs/>
        </w:rPr>
        <w:t xml:space="preserve">และ </w:t>
      </w:r>
      <w:r w:rsidRPr="008C42F1">
        <w:rPr>
          <w:rFonts w:ascii="TH Sarabun New" w:hAnsi="TH Sarabun New" w:cs="TH Sarabun New"/>
          <w:sz w:val="28"/>
          <w:szCs w:val="28"/>
        </w:rPr>
        <w:t>Amygdala</w:t>
      </w:r>
    </w:p>
    <w:p w14:paraId="740B9B4F" w14:textId="77777777"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เมื่อบุคคลเผชิญกับความเครียดอย่างต่อเนื่องเป็นระยะเวลานาน อาจส่งผลให้กระบวนการคิดและการรับรู้ข้อมูลเกิดความผิดพลาด เช่น การตีความสถานการณ์ผิดไปจากความเป็นจริง หรือการเชื่อมโยงเหตุการณ์ที่ไม่เกี่ยวข้องกันเข้าด้วยกัน ซึ่งเป็นลักษณะหนึ่งของความคิดแบบหลงผิด</w:t>
      </w:r>
    </w:p>
    <w:p w14:paraId="75FAE6DF" w14:textId="6585B86A"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ผลการศึกษานี้สอดคล้องกับงานวิจัยด้านจิตเวชศาสตร์ที่ระบุว่าความเครียดเรื้อรังสามารถเพิ่มความเสี่ยงต่อการเกิดความผิดปกติทางจิตหลายประเภท เช่น โรคซึมเศร้า โรควิตกกังวล และโรคจิตเภท</w:t>
      </w:r>
    </w:p>
    <w:p w14:paraId="3577DF71" w14:textId="77777777" w:rsidR="008C42F1" w:rsidRPr="008C42F1" w:rsidRDefault="008C42F1" w:rsidP="008C42F1">
      <w:pPr>
        <w:tabs>
          <w:tab w:val="left" w:pos="940"/>
        </w:tabs>
        <w:rPr>
          <w:rFonts w:ascii="TH Sarabun New" w:hAnsi="TH Sarabun New" w:cs="TH Sarabun New"/>
          <w:b/>
          <w:bCs/>
          <w:sz w:val="28"/>
          <w:szCs w:val="28"/>
        </w:rPr>
      </w:pPr>
      <w:r w:rsidRPr="008C42F1">
        <w:rPr>
          <w:rFonts w:ascii="TH Sarabun New" w:hAnsi="TH Sarabun New" w:cs="TH Sarabun New"/>
          <w:b/>
          <w:bCs/>
          <w:sz w:val="28"/>
          <w:szCs w:val="28"/>
        </w:rPr>
        <w:t xml:space="preserve">2. </w:t>
      </w:r>
      <w:r w:rsidRPr="008C42F1">
        <w:rPr>
          <w:rFonts w:ascii="TH Sarabun New" w:hAnsi="TH Sarabun New" w:cs="TH Sarabun New"/>
          <w:b/>
          <w:bCs/>
          <w:sz w:val="28"/>
          <w:szCs w:val="28"/>
          <w:cs/>
        </w:rPr>
        <w:t xml:space="preserve">ประสบการณ์ </w:t>
      </w:r>
      <w:r w:rsidRPr="008C42F1">
        <w:rPr>
          <w:rFonts w:ascii="TH Sarabun New" w:hAnsi="TH Sarabun New" w:cs="TH Sarabun New"/>
          <w:b/>
          <w:bCs/>
          <w:sz w:val="28"/>
          <w:szCs w:val="28"/>
        </w:rPr>
        <w:t xml:space="preserve">Trauma </w:t>
      </w:r>
      <w:r w:rsidRPr="008C42F1">
        <w:rPr>
          <w:rFonts w:ascii="TH Sarabun New" w:hAnsi="TH Sarabun New" w:cs="TH Sarabun New"/>
          <w:b/>
          <w:bCs/>
          <w:sz w:val="28"/>
          <w:szCs w:val="28"/>
          <w:cs/>
        </w:rPr>
        <w:t>ในวัยเด็ก (</w:t>
      </w:r>
      <w:r w:rsidRPr="008C42F1">
        <w:rPr>
          <w:rFonts w:ascii="TH Sarabun New" w:hAnsi="TH Sarabun New" w:cs="TH Sarabun New"/>
          <w:b/>
          <w:bCs/>
          <w:sz w:val="28"/>
          <w:szCs w:val="28"/>
        </w:rPr>
        <w:t>Childhood Trauma)</w:t>
      </w:r>
    </w:p>
    <w:p w14:paraId="52C3B137" w14:textId="77777777"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 xml:space="preserve">อีกหนึ่งปัจจัยสำคัญที่พบจากการวิเคราะห์ข้อมูลคือประสบการณ์ </w:t>
      </w:r>
      <w:r w:rsidRPr="008C42F1">
        <w:rPr>
          <w:rFonts w:ascii="TH Sarabun New" w:hAnsi="TH Sarabun New" w:cs="TH Sarabun New"/>
          <w:sz w:val="28"/>
          <w:szCs w:val="28"/>
        </w:rPr>
        <w:t xml:space="preserve">trauma </w:t>
      </w:r>
      <w:r w:rsidRPr="008C42F1">
        <w:rPr>
          <w:rFonts w:ascii="TH Sarabun New" w:hAnsi="TH Sarabun New" w:cs="TH Sarabun New"/>
          <w:sz w:val="28"/>
          <w:szCs w:val="28"/>
          <w:cs/>
        </w:rPr>
        <w:t>ในวัยเด็ก เช่น การถูกทารุณกรรมทางร่างกายหรือจิตใจ การถูกทอดทิ้งจากครอบครัว หรือการสูญเสียบุคคลสำคัญในช่วงวัยเด็ก</w:t>
      </w:r>
    </w:p>
    <w:p w14:paraId="3872698A" w14:textId="77777777"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ประสบการณ์ที่กระทบกระเทือนทางจิตใจในช่วงพัฒนาการของเด็กสามารถส่งผลต่อโครงสร้างและการทำงานของสมองในระยะยาว โดยเฉพาะสมองส่วนที่เกี่ยวข้องกับการควบคุมอารมณ์และการประมวลผล</w:t>
      </w:r>
      <w:r w:rsidRPr="008C42F1">
        <w:rPr>
          <w:rFonts w:ascii="TH Sarabun New" w:hAnsi="TH Sarabun New" w:cs="TH Sarabun New"/>
          <w:sz w:val="28"/>
          <w:szCs w:val="28"/>
          <w:cs/>
        </w:rPr>
        <w:lastRenderedPageBreak/>
        <w:t>ความทรงจำ ส่งผลให้บุคคลมีแนวโน้มที่จะเกิดความผิดปกติทางจิตใจในวัยผู้ใหญ่</w:t>
      </w:r>
    </w:p>
    <w:p w14:paraId="1216CEDF" w14:textId="79773483"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ทฤษฎีทางจิตวิทยาหลายแนวคิด เช่น</w:t>
      </w:r>
      <w:r w:rsidRPr="008C42F1">
        <w:rPr>
          <w:rFonts w:ascii="TH Sarabun New" w:hAnsi="TH Sarabun New" w:cs="TH Sarabun New"/>
          <w:sz w:val="28"/>
          <w:szCs w:val="28"/>
        </w:rPr>
        <w:t xml:space="preserve"> </w:t>
      </w:r>
      <w:r w:rsidRPr="008C42F1">
        <w:rPr>
          <w:rFonts w:ascii="TH Sarabun New" w:hAnsi="TH Sarabun New" w:cs="TH Sarabun New"/>
          <w:b/>
          <w:bCs/>
          <w:sz w:val="28"/>
          <w:szCs w:val="28"/>
        </w:rPr>
        <w:t>Trauma Theory</w:t>
      </w:r>
      <w:r w:rsidRPr="008C42F1">
        <w:rPr>
          <w:rFonts w:ascii="TH Sarabun New" w:hAnsi="TH Sarabun New" w:cs="TH Sarabun New"/>
          <w:sz w:val="28"/>
          <w:szCs w:val="28"/>
        </w:rPr>
        <w:t xml:space="preserve"> </w:t>
      </w:r>
      <w:r w:rsidRPr="008C42F1">
        <w:rPr>
          <w:rFonts w:ascii="TH Sarabun New" w:hAnsi="TH Sarabun New" w:cs="TH Sarabun New"/>
          <w:sz w:val="28"/>
          <w:szCs w:val="28"/>
          <w:cs/>
        </w:rPr>
        <w:t>และ</w:t>
      </w:r>
      <w:r w:rsidRPr="008C42F1">
        <w:rPr>
          <w:rFonts w:ascii="TH Sarabun New" w:hAnsi="TH Sarabun New" w:cs="TH Sarabun New"/>
          <w:sz w:val="28"/>
          <w:szCs w:val="28"/>
        </w:rPr>
        <w:t xml:space="preserve"> </w:t>
      </w:r>
      <w:r w:rsidRPr="008C42F1">
        <w:rPr>
          <w:rFonts w:ascii="TH Sarabun New" w:hAnsi="TH Sarabun New" w:cs="TH Sarabun New"/>
          <w:b/>
          <w:bCs/>
          <w:sz w:val="28"/>
          <w:szCs w:val="28"/>
        </w:rPr>
        <w:t>Attachment Theory</w:t>
      </w:r>
      <w:r w:rsidRPr="008C42F1">
        <w:rPr>
          <w:rFonts w:ascii="TH Sarabun New" w:hAnsi="TH Sarabun New" w:cs="TH Sarabun New"/>
          <w:sz w:val="28"/>
          <w:szCs w:val="28"/>
        </w:rPr>
        <w:t xml:space="preserve"> </w:t>
      </w:r>
      <w:r w:rsidRPr="008C42F1">
        <w:rPr>
          <w:rFonts w:ascii="TH Sarabun New" w:hAnsi="TH Sarabun New" w:cs="TH Sarabun New"/>
          <w:sz w:val="28"/>
          <w:szCs w:val="28"/>
          <w:cs/>
        </w:rPr>
        <w:t>อธิบายว่าประสบการณ์ด้านลบในวัยเด็กสามารถส่งผลต่อรูปแบบการคิดและการรับรู้ของบุคคล ทำให้บุคคลมีแนวโน้มที่จะตีความเหตุการณ์ต่าง ๆ ในลักษณะที่เป็นภัยคุกคามหรือไม่สอดคล้องกับความเป็นจริง ซึ่งอาจนำไปสู่การเกิดความคิดแบบหลงผิดได้</w:t>
      </w:r>
    </w:p>
    <w:p w14:paraId="100B007B" w14:textId="77777777" w:rsidR="008C42F1" w:rsidRPr="008C42F1" w:rsidRDefault="008C42F1" w:rsidP="008C42F1">
      <w:pPr>
        <w:tabs>
          <w:tab w:val="left" w:pos="940"/>
        </w:tabs>
        <w:rPr>
          <w:rFonts w:ascii="TH Sarabun New" w:hAnsi="TH Sarabun New" w:cs="TH Sarabun New"/>
          <w:b/>
          <w:bCs/>
          <w:sz w:val="28"/>
          <w:szCs w:val="28"/>
        </w:rPr>
      </w:pPr>
      <w:r w:rsidRPr="008C42F1">
        <w:rPr>
          <w:rFonts w:ascii="TH Sarabun New" w:hAnsi="TH Sarabun New" w:cs="TH Sarabun New"/>
          <w:b/>
          <w:bCs/>
          <w:sz w:val="28"/>
          <w:szCs w:val="28"/>
        </w:rPr>
        <w:t xml:space="preserve">3. </w:t>
      </w:r>
      <w:r w:rsidRPr="008C42F1">
        <w:rPr>
          <w:rFonts w:ascii="TH Sarabun New" w:hAnsi="TH Sarabun New" w:cs="TH Sarabun New"/>
          <w:b/>
          <w:bCs/>
          <w:sz w:val="28"/>
          <w:szCs w:val="28"/>
          <w:cs/>
        </w:rPr>
        <w:t>การแยกตัวจากสังคม (</w:t>
      </w:r>
      <w:r w:rsidRPr="008C42F1">
        <w:rPr>
          <w:rFonts w:ascii="TH Sarabun New" w:hAnsi="TH Sarabun New" w:cs="TH Sarabun New"/>
          <w:b/>
          <w:bCs/>
          <w:sz w:val="28"/>
          <w:szCs w:val="28"/>
        </w:rPr>
        <w:t>Social Isolation)</w:t>
      </w:r>
    </w:p>
    <w:p w14:paraId="111E1C65" w14:textId="77777777"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การแยกตัวจากสังคมเป็นอีกปัจจัยหนึ่งที่มีความสัมพันธ์กับการเกิดภาวะหลงผิด จากการวิเคราะห์ข้อมูลพบว่าบุคคลที่มีระดับการมีปฏิสัมพันธ์ทางสังคมต่ำมีแนวโน้มที่จะพัฒนาความคิดที่ผิดเพี้ยนจากความเป็นจริงได้ง่ายกว่าบุคคลที่มีเครือข่ายทางสังคมที่ดี</w:t>
      </w:r>
    </w:p>
    <w:p w14:paraId="4B33FA86" w14:textId="77777777"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การมีปฏิสัมพันธ์กับผู้อื่นในสังคมมีบทบาทสำคัญในการช่วยตรวจสอบความคิดและการรับรู้ของบุคคล หากบุคคลมีความคิดหรือความเชื่อที่ไม่สอดคล้องกับความเป็นจริง การสนทนาหรือการแลกเปลี่ยนความคิดเห็นกับผู้อื่นสามารถช่วยปรับสมดุลของความคิดได้</w:t>
      </w:r>
    </w:p>
    <w:p w14:paraId="4C4ACECA" w14:textId="0282A198"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ในทางตรงกันข้าม หากบุคคลแยกตัวจากสังคมและขาดการสื่อสารกับผู้อื่น ความคิดที่ผิดพลาดอาจไม่ได้รับการตรวจสอบหรือท้าทาย ส่งผลให้ความเชื่อนั้นค่อย ๆ ฝังแน่นและพัฒนาเป็นความเชื่อแบบหลงผิดได้ในที่สุด</w:t>
      </w:r>
    </w:p>
    <w:p w14:paraId="6CEBE9C1" w14:textId="77777777" w:rsidR="008C42F1" w:rsidRPr="008C42F1" w:rsidRDefault="008C42F1" w:rsidP="008C42F1">
      <w:pPr>
        <w:tabs>
          <w:tab w:val="left" w:pos="940"/>
        </w:tabs>
        <w:rPr>
          <w:rFonts w:ascii="TH Sarabun New" w:hAnsi="TH Sarabun New" w:cs="TH Sarabun New"/>
          <w:b/>
          <w:bCs/>
          <w:sz w:val="28"/>
          <w:szCs w:val="28"/>
        </w:rPr>
      </w:pPr>
      <w:r w:rsidRPr="008C42F1">
        <w:rPr>
          <w:rFonts w:ascii="TH Sarabun New" w:hAnsi="TH Sarabun New" w:cs="TH Sarabun New"/>
          <w:b/>
          <w:bCs/>
          <w:sz w:val="28"/>
          <w:szCs w:val="28"/>
        </w:rPr>
        <w:t xml:space="preserve">4. </w:t>
      </w:r>
      <w:r w:rsidRPr="008C42F1">
        <w:rPr>
          <w:rFonts w:ascii="TH Sarabun New" w:hAnsi="TH Sarabun New" w:cs="TH Sarabun New"/>
          <w:b/>
          <w:bCs/>
          <w:sz w:val="28"/>
          <w:szCs w:val="28"/>
          <w:cs/>
        </w:rPr>
        <w:t>ประวัติครอบครัวโรคจิตเวช (</w:t>
      </w:r>
      <w:r w:rsidRPr="008C42F1">
        <w:rPr>
          <w:rFonts w:ascii="TH Sarabun New" w:hAnsi="TH Sarabun New" w:cs="TH Sarabun New"/>
          <w:b/>
          <w:bCs/>
          <w:sz w:val="28"/>
          <w:szCs w:val="28"/>
        </w:rPr>
        <w:t>Family History of Mental Illness)</w:t>
      </w:r>
    </w:p>
    <w:p w14:paraId="3173912B" w14:textId="77777777"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 xml:space="preserve">ผลการศึกษายังพบว่าบุคคลที่มีประวัติครอบครัวเกี่ยวกับโรคจิตเวช เช่น โรคจิตเภท หรือโรคอารมณ์สองขั้ว มีความเสี่ยงต่อการเกิดภาวะหลงผิดสูงกว่าบุคคลทั่วไป </w:t>
      </w:r>
      <w:r w:rsidRPr="008C42F1">
        <w:rPr>
          <w:rFonts w:ascii="TH Sarabun New" w:hAnsi="TH Sarabun New" w:cs="TH Sarabun New"/>
          <w:sz w:val="28"/>
          <w:szCs w:val="28"/>
          <w:cs/>
        </w:rPr>
        <w:t>ทั้งนี้อาจเกิดจากปัจจัยทางพันธุกรรมที่ส่งผลต่อการทำงานของระบบประสาทและสารสื่อประสาทในสมอง</w:t>
      </w:r>
    </w:p>
    <w:p w14:paraId="1FBF7E90" w14:textId="094D9607"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 xml:space="preserve">การศึกษาทางพันธุศาสตร์หลายงานวิจัยพบว่าความผิดปกติทางจิตเวชหลายประเภทมีความเกี่ยวข้องกับยีนบางชนิดที่ควบคุมการทำงานของสารสื่อประสาท เช่น </w:t>
      </w:r>
      <w:r w:rsidRPr="008C42F1">
        <w:rPr>
          <w:rFonts w:ascii="TH Sarabun New" w:hAnsi="TH Sarabun New" w:cs="TH Sarabun New"/>
          <w:sz w:val="28"/>
          <w:szCs w:val="28"/>
        </w:rPr>
        <w:t xml:space="preserve">Dopamine </w:t>
      </w:r>
      <w:r w:rsidRPr="008C42F1">
        <w:rPr>
          <w:rFonts w:ascii="TH Sarabun New" w:hAnsi="TH Sarabun New" w:cs="TH Sarabun New"/>
          <w:sz w:val="28"/>
          <w:szCs w:val="28"/>
          <w:cs/>
        </w:rPr>
        <w:t xml:space="preserve">และ </w:t>
      </w:r>
      <w:r w:rsidRPr="008C42F1">
        <w:rPr>
          <w:rFonts w:ascii="TH Sarabun New" w:hAnsi="TH Sarabun New" w:cs="TH Sarabun New"/>
          <w:sz w:val="28"/>
          <w:szCs w:val="28"/>
        </w:rPr>
        <w:t xml:space="preserve">Serotonin </w:t>
      </w:r>
      <w:r w:rsidRPr="008C42F1">
        <w:rPr>
          <w:rFonts w:ascii="TH Sarabun New" w:hAnsi="TH Sarabun New" w:cs="TH Sarabun New"/>
          <w:sz w:val="28"/>
          <w:szCs w:val="28"/>
          <w:cs/>
        </w:rPr>
        <w:t>ซึ่งมีบทบาทสำคัญต่อการควบคุมอารมณ์ ความคิด และการรับรู้ของบุคคล</w:t>
      </w:r>
    </w:p>
    <w:p w14:paraId="106723AC" w14:textId="77777777" w:rsidR="008C42F1" w:rsidRPr="008C42F1" w:rsidRDefault="008C42F1" w:rsidP="008C42F1">
      <w:pPr>
        <w:tabs>
          <w:tab w:val="left" w:pos="940"/>
        </w:tabs>
        <w:rPr>
          <w:rFonts w:ascii="TH Sarabun New" w:hAnsi="TH Sarabun New" w:cs="TH Sarabun New"/>
          <w:b/>
          <w:bCs/>
          <w:sz w:val="28"/>
          <w:szCs w:val="28"/>
        </w:rPr>
      </w:pPr>
      <w:r w:rsidRPr="008C42F1">
        <w:rPr>
          <w:rFonts w:ascii="TH Sarabun New" w:hAnsi="TH Sarabun New" w:cs="TH Sarabun New"/>
          <w:b/>
          <w:bCs/>
          <w:sz w:val="28"/>
          <w:szCs w:val="28"/>
        </w:rPr>
        <w:t xml:space="preserve">5. </w:t>
      </w:r>
      <w:r w:rsidRPr="008C42F1">
        <w:rPr>
          <w:rFonts w:ascii="TH Sarabun New" w:hAnsi="TH Sarabun New" w:cs="TH Sarabun New"/>
          <w:b/>
          <w:bCs/>
          <w:sz w:val="28"/>
          <w:szCs w:val="28"/>
          <w:cs/>
        </w:rPr>
        <w:t>ภาวะซึมเศร้า (</w:t>
      </w:r>
      <w:r w:rsidRPr="008C42F1">
        <w:rPr>
          <w:rFonts w:ascii="TH Sarabun New" w:hAnsi="TH Sarabun New" w:cs="TH Sarabun New"/>
          <w:b/>
          <w:bCs/>
          <w:sz w:val="28"/>
          <w:szCs w:val="28"/>
        </w:rPr>
        <w:t>Depression)</w:t>
      </w:r>
    </w:p>
    <w:p w14:paraId="5FD02A4A" w14:textId="77777777"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ภาวะซึมเศร้าเป็นอีกหนึ่งปัจจัยที่มีความสัมพันธ์กับการเกิดความคิดแบบหลงผิด โดยผู้ที่มีภาวะซึมเศร้ามักมีรูปแบบการคิดที่เป็นลบต่อโลก ต่อผู้อื่น และต่อตนเอง ซึ่งอาจส่งผลให้เกิดการตีความเหตุการณ์ต่าง ๆ ในลักษณะที่ผิดเพี้ยนจากความเป็นจริง</w:t>
      </w:r>
    </w:p>
    <w:p w14:paraId="437FCBC1" w14:textId="772199E6"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ในบางกรณี ภาวะซึมเศร้ารุนแรงอาจนำไปสู่</w:t>
      </w:r>
      <w:r w:rsidRPr="008C42F1">
        <w:rPr>
          <w:rFonts w:ascii="TH Sarabun New" w:hAnsi="TH Sarabun New" w:cs="TH Sarabun New"/>
          <w:sz w:val="28"/>
          <w:szCs w:val="28"/>
        </w:rPr>
        <w:t xml:space="preserve"> </w:t>
      </w:r>
      <w:r w:rsidRPr="008C42F1">
        <w:rPr>
          <w:rFonts w:ascii="TH Sarabun New" w:hAnsi="TH Sarabun New" w:cs="TH Sarabun New"/>
          <w:b/>
          <w:bCs/>
          <w:sz w:val="28"/>
          <w:szCs w:val="28"/>
        </w:rPr>
        <w:t>Psychotic Depression</w:t>
      </w:r>
      <w:r w:rsidRPr="008C42F1">
        <w:rPr>
          <w:rFonts w:ascii="TH Sarabun New" w:hAnsi="TH Sarabun New" w:cs="TH Sarabun New"/>
          <w:sz w:val="28"/>
          <w:szCs w:val="28"/>
        </w:rPr>
        <w:t xml:space="preserve"> </w:t>
      </w:r>
      <w:r w:rsidRPr="008C42F1">
        <w:rPr>
          <w:rFonts w:ascii="TH Sarabun New" w:hAnsi="TH Sarabun New" w:cs="TH Sarabun New"/>
          <w:sz w:val="28"/>
          <w:szCs w:val="28"/>
          <w:cs/>
        </w:rPr>
        <w:t>ซึ่งเป็นภาวะที่ผู้ป่วยมีอาการซึมเศร้าร่วมกับอาการหลงผิดหรือประสาทหลอน</w:t>
      </w:r>
    </w:p>
    <w:p w14:paraId="78D461B1" w14:textId="42EAA0F8"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โดยสรุป ผลการวิเคราะห์ในงานวิจัยนี้แสดงให้เห็นว่าการเกิดภาวะหลงผิดไม่ได้เกิดจากปัจจัยเพียงด้านเดียว แต่เป็นผลมาจากการผสมผสานระหว่างปัจจัยด้านชีวภาพ จิตวิทยา และสังคม ซึ่งสอดคล้องกับแนวคิด</w:t>
      </w:r>
      <w:r w:rsidRPr="008C42F1">
        <w:rPr>
          <w:rFonts w:ascii="TH Sarabun New" w:hAnsi="TH Sarabun New" w:cs="TH Sarabun New"/>
          <w:sz w:val="28"/>
          <w:szCs w:val="28"/>
        </w:rPr>
        <w:t xml:space="preserve"> </w:t>
      </w:r>
      <w:r w:rsidRPr="008C42F1">
        <w:rPr>
          <w:rFonts w:ascii="TH Sarabun New" w:hAnsi="TH Sarabun New" w:cs="TH Sarabun New"/>
          <w:b/>
          <w:bCs/>
          <w:sz w:val="28"/>
          <w:szCs w:val="28"/>
        </w:rPr>
        <w:t>Biopsychosocial Model</w:t>
      </w:r>
      <w:r w:rsidRPr="008C42F1">
        <w:rPr>
          <w:rFonts w:ascii="TH Sarabun New" w:hAnsi="TH Sarabun New" w:cs="TH Sarabun New"/>
          <w:sz w:val="28"/>
          <w:szCs w:val="28"/>
        </w:rPr>
        <w:t xml:space="preserve"> </w:t>
      </w:r>
      <w:r w:rsidRPr="008C42F1">
        <w:rPr>
          <w:rFonts w:ascii="TH Sarabun New" w:hAnsi="TH Sarabun New" w:cs="TH Sarabun New"/>
          <w:sz w:val="28"/>
          <w:szCs w:val="28"/>
          <w:cs/>
        </w:rPr>
        <w:t>ที่ใช้ในการอธิบายความผิดปกติทางจิตในปัจจุบัน</w:t>
      </w:r>
    </w:p>
    <w:p w14:paraId="06B4AE14" w14:textId="77777777" w:rsidR="008C42F1" w:rsidRPr="008C42F1" w:rsidRDefault="008C42F1" w:rsidP="008C42F1">
      <w:pPr>
        <w:tabs>
          <w:tab w:val="left" w:pos="940"/>
        </w:tabs>
        <w:rPr>
          <w:rFonts w:ascii="TH Sarabun New" w:hAnsi="TH Sarabun New" w:cs="TH Sarabun New"/>
          <w:b/>
          <w:bCs/>
          <w:sz w:val="36"/>
          <w:szCs w:val="36"/>
        </w:rPr>
      </w:pPr>
      <w:r w:rsidRPr="008C42F1">
        <w:rPr>
          <w:rFonts w:ascii="TH Sarabun New" w:hAnsi="TH Sarabun New" w:cs="TH Sarabun New"/>
          <w:b/>
          <w:bCs/>
          <w:sz w:val="36"/>
          <w:szCs w:val="36"/>
        </w:rPr>
        <w:t xml:space="preserve">6. </w:t>
      </w:r>
      <w:r w:rsidRPr="008C42F1">
        <w:rPr>
          <w:rFonts w:ascii="TH Sarabun New" w:hAnsi="TH Sarabun New" w:cs="TH Sarabun New"/>
          <w:b/>
          <w:bCs/>
          <w:sz w:val="36"/>
          <w:szCs w:val="36"/>
          <w:cs/>
        </w:rPr>
        <w:t>สรุปผลการวิจัย (</w:t>
      </w:r>
      <w:r w:rsidRPr="008C42F1">
        <w:rPr>
          <w:rFonts w:ascii="TH Sarabun New" w:hAnsi="TH Sarabun New" w:cs="TH Sarabun New"/>
          <w:b/>
          <w:bCs/>
          <w:sz w:val="36"/>
          <w:szCs w:val="36"/>
        </w:rPr>
        <w:t>Conclusion)</w:t>
      </w:r>
    </w:p>
    <w:p w14:paraId="5C86E299" w14:textId="77777777"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งานวิจัยนี้มีวัตถุประสงค์เพื่อวิเคราะห์ปัจจัยที่ส่งผลต่อการเกิดภาวะหลงผิด (</w:t>
      </w:r>
      <w:r w:rsidRPr="008C42F1">
        <w:rPr>
          <w:rFonts w:ascii="TH Sarabun New" w:hAnsi="TH Sarabun New" w:cs="TH Sarabun New"/>
          <w:sz w:val="28"/>
          <w:szCs w:val="28"/>
        </w:rPr>
        <w:t xml:space="preserve">Delusional Disorder) </w:t>
      </w:r>
      <w:r w:rsidRPr="008C42F1">
        <w:rPr>
          <w:rFonts w:ascii="TH Sarabun New" w:hAnsi="TH Sarabun New" w:cs="TH Sarabun New"/>
          <w:sz w:val="28"/>
          <w:szCs w:val="28"/>
          <w:cs/>
        </w:rPr>
        <w:t>โดยใช้เทคนิคการทำเหมืองข้อมูล (</w:t>
      </w:r>
      <w:r w:rsidRPr="008C42F1">
        <w:rPr>
          <w:rFonts w:ascii="TH Sarabun New" w:hAnsi="TH Sarabun New" w:cs="TH Sarabun New"/>
          <w:sz w:val="28"/>
          <w:szCs w:val="28"/>
        </w:rPr>
        <w:t xml:space="preserve">Data Mining) </w:t>
      </w:r>
      <w:r w:rsidRPr="008C42F1">
        <w:rPr>
          <w:rFonts w:ascii="TH Sarabun New" w:hAnsi="TH Sarabun New" w:cs="TH Sarabun New"/>
          <w:sz w:val="28"/>
          <w:szCs w:val="28"/>
          <w:cs/>
        </w:rPr>
        <w:t>และอัลกอริทึมการเรียนรู้ของเครื่อง (</w:t>
      </w:r>
      <w:r w:rsidRPr="008C42F1">
        <w:rPr>
          <w:rFonts w:ascii="TH Sarabun New" w:hAnsi="TH Sarabun New" w:cs="TH Sarabun New"/>
          <w:sz w:val="28"/>
          <w:szCs w:val="28"/>
        </w:rPr>
        <w:t xml:space="preserve">Machine Learning) </w:t>
      </w:r>
      <w:r w:rsidRPr="008C42F1">
        <w:rPr>
          <w:rFonts w:ascii="TH Sarabun New" w:hAnsi="TH Sarabun New" w:cs="TH Sarabun New"/>
          <w:sz w:val="28"/>
          <w:szCs w:val="28"/>
          <w:cs/>
        </w:rPr>
        <w:t>ใน</w:t>
      </w:r>
      <w:r w:rsidRPr="008C42F1">
        <w:rPr>
          <w:rFonts w:ascii="TH Sarabun New" w:hAnsi="TH Sarabun New" w:cs="TH Sarabun New"/>
          <w:sz w:val="28"/>
          <w:szCs w:val="28"/>
          <w:cs/>
        </w:rPr>
        <w:lastRenderedPageBreak/>
        <w:t>การวิเคราะห์ข้อมูลผู้ป่วยด้านสุขภาพจิตจำนวน</w:t>
      </w:r>
      <w:r w:rsidRPr="008C42F1">
        <w:rPr>
          <w:rFonts w:ascii="TH Sarabun New" w:hAnsi="TH Sarabun New" w:cs="TH Sarabun New"/>
          <w:sz w:val="28"/>
          <w:szCs w:val="28"/>
        </w:rPr>
        <w:t xml:space="preserve"> </w:t>
      </w:r>
      <w:r w:rsidRPr="008C42F1">
        <w:rPr>
          <w:rFonts w:ascii="TH Sarabun New" w:hAnsi="TH Sarabun New" w:cs="TH Sarabun New"/>
          <w:b/>
          <w:bCs/>
          <w:sz w:val="28"/>
          <w:szCs w:val="28"/>
        </w:rPr>
        <w:t xml:space="preserve">1,200 </w:t>
      </w:r>
      <w:r w:rsidRPr="008C42F1">
        <w:rPr>
          <w:rFonts w:ascii="TH Sarabun New" w:hAnsi="TH Sarabun New" w:cs="TH Sarabun New"/>
          <w:b/>
          <w:bCs/>
          <w:sz w:val="28"/>
          <w:szCs w:val="28"/>
          <w:cs/>
        </w:rPr>
        <w:t>ราย</w:t>
      </w:r>
    </w:p>
    <w:p w14:paraId="3DAFDD4D" w14:textId="77777777"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 xml:space="preserve">ในการศึกษาครั้งนี้ได้มีการนำอัลกอริทึมหลายประเภทมาใช้ในการสร้างแบบจำลองการทำนาย เช่น </w:t>
      </w:r>
      <w:r w:rsidRPr="008C42F1">
        <w:rPr>
          <w:rFonts w:ascii="TH Sarabun New" w:hAnsi="TH Sarabun New" w:cs="TH Sarabun New"/>
          <w:sz w:val="28"/>
          <w:szCs w:val="28"/>
        </w:rPr>
        <w:t xml:space="preserve">Decision Tree, Naïve Bayes, Logistic Regression </w:t>
      </w:r>
      <w:r w:rsidRPr="008C42F1">
        <w:rPr>
          <w:rFonts w:ascii="TH Sarabun New" w:hAnsi="TH Sarabun New" w:cs="TH Sarabun New"/>
          <w:sz w:val="28"/>
          <w:szCs w:val="28"/>
          <w:cs/>
        </w:rPr>
        <w:t xml:space="preserve">และ </w:t>
      </w:r>
      <w:r w:rsidRPr="008C42F1">
        <w:rPr>
          <w:rFonts w:ascii="TH Sarabun New" w:hAnsi="TH Sarabun New" w:cs="TH Sarabun New"/>
          <w:sz w:val="28"/>
          <w:szCs w:val="28"/>
        </w:rPr>
        <w:t xml:space="preserve">Random Forest </w:t>
      </w:r>
      <w:r w:rsidRPr="008C42F1">
        <w:rPr>
          <w:rFonts w:ascii="TH Sarabun New" w:hAnsi="TH Sarabun New" w:cs="TH Sarabun New"/>
          <w:sz w:val="28"/>
          <w:szCs w:val="28"/>
          <w:cs/>
        </w:rPr>
        <w:t>จากการเปรียบเทียบประสิทธิภาพของแบบจำลอง พบว่า</w:t>
      </w:r>
      <w:r w:rsidRPr="008C42F1">
        <w:rPr>
          <w:rFonts w:ascii="TH Sarabun New" w:hAnsi="TH Sarabun New" w:cs="TH Sarabun New"/>
          <w:sz w:val="28"/>
          <w:szCs w:val="28"/>
        </w:rPr>
        <w:t xml:space="preserve"> </w:t>
      </w:r>
      <w:r w:rsidRPr="008C42F1">
        <w:rPr>
          <w:rFonts w:ascii="TH Sarabun New" w:hAnsi="TH Sarabun New" w:cs="TH Sarabun New"/>
          <w:b/>
          <w:bCs/>
          <w:sz w:val="28"/>
          <w:szCs w:val="28"/>
        </w:rPr>
        <w:t>Random Forest</w:t>
      </w:r>
      <w:r w:rsidRPr="008C42F1">
        <w:rPr>
          <w:rFonts w:ascii="TH Sarabun New" w:hAnsi="TH Sarabun New" w:cs="TH Sarabun New"/>
          <w:sz w:val="28"/>
          <w:szCs w:val="28"/>
        </w:rPr>
        <w:t xml:space="preserve"> </w:t>
      </w:r>
      <w:r w:rsidRPr="008C42F1">
        <w:rPr>
          <w:rFonts w:ascii="TH Sarabun New" w:hAnsi="TH Sarabun New" w:cs="TH Sarabun New"/>
          <w:sz w:val="28"/>
          <w:szCs w:val="28"/>
          <w:cs/>
        </w:rPr>
        <w:t xml:space="preserve">เป็นอัลกอริทึมที่ให้ผลลัพธ์ที่ดีที่สุด โดยมีค่า </w:t>
      </w:r>
      <w:r w:rsidRPr="008C42F1">
        <w:rPr>
          <w:rFonts w:ascii="TH Sarabun New" w:hAnsi="TH Sarabun New" w:cs="TH Sarabun New"/>
          <w:sz w:val="28"/>
          <w:szCs w:val="28"/>
        </w:rPr>
        <w:t xml:space="preserve">Accuracy </w:t>
      </w:r>
      <w:r w:rsidRPr="008C42F1">
        <w:rPr>
          <w:rFonts w:ascii="TH Sarabun New" w:hAnsi="TH Sarabun New" w:cs="TH Sarabun New"/>
          <w:sz w:val="28"/>
          <w:szCs w:val="28"/>
          <w:cs/>
        </w:rPr>
        <w:t>เท่ากับ</w:t>
      </w:r>
      <w:r w:rsidRPr="008C42F1">
        <w:rPr>
          <w:rFonts w:ascii="TH Sarabun New" w:hAnsi="TH Sarabun New" w:cs="TH Sarabun New"/>
          <w:sz w:val="28"/>
          <w:szCs w:val="28"/>
        </w:rPr>
        <w:t xml:space="preserve"> </w:t>
      </w:r>
      <w:r w:rsidRPr="008C42F1">
        <w:rPr>
          <w:rFonts w:ascii="TH Sarabun New" w:hAnsi="TH Sarabun New" w:cs="TH Sarabun New"/>
          <w:b/>
          <w:bCs/>
          <w:sz w:val="28"/>
          <w:szCs w:val="28"/>
        </w:rPr>
        <w:t>89.7%</w:t>
      </w:r>
      <w:r w:rsidRPr="008C42F1">
        <w:rPr>
          <w:rFonts w:ascii="TH Sarabun New" w:hAnsi="TH Sarabun New" w:cs="TH Sarabun New"/>
          <w:sz w:val="28"/>
          <w:szCs w:val="28"/>
        </w:rPr>
        <w:t xml:space="preserve"> </w:t>
      </w:r>
      <w:r w:rsidRPr="008C42F1">
        <w:rPr>
          <w:rFonts w:ascii="TH Sarabun New" w:hAnsi="TH Sarabun New" w:cs="TH Sarabun New"/>
          <w:sz w:val="28"/>
          <w:szCs w:val="28"/>
          <w:cs/>
        </w:rPr>
        <w:t xml:space="preserve">ซึ่งแสดงให้เห็นถึงศักยภาพของเทคนิค </w:t>
      </w:r>
      <w:r w:rsidRPr="008C42F1">
        <w:rPr>
          <w:rFonts w:ascii="TH Sarabun New" w:hAnsi="TH Sarabun New" w:cs="TH Sarabun New"/>
          <w:sz w:val="28"/>
          <w:szCs w:val="28"/>
        </w:rPr>
        <w:t xml:space="preserve">Ensemble Learning </w:t>
      </w:r>
      <w:r w:rsidRPr="008C42F1">
        <w:rPr>
          <w:rFonts w:ascii="TH Sarabun New" w:hAnsi="TH Sarabun New" w:cs="TH Sarabun New"/>
          <w:sz w:val="28"/>
          <w:szCs w:val="28"/>
          <w:cs/>
        </w:rPr>
        <w:t>ในการวิเคราะห์ข้อมูลที่มีความซับซ้อน</w:t>
      </w:r>
    </w:p>
    <w:p w14:paraId="1EC9A506" w14:textId="77777777"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ผลการวิเคราะห์ยังแสดงให้เห็นว่าปัจจัยที่มีอิทธิพลต่อการเกิดภาวะหลงผิดมากที่สุด ได้แก่</w:t>
      </w:r>
    </w:p>
    <w:p w14:paraId="38CC86AF" w14:textId="77777777" w:rsidR="008C42F1" w:rsidRPr="008C42F1" w:rsidRDefault="008C42F1" w:rsidP="008C42F1">
      <w:pPr>
        <w:numPr>
          <w:ilvl w:val="0"/>
          <w:numId w:val="16"/>
        </w:numPr>
        <w:tabs>
          <w:tab w:val="left" w:pos="940"/>
        </w:tabs>
        <w:rPr>
          <w:rFonts w:ascii="TH Sarabun New" w:hAnsi="TH Sarabun New" w:cs="TH Sarabun New"/>
          <w:sz w:val="28"/>
          <w:szCs w:val="28"/>
        </w:rPr>
      </w:pPr>
      <w:r w:rsidRPr="008C42F1">
        <w:rPr>
          <w:rFonts w:ascii="TH Sarabun New" w:hAnsi="TH Sarabun New" w:cs="TH Sarabun New"/>
          <w:sz w:val="28"/>
          <w:szCs w:val="28"/>
          <w:cs/>
        </w:rPr>
        <w:t>ระดับความเครียดสะสม</w:t>
      </w:r>
    </w:p>
    <w:p w14:paraId="1957C78F" w14:textId="77777777" w:rsidR="008C42F1" w:rsidRPr="008C42F1" w:rsidRDefault="008C42F1" w:rsidP="008C42F1">
      <w:pPr>
        <w:numPr>
          <w:ilvl w:val="0"/>
          <w:numId w:val="16"/>
        </w:numPr>
        <w:tabs>
          <w:tab w:val="left" w:pos="940"/>
        </w:tabs>
        <w:rPr>
          <w:rFonts w:ascii="TH Sarabun New" w:hAnsi="TH Sarabun New" w:cs="TH Sarabun New"/>
          <w:sz w:val="28"/>
          <w:szCs w:val="28"/>
        </w:rPr>
      </w:pPr>
      <w:r w:rsidRPr="008C42F1">
        <w:rPr>
          <w:rFonts w:ascii="TH Sarabun New" w:hAnsi="TH Sarabun New" w:cs="TH Sarabun New"/>
          <w:sz w:val="28"/>
          <w:szCs w:val="28"/>
          <w:cs/>
        </w:rPr>
        <w:t xml:space="preserve">ประสบการณ์ </w:t>
      </w:r>
      <w:r w:rsidRPr="008C42F1">
        <w:rPr>
          <w:rFonts w:ascii="TH Sarabun New" w:hAnsi="TH Sarabun New" w:cs="TH Sarabun New"/>
          <w:sz w:val="28"/>
          <w:szCs w:val="28"/>
        </w:rPr>
        <w:t xml:space="preserve">trauma </w:t>
      </w:r>
      <w:r w:rsidRPr="008C42F1">
        <w:rPr>
          <w:rFonts w:ascii="TH Sarabun New" w:hAnsi="TH Sarabun New" w:cs="TH Sarabun New"/>
          <w:sz w:val="28"/>
          <w:szCs w:val="28"/>
          <w:cs/>
        </w:rPr>
        <w:t>ในวัยเด็ก</w:t>
      </w:r>
    </w:p>
    <w:p w14:paraId="578F8693" w14:textId="77777777" w:rsidR="008C42F1" w:rsidRPr="008C42F1" w:rsidRDefault="008C42F1" w:rsidP="008C42F1">
      <w:pPr>
        <w:numPr>
          <w:ilvl w:val="0"/>
          <w:numId w:val="16"/>
        </w:numPr>
        <w:tabs>
          <w:tab w:val="left" w:pos="940"/>
        </w:tabs>
        <w:rPr>
          <w:rFonts w:ascii="TH Sarabun New" w:hAnsi="TH Sarabun New" w:cs="TH Sarabun New"/>
          <w:sz w:val="28"/>
          <w:szCs w:val="28"/>
        </w:rPr>
      </w:pPr>
      <w:r w:rsidRPr="008C42F1">
        <w:rPr>
          <w:rFonts w:ascii="TH Sarabun New" w:hAnsi="TH Sarabun New" w:cs="TH Sarabun New"/>
          <w:sz w:val="28"/>
          <w:szCs w:val="28"/>
          <w:cs/>
        </w:rPr>
        <w:t>การแยกตัวจากสังคม</w:t>
      </w:r>
    </w:p>
    <w:p w14:paraId="382A9623" w14:textId="77777777" w:rsidR="008C42F1" w:rsidRPr="008C42F1" w:rsidRDefault="008C42F1" w:rsidP="008C42F1">
      <w:pPr>
        <w:numPr>
          <w:ilvl w:val="0"/>
          <w:numId w:val="16"/>
        </w:numPr>
        <w:tabs>
          <w:tab w:val="left" w:pos="940"/>
        </w:tabs>
        <w:rPr>
          <w:rFonts w:ascii="TH Sarabun New" w:hAnsi="TH Sarabun New" w:cs="TH Sarabun New"/>
          <w:sz w:val="28"/>
          <w:szCs w:val="28"/>
        </w:rPr>
      </w:pPr>
      <w:r w:rsidRPr="008C42F1">
        <w:rPr>
          <w:rFonts w:ascii="TH Sarabun New" w:hAnsi="TH Sarabun New" w:cs="TH Sarabun New"/>
          <w:sz w:val="28"/>
          <w:szCs w:val="28"/>
          <w:cs/>
        </w:rPr>
        <w:t>ประวัติครอบครัวโรคจิตเวช</w:t>
      </w:r>
    </w:p>
    <w:p w14:paraId="54CE834C" w14:textId="77777777" w:rsidR="008C42F1" w:rsidRPr="008C42F1" w:rsidRDefault="008C42F1" w:rsidP="008C42F1">
      <w:pPr>
        <w:numPr>
          <w:ilvl w:val="0"/>
          <w:numId w:val="16"/>
        </w:numPr>
        <w:tabs>
          <w:tab w:val="left" w:pos="940"/>
        </w:tabs>
        <w:rPr>
          <w:rFonts w:ascii="TH Sarabun New" w:hAnsi="TH Sarabun New" w:cs="TH Sarabun New"/>
          <w:sz w:val="28"/>
          <w:szCs w:val="28"/>
        </w:rPr>
      </w:pPr>
      <w:r w:rsidRPr="008C42F1">
        <w:rPr>
          <w:rFonts w:ascii="TH Sarabun New" w:hAnsi="TH Sarabun New" w:cs="TH Sarabun New"/>
          <w:sz w:val="28"/>
          <w:szCs w:val="28"/>
          <w:cs/>
        </w:rPr>
        <w:t>ภาวะซึมเศร้า</w:t>
      </w:r>
    </w:p>
    <w:p w14:paraId="118FD87F" w14:textId="77777777"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ปัจจัยเหล่านี้สะท้อนให้เห็นว่าการเกิดความผิดปกติทางจิตมีความเกี่ยวข้องกับทั้งปัจจัยด้านชีวภาพ จิตวิทยา และสภาพแวดล้อมทางสังคม</w:t>
      </w:r>
    </w:p>
    <w:p w14:paraId="56714A77" w14:textId="77777777"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นอกจากนี้ ผลการศึกษายังแสดงให้เห็นว่าการนำเทคนิค</w:t>
      </w:r>
      <w:r w:rsidRPr="008C42F1">
        <w:rPr>
          <w:rFonts w:ascii="TH Sarabun New" w:hAnsi="TH Sarabun New" w:cs="TH Sarabun New"/>
          <w:sz w:val="28"/>
          <w:szCs w:val="28"/>
        </w:rPr>
        <w:t xml:space="preserve"> </w:t>
      </w:r>
      <w:r w:rsidRPr="008C42F1">
        <w:rPr>
          <w:rFonts w:ascii="TH Sarabun New" w:hAnsi="TH Sarabun New" w:cs="TH Sarabun New"/>
          <w:b/>
          <w:bCs/>
          <w:sz w:val="28"/>
          <w:szCs w:val="28"/>
        </w:rPr>
        <w:t>Machine Learning</w:t>
      </w:r>
      <w:r w:rsidRPr="008C42F1">
        <w:rPr>
          <w:rFonts w:ascii="TH Sarabun New" w:hAnsi="TH Sarabun New" w:cs="TH Sarabun New"/>
          <w:sz w:val="28"/>
          <w:szCs w:val="28"/>
        </w:rPr>
        <w:t xml:space="preserve"> </w:t>
      </w:r>
      <w:r w:rsidRPr="008C42F1">
        <w:rPr>
          <w:rFonts w:ascii="TH Sarabun New" w:hAnsi="TH Sarabun New" w:cs="TH Sarabun New"/>
          <w:sz w:val="28"/>
          <w:szCs w:val="28"/>
          <w:cs/>
        </w:rPr>
        <w:t>มาใช้ในการวิเคราะห์ข้อมูลด้านสุขภาพจิตสามารถช่วยเพิ่มประสิทธิภาพในการค้นหารูปแบบของข้อมูลที่ซ่อนอยู่ (</w:t>
      </w:r>
      <w:r w:rsidRPr="008C42F1">
        <w:rPr>
          <w:rFonts w:ascii="TH Sarabun New" w:hAnsi="TH Sarabun New" w:cs="TH Sarabun New"/>
          <w:sz w:val="28"/>
          <w:szCs w:val="28"/>
        </w:rPr>
        <w:t xml:space="preserve">Hidden Patterns) </w:t>
      </w:r>
      <w:r w:rsidRPr="008C42F1">
        <w:rPr>
          <w:rFonts w:ascii="TH Sarabun New" w:hAnsi="TH Sarabun New" w:cs="TH Sarabun New"/>
          <w:sz w:val="28"/>
          <w:szCs w:val="28"/>
          <w:cs/>
        </w:rPr>
        <w:t>และช่วยสนับสนุนการตัดสินใจทางการแพทย์ได้อย่างมีประสิทธิภาพ</w:t>
      </w:r>
    </w:p>
    <w:p w14:paraId="53429843" w14:textId="77777777"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ผลลัพธ์จากงานวิจัยนี้สามารถนำไปประยุกต์ใช้ในการพัฒนาระบบ</w:t>
      </w:r>
      <w:r w:rsidRPr="008C42F1">
        <w:rPr>
          <w:rFonts w:ascii="TH Sarabun New" w:hAnsi="TH Sarabun New" w:cs="TH Sarabun New"/>
          <w:sz w:val="28"/>
          <w:szCs w:val="28"/>
        </w:rPr>
        <w:t xml:space="preserve"> </w:t>
      </w:r>
      <w:r w:rsidRPr="008C42F1">
        <w:rPr>
          <w:rFonts w:ascii="TH Sarabun New" w:hAnsi="TH Sarabun New" w:cs="TH Sarabun New"/>
          <w:b/>
          <w:bCs/>
          <w:sz w:val="28"/>
          <w:szCs w:val="28"/>
        </w:rPr>
        <w:t>Mental Health Risk Screening System</w:t>
      </w:r>
      <w:r w:rsidRPr="008C42F1">
        <w:rPr>
          <w:rFonts w:ascii="TH Sarabun New" w:hAnsi="TH Sarabun New" w:cs="TH Sarabun New"/>
          <w:sz w:val="28"/>
          <w:szCs w:val="28"/>
        </w:rPr>
        <w:t xml:space="preserve"> </w:t>
      </w:r>
      <w:r w:rsidRPr="008C42F1">
        <w:rPr>
          <w:rFonts w:ascii="TH Sarabun New" w:hAnsi="TH Sarabun New" w:cs="TH Sarabun New"/>
          <w:sz w:val="28"/>
          <w:szCs w:val="28"/>
          <w:cs/>
        </w:rPr>
        <w:t>หรือระบบคัดกรองความเสี่ยงด้านสุขภาพจิต ซึ่งสามารถช่วยให้บุคลากรทางการแพทย์สามารถประเมินความเสี่ยงของผู้ป่วยได้ตั้งแต่ระยะเริ่มต้น และช่วยวางแผนการรักษาได้อย่างเหมาะสม</w:t>
      </w:r>
    </w:p>
    <w:p w14:paraId="3CD824CC" w14:textId="77777777"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นอกจากนี้ ระบบดังกล่าวยังสามารถช่วยลดภาระงานของบุคลากรทางการแพทย์ และเพิ่มความแม่นยำในการวินิจฉัยโรคทางจิตเวชได้ในอนาคต</w:t>
      </w:r>
    </w:p>
    <w:p w14:paraId="4B087383" w14:textId="77777777"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 xml:space="preserve">อย่างไรก็ตาม งานวิจัยนี้ยังมีข้อจำกัดบางประการ เช่น ขนาดของชุดข้อมูลที่ใช้ในการศึกษา และความหลากหลายของตัวแปรที่นำมาวิเคราะห์ ดังนั้นงานวิจัยในอนาคตควรมีการรวบรวมข้อมูลจากแหล่งข้อมูลที่หลากหลายมากขึ้น รวมถึงการทดลองใช้อัลกอริทึม </w:t>
      </w:r>
      <w:r w:rsidRPr="008C42F1">
        <w:rPr>
          <w:rFonts w:ascii="TH Sarabun New" w:hAnsi="TH Sarabun New" w:cs="TH Sarabun New"/>
          <w:sz w:val="28"/>
          <w:szCs w:val="28"/>
        </w:rPr>
        <w:t xml:space="preserve">Machine Learning </w:t>
      </w:r>
      <w:r w:rsidRPr="008C42F1">
        <w:rPr>
          <w:rFonts w:ascii="TH Sarabun New" w:hAnsi="TH Sarabun New" w:cs="TH Sarabun New"/>
          <w:sz w:val="28"/>
          <w:szCs w:val="28"/>
          <w:cs/>
        </w:rPr>
        <w:t xml:space="preserve">ขั้นสูง เช่น </w:t>
      </w:r>
      <w:r w:rsidRPr="008C42F1">
        <w:rPr>
          <w:rFonts w:ascii="TH Sarabun New" w:hAnsi="TH Sarabun New" w:cs="TH Sarabun New"/>
          <w:sz w:val="28"/>
          <w:szCs w:val="28"/>
        </w:rPr>
        <w:t xml:space="preserve">Deep Learning </w:t>
      </w:r>
      <w:r w:rsidRPr="008C42F1">
        <w:rPr>
          <w:rFonts w:ascii="TH Sarabun New" w:hAnsi="TH Sarabun New" w:cs="TH Sarabun New"/>
          <w:sz w:val="28"/>
          <w:szCs w:val="28"/>
          <w:cs/>
        </w:rPr>
        <w:t>เพื่อเพิ่มประสิทธิภาพของแบบจำลองการทำนายให้ดียิ่งขึ้น</w:t>
      </w:r>
    </w:p>
    <w:p w14:paraId="1E44346B" w14:textId="77777777" w:rsidR="008C42F1" w:rsidRPr="008C42F1" w:rsidRDefault="008C42F1" w:rsidP="008C42F1">
      <w:pPr>
        <w:tabs>
          <w:tab w:val="left" w:pos="940"/>
        </w:tabs>
        <w:rPr>
          <w:rFonts w:ascii="TH Sarabun New" w:hAnsi="TH Sarabun New" w:cs="TH Sarabun New"/>
          <w:sz w:val="28"/>
          <w:szCs w:val="28"/>
        </w:rPr>
      </w:pPr>
      <w:r w:rsidRPr="008C42F1">
        <w:rPr>
          <w:rFonts w:ascii="TH Sarabun New" w:hAnsi="TH Sarabun New" w:cs="TH Sarabun New"/>
          <w:sz w:val="28"/>
          <w:szCs w:val="28"/>
          <w:cs/>
        </w:rPr>
        <w:t>โดยรวมแล้ว งานวิจัยนี้แสดงให้เห็นว่าการประยุกต์ใช้เทคนิคการทำเหมืองข้อมูลและการเรียนรู้ของเครื่องสามารถเป็นเครื่องมือที่มีประโยชน์อย่างยิ่งในการศึกษาปัญหาด้านสุขภาพจิต และสามารถช่วยพัฒนาระบบสนับสนุนการตัดสินใจทางการแพทย์ในอนาคตได้อย่างมีประสิทธิภาพ</w:t>
      </w:r>
    </w:p>
    <w:p w14:paraId="7408DF77" w14:textId="3DDAD913" w:rsidR="00D60F06" w:rsidRPr="00D60F06" w:rsidRDefault="00D60F06" w:rsidP="37536E3C">
      <w:pPr>
        <w:tabs>
          <w:tab w:val="left" w:pos="940"/>
        </w:tabs>
        <w:rPr>
          <w:rFonts w:ascii="TH Sarabun New" w:hAnsi="TH Sarabun New" w:cs="TH Sarabun New" w:hint="cs"/>
          <w:sz w:val="28"/>
          <w:szCs w:val="28"/>
          <w:cs/>
        </w:rPr>
      </w:pPr>
    </w:p>
    <w:p w14:paraId="21E44148" w14:textId="1BCB3396" w:rsidR="00D60F06" w:rsidRDefault="00D60F06" w:rsidP="37536E3C">
      <w:pPr>
        <w:tabs>
          <w:tab w:val="left" w:pos="940"/>
        </w:tabs>
        <w:rPr>
          <w:rFonts w:ascii="TH Sarabun New" w:hAnsi="TH Sarabun New" w:cs="TH Sarabun New"/>
          <w:sz w:val="28"/>
          <w:szCs w:val="28"/>
        </w:rPr>
      </w:pPr>
    </w:p>
    <w:p w14:paraId="35AF058A" w14:textId="77777777" w:rsidR="007910A7" w:rsidRDefault="007910A7" w:rsidP="37536E3C">
      <w:pPr>
        <w:tabs>
          <w:tab w:val="left" w:pos="940"/>
        </w:tabs>
        <w:rPr>
          <w:rFonts w:ascii="TH Sarabun New" w:hAnsi="TH Sarabun New" w:cs="TH Sarabun New"/>
          <w:sz w:val="28"/>
          <w:szCs w:val="28"/>
        </w:rPr>
      </w:pPr>
    </w:p>
    <w:p w14:paraId="06E82CC1" w14:textId="77777777" w:rsidR="007910A7" w:rsidRDefault="007910A7" w:rsidP="37536E3C">
      <w:pPr>
        <w:tabs>
          <w:tab w:val="left" w:pos="940"/>
        </w:tabs>
        <w:rPr>
          <w:rFonts w:ascii="TH Sarabun New" w:hAnsi="TH Sarabun New" w:cs="TH Sarabun New"/>
          <w:sz w:val="28"/>
          <w:szCs w:val="28"/>
        </w:rPr>
      </w:pPr>
    </w:p>
    <w:p w14:paraId="52436344" w14:textId="77777777" w:rsidR="007910A7" w:rsidRDefault="007910A7" w:rsidP="37536E3C">
      <w:pPr>
        <w:tabs>
          <w:tab w:val="left" w:pos="940"/>
        </w:tabs>
        <w:rPr>
          <w:rFonts w:ascii="TH Sarabun New" w:hAnsi="TH Sarabun New" w:cs="TH Sarabun New"/>
          <w:sz w:val="28"/>
          <w:szCs w:val="28"/>
        </w:rPr>
      </w:pPr>
    </w:p>
    <w:p w14:paraId="11218D00" w14:textId="77777777" w:rsidR="007910A7" w:rsidRDefault="007910A7" w:rsidP="37536E3C">
      <w:pPr>
        <w:tabs>
          <w:tab w:val="left" w:pos="940"/>
        </w:tabs>
        <w:rPr>
          <w:rFonts w:ascii="TH Sarabun New" w:hAnsi="TH Sarabun New" w:cs="TH Sarabun New"/>
          <w:sz w:val="28"/>
          <w:szCs w:val="28"/>
        </w:rPr>
      </w:pPr>
    </w:p>
    <w:p w14:paraId="75DE026D" w14:textId="77777777" w:rsidR="007910A7" w:rsidRPr="007910A7" w:rsidRDefault="007910A7" w:rsidP="007910A7">
      <w:pPr>
        <w:tabs>
          <w:tab w:val="left" w:pos="940"/>
        </w:tabs>
        <w:rPr>
          <w:rFonts w:ascii="TH Sarabun New" w:hAnsi="TH Sarabun New" w:cs="TH Sarabun New"/>
          <w:b/>
          <w:bCs/>
          <w:sz w:val="34"/>
          <w:szCs w:val="34"/>
        </w:rPr>
      </w:pPr>
      <w:r w:rsidRPr="007910A7">
        <w:rPr>
          <w:rFonts w:ascii="TH Sarabun New" w:hAnsi="TH Sarabun New" w:cs="TH Sarabun New"/>
          <w:b/>
          <w:bCs/>
          <w:sz w:val="34"/>
          <w:szCs w:val="34"/>
          <w:cs/>
        </w:rPr>
        <w:lastRenderedPageBreak/>
        <w:t>เอกสารอ้างอิง (</w:t>
      </w:r>
      <w:r w:rsidRPr="007910A7">
        <w:rPr>
          <w:rFonts w:ascii="TH Sarabun New" w:hAnsi="TH Sarabun New" w:cs="TH Sarabun New"/>
          <w:b/>
          <w:bCs/>
          <w:sz w:val="34"/>
          <w:szCs w:val="34"/>
        </w:rPr>
        <w:t>References)</w:t>
      </w:r>
    </w:p>
    <w:p w14:paraId="610FF7F9" w14:textId="77777777" w:rsidR="007910A7" w:rsidRPr="007910A7" w:rsidRDefault="007910A7" w:rsidP="007910A7">
      <w:pPr>
        <w:tabs>
          <w:tab w:val="left" w:pos="940"/>
        </w:tabs>
        <w:rPr>
          <w:rFonts w:ascii="TH Sarabun New" w:hAnsi="TH Sarabun New" w:cs="TH Sarabun New"/>
          <w:sz w:val="28"/>
          <w:szCs w:val="28"/>
        </w:rPr>
      </w:pPr>
      <w:r w:rsidRPr="007910A7">
        <w:rPr>
          <w:rFonts w:ascii="TH Sarabun New" w:hAnsi="TH Sarabun New" w:cs="TH Sarabun New"/>
          <w:sz w:val="28"/>
          <w:szCs w:val="28"/>
        </w:rPr>
        <w:t xml:space="preserve">Bérar, M., Claudon, M., Poncet, A., &amp; Birmes, P. (2021). Factitious disorder imposed on self: A retrospective study of clinical characteristics and outcomes. </w:t>
      </w:r>
      <w:r w:rsidRPr="007910A7">
        <w:rPr>
          <w:rFonts w:ascii="TH Sarabun New" w:hAnsi="TH Sarabun New" w:cs="TH Sarabun New"/>
          <w:i/>
          <w:iCs/>
          <w:sz w:val="28"/>
          <w:szCs w:val="28"/>
        </w:rPr>
        <w:t>Journal of Psychiatric Research</w:t>
      </w:r>
      <w:r w:rsidRPr="007910A7">
        <w:rPr>
          <w:rFonts w:ascii="TH Sarabun New" w:hAnsi="TH Sarabun New" w:cs="TH Sarabun New"/>
          <w:sz w:val="28"/>
          <w:szCs w:val="28"/>
        </w:rPr>
        <w:t>, 138, 110–116.</w:t>
      </w:r>
    </w:p>
    <w:p w14:paraId="3CA8E658" w14:textId="77777777" w:rsidR="007910A7" w:rsidRPr="007910A7" w:rsidRDefault="007910A7" w:rsidP="007910A7">
      <w:pPr>
        <w:tabs>
          <w:tab w:val="left" w:pos="940"/>
        </w:tabs>
        <w:rPr>
          <w:rFonts w:ascii="TH Sarabun New" w:hAnsi="TH Sarabun New" w:cs="TH Sarabun New"/>
          <w:sz w:val="28"/>
          <w:szCs w:val="28"/>
        </w:rPr>
      </w:pPr>
      <w:r w:rsidRPr="007910A7">
        <w:rPr>
          <w:rFonts w:ascii="TH Sarabun New" w:hAnsi="TH Sarabun New" w:cs="TH Sarabun New"/>
          <w:sz w:val="28"/>
          <w:szCs w:val="28"/>
        </w:rPr>
        <w:t xml:space="preserve">Bunt, J., Chmiel, A., &amp; Pondel, M. (2018). Application of machine learning in medical data analysis illustrated with an example in association rules. </w:t>
      </w:r>
      <w:r w:rsidRPr="007910A7">
        <w:rPr>
          <w:rFonts w:ascii="TH Sarabun New" w:hAnsi="TH Sarabun New" w:cs="TH Sarabun New"/>
          <w:i/>
          <w:iCs/>
          <w:sz w:val="28"/>
          <w:szCs w:val="28"/>
        </w:rPr>
        <w:t>25th International Conference on Knowledge-Based and Intelligent Information &amp; Engineering Systems</w:t>
      </w:r>
      <w:r w:rsidRPr="007910A7">
        <w:rPr>
          <w:rFonts w:ascii="TH Sarabun New" w:hAnsi="TH Sarabun New" w:cs="TH Sarabun New"/>
          <w:sz w:val="28"/>
          <w:szCs w:val="28"/>
        </w:rPr>
        <w:t>, 3134–3143.</w:t>
      </w:r>
    </w:p>
    <w:p w14:paraId="3699A479" w14:textId="77777777" w:rsidR="007910A7" w:rsidRPr="007910A7" w:rsidRDefault="007910A7" w:rsidP="007910A7">
      <w:pPr>
        <w:tabs>
          <w:tab w:val="left" w:pos="940"/>
        </w:tabs>
        <w:rPr>
          <w:rFonts w:ascii="TH Sarabun New" w:hAnsi="TH Sarabun New" w:cs="TH Sarabun New"/>
          <w:sz w:val="28"/>
          <w:szCs w:val="28"/>
        </w:rPr>
      </w:pPr>
      <w:r w:rsidRPr="007910A7">
        <w:rPr>
          <w:rFonts w:ascii="TH Sarabun New" w:hAnsi="TH Sarabun New" w:cs="TH Sarabun New"/>
          <w:sz w:val="28"/>
          <w:szCs w:val="28"/>
        </w:rPr>
        <w:t xml:space="preserve">Chen, L., Zhao, H., &amp; Wang, Y. (2026). Clinical case study of factitious disorder imposed on self presenting with recurrent anaphylaxis-like symptoms. </w:t>
      </w:r>
      <w:r w:rsidRPr="007910A7">
        <w:rPr>
          <w:rFonts w:ascii="TH Sarabun New" w:hAnsi="TH Sarabun New" w:cs="TH Sarabun New"/>
          <w:i/>
          <w:iCs/>
          <w:sz w:val="28"/>
          <w:szCs w:val="28"/>
        </w:rPr>
        <w:t>Journal of Clinical Psychiatry</w:t>
      </w:r>
      <w:r w:rsidRPr="007910A7">
        <w:rPr>
          <w:rFonts w:ascii="TH Sarabun New" w:hAnsi="TH Sarabun New" w:cs="TH Sarabun New"/>
          <w:sz w:val="28"/>
          <w:szCs w:val="28"/>
        </w:rPr>
        <w:t>, 87(1), 55–61.</w:t>
      </w:r>
    </w:p>
    <w:p w14:paraId="3F477C04" w14:textId="77777777" w:rsidR="007910A7" w:rsidRPr="007910A7" w:rsidRDefault="007910A7" w:rsidP="007910A7">
      <w:pPr>
        <w:tabs>
          <w:tab w:val="left" w:pos="940"/>
        </w:tabs>
        <w:rPr>
          <w:rFonts w:ascii="TH Sarabun New" w:hAnsi="TH Sarabun New" w:cs="TH Sarabun New"/>
          <w:sz w:val="28"/>
          <w:szCs w:val="28"/>
        </w:rPr>
      </w:pPr>
      <w:r w:rsidRPr="007910A7">
        <w:rPr>
          <w:rFonts w:ascii="TH Sarabun New" w:hAnsi="TH Sarabun New" w:cs="TH Sarabun New"/>
          <w:sz w:val="28"/>
          <w:szCs w:val="28"/>
        </w:rPr>
        <w:t xml:space="preserve">Comacchio, C., Balestri, M., &amp; Gualtieri, M. (2024). Prevalence of depression and psychological factors in factitious disorder patients: A systematic review. </w:t>
      </w:r>
      <w:r w:rsidRPr="007910A7">
        <w:rPr>
          <w:rFonts w:ascii="TH Sarabun New" w:hAnsi="TH Sarabun New" w:cs="TH Sarabun New"/>
          <w:i/>
          <w:iCs/>
          <w:sz w:val="28"/>
          <w:szCs w:val="28"/>
        </w:rPr>
        <w:t>Psychiatry Research</w:t>
      </w:r>
      <w:r w:rsidRPr="007910A7">
        <w:rPr>
          <w:rFonts w:ascii="TH Sarabun New" w:hAnsi="TH Sarabun New" w:cs="TH Sarabun New"/>
          <w:sz w:val="28"/>
          <w:szCs w:val="28"/>
        </w:rPr>
        <w:t>, 327, 115–122.</w:t>
      </w:r>
    </w:p>
    <w:p w14:paraId="346D78ED" w14:textId="77777777" w:rsidR="007910A7" w:rsidRPr="007910A7" w:rsidRDefault="007910A7" w:rsidP="007910A7">
      <w:pPr>
        <w:tabs>
          <w:tab w:val="left" w:pos="940"/>
        </w:tabs>
        <w:rPr>
          <w:rFonts w:ascii="TH Sarabun New" w:hAnsi="TH Sarabun New" w:cs="TH Sarabun New"/>
          <w:sz w:val="28"/>
          <w:szCs w:val="28"/>
        </w:rPr>
      </w:pPr>
      <w:r w:rsidRPr="007910A7">
        <w:rPr>
          <w:rFonts w:ascii="TH Sarabun New" w:hAnsi="TH Sarabun New" w:cs="TH Sarabun New"/>
          <w:sz w:val="28"/>
          <w:szCs w:val="28"/>
        </w:rPr>
        <w:t xml:space="preserve">Eng, C., &amp; Smith, R. (2025). Challenges in involuntary admission for severe factitious disorder imposed on self. </w:t>
      </w:r>
      <w:r w:rsidRPr="007910A7">
        <w:rPr>
          <w:rFonts w:ascii="TH Sarabun New" w:hAnsi="TH Sarabun New" w:cs="TH Sarabun New"/>
          <w:i/>
          <w:iCs/>
          <w:sz w:val="28"/>
          <w:szCs w:val="28"/>
        </w:rPr>
        <w:t>International Journal of Mental Health Systems</w:t>
      </w:r>
      <w:r w:rsidRPr="007910A7">
        <w:rPr>
          <w:rFonts w:ascii="TH Sarabun New" w:hAnsi="TH Sarabun New" w:cs="TH Sarabun New"/>
          <w:sz w:val="28"/>
          <w:szCs w:val="28"/>
        </w:rPr>
        <w:t>, 19(1), 42–51.</w:t>
      </w:r>
    </w:p>
    <w:p w14:paraId="66C4DCE9" w14:textId="77777777" w:rsidR="007910A7" w:rsidRPr="007910A7" w:rsidRDefault="007910A7" w:rsidP="007910A7">
      <w:pPr>
        <w:tabs>
          <w:tab w:val="left" w:pos="940"/>
        </w:tabs>
        <w:rPr>
          <w:rFonts w:ascii="TH Sarabun New" w:hAnsi="TH Sarabun New" w:cs="TH Sarabun New"/>
          <w:sz w:val="28"/>
          <w:szCs w:val="28"/>
        </w:rPr>
      </w:pPr>
      <w:r w:rsidRPr="007910A7">
        <w:rPr>
          <w:rFonts w:ascii="TH Sarabun New" w:hAnsi="TH Sarabun New" w:cs="TH Sarabun New"/>
          <w:sz w:val="28"/>
          <w:szCs w:val="28"/>
        </w:rPr>
        <w:t xml:space="preserve">Han, J., Kamber, M., &amp; Pei, J. (2012). </w:t>
      </w:r>
      <w:r w:rsidRPr="007910A7">
        <w:rPr>
          <w:rFonts w:ascii="TH Sarabun New" w:hAnsi="TH Sarabun New" w:cs="TH Sarabun New"/>
          <w:i/>
          <w:iCs/>
          <w:sz w:val="28"/>
          <w:szCs w:val="28"/>
        </w:rPr>
        <w:t>Data Mining: Concepts and Techniques</w:t>
      </w:r>
      <w:r w:rsidRPr="007910A7">
        <w:rPr>
          <w:rFonts w:ascii="TH Sarabun New" w:hAnsi="TH Sarabun New" w:cs="TH Sarabun New"/>
          <w:sz w:val="28"/>
          <w:szCs w:val="28"/>
        </w:rPr>
        <w:t xml:space="preserve"> (3rd ed.). Morgan Kaufmann.</w:t>
      </w:r>
    </w:p>
    <w:p w14:paraId="295BB50E" w14:textId="77777777" w:rsidR="007910A7" w:rsidRPr="007910A7" w:rsidRDefault="007910A7" w:rsidP="007910A7">
      <w:pPr>
        <w:tabs>
          <w:tab w:val="left" w:pos="940"/>
        </w:tabs>
        <w:rPr>
          <w:rFonts w:ascii="TH Sarabun New" w:hAnsi="TH Sarabun New" w:cs="TH Sarabun New"/>
          <w:sz w:val="28"/>
          <w:szCs w:val="28"/>
        </w:rPr>
      </w:pPr>
      <w:r w:rsidRPr="007910A7">
        <w:rPr>
          <w:rFonts w:ascii="TH Sarabun New" w:hAnsi="TH Sarabun New" w:cs="TH Sarabun New"/>
          <w:sz w:val="28"/>
          <w:szCs w:val="28"/>
        </w:rPr>
        <w:t xml:space="preserve">Kaur, R., Singh, A., &amp; Patel, N. (2025). Factitious disorder: Etiology, diagnosis, and management. </w:t>
      </w:r>
      <w:r w:rsidRPr="007910A7">
        <w:rPr>
          <w:rFonts w:ascii="TH Sarabun New" w:hAnsi="TH Sarabun New" w:cs="TH Sarabun New"/>
          <w:i/>
          <w:iCs/>
          <w:sz w:val="28"/>
          <w:szCs w:val="28"/>
        </w:rPr>
        <w:t>StatPearls Publishing</w:t>
      </w:r>
      <w:r w:rsidRPr="007910A7">
        <w:rPr>
          <w:rFonts w:ascii="TH Sarabun New" w:hAnsi="TH Sarabun New" w:cs="TH Sarabun New"/>
          <w:sz w:val="28"/>
          <w:szCs w:val="28"/>
        </w:rPr>
        <w:t>.</w:t>
      </w:r>
    </w:p>
    <w:p w14:paraId="3E3DAED5" w14:textId="77777777" w:rsidR="007910A7" w:rsidRPr="007910A7" w:rsidRDefault="007910A7" w:rsidP="007910A7">
      <w:pPr>
        <w:tabs>
          <w:tab w:val="left" w:pos="940"/>
        </w:tabs>
        <w:rPr>
          <w:rFonts w:ascii="TH Sarabun New" w:hAnsi="TH Sarabun New" w:cs="TH Sarabun New"/>
          <w:sz w:val="28"/>
          <w:szCs w:val="28"/>
        </w:rPr>
      </w:pPr>
      <w:r w:rsidRPr="007910A7">
        <w:rPr>
          <w:rFonts w:ascii="TH Sarabun New" w:hAnsi="TH Sarabun New" w:cs="TH Sarabun New"/>
          <w:sz w:val="28"/>
          <w:szCs w:val="28"/>
        </w:rPr>
        <w:t xml:space="preserve">Krahn, L. E., Li, H., &amp; O’Connor, M. K. (2003). Patients who strive to be ill: Factitious disorder with physical symptoms. </w:t>
      </w:r>
      <w:r w:rsidRPr="007910A7">
        <w:rPr>
          <w:rFonts w:ascii="TH Sarabun New" w:hAnsi="TH Sarabun New" w:cs="TH Sarabun New"/>
          <w:i/>
          <w:iCs/>
          <w:sz w:val="28"/>
          <w:szCs w:val="28"/>
        </w:rPr>
        <w:t>American Journal of Psychiatry</w:t>
      </w:r>
      <w:r w:rsidRPr="007910A7">
        <w:rPr>
          <w:rFonts w:ascii="TH Sarabun New" w:hAnsi="TH Sarabun New" w:cs="TH Sarabun New"/>
          <w:sz w:val="28"/>
          <w:szCs w:val="28"/>
        </w:rPr>
        <w:t>, 160(6), 1163–1168.</w:t>
      </w:r>
    </w:p>
    <w:p w14:paraId="5F68E590" w14:textId="77777777" w:rsidR="007910A7" w:rsidRPr="007910A7" w:rsidRDefault="007910A7" w:rsidP="007910A7">
      <w:pPr>
        <w:tabs>
          <w:tab w:val="left" w:pos="940"/>
        </w:tabs>
        <w:rPr>
          <w:rFonts w:ascii="TH Sarabun New" w:hAnsi="TH Sarabun New" w:cs="TH Sarabun New"/>
          <w:sz w:val="28"/>
          <w:szCs w:val="28"/>
        </w:rPr>
      </w:pPr>
      <w:r w:rsidRPr="007910A7">
        <w:rPr>
          <w:rFonts w:ascii="TH Sarabun New" w:hAnsi="TH Sarabun New" w:cs="TH Sarabun New"/>
          <w:sz w:val="28"/>
          <w:szCs w:val="28"/>
        </w:rPr>
        <w:t xml:space="preserve">Liu, Y., Zhang, H., &amp; Chen, Q. (2025). Management and treatment of factitious disorder imposed on self: A scoping review. </w:t>
      </w:r>
      <w:r w:rsidRPr="007910A7">
        <w:rPr>
          <w:rFonts w:ascii="TH Sarabun New" w:hAnsi="TH Sarabun New" w:cs="TH Sarabun New"/>
          <w:i/>
          <w:iCs/>
          <w:sz w:val="28"/>
          <w:szCs w:val="28"/>
        </w:rPr>
        <w:t>Journal of Psychiatric Practice</w:t>
      </w:r>
      <w:r w:rsidRPr="007910A7">
        <w:rPr>
          <w:rFonts w:ascii="TH Sarabun New" w:hAnsi="TH Sarabun New" w:cs="TH Sarabun New"/>
          <w:sz w:val="28"/>
          <w:szCs w:val="28"/>
        </w:rPr>
        <w:t>, 31(2), 90–101.</w:t>
      </w:r>
    </w:p>
    <w:p w14:paraId="563BAA64" w14:textId="77777777" w:rsidR="007910A7" w:rsidRPr="007910A7" w:rsidRDefault="007910A7" w:rsidP="007910A7">
      <w:pPr>
        <w:tabs>
          <w:tab w:val="left" w:pos="940"/>
        </w:tabs>
        <w:rPr>
          <w:rFonts w:ascii="TH Sarabun New" w:hAnsi="TH Sarabun New" w:cs="TH Sarabun New"/>
          <w:sz w:val="28"/>
          <w:szCs w:val="28"/>
        </w:rPr>
      </w:pPr>
      <w:r w:rsidRPr="007910A7">
        <w:rPr>
          <w:rFonts w:ascii="TH Sarabun New" w:hAnsi="TH Sarabun New" w:cs="TH Sarabun New"/>
          <w:sz w:val="28"/>
          <w:szCs w:val="28"/>
        </w:rPr>
        <w:t xml:space="preserve">Mitchell, T. (1997). </w:t>
      </w:r>
      <w:r w:rsidRPr="007910A7">
        <w:rPr>
          <w:rFonts w:ascii="TH Sarabun New" w:hAnsi="TH Sarabun New" w:cs="TH Sarabun New"/>
          <w:i/>
          <w:iCs/>
          <w:sz w:val="28"/>
          <w:szCs w:val="28"/>
        </w:rPr>
        <w:t>Machine Learning</w:t>
      </w:r>
      <w:r w:rsidRPr="007910A7">
        <w:rPr>
          <w:rFonts w:ascii="TH Sarabun New" w:hAnsi="TH Sarabun New" w:cs="TH Sarabun New"/>
          <w:sz w:val="28"/>
          <w:szCs w:val="28"/>
        </w:rPr>
        <w:t>. McGraw-Hill.</w:t>
      </w:r>
    </w:p>
    <w:p w14:paraId="4A049971" w14:textId="77777777" w:rsidR="007910A7" w:rsidRPr="007910A7" w:rsidRDefault="007910A7" w:rsidP="007910A7">
      <w:pPr>
        <w:tabs>
          <w:tab w:val="left" w:pos="940"/>
        </w:tabs>
        <w:rPr>
          <w:rFonts w:ascii="TH Sarabun New" w:hAnsi="TH Sarabun New" w:cs="TH Sarabun New"/>
          <w:sz w:val="28"/>
          <w:szCs w:val="28"/>
        </w:rPr>
      </w:pPr>
      <w:r w:rsidRPr="007910A7">
        <w:rPr>
          <w:rFonts w:ascii="TH Sarabun New" w:hAnsi="TH Sarabun New" w:cs="TH Sarabun New"/>
          <w:sz w:val="28"/>
          <w:szCs w:val="28"/>
        </w:rPr>
        <w:t xml:space="preserve">Quinlan, J. R. (1993). </w:t>
      </w:r>
      <w:r w:rsidRPr="007910A7">
        <w:rPr>
          <w:rFonts w:ascii="TH Sarabun New" w:hAnsi="TH Sarabun New" w:cs="TH Sarabun New"/>
          <w:i/>
          <w:iCs/>
          <w:sz w:val="28"/>
          <w:szCs w:val="28"/>
        </w:rPr>
        <w:t>C4.5: Programs for Machine Learning</w:t>
      </w:r>
      <w:r w:rsidRPr="007910A7">
        <w:rPr>
          <w:rFonts w:ascii="TH Sarabun New" w:hAnsi="TH Sarabun New" w:cs="TH Sarabun New"/>
          <w:sz w:val="28"/>
          <w:szCs w:val="28"/>
        </w:rPr>
        <w:t>. Morgan Kaufmann.</w:t>
      </w:r>
    </w:p>
    <w:p w14:paraId="2D7F5919" w14:textId="77777777" w:rsidR="007910A7" w:rsidRPr="007910A7" w:rsidRDefault="007910A7" w:rsidP="007910A7">
      <w:pPr>
        <w:tabs>
          <w:tab w:val="left" w:pos="940"/>
        </w:tabs>
        <w:rPr>
          <w:rFonts w:ascii="TH Sarabun New" w:hAnsi="TH Sarabun New" w:cs="TH Sarabun New"/>
          <w:sz w:val="28"/>
          <w:szCs w:val="28"/>
        </w:rPr>
      </w:pPr>
      <w:r w:rsidRPr="007910A7">
        <w:rPr>
          <w:rFonts w:ascii="TH Sarabun New" w:hAnsi="TH Sarabun New" w:cs="TH Sarabun New"/>
          <w:sz w:val="28"/>
          <w:szCs w:val="28"/>
        </w:rPr>
        <w:t xml:space="preserve">Breiman, L. (2001). Random forests. </w:t>
      </w:r>
      <w:r w:rsidRPr="007910A7">
        <w:rPr>
          <w:rFonts w:ascii="TH Sarabun New" w:hAnsi="TH Sarabun New" w:cs="TH Sarabun New"/>
          <w:i/>
          <w:iCs/>
          <w:sz w:val="28"/>
          <w:szCs w:val="28"/>
        </w:rPr>
        <w:t>Machine Learning</w:t>
      </w:r>
      <w:r w:rsidRPr="007910A7">
        <w:rPr>
          <w:rFonts w:ascii="TH Sarabun New" w:hAnsi="TH Sarabun New" w:cs="TH Sarabun New"/>
          <w:sz w:val="28"/>
          <w:szCs w:val="28"/>
        </w:rPr>
        <w:t>, 45(1), 5–32.</w:t>
      </w:r>
    </w:p>
    <w:p w14:paraId="0989CDC8" w14:textId="77777777" w:rsidR="007910A7" w:rsidRPr="007910A7" w:rsidRDefault="007910A7" w:rsidP="007910A7">
      <w:pPr>
        <w:tabs>
          <w:tab w:val="left" w:pos="940"/>
        </w:tabs>
        <w:rPr>
          <w:rFonts w:ascii="TH Sarabun New" w:hAnsi="TH Sarabun New" w:cs="TH Sarabun New"/>
          <w:sz w:val="28"/>
          <w:szCs w:val="28"/>
        </w:rPr>
      </w:pPr>
      <w:r w:rsidRPr="007910A7">
        <w:rPr>
          <w:rFonts w:ascii="TH Sarabun New" w:hAnsi="TH Sarabun New" w:cs="TH Sarabun New"/>
          <w:sz w:val="28"/>
          <w:szCs w:val="28"/>
        </w:rPr>
        <w:t xml:space="preserve">Wang, S., Liu, Y., &amp; Zhao, J. (2025). Systematic review of factitious disorder imposed on another: Perpetrators and victims. </w:t>
      </w:r>
      <w:r w:rsidRPr="007910A7">
        <w:rPr>
          <w:rFonts w:ascii="TH Sarabun New" w:hAnsi="TH Sarabun New" w:cs="TH Sarabun New"/>
          <w:i/>
          <w:iCs/>
          <w:sz w:val="28"/>
          <w:szCs w:val="28"/>
        </w:rPr>
        <w:t>Child Abuse &amp; Neglect</w:t>
      </w:r>
      <w:r w:rsidRPr="007910A7">
        <w:rPr>
          <w:rFonts w:ascii="TH Sarabun New" w:hAnsi="TH Sarabun New" w:cs="TH Sarabun New"/>
          <w:sz w:val="28"/>
          <w:szCs w:val="28"/>
        </w:rPr>
        <w:t>, 145, 106401.</w:t>
      </w:r>
    </w:p>
    <w:p w14:paraId="06A81FE4" w14:textId="77777777" w:rsidR="007910A7" w:rsidRPr="007910A7" w:rsidRDefault="007910A7" w:rsidP="007910A7">
      <w:pPr>
        <w:tabs>
          <w:tab w:val="left" w:pos="940"/>
        </w:tabs>
        <w:rPr>
          <w:rFonts w:ascii="TH Sarabun New" w:hAnsi="TH Sarabun New" w:cs="TH Sarabun New"/>
          <w:sz w:val="28"/>
          <w:szCs w:val="28"/>
        </w:rPr>
      </w:pPr>
      <w:r w:rsidRPr="007910A7">
        <w:rPr>
          <w:rFonts w:ascii="TH Sarabun New" w:hAnsi="TH Sarabun New" w:cs="TH Sarabun New"/>
          <w:sz w:val="28"/>
          <w:szCs w:val="28"/>
        </w:rPr>
        <w:t xml:space="preserve">Yates, G. P., &amp; Feldman, M. D. (2016). Factitious disorder: A systematic review of 455 cases in the professional literature. </w:t>
      </w:r>
      <w:r w:rsidRPr="007910A7">
        <w:rPr>
          <w:rFonts w:ascii="TH Sarabun New" w:hAnsi="TH Sarabun New" w:cs="TH Sarabun New"/>
          <w:i/>
          <w:iCs/>
          <w:sz w:val="28"/>
          <w:szCs w:val="28"/>
        </w:rPr>
        <w:t>General Hospital Psychiatry</w:t>
      </w:r>
      <w:r w:rsidRPr="007910A7">
        <w:rPr>
          <w:rFonts w:ascii="TH Sarabun New" w:hAnsi="TH Sarabun New" w:cs="TH Sarabun New"/>
          <w:sz w:val="28"/>
          <w:szCs w:val="28"/>
        </w:rPr>
        <w:t>, 41, 20–28.</w:t>
      </w:r>
    </w:p>
    <w:p w14:paraId="7ADC2413" w14:textId="77777777" w:rsidR="007910A7" w:rsidRPr="007910A7" w:rsidRDefault="007910A7" w:rsidP="007910A7">
      <w:pPr>
        <w:tabs>
          <w:tab w:val="left" w:pos="940"/>
        </w:tabs>
        <w:rPr>
          <w:rFonts w:ascii="TH Sarabun New" w:hAnsi="TH Sarabun New" w:cs="TH Sarabun New"/>
          <w:sz w:val="28"/>
          <w:szCs w:val="28"/>
        </w:rPr>
      </w:pPr>
      <w:r w:rsidRPr="007910A7">
        <w:rPr>
          <w:rFonts w:ascii="TH Sarabun New" w:hAnsi="TH Sarabun New" w:cs="TH Sarabun New"/>
          <w:sz w:val="28"/>
          <w:szCs w:val="28"/>
          <w:cs/>
        </w:rPr>
        <w:t>กรมสุขภาพจิต. (</w:t>
      </w:r>
      <w:r w:rsidRPr="007910A7">
        <w:rPr>
          <w:rFonts w:ascii="TH Sarabun New" w:hAnsi="TH Sarabun New" w:cs="TH Sarabun New"/>
          <w:sz w:val="28"/>
          <w:szCs w:val="28"/>
        </w:rPr>
        <w:t xml:space="preserve">2565). </w:t>
      </w:r>
      <w:r w:rsidRPr="007910A7">
        <w:rPr>
          <w:rFonts w:ascii="TH Sarabun New" w:hAnsi="TH Sarabun New" w:cs="TH Sarabun New"/>
          <w:i/>
          <w:iCs/>
          <w:sz w:val="28"/>
          <w:szCs w:val="28"/>
          <w:cs/>
        </w:rPr>
        <w:t>คู่มือการดูแลผู้ป่วยโรคจิตเวช</w:t>
      </w:r>
      <w:r w:rsidRPr="007910A7">
        <w:rPr>
          <w:rFonts w:ascii="TH Sarabun New" w:hAnsi="TH Sarabun New" w:cs="TH Sarabun New"/>
          <w:sz w:val="28"/>
          <w:szCs w:val="28"/>
        </w:rPr>
        <w:t xml:space="preserve">. </w:t>
      </w:r>
      <w:r w:rsidRPr="007910A7">
        <w:rPr>
          <w:rFonts w:ascii="TH Sarabun New" w:hAnsi="TH Sarabun New" w:cs="TH Sarabun New"/>
          <w:sz w:val="28"/>
          <w:szCs w:val="28"/>
          <w:cs/>
        </w:rPr>
        <w:t>กระทรวงสาธารณสุข.</w:t>
      </w:r>
    </w:p>
    <w:p w14:paraId="3DA4CBA6" w14:textId="77777777" w:rsidR="007910A7" w:rsidRPr="00D60F06" w:rsidRDefault="007910A7" w:rsidP="37536E3C">
      <w:pPr>
        <w:tabs>
          <w:tab w:val="left" w:pos="940"/>
        </w:tabs>
        <w:rPr>
          <w:rFonts w:ascii="TH Sarabun New" w:hAnsi="TH Sarabun New" w:cs="TH Sarabun New"/>
          <w:sz w:val="28"/>
          <w:szCs w:val="28"/>
        </w:rPr>
      </w:pPr>
    </w:p>
    <w:p w14:paraId="0966B015" w14:textId="77777777" w:rsidR="00D60F06" w:rsidRPr="00351D48" w:rsidRDefault="00D60F06" w:rsidP="00351D48">
      <w:pPr>
        <w:tabs>
          <w:tab w:val="left" w:pos="940"/>
        </w:tabs>
        <w:rPr>
          <w:rFonts w:ascii="TH Sarabun New" w:hAnsi="TH Sarabun New" w:cs="TH Sarabun New"/>
          <w:sz w:val="28"/>
          <w:szCs w:val="28"/>
        </w:rPr>
      </w:pPr>
    </w:p>
    <w:sectPr w:rsidR="00D60F06" w:rsidRPr="00351D48" w:rsidSect="00414019">
      <w:type w:val="continuous"/>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 Sarabun New">
    <w:altName w:val="Browallia New"/>
    <w:charset w:val="00"/>
    <w:family w:val="swiss"/>
    <w:pitch w:val="variable"/>
    <w:sig w:usb0="A100006F" w:usb1="5000205A" w:usb2="00000000" w:usb3="00000000" w:csb0="00010183" w:csb1="00000000"/>
  </w:font>
  <w:font w:name="Cambria Math">
    <w:panose1 w:val="02040503050406030204"/>
    <w:charset w:val="00"/>
    <w:family w:val="roman"/>
    <w:pitch w:val="variable"/>
    <w:sig w:usb0="E00006FF" w:usb1="420024FF" w:usb2="02000000" w:usb3="00000000" w:csb0="0000019F" w:csb1="00000000"/>
  </w:font>
  <w:font w:name="TH SarabunPSK">
    <w:charset w:val="DE"/>
    <w:family w:val="swiss"/>
    <w:pitch w:val="variable"/>
    <w:sig w:usb0="01000003" w:usb1="00000000" w:usb2="00000000" w:usb3="00000000" w:csb0="0001011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D29"/>
    <w:multiLevelType w:val="multilevel"/>
    <w:tmpl w:val="9E444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17ABA"/>
    <w:multiLevelType w:val="hybridMultilevel"/>
    <w:tmpl w:val="34E227A2"/>
    <w:lvl w:ilvl="0" w:tplc="FF24B1EE">
      <w:start w:val="3"/>
      <w:numFmt w:val="decimal"/>
      <w:lvlText w:val="%1."/>
      <w:lvlJc w:val="left"/>
      <w:pPr>
        <w:ind w:left="720" w:hanging="360"/>
      </w:pPr>
    </w:lvl>
    <w:lvl w:ilvl="1" w:tplc="990E2EE2">
      <w:start w:val="1"/>
      <w:numFmt w:val="lowerLetter"/>
      <w:lvlText w:val="%2."/>
      <w:lvlJc w:val="left"/>
      <w:pPr>
        <w:ind w:left="1440" w:hanging="360"/>
      </w:pPr>
    </w:lvl>
    <w:lvl w:ilvl="2" w:tplc="1414930C">
      <w:start w:val="1"/>
      <w:numFmt w:val="lowerRoman"/>
      <w:lvlText w:val="%3."/>
      <w:lvlJc w:val="right"/>
      <w:pPr>
        <w:ind w:left="2160" w:hanging="180"/>
      </w:pPr>
    </w:lvl>
    <w:lvl w:ilvl="3" w:tplc="A4CA73B8">
      <w:start w:val="1"/>
      <w:numFmt w:val="decimal"/>
      <w:lvlText w:val="%4."/>
      <w:lvlJc w:val="left"/>
      <w:pPr>
        <w:ind w:left="2880" w:hanging="360"/>
      </w:pPr>
    </w:lvl>
    <w:lvl w:ilvl="4" w:tplc="C1C65330">
      <w:start w:val="1"/>
      <w:numFmt w:val="lowerLetter"/>
      <w:lvlText w:val="%5."/>
      <w:lvlJc w:val="left"/>
      <w:pPr>
        <w:ind w:left="3600" w:hanging="360"/>
      </w:pPr>
    </w:lvl>
    <w:lvl w:ilvl="5" w:tplc="BA62CA8C">
      <w:start w:val="1"/>
      <w:numFmt w:val="lowerRoman"/>
      <w:lvlText w:val="%6."/>
      <w:lvlJc w:val="right"/>
      <w:pPr>
        <w:ind w:left="4320" w:hanging="180"/>
      </w:pPr>
    </w:lvl>
    <w:lvl w:ilvl="6" w:tplc="033C5EAE">
      <w:start w:val="1"/>
      <w:numFmt w:val="decimal"/>
      <w:lvlText w:val="%7."/>
      <w:lvlJc w:val="left"/>
      <w:pPr>
        <w:ind w:left="5040" w:hanging="360"/>
      </w:pPr>
    </w:lvl>
    <w:lvl w:ilvl="7" w:tplc="A058B90E">
      <w:start w:val="1"/>
      <w:numFmt w:val="lowerLetter"/>
      <w:lvlText w:val="%8."/>
      <w:lvlJc w:val="left"/>
      <w:pPr>
        <w:ind w:left="5760" w:hanging="360"/>
      </w:pPr>
    </w:lvl>
    <w:lvl w:ilvl="8" w:tplc="03DC5E8C">
      <w:start w:val="1"/>
      <w:numFmt w:val="lowerRoman"/>
      <w:lvlText w:val="%9."/>
      <w:lvlJc w:val="right"/>
      <w:pPr>
        <w:ind w:left="6480" w:hanging="180"/>
      </w:pPr>
    </w:lvl>
  </w:abstractNum>
  <w:abstractNum w:abstractNumId="2" w15:restartNumberingAfterBreak="0">
    <w:nsid w:val="09CE5D78"/>
    <w:multiLevelType w:val="multilevel"/>
    <w:tmpl w:val="33DE5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85CAD"/>
    <w:multiLevelType w:val="multilevel"/>
    <w:tmpl w:val="31A4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64D7E"/>
    <w:multiLevelType w:val="multilevel"/>
    <w:tmpl w:val="2A929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C6788A"/>
    <w:multiLevelType w:val="hybridMultilevel"/>
    <w:tmpl w:val="B85AE52A"/>
    <w:lvl w:ilvl="0" w:tplc="310CE67A">
      <w:start w:val="1"/>
      <w:numFmt w:val="decimal"/>
      <w:lvlText w:val="%1."/>
      <w:lvlJc w:val="left"/>
      <w:pPr>
        <w:ind w:left="720" w:hanging="360"/>
      </w:pPr>
    </w:lvl>
    <w:lvl w:ilvl="1" w:tplc="8792604E">
      <w:start w:val="1"/>
      <w:numFmt w:val="lowerLetter"/>
      <w:lvlText w:val="%2."/>
      <w:lvlJc w:val="left"/>
      <w:pPr>
        <w:ind w:left="1440" w:hanging="360"/>
      </w:pPr>
    </w:lvl>
    <w:lvl w:ilvl="2" w:tplc="FE12844C">
      <w:start w:val="1"/>
      <w:numFmt w:val="lowerRoman"/>
      <w:lvlText w:val="%3."/>
      <w:lvlJc w:val="right"/>
      <w:pPr>
        <w:ind w:left="2160" w:hanging="180"/>
      </w:pPr>
    </w:lvl>
    <w:lvl w:ilvl="3" w:tplc="DA4AE4D6">
      <w:start w:val="1"/>
      <w:numFmt w:val="decimal"/>
      <w:lvlText w:val="%4."/>
      <w:lvlJc w:val="left"/>
      <w:pPr>
        <w:ind w:left="2880" w:hanging="360"/>
      </w:pPr>
    </w:lvl>
    <w:lvl w:ilvl="4" w:tplc="AAF4D2F6">
      <w:start w:val="1"/>
      <w:numFmt w:val="lowerLetter"/>
      <w:lvlText w:val="%5."/>
      <w:lvlJc w:val="left"/>
      <w:pPr>
        <w:ind w:left="3600" w:hanging="360"/>
      </w:pPr>
    </w:lvl>
    <w:lvl w:ilvl="5" w:tplc="DCE86FBE">
      <w:start w:val="1"/>
      <w:numFmt w:val="lowerRoman"/>
      <w:lvlText w:val="%6."/>
      <w:lvlJc w:val="right"/>
      <w:pPr>
        <w:ind w:left="4320" w:hanging="180"/>
      </w:pPr>
    </w:lvl>
    <w:lvl w:ilvl="6" w:tplc="38C421CC">
      <w:start w:val="1"/>
      <w:numFmt w:val="decimal"/>
      <w:lvlText w:val="%7."/>
      <w:lvlJc w:val="left"/>
      <w:pPr>
        <w:ind w:left="5040" w:hanging="360"/>
      </w:pPr>
    </w:lvl>
    <w:lvl w:ilvl="7" w:tplc="175A41C6">
      <w:start w:val="1"/>
      <w:numFmt w:val="lowerLetter"/>
      <w:lvlText w:val="%8."/>
      <w:lvlJc w:val="left"/>
      <w:pPr>
        <w:ind w:left="5760" w:hanging="360"/>
      </w:pPr>
    </w:lvl>
    <w:lvl w:ilvl="8" w:tplc="984281E8">
      <w:start w:val="1"/>
      <w:numFmt w:val="lowerRoman"/>
      <w:lvlText w:val="%9."/>
      <w:lvlJc w:val="right"/>
      <w:pPr>
        <w:ind w:left="6480" w:hanging="180"/>
      </w:pPr>
    </w:lvl>
  </w:abstractNum>
  <w:abstractNum w:abstractNumId="6" w15:restartNumberingAfterBreak="0">
    <w:nsid w:val="2A1A561B"/>
    <w:multiLevelType w:val="multilevel"/>
    <w:tmpl w:val="1B305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B007FD"/>
    <w:multiLevelType w:val="multilevel"/>
    <w:tmpl w:val="4CFCC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302981"/>
    <w:multiLevelType w:val="multilevel"/>
    <w:tmpl w:val="EAAE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88A6A"/>
    <w:multiLevelType w:val="hybridMultilevel"/>
    <w:tmpl w:val="0B841640"/>
    <w:lvl w:ilvl="0" w:tplc="12B4F6B2">
      <w:start w:val="1"/>
      <w:numFmt w:val="bullet"/>
      <w:lvlText w:val=""/>
      <w:lvlJc w:val="left"/>
      <w:pPr>
        <w:ind w:left="720" w:hanging="360"/>
      </w:pPr>
      <w:rPr>
        <w:rFonts w:ascii="Symbol" w:hAnsi="Symbol" w:hint="default"/>
      </w:rPr>
    </w:lvl>
    <w:lvl w:ilvl="1" w:tplc="8B3C1BA2">
      <w:start w:val="1"/>
      <w:numFmt w:val="bullet"/>
      <w:lvlText w:val="o"/>
      <w:lvlJc w:val="left"/>
      <w:pPr>
        <w:ind w:left="1440" w:hanging="360"/>
      </w:pPr>
      <w:rPr>
        <w:rFonts w:ascii="Courier New" w:hAnsi="Courier New" w:hint="default"/>
      </w:rPr>
    </w:lvl>
    <w:lvl w:ilvl="2" w:tplc="9E02618E">
      <w:start w:val="1"/>
      <w:numFmt w:val="bullet"/>
      <w:lvlText w:val=""/>
      <w:lvlJc w:val="left"/>
      <w:pPr>
        <w:ind w:left="2160" w:hanging="360"/>
      </w:pPr>
      <w:rPr>
        <w:rFonts w:ascii="Wingdings" w:hAnsi="Wingdings" w:hint="default"/>
      </w:rPr>
    </w:lvl>
    <w:lvl w:ilvl="3" w:tplc="FF341848">
      <w:start w:val="1"/>
      <w:numFmt w:val="bullet"/>
      <w:lvlText w:val=""/>
      <w:lvlJc w:val="left"/>
      <w:pPr>
        <w:ind w:left="2880" w:hanging="360"/>
      </w:pPr>
      <w:rPr>
        <w:rFonts w:ascii="Symbol" w:hAnsi="Symbol" w:hint="default"/>
      </w:rPr>
    </w:lvl>
    <w:lvl w:ilvl="4" w:tplc="FCC0050E">
      <w:start w:val="1"/>
      <w:numFmt w:val="bullet"/>
      <w:lvlText w:val="o"/>
      <w:lvlJc w:val="left"/>
      <w:pPr>
        <w:ind w:left="3600" w:hanging="360"/>
      </w:pPr>
      <w:rPr>
        <w:rFonts w:ascii="Courier New" w:hAnsi="Courier New" w:hint="default"/>
      </w:rPr>
    </w:lvl>
    <w:lvl w:ilvl="5" w:tplc="46302898">
      <w:start w:val="1"/>
      <w:numFmt w:val="bullet"/>
      <w:lvlText w:val=""/>
      <w:lvlJc w:val="left"/>
      <w:pPr>
        <w:ind w:left="4320" w:hanging="360"/>
      </w:pPr>
      <w:rPr>
        <w:rFonts w:ascii="Wingdings" w:hAnsi="Wingdings" w:hint="default"/>
      </w:rPr>
    </w:lvl>
    <w:lvl w:ilvl="6" w:tplc="ABEC1E7A">
      <w:start w:val="1"/>
      <w:numFmt w:val="bullet"/>
      <w:lvlText w:val=""/>
      <w:lvlJc w:val="left"/>
      <w:pPr>
        <w:ind w:left="5040" w:hanging="360"/>
      </w:pPr>
      <w:rPr>
        <w:rFonts w:ascii="Symbol" w:hAnsi="Symbol" w:hint="default"/>
      </w:rPr>
    </w:lvl>
    <w:lvl w:ilvl="7" w:tplc="84EA6A8C">
      <w:start w:val="1"/>
      <w:numFmt w:val="bullet"/>
      <w:lvlText w:val="o"/>
      <w:lvlJc w:val="left"/>
      <w:pPr>
        <w:ind w:left="5760" w:hanging="360"/>
      </w:pPr>
      <w:rPr>
        <w:rFonts w:ascii="Courier New" w:hAnsi="Courier New" w:hint="default"/>
      </w:rPr>
    </w:lvl>
    <w:lvl w:ilvl="8" w:tplc="1354D63E">
      <w:start w:val="1"/>
      <w:numFmt w:val="bullet"/>
      <w:lvlText w:val=""/>
      <w:lvlJc w:val="left"/>
      <w:pPr>
        <w:ind w:left="6480" w:hanging="360"/>
      </w:pPr>
      <w:rPr>
        <w:rFonts w:ascii="Wingdings" w:hAnsi="Wingdings" w:hint="default"/>
      </w:rPr>
    </w:lvl>
  </w:abstractNum>
  <w:abstractNum w:abstractNumId="10" w15:restartNumberingAfterBreak="0">
    <w:nsid w:val="404B361B"/>
    <w:multiLevelType w:val="multilevel"/>
    <w:tmpl w:val="BE8A3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452E4C"/>
    <w:multiLevelType w:val="multilevel"/>
    <w:tmpl w:val="B2AAC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0C1D4F"/>
    <w:multiLevelType w:val="multilevel"/>
    <w:tmpl w:val="2240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E7344"/>
    <w:multiLevelType w:val="multilevel"/>
    <w:tmpl w:val="A11A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06892E"/>
    <w:multiLevelType w:val="hybridMultilevel"/>
    <w:tmpl w:val="7802632A"/>
    <w:lvl w:ilvl="0" w:tplc="D0EC7A84">
      <w:start w:val="1"/>
      <w:numFmt w:val="bullet"/>
      <w:lvlText w:val=""/>
      <w:lvlJc w:val="left"/>
      <w:pPr>
        <w:ind w:left="720" w:hanging="360"/>
      </w:pPr>
      <w:rPr>
        <w:rFonts w:ascii="Symbol" w:hAnsi="Symbol" w:hint="default"/>
      </w:rPr>
    </w:lvl>
    <w:lvl w:ilvl="1" w:tplc="957A0986">
      <w:start w:val="1"/>
      <w:numFmt w:val="bullet"/>
      <w:lvlText w:val="o"/>
      <w:lvlJc w:val="left"/>
      <w:pPr>
        <w:ind w:left="1440" w:hanging="360"/>
      </w:pPr>
      <w:rPr>
        <w:rFonts w:ascii="Courier New" w:hAnsi="Courier New" w:hint="default"/>
      </w:rPr>
    </w:lvl>
    <w:lvl w:ilvl="2" w:tplc="D55491CC">
      <w:start w:val="1"/>
      <w:numFmt w:val="bullet"/>
      <w:lvlText w:val=""/>
      <w:lvlJc w:val="left"/>
      <w:pPr>
        <w:ind w:left="2160" w:hanging="360"/>
      </w:pPr>
      <w:rPr>
        <w:rFonts w:ascii="Wingdings" w:hAnsi="Wingdings" w:hint="default"/>
      </w:rPr>
    </w:lvl>
    <w:lvl w:ilvl="3" w:tplc="CF44DEC6">
      <w:start w:val="1"/>
      <w:numFmt w:val="bullet"/>
      <w:lvlText w:val=""/>
      <w:lvlJc w:val="left"/>
      <w:pPr>
        <w:ind w:left="2880" w:hanging="360"/>
      </w:pPr>
      <w:rPr>
        <w:rFonts w:ascii="Symbol" w:hAnsi="Symbol" w:hint="default"/>
      </w:rPr>
    </w:lvl>
    <w:lvl w:ilvl="4" w:tplc="CC2C5CA4">
      <w:start w:val="1"/>
      <w:numFmt w:val="bullet"/>
      <w:lvlText w:val="o"/>
      <w:lvlJc w:val="left"/>
      <w:pPr>
        <w:ind w:left="3600" w:hanging="360"/>
      </w:pPr>
      <w:rPr>
        <w:rFonts w:ascii="Courier New" w:hAnsi="Courier New" w:hint="default"/>
      </w:rPr>
    </w:lvl>
    <w:lvl w:ilvl="5" w:tplc="84B8E852">
      <w:start w:val="1"/>
      <w:numFmt w:val="bullet"/>
      <w:lvlText w:val=""/>
      <w:lvlJc w:val="left"/>
      <w:pPr>
        <w:ind w:left="4320" w:hanging="360"/>
      </w:pPr>
      <w:rPr>
        <w:rFonts w:ascii="Wingdings" w:hAnsi="Wingdings" w:hint="default"/>
      </w:rPr>
    </w:lvl>
    <w:lvl w:ilvl="6" w:tplc="30CC4D74">
      <w:start w:val="1"/>
      <w:numFmt w:val="bullet"/>
      <w:lvlText w:val=""/>
      <w:lvlJc w:val="left"/>
      <w:pPr>
        <w:ind w:left="5040" w:hanging="360"/>
      </w:pPr>
      <w:rPr>
        <w:rFonts w:ascii="Symbol" w:hAnsi="Symbol" w:hint="default"/>
      </w:rPr>
    </w:lvl>
    <w:lvl w:ilvl="7" w:tplc="D20CCCDA">
      <w:start w:val="1"/>
      <w:numFmt w:val="bullet"/>
      <w:lvlText w:val="o"/>
      <w:lvlJc w:val="left"/>
      <w:pPr>
        <w:ind w:left="5760" w:hanging="360"/>
      </w:pPr>
      <w:rPr>
        <w:rFonts w:ascii="Courier New" w:hAnsi="Courier New" w:hint="default"/>
      </w:rPr>
    </w:lvl>
    <w:lvl w:ilvl="8" w:tplc="81202306">
      <w:start w:val="1"/>
      <w:numFmt w:val="bullet"/>
      <w:lvlText w:val=""/>
      <w:lvlJc w:val="left"/>
      <w:pPr>
        <w:ind w:left="6480" w:hanging="360"/>
      </w:pPr>
      <w:rPr>
        <w:rFonts w:ascii="Wingdings" w:hAnsi="Wingdings" w:hint="default"/>
      </w:rPr>
    </w:lvl>
  </w:abstractNum>
  <w:abstractNum w:abstractNumId="15" w15:restartNumberingAfterBreak="0">
    <w:nsid w:val="58E13441"/>
    <w:multiLevelType w:val="hybridMultilevel"/>
    <w:tmpl w:val="2BA849B2"/>
    <w:lvl w:ilvl="0" w:tplc="B6EE4896">
      <w:start w:val="1"/>
      <w:numFmt w:val="bullet"/>
      <w:lvlText w:val=""/>
      <w:lvlJc w:val="left"/>
      <w:pPr>
        <w:ind w:left="720" w:hanging="360"/>
      </w:pPr>
      <w:rPr>
        <w:rFonts w:ascii="Symbol" w:hAnsi="Symbol" w:hint="default"/>
      </w:rPr>
    </w:lvl>
    <w:lvl w:ilvl="1" w:tplc="F08828D6">
      <w:start w:val="1"/>
      <w:numFmt w:val="bullet"/>
      <w:lvlText w:val="o"/>
      <w:lvlJc w:val="left"/>
      <w:pPr>
        <w:ind w:left="1440" w:hanging="360"/>
      </w:pPr>
      <w:rPr>
        <w:rFonts w:ascii="Courier New" w:hAnsi="Courier New" w:hint="default"/>
      </w:rPr>
    </w:lvl>
    <w:lvl w:ilvl="2" w:tplc="FDC40E90">
      <w:start w:val="1"/>
      <w:numFmt w:val="bullet"/>
      <w:lvlText w:val=""/>
      <w:lvlJc w:val="left"/>
      <w:pPr>
        <w:ind w:left="2160" w:hanging="360"/>
      </w:pPr>
      <w:rPr>
        <w:rFonts w:ascii="Wingdings" w:hAnsi="Wingdings" w:hint="default"/>
      </w:rPr>
    </w:lvl>
    <w:lvl w:ilvl="3" w:tplc="F112F11E">
      <w:start w:val="1"/>
      <w:numFmt w:val="bullet"/>
      <w:lvlText w:val=""/>
      <w:lvlJc w:val="left"/>
      <w:pPr>
        <w:ind w:left="2880" w:hanging="360"/>
      </w:pPr>
      <w:rPr>
        <w:rFonts w:ascii="Symbol" w:hAnsi="Symbol" w:hint="default"/>
      </w:rPr>
    </w:lvl>
    <w:lvl w:ilvl="4" w:tplc="8FB812F2">
      <w:start w:val="1"/>
      <w:numFmt w:val="bullet"/>
      <w:lvlText w:val="o"/>
      <w:lvlJc w:val="left"/>
      <w:pPr>
        <w:ind w:left="3600" w:hanging="360"/>
      </w:pPr>
      <w:rPr>
        <w:rFonts w:ascii="Courier New" w:hAnsi="Courier New" w:hint="default"/>
      </w:rPr>
    </w:lvl>
    <w:lvl w:ilvl="5" w:tplc="4D3EDBF2">
      <w:start w:val="1"/>
      <w:numFmt w:val="bullet"/>
      <w:lvlText w:val=""/>
      <w:lvlJc w:val="left"/>
      <w:pPr>
        <w:ind w:left="4320" w:hanging="360"/>
      </w:pPr>
      <w:rPr>
        <w:rFonts w:ascii="Wingdings" w:hAnsi="Wingdings" w:hint="default"/>
      </w:rPr>
    </w:lvl>
    <w:lvl w:ilvl="6" w:tplc="6A98A6F4">
      <w:start w:val="1"/>
      <w:numFmt w:val="bullet"/>
      <w:lvlText w:val=""/>
      <w:lvlJc w:val="left"/>
      <w:pPr>
        <w:ind w:left="5040" w:hanging="360"/>
      </w:pPr>
      <w:rPr>
        <w:rFonts w:ascii="Symbol" w:hAnsi="Symbol" w:hint="default"/>
      </w:rPr>
    </w:lvl>
    <w:lvl w:ilvl="7" w:tplc="8146C602">
      <w:start w:val="1"/>
      <w:numFmt w:val="bullet"/>
      <w:lvlText w:val="o"/>
      <w:lvlJc w:val="left"/>
      <w:pPr>
        <w:ind w:left="5760" w:hanging="360"/>
      </w:pPr>
      <w:rPr>
        <w:rFonts w:ascii="Courier New" w:hAnsi="Courier New" w:hint="default"/>
      </w:rPr>
    </w:lvl>
    <w:lvl w:ilvl="8" w:tplc="BE24227E">
      <w:start w:val="1"/>
      <w:numFmt w:val="bullet"/>
      <w:lvlText w:val=""/>
      <w:lvlJc w:val="left"/>
      <w:pPr>
        <w:ind w:left="6480" w:hanging="360"/>
      </w:pPr>
      <w:rPr>
        <w:rFonts w:ascii="Wingdings" w:hAnsi="Wingdings" w:hint="default"/>
      </w:rPr>
    </w:lvl>
  </w:abstractNum>
  <w:abstractNum w:abstractNumId="16" w15:restartNumberingAfterBreak="0">
    <w:nsid w:val="59AF4CE2"/>
    <w:multiLevelType w:val="multilevel"/>
    <w:tmpl w:val="9F0C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E40A91"/>
    <w:multiLevelType w:val="hybridMultilevel"/>
    <w:tmpl w:val="E0D86C36"/>
    <w:lvl w:ilvl="0" w:tplc="C0B46154">
      <w:start w:val="4"/>
      <w:numFmt w:val="decimal"/>
      <w:lvlText w:val="%1."/>
      <w:lvlJc w:val="left"/>
      <w:pPr>
        <w:ind w:left="720" w:hanging="360"/>
      </w:pPr>
    </w:lvl>
    <w:lvl w:ilvl="1" w:tplc="561A82EE">
      <w:start w:val="1"/>
      <w:numFmt w:val="lowerLetter"/>
      <w:lvlText w:val="%2."/>
      <w:lvlJc w:val="left"/>
      <w:pPr>
        <w:ind w:left="1440" w:hanging="360"/>
      </w:pPr>
    </w:lvl>
    <w:lvl w:ilvl="2" w:tplc="88DAB56E">
      <w:start w:val="1"/>
      <w:numFmt w:val="lowerRoman"/>
      <w:lvlText w:val="%3."/>
      <w:lvlJc w:val="right"/>
      <w:pPr>
        <w:ind w:left="2160" w:hanging="180"/>
      </w:pPr>
    </w:lvl>
    <w:lvl w:ilvl="3" w:tplc="D7208EB2">
      <w:start w:val="1"/>
      <w:numFmt w:val="decimal"/>
      <w:lvlText w:val="%4."/>
      <w:lvlJc w:val="left"/>
      <w:pPr>
        <w:ind w:left="2880" w:hanging="360"/>
      </w:pPr>
    </w:lvl>
    <w:lvl w:ilvl="4" w:tplc="D8BC27D4">
      <w:start w:val="1"/>
      <w:numFmt w:val="lowerLetter"/>
      <w:lvlText w:val="%5."/>
      <w:lvlJc w:val="left"/>
      <w:pPr>
        <w:ind w:left="3600" w:hanging="360"/>
      </w:pPr>
    </w:lvl>
    <w:lvl w:ilvl="5" w:tplc="38E06A6A">
      <w:start w:val="1"/>
      <w:numFmt w:val="lowerRoman"/>
      <w:lvlText w:val="%6."/>
      <w:lvlJc w:val="right"/>
      <w:pPr>
        <w:ind w:left="4320" w:hanging="180"/>
      </w:pPr>
    </w:lvl>
    <w:lvl w:ilvl="6" w:tplc="D8EC5F60">
      <w:start w:val="1"/>
      <w:numFmt w:val="decimal"/>
      <w:lvlText w:val="%7."/>
      <w:lvlJc w:val="left"/>
      <w:pPr>
        <w:ind w:left="5040" w:hanging="360"/>
      </w:pPr>
    </w:lvl>
    <w:lvl w:ilvl="7" w:tplc="64769BE0">
      <w:start w:val="1"/>
      <w:numFmt w:val="lowerLetter"/>
      <w:lvlText w:val="%8."/>
      <w:lvlJc w:val="left"/>
      <w:pPr>
        <w:ind w:left="5760" w:hanging="360"/>
      </w:pPr>
    </w:lvl>
    <w:lvl w:ilvl="8" w:tplc="6B1ECC3C">
      <w:start w:val="1"/>
      <w:numFmt w:val="lowerRoman"/>
      <w:lvlText w:val="%9."/>
      <w:lvlJc w:val="right"/>
      <w:pPr>
        <w:ind w:left="6480" w:hanging="180"/>
      </w:pPr>
    </w:lvl>
  </w:abstractNum>
  <w:abstractNum w:abstractNumId="18" w15:restartNumberingAfterBreak="0">
    <w:nsid w:val="5D9E8810"/>
    <w:multiLevelType w:val="hybridMultilevel"/>
    <w:tmpl w:val="DDD84856"/>
    <w:lvl w:ilvl="0" w:tplc="6C8EDB5E">
      <w:start w:val="1"/>
      <w:numFmt w:val="bullet"/>
      <w:lvlText w:val=""/>
      <w:lvlJc w:val="left"/>
      <w:pPr>
        <w:ind w:left="720" w:hanging="360"/>
      </w:pPr>
      <w:rPr>
        <w:rFonts w:ascii="Symbol" w:hAnsi="Symbol" w:hint="default"/>
      </w:rPr>
    </w:lvl>
    <w:lvl w:ilvl="1" w:tplc="3190ACEC">
      <w:start w:val="1"/>
      <w:numFmt w:val="bullet"/>
      <w:lvlText w:val="o"/>
      <w:lvlJc w:val="left"/>
      <w:pPr>
        <w:ind w:left="1440" w:hanging="360"/>
      </w:pPr>
      <w:rPr>
        <w:rFonts w:ascii="Courier New" w:hAnsi="Courier New" w:hint="default"/>
      </w:rPr>
    </w:lvl>
    <w:lvl w:ilvl="2" w:tplc="4FBE8942">
      <w:start w:val="1"/>
      <w:numFmt w:val="bullet"/>
      <w:lvlText w:val=""/>
      <w:lvlJc w:val="left"/>
      <w:pPr>
        <w:ind w:left="2160" w:hanging="360"/>
      </w:pPr>
      <w:rPr>
        <w:rFonts w:ascii="Wingdings" w:hAnsi="Wingdings" w:hint="default"/>
      </w:rPr>
    </w:lvl>
    <w:lvl w:ilvl="3" w:tplc="15FE16B4">
      <w:start w:val="1"/>
      <w:numFmt w:val="bullet"/>
      <w:lvlText w:val=""/>
      <w:lvlJc w:val="left"/>
      <w:pPr>
        <w:ind w:left="2880" w:hanging="360"/>
      </w:pPr>
      <w:rPr>
        <w:rFonts w:ascii="Symbol" w:hAnsi="Symbol" w:hint="default"/>
      </w:rPr>
    </w:lvl>
    <w:lvl w:ilvl="4" w:tplc="72B27150">
      <w:start w:val="1"/>
      <w:numFmt w:val="bullet"/>
      <w:lvlText w:val="o"/>
      <w:lvlJc w:val="left"/>
      <w:pPr>
        <w:ind w:left="3600" w:hanging="360"/>
      </w:pPr>
      <w:rPr>
        <w:rFonts w:ascii="Courier New" w:hAnsi="Courier New" w:hint="default"/>
      </w:rPr>
    </w:lvl>
    <w:lvl w:ilvl="5" w:tplc="90A6A752">
      <w:start w:val="1"/>
      <w:numFmt w:val="bullet"/>
      <w:lvlText w:val=""/>
      <w:lvlJc w:val="left"/>
      <w:pPr>
        <w:ind w:left="4320" w:hanging="360"/>
      </w:pPr>
      <w:rPr>
        <w:rFonts w:ascii="Wingdings" w:hAnsi="Wingdings" w:hint="default"/>
      </w:rPr>
    </w:lvl>
    <w:lvl w:ilvl="6" w:tplc="6A1648D6">
      <w:start w:val="1"/>
      <w:numFmt w:val="bullet"/>
      <w:lvlText w:val=""/>
      <w:lvlJc w:val="left"/>
      <w:pPr>
        <w:ind w:left="5040" w:hanging="360"/>
      </w:pPr>
      <w:rPr>
        <w:rFonts w:ascii="Symbol" w:hAnsi="Symbol" w:hint="default"/>
      </w:rPr>
    </w:lvl>
    <w:lvl w:ilvl="7" w:tplc="C5667BF8">
      <w:start w:val="1"/>
      <w:numFmt w:val="bullet"/>
      <w:lvlText w:val="o"/>
      <w:lvlJc w:val="left"/>
      <w:pPr>
        <w:ind w:left="5760" w:hanging="360"/>
      </w:pPr>
      <w:rPr>
        <w:rFonts w:ascii="Courier New" w:hAnsi="Courier New" w:hint="default"/>
      </w:rPr>
    </w:lvl>
    <w:lvl w:ilvl="8" w:tplc="6A501B06">
      <w:start w:val="1"/>
      <w:numFmt w:val="bullet"/>
      <w:lvlText w:val=""/>
      <w:lvlJc w:val="left"/>
      <w:pPr>
        <w:ind w:left="6480" w:hanging="360"/>
      </w:pPr>
      <w:rPr>
        <w:rFonts w:ascii="Wingdings" w:hAnsi="Wingdings" w:hint="default"/>
      </w:rPr>
    </w:lvl>
  </w:abstractNum>
  <w:abstractNum w:abstractNumId="19" w15:restartNumberingAfterBreak="0">
    <w:nsid w:val="606787A9"/>
    <w:multiLevelType w:val="hybridMultilevel"/>
    <w:tmpl w:val="436C1BF8"/>
    <w:lvl w:ilvl="0" w:tplc="6622C380">
      <w:start w:val="2"/>
      <w:numFmt w:val="decimal"/>
      <w:lvlText w:val="%1."/>
      <w:lvlJc w:val="left"/>
      <w:pPr>
        <w:ind w:left="720" w:hanging="360"/>
      </w:pPr>
    </w:lvl>
    <w:lvl w:ilvl="1" w:tplc="8FA67A18">
      <w:start w:val="1"/>
      <w:numFmt w:val="lowerLetter"/>
      <w:lvlText w:val="%2."/>
      <w:lvlJc w:val="left"/>
      <w:pPr>
        <w:ind w:left="1440" w:hanging="360"/>
      </w:pPr>
    </w:lvl>
    <w:lvl w:ilvl="2" w:tplc="4C90C61A">
      <w:start w:val="1"/>
      <w:numFmt w:val="lowerRoman"/>
      <w:lvlText w:val="%3."/>
      <w:lvlJc w:val="right"/>
      <w:pPr>
        <w:ind w:left="2160" w:hanging="180"/>
      </w:pPr>
    </w:lvl>
    <w:lvl w:ilvl="3" w:tplc="5EE4C664">
      <w:start w:val="1"/>
      <w:numFmt w:val="decimal"/>
      <w:lvlText w:val="%4."/>
      <w:lvlJc w:val="left"/>
      <w:pPr>
        <w:ind w:left="2880" w:hanging="360"/>
      </w:pPr>
    </w:lvl>
    <w:lvl w:ilvl="4" w:tplc="9FF4F200">
      <w:start w:val="1"/>
      <w:numFmt w:val="lowerLetter"/>
      <w:lvlText w:val="%5."/>
      <w:lvlJc w:val="left"/>
      <w:pPr>
        <w:ind w:left="3600" w:hanging="360"/>
      </w:pPr>
    </w:lvl>
    <w:lvl w:ilvl="5" w:tplc="ADB486AE">
      <w:start w:val="1"/>
      <w:numFmt w:val="lowerRoman"/>
      <w:lvlText w:val="%6."/>
      <w:lvlJc w:val="right"/>
      <w:pPr>
        <w:ind w:left="4320" w:hanging="180"/>
      </w:pPr>
    </w:lvl>
    <w:lvl w:ilvl="6" w:tplc="393C3D8E">
      <w:start w:val="1"/>
      <w:numFmt w:val="decimal"/>
      <w:lvlText w:val="%7."/>
      <w:lvlJc w:val="left"/>
      <w:pPr>
        <w:ind w:left="5040" w:hanging="360"/>
      </w:pPr>
    </w:lvl>
    <w:lvl w:ilvl="7" w:tplc="D764CA9E">
      <w:start w:val="1"/>
      <w:numFmt w:val="lowerLetter"/>
      <w:lvlText w:val="%8."/>
      <w:lvlJc w:val="left"/>
      <w:pPr>
        <w:ind w:left="5760" w:hanging="360"/>
      </w:pPr>
    </w:lvl>
    <w:lvl w:ilvl="8" w:tplc="BDB2F048">
      <w:start w:val="1"/>
      <w:numFmt w:val="lowerRoman"/>
      <w:lvlText w:val="%9."/>
      <w:lvlJc w:val="right"/>
      <w:pPr>
        <w:ind w:left="6480" w:hanging="180"/>
      </w:pPr>
    </w:lvl>
  </w:abstractNum>
  <w:abstractNum w:abstractNumId="20" w15:restartNumberingAfterBreak="0">
    <w:nsid w:val="662867A5"/>
    <w:multiLevelType w:val="multilevel"/>
    <w:tmpl w:val="0812E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0F64B6"/>
    <w:multiLevelType w:val="multilevel"/>
    <w:tmpl w:val="A7F6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030CF6"/>
    <w:multiLevelType w:val="multilevel"/>
    <w:tmpl w:val="E1B0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F66662"/>
    <w:multiLevelType w:val="hybridMultilevel"/>
    <w:tmpl w:val="C04A7126"/>
    <w:lvl w:ilvl="0" w:tplc="54B86788">
      <w:start w:val="1"/>
      <w:numFmt w:val="bullet"/>
      <w:lvlText w:val=""/>
      <w:lvlJc w:val="left"/>
      <w:pPr>
        <w:ind w:left="720" w:hanging="360"/>
      </w:pPr>
      <w:rPr>
        <w:rFonts w:ascii="Symbol" w:hAnsi="Symbol" w:hint="default"/>
      </w:rPr>
    </w:lvl>
    <w:lvl w:ilvl="1" w:tplc="21D2F5E6">
      <w:start w:val="1"/>
      <w:numFmt w:val="bullet"/>
      <w:lvlText w:val="o"/>
      <w:lvlJc w:val="left"/>
      <w:pPr>
        <w:ind w:left="1440" w:hanging="360"/>
      </w:pPr>
      <w:rPr>
        <w:rFonts w:ascii="Courier New" w:hAnsi="Courier New" w:hint="default"/>
      </w:rPr>
    </w:lvl>
    <w:lvl w:ilvl="2" w:tplc="40381F2E">
      <w:start w:val="1"/>
      <w:numFmt w:val="bullet"/>
      <w:lvlText w:val=""/>
      <w:lvlJc w:val="left"/>
      <w:pPr>
        <w:ind w:left="2160" w:hanging="360"/>
      </w:pPr>
      <w:rPr>
        <w:rFonts w:ascii="Wingdings" w:hAnsi="Wingdings" w:hint="default"/>
      </w:rPr>
    </w:lvl>
    <w:lvl w:ilvl="3" w:tplc="9CE20444">
      <w:start w:val="1"/>
      <w:numFmt w:val="bullet"/>
      <w:lvlText w:val=""/>
      <w:lvlJc w:val="left"/>
      <w:pPr>
        <w:ind w:left="2880" w:hanging="360"/>
      </w:pPr>
      <w:rPr>
        <w:rFonts w:ascii="Symbol" w:hAnsi="Symbol" w:hint="default"/>
      </w:rPr>
    </w:lvl>
    <w:lvl w:ilvl="4" w:tplc="141488F4">
      <w:start w:val="1"/>
      <w:numFmt w:val="bullet"/>
      <w:lvlText w:val="o"/>
      <w:lvlJc w:val="left"/>
      <w:pPr>
        <w:ind w:left="3600" w:hanging="360"/>
      </w:pPr>
      <w:rPr>
        <w:rFonts w:ascii="Courier New" w:hAnsi="Courier New" w:hint="default"/>
      </w:rPr>
    </w:lvl>
    <w:lvl w:ilvl="5" w:tplc="977E64D6">
      <w:start w:val="1"/>
      <w:numFmt w:val="bullet"/>
      <w:lvlText w:val=""/>
      <w:lvlJc w:val="left"/>
      <w:pPr>
        <w:ind w:left="4320" w:hanging="360"/>
      </w:pPr>
      <w:rPr>
        <w:rFonts w:ascii="Wingdings" w:hAnsi="Wingdings" w:hint="default"/>
      </w:rPr>
    </w:lvl>
    <w:lvl w:ilvl="6" w:tplc="FF26E3E8">
      <w:start w:val="1"/>
      <w:numFmt w:val="bullet"/>
      <w:lvlText w:val=""/>
      <w:lvlJc w:val="left"/>
      <w:pPr>
        <w:ind w:left="5040" w:hanging="360"/>
      </w:pPr>
      <w:rPr>
        <w:rFonts w:ascii="Symbol" w:hAnsi="Symbol" w:hint="default"/>
      </w:rPr>
    </w:lvl>
    <w:lvl w:ilvl="7" w:tplc="E33E4EF6">
      <w:start w:val="1"/>
      <w:numFmt w:val="bullet"/>
      <w:lvlText w:val="o"/>
      <w:lvlJc w:val="left"/>
      <w:pPr>
        <w:ind w:left="5760" w:hanging="360"/>
      </w:pPr>
      <w:rPr>
        <w:rFonts w:ascii="Courier New" w:hAnsi="Courier New" w:hint="default"/>
      </w:rPr>
    </w:lvl>
    <w:lvl w:ilvl="8" w:tplc="8F449BDE">
      <w:start w:val="1"/>
      <w:numFmt w:val="bullet"/>
      <w:lvlText w:val=""/>
      <w:lvlJc w:val="left"/>
      <w:pPr>
        <w:ind w:left="6480" w:hanging="360"/>
      </w:pPr>
      <w:rPr>
        <w:rFonts w:ascii="Wingdings" w:hAnsi="Wingdings" w:hint="default"/>
      </w:rPr>
    </w:lvl>
  </w:abstractNum>
  <w:num w:numId="1" w16cid:durableId="1392390632">
    <w:abstractNumId w:val="17"/>
  </w:num>
  <w:num w:numId="2" w16cid:durableId="1316227416">
    <w:abstractNumId w:val="1"/>
  </w:num>
  <w:num w:numId="3" w16cid:durableId="484779240">
    <w:abstractNumId w:val="5"/>
  </w:num>
  <w:num w:numId="4" w16cid:durableId="1839148927">
    <w:abstractNumId w:val="19"/>
  </w:num>
  <w:num w:numId="5" w16cid:durableId="1706446498">
    <w:abstractNumId w:val="18"/>
  </w:num>
  <w:num w:numId="6" w16cid:durableId="1452363981">
    <w:abstractNumId w:val="9"/>
  </w:num>
  <w:num w:numId="7" w16cid:durableId="1866169768">
    <w:abstractNumId w:val="15"/>
  </w:num>
  <w:num w:numId="8" w16cid:durableId="296959162">
    <w:abstractNumId w:val="14"/>
  </w:num>
  <w:num w:numId="9" w16cid:durableId="1208224079">
    <w:abstractNumId w:val="23"/>
  </w:num>
  <w:num w:numId="10" w16cid:durableId="852573933">
    <w:abstractNumId w:val="20"/>
  </w:num>
  <w:num w:numId="11" w16cid:durableId="1275014849">
    <w:abstractNumId w:val="16"/>
  </w:num>
  <w:num w:numId="12" w16cid:durableId="1325427056">
    <w:abstractNumId w:val="10"/>
  </w:num>
  <w:num w:numId="13" w16cid:durableId="110560431">
    <w:abstractNumId w:val="8"/>
  </w:num>
  <w:num w:numId="14" w16cid:durableId="1840579322">
    <w:abstractNumId w:val="0"/>
  </w:num>
  <w:num w:numId="15" w16cid:durableId="1399785002">
    <w:abstractNumId w:val="11"/>
  </w:num>
  <w:num w:numId="16" w16cid:durableId="396708549">
    <w:abstractNumId w:val="12"/>
  </w:num>
  <w:num w:numId="17" w16cid:durableId="1384721043">
    <w:abstractNumId w:val="22"/>
  </w:num>
  <w:num w:numId="18" w16cid:durableId="1815485163">
    <w:abstractNumId w:val="2"/>
  </w:num>
  <w:num w:numId="19" w16cid:durableId="1387413945">
    <w:abstractNumId w:val="13"/>
  </w:num>
  <w:num w:numId="20" w16cid:durableId="860901067">
    <w:abstractNumId w:val="6"/>
  </w:num>
  <w:num w:numId="21" w16cid:durableId="941112288">
    <w:abstractNumId w:val="3"/>
  </w:num>
  <w:num w:numId="22" w16cid:durableId="239021404">
    <w:abstractNumId w:val="4"/>
  </w:num>
  <w:num w:numId="23" w16cid:durableId="1856264474">
    <w:abstractNumId w:val="21"/>
  </w:num>
  <w:num w:numId="24" w16cid:durableId="17384767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49E"/>
    <w:rsid w:val="00033A7D"/>
    <w:rsid w:val="00053C3C"/>
    <w:rsid w:val="000548B8"/>
    <w:rsid w:val="000D639A"/>
    <w:rsid w:val="000E2B33"/>
    <w:rsid w:val="003304D9"/>
    <w:rsid w:val="00351D48"/>
    <w:rsid w:val="0036689F"/>
    <w:rsid w:val="003855CE"/>
    <w:rsid w:val="00401B2E"/>
    <w:rsid w:val="00414019"/>
    <w:rsid w:val="004D1D26"/>
    <w:rsid w:val="00576585"/>
    <w:rsid w:val="005C2D25"/>
    <w:rsid w:val="007910A7"/>
    <w:rsid w:val="00886653"/>
    <w:rsid w:val="008C42F1"/>
    <w:rsid w:val="00A7249E"/>
    <w:rsid w:val="00A83CC1"/>
    <w:rsid w:val="00AD6565"/>
    <w:rsid w:val="00CA756A"/>
    <w:rsid w:val="00CDB684"/>
    <w:rsid w:val="00D60F06"/>
    <w:rsid w:val="00DA65CA"/>
    <w:rsid w:val="00E64834"/>
    <w:rsid w:val="00EA481D"/>
    <w:rsid w:val="00F43D1D"/>
    <w:rsid w:val="02CD7309"/>
    <w:rsid w:val="04B651F6"/>
    <w:rsid w:val="051A8BF7"/>
    <w:rsid w:val="084D5281"/>
    <w:rsid w:val="09F0F5A7"/>
    <w:rsid w:val="0C02514C"/>
    <w:rsid w:val="0C977E18"/>
    <w:rsid w:val="0D922884"/>
    <w:rsid w:val="0FA077AB"/>
    <w:rsid w:val="11B5B788"/>
    <w:rsid w:val="1347A266"/>
    <w:rsid w:val="14A07223"/>
    <w:rsid w:val="1777B0B5"/>
    <w:rsid w:val="18D07FAA"/>
    <w:rsid w:val="1E8D592D"/>
    <w:rsid w:val="202FAEF6"/>
    <w:rsid w:val="212D4516"/>
    <w:rsid w:val="21D63525"/>
    <w:rsid w:val="297195BE"/>
    <w:rsid w:val="30CBAD04"/>
    <w:rsid w:val="339B0492"/>
    <w:rsid w:val="37536E3C"/>
    <w:rsid w:val="3EAF4D55"/>
    <w:rsid w:val="3FEEA1E0"/>
    <w:rsid w:val="402339F3"/>
    <w:rsid w:val="47B9B427"/>
    <w:rsid w:val="4BAA8EF7"/>
    <w:rsid w:val="4E90BDCC"/>
    <w:rsid w:val="4F2A2500"/>
    <w:rsid w:val="577BC982"/>
    <w:rsid w:val="57FA3EF8"/>
    <w:rsid w:val="59E13413"/>
    <w:rsid w:val="5B60AAC5"/>
    <w:rsid w:val="5BCE50DB"/>
    <w:rsid w:val="5C2E76EA"/>
    <w:rsid w:val="5E1A41D7"/>
    <w:rsid w:val="60F08214"/>
    <w:rsid w:val="61ADCF3B"/>
    <w:rsid w:val="6211A7BA"/>
    <w:rsid w:val="63E48DAE"/>
    <w:rsid w:val="659EE631"/>
    <w:rsid w:val="660EFC7A"/>
    <w:rsid w:val="69E5A11C"/>
    <w:rsid w:val="727C290C"/>
    <w:rsid w:val="7282F8CF"/>
    <w:rsid w:val="77BF4307"/>
    <w:rsid w:val="7B047D33"/>
    <w:rsid w:val="7BBA36F2"/>
    <w:rsid w:val="7F93AAD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D99AA"/>
  <w15:chartTrackingRefBased/>
  <w15:docId w15:val="{52403286-368A-4F58-B8C2-07BD6F341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noProof/>
    </w:rPr>
  </w:style>
  <w:style w:type="paragraph" w:styleId="1">
    <w:name w:val="heading 1"/>
    <w:basedOn w:val="a"/>
    <w:next w:val="a"/>
    <w:link w:val="10"/>
    <w:uiPriority w:val="9"/>
    <w:qFormat/>
    <w:rsid w:val="00A7249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semiHidden/>
    <w:unhideWhenUsed/>
    <w:qFormat/>
    <w:rsid w:val="00A7249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semiHidden/>
    <w:unhideWhenUsed/>
    <w:qFormat/>
    <w:rsid w:val="00A7249E"/>
    <w:pPr>
      <w:keepNext/>
      <w:keepLines/>
      <w:spacing w:before="160" w:after="8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semiHidden/>
    <w:unhideWhenUsed/>
    <w:qFormat/>
    <w:rsid w:val="00A7249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7249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7249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7249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7249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7249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A7249E"/>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link w:val="2"/>
    <w:uiPriority w:val="9"/>
    <w:semiHidden/>
    <w:rsid w:val="00A7249E"/>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semiHidden/>
    <w:rsid w:val="00A7249E"/>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semiHidden/>
    <w:rsid w:val="00A7249E"/>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A7249E"/>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A7249E"/>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A7249E"/>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A7249E"/>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A7249E"/>
    <w:rPr>
      <w:rFonts w:eastAsiaTheme="majorEastAsia" w:cstheme="majorBidi"/>
      <w:color w:val="272727" w:themeColor="text1" w:themeTint="D8"/>
    </w:rPr>
  </w:style>
  <w:style w:type="paragraph" w:styleId="a3">
    <w:name w:val="Title"/>
    <w:basedOn w:val="a"/>
    <w:next w:val="a"/>
    <w:link w:val="a4"/>
    <w:uiPriority w:val="10"/>
    <w:qFormat/>
    <w:rsid w:val="00A7249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A7249E"/>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A7249E"/>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A7249E"/>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A7249E"/>
    <w:pPr>
      <w:spacing w:before="160"/>
      <w:jc w:val="center"/>
    </w:pPr>
    <w:rPr>
      <w:i/>
      <w:iCs/>
      <w:color w:val="404040" w:themeColor="text1" w:themeTint="BF"/>
    </w:rPr>
  </w:style>
  <w:style w:type="character" w:customStyle="1" w:styleId="a8">
    <w:name w:val="คำอ้างอิง อักขระ"/>
    <w:basedOn w:val="a0"/>
    <w:link w:val="a7"/>
    <w:uiPriority w:val="29"/>
    <w:rsid w:val="00A7249E"/>
    <w:rPr>
      <w:i/>
      <w:iCs/>
      <w:color w:val="404040" w:themeColor="text1" w:themeTint="BF"/>
    </w:rPr>
  </w:style>
  <w:style w:type="paragraph" w:styleId="a9">
    <w:name w:val="List Paragraph"/>
    <w:basedOn w:val="a"/>
    <w:uiPriority w:val="34"/>
    <w:qFormat/>
    <w:rsid w:val="00A7249E"/>
    <w:pPr>
      <w:ind w:left="720"/>
      <w:contextualSpacing/>
    </w:pPr>
  </w:style>
  <w:style w:type="character" w:styleId="aa">
    <w:name w:val="Intense Emphasis"/>
    <w:basedOn w:val="a0"/>
    <w:uiPriority w:val="21"/>
    <w:qFormat/>
    <w:rsid w:val="00A7249E"/>
    <w:rPr>
      <w:i/>
      <w:iCs/>
      <w:color w:val="0F4761" w:themeColor="accent1" w:themeShade="BF"/>
    </w:rPr>
  </w:style>
  <w:style w:type="paragraph" w:styleId="ab">
    <w:name w:val="Intense Quote"/>
    <w:basedOn w:val="a"/>
    <w:next w:val="a"/>
    <w:link w:val="ac"/>
    <w:uiPriority w:val="30"/>
    <w:qFormat/>
    <w:rsid w:val="00A72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A7249E"/>
    <w:rPr>
      <w:i/>
      <w:iCs/>
      <w:color w:val="0F4761" w:themeColor="accent1" w:themeShade="BF"/>
    </w:rPr>
  </w:style>
  <w:style w:type="character" w:styleId="ad">
    <w:name w:val="Intense Reference"/>
    <w:basedOn w:val="a0"/>
    <w:uiPriority w:val="32"/>
    <w:qFormat/>
    <w:rsid w:val="00A7249E"/>
    <w:rPr>
      <w:b/>
      <w:bCs/>
      <w:smallCaps/>
      <w:color w:val="0F4761" w:themeColor="accent1" w:themeShade="BF"/>
      <w:spacing w:val="5"/>
    </w:rPr>
  </w:style>
  <w:style w:type="paragraph" w:styleId="ae">
    <w:name w:val="Normal (Web)"/>
    <w:basedOn w:val="a"/>
    <w:uiPriority w:val="99"/>
    <w:unhideWhenUsed/>
    <w:rsid w:val="00A7249E"/>
    <w:rPr>
      <w:rFonts w:ascii="Times New Roman" w:hAnsi="Times New Roman" w:cs="Angsana New"/>
    </w:rPr>
  </w:style>
  <w:style w:type="table" w:styleId="af">
    <w:name w:val="Table Grid"/>
    <w:basedOn w:val="a1"/>
    <w:uiPriority w:val="39"/>
    <w:rsid w:val="00CA75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206dcc3-2518-4a49-accf-a5e2ada9267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A042BBF13C776745A7EA6D6321AA43E6" ma:contentTypeVersion="6" ma:contentTypeDescription="สร้างเอกสารใหม่" ma:contentTypeScope="" ma:versionID="23d8908c758f9a1946ec332a3cca7a00">
  <xsd:schema xmlns:xsd="http://www.w3.org/2001/XMLSchema" xmlns:xs="http://www.w3.org/2001/XMLSchema" xmlns:p="http://schemas.microsoft.com/office/2006/metadata/properties" xmlns:ns3="1206dcc3-2518-4a49-accf-a5e2ada92675" targetNamespace="http://schemas.microsoft.com/office/2006/metadata/properties" ma:root="true" ma:fieldsID="633bc7acd99fdb1407105b14ae563470" ns3:_="">
    <xsd:import namespace="1206dcc3-2518-4a49-accf-a5e2ada9267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06dcc3-2518-4a49-accf-a5e2ada926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F7B61F-30C7-40BD-81B9-9AFA0AA8271B}">
  <ds:schemaRefs>
    <ds:schemaRef ds:uri="http://schemas.microsoft.com/office/2006/metadata/properties"/>
    <ds:schemaRef ds:uri="http://schemas.microsoft.com/office/infopath/2007/PartnerControls"/>
    <ds:schemaRef ds:uri="1206dcc3-2518-4a49-accf-a5e2ada92675"/>
  </ds:schemaRefs>
</ds:datastoreItem>
</file>

<file path=customXml/itemProps2.xml><?xml version="1.0" encoding="utf-8"?>
<ds:datastoreItem xmlns:ds="http://schemas.openxmlformats.org/officeDocument/2006/customXml" ds:itemID="{034DFFF1-50A3-425B-A738-9448C7305BA0}">
  <ds:schemaRefs>
    <ds:schemaRef ds:uri="http://schemas.microsoft.com/sharepoint/v3/contenttype/forms"/>
  </ds:schemaRefs>
</ds:datastoreItem>
</file>

<file path=customXml/itemProps3.xml><?xml version="1.0" encoding="utf-8"?>
<ds:datastoreItem xmlns:ds="http://schemas.openxmlformats.org/officeDocument/2006/customXml" ds:itemID="{1679ABA5-632E-4B2C-907C-AAA77405AA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06dcc3-2518-4a49-accf-a5e2ada926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5235</Words>
  <Characters>29845</Characters>
  <Application>Microsoft Office Word</Application>
  <DocSecurity>0</DocSecurity>
  <Lines>248</Lines>
  <Paragraphs>70</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35010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ยุติธรรม ปั่นกลาง</dc:creator>
  <cp:keywords/>
  <dc:description/>
  <cp:lastModifiedBy>ThezeroTRY ThrzeroTRY</cp:lastModifiedBy>
  <cp:revision>2</cp:revision>
  <dcterms:created xsi:type="dcterms:W3CDTF">2026-03-10T14:55:00Z</dcterms:created>
  <dcterms:modified xsi:type="dcterms:W3CDTF">2026-03-10T14:55:00Z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0x010100A042BBF13C776745A7EA6D6321AA43E6</vt:lpwstr>
  </property>
</Properties>
</file>