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drawing>
          <wp:inline distT="0" distB="0" distL="0" distR="0">
            <wp:extent cx="578104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56" w:beforeLines="50"/>
        <w:ind w:left="-265" w:leftChars="-126"/>
        <w:jc w:val="center"/>
        <w:rPr>
          <w:rFonts w:ascii="黑体" w:eastAsia="黑体"/>
          <w:sz w:val="44"/>
          <w:szCs w:val="44"/>
        </w:rPr>
      </w:pPr>
      <w:r>
        <w:rPr>
          <w:rFonts w:hint="eastAsia" w:ascii="楷体_GB2312" w:eastAsia="楷体_GB2312"/>
          <w:b/>
          <w:sz w:val="72"/>
          <w:szCs w:val="72"/>
        </w:rPr>
        <w:t xml:space="preserve">  实验报告</w:t>
      </w:r>
    </w:p>
    <w:p/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课程名称：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>软件设计与体系结构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      </w:t>
      </w:r>
      <w:r>
        <w:rPr>
          <w:b/>
          <w:sz w:val="30"/>
          <w:szCs w:val="30"/>
          <w:u w:val="single"/>
        </w:rPr>
        <w:t xml:space="preserve">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朱方灏钧</w:t>
      </w:r>
      <w:r>
        <w:rPr>
          <w:rFonts w:hint="eastAsia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学号：</w:t>
      </w:r>
      <w:r>
        <w:rPr>
          <w:rFonts w:hint="eastAsia"/>
          <w:b/>
          <w:sz w:val="30"/>
          <w:szCs w:val="30"/>
          <w:u w:val="single"/>
        </w:rPr>
        <w:t xml:space="preserve"> 210111312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年级专业：</w:t>
      </w:r>
      <w:r>
        <w:rPr>
          <w:rFonts w:hint="eastAsia"/>
          <w:b/>
          <w:sz w:val="30"/>
          <w:szCs w:val="30"/>
          <w:u w:val="single"/>
        </w:rPr>
        <w:t xml:space="preserve">   19级软件工程  </w:t>
      </w:r>
      <w:r>
        <w:rPr>
          <w:rFonts w:hint="eastAsia"/>
          <w:b/>
          <w:sz w:val="30"/>
          <w:szCs w:val="30"/>
        </w:rPr>
        <w:t>班级：</w:t>
      </w:r>
      <w:r>
        <w:rPr>
          <w:rFonts w:hint="eastAsia"/>
          <w:b/>
          <w:sz w:val="30"/>
          <w:szCs w:val="30"/>
          <w:u w:val="single"/>
        </w:rPr>
        <w:t xml:space="preserve">   11班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151" w:firstLineChars="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 xml:space="preserve"> 万德超       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</w:t>
      </w:r>
    </w:p>
    <w:p>
      <w:pPr>
        <w:ind w:firstLine="148" w:firstLineChars="49"/>
        <w:rPr>
          <w:b/>
          <w:sz w:val="30"/>
          <w:szCs w:val="30"/>
        </w:rPr>
      </w:pPr>
    </w:p>
    <w:p>
      <w:pPr>
        <w:ind w:firstLine="148" w:firstLineChars="49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开课学期：</w:t>
      </w:r>
      <w:r>
        <w:rPr>
          <w:rFonts w:hint="eastAsia"/>
          <w:b/>
          <w:sz w:val="30"/>
          <w:szCs w:val="30"/>
          <w:u w:val="single"/>
        </w:rPr>
        <w:t xml:space="preserve">      2021  </w:t>
      </w:r>
      <w:r>
        <w:rPr>
          <w:rFonts w:hint="eastAsia"/>
          <w:b/>
          <w:sz w:val="30"/>
          <w:szCs w:val="30"/>
        </w:rPr>
        <w:t xml:space="preserve">年— </w:t>
      </w:r>
      <w:r>
        <w:rPr>
          <w:rFonts w:hint="eastAsia"/>
          <w:b/>
          <w:sz w:val="30"/>
          <w:szCs w:val="30"/>
          <w:u w:val="single"/>
        </w:rPr>
        <w:t xml:space="preserve">   2022   </w:t>
      </w:r>
      <w:r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  <w:u w:val="single"/>
        </w:rPr>
        <w:t xml:space="preserve">  1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>
      <w:pPr>
        <w:rPr>
          <w:b/>
          <w:sz w:val="30"/>
          <w:szCs w:val="30"/>
        </w:rPr>
      </w:pP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宜宾学院人工智能与大数据学部实验教学中心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18"/>
          <w:szCs w:val="18"/>
        </w:rPr>
      </w:pPr>
      <w:r>
        <w:rPr>
          <w:b/>
          <w:sz w:val="36"/>
          <w:szCs w:val="36"/>
        </w:rPr>
        <w:br w:type="page"/>
      </w:r>
      <w:r>
        <w:rPr>
          <w:rFonts w:hint="eastAsia" w:ascii="黑体" w:hAnsi="黑体" w:eastAsia="黑体"/>
          <w:b/>
          <w:sz w:val="36"/>
          <w:szCs w:val="36"/>
        </w:rPr>
        <w:t>宜宾学院人工智能与大数据学部</w:t>
      </w:r>
    </w:p>
    <w:p>
      <w:pPr>
        <w:spacing w:before="312" w:beforeLines="100" w:after="312" w:afterLines="100"/>
        <w:ind w:left="-359" w:leftChars="-171" w:firstLine="358" w:firstLineChars="99"/>
        <w:jc w:val="center"/>
        <w:rPr>
          <w:rFonts w:eastAsia="黑体"/>
          <w:b/>
          <w:bCs/>
          <w:sz w:val="18"/>
          <w:szCs w:val="18"/>
        </w:rPr>
      </w:pPr>
      <w:r>
        <w:rPr>
          <w:rFonts w:hint="eastAsia" w:eastAsia="黑体"/>
          <w:b/>
          <w:bCs/>
          <w:sz w:val="36"/>
          <w:szCs w:val="36"/>
        </w:rPr>
        <w:t>实验报告</w:t>
      </w:r>
    </w:p>
    <w:p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年级：</w:t>
      </w:r>
      <w:r>
        <w:rPr>
          <w:rFonts w:hint="eastAsia" w:ascii="宋体" w:hAnsi="宋体" w:cs="宋体"/>
          <w:sz w:val="24"/>
          <w:szCs w:val="28"/>
        </w:rPr>
        <w:t>19级</w:t>
      </w:r>
      <w:r>
        <w:rPr>
          <w:rFonts w:hint="eastAsia"/>
          <w:b/>
          <w:sz w:val="24"/>
          <w:szCs w:val="28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  <w:szCs w:val="28"/>
        </w:rPr>
        <w:t xml:space="preserve">专业：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 w:ascii="宋体" w:hAnsi="宋体" w:cs="宋体"/>
          <w:sz w:val="24"/>
          <w:szCs w:val="28"/>
        </w:rPr>
        <w:t>软件工程</w:t>
      </w:r>
      <w:r>
        <w:rPr>
          <w:rFonts w:hint="eastAsia"/>
          <w:sz w:val="24"/>
          <w:szCs w:val="28"/>
        </w:rPr>
        <w:t xml:space="preserve">  </w:t>
      </w:r>
      <w:r>
        <w:rPr>
          <w:sz w:val="24"/>
          <w:szCs w:val="28"/>
        </w:rPr>
        <w:t xml:space="preserve">  </w:t>
      </w:r>
      <w:r>
        <w:rPr>
          <w:rFonts w:hint="eastAsia"/>
          <w:b/>
          <w:sz w:val="24"/>
        </w:rPr>
        <w:t xml:space="preserve">上课日期：   </w:t>
      </w:r>
      <w:r>
        <w:rPr>
          <w:rFonts w:hint="eastAsia" w:ascii="宋体" w:hAnsi="宋体" w:cs="宋体"/>
          <w:bCs/>
          <w:sz w:val="24"/>
        </w:rPr>
        <w:t>2021</w:t>
      </w:r>
      <w:r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年  </w:t>
      </w:r>
      <w:r>
        <w:rPr>
          <w:rFonts w:ascii="宋体" w:hAnsi="宋体" w:cs="宋体"/>
          <w:bCs/>
          <w:sz w:val="24"/>
          <w:szCs w:val="28"/>
        </w:rPr>
        <w:t>11</w:t>
      </w:r>
      <w:r>
        <w:rPr>
          <w:rFonts w:hint="eastAsia"/>
          <w:sz w:val="24"/>
          <w:szCs w:val="28"/>
        </w:rPr>
        <w:t xml:space="preserve">月  </w:t>
      </w:r>
      <w:r>
        <w:rPr>
          <w:rFonts w:ascii="宋体" w:hAnsi="宋体" w:cs="宋体"/>
          <w:bCs/>
          <w:sz w:val="24"/>
          <w:szCs w:val="28"/>
        </w:rPr>
        <w:t>29</w:t>
      </w:r>
      <w:r>
        <w:rPr>
          <w:rFonts w:hint="eastAsia" w:ascii="宋体" w:hAnsi="宋体" w:cs="宋体"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</w:t>
      </w:r>
    </w:p>
    <w:tbl>
      <w:tblPr>
        <w:tblStyle w:val="6"/>
        <w:tblW w:w="9438" w:type="dxa"/>
        <w:tblInd w:w="-6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720"/>
        <w:gridCol w:w="1305"/>
        <w:gridCol w:w="1485"/>
        <w:gridCol w:w="1320"/>
        <w:gridCol w:w="1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1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620" w:type="dxa"/>
            <w:gridSpan w:val="6"/>
            <w:vAlign w:val="center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策略</w:t>
            </w:r>
            <w:r>
              <w:rPr>
                <w:rFonts w:ascii="宋体" w:hAnsi="宋体" w:cs="宋体"/>
                <w:sz w:val="24"/>
                <w:szCs w:val="24"/>
              </w:rPr>
              <w:t>模式综合实验</w:t>
            </w:r>
            <w:r>
              <w:rPr>
                <w:rFonts w:hint="eastAsia"/>
                <w:b/>
              </w:rPr>
              <w:t xml:space="preserve">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8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学生姓名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朱方灏钧</w:t>
            </w:r>
          </w:p>
        </w:tc>
        <w:tc>
          <w:tcPr>
            <w:tcW w:w="720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210111312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实验合作者 姓名</w:t>
            </w:r>
          </w:p>
        </w:tc>
        <w:tc>
          <w:tcPr>
            <w:tcW w:w="2490" w:type="dxa"/>
            <w:gridSpan w:val="2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18" w:type="dxa"/>
            <w:vAlign w:val="center"/>
          </w:tcPr>
          <w:p>
            <w:pPr>
              <w:ind w:left="204" w:hanging="204" w:hangingChars="97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指导教师(签名)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2025" w:type="dxa"/>
            <w:gridSpan w:val="2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评 阅 日 期</w:t>
            </w:r>
          </w:p>
        </w:tc>
        <w:tc>
          <w:tcPr>
            <w:tcW w:w="1485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1320" w:type="dxa"/>
            <w:vAlign w:val="center"/>
          </w:tcPr>
          <w:p>
            <w:pPr>
              <w:ind w:left="204" w:hanging="204" w:hangingChars="97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实验报告分</w:t>
            </w:r>
          </w:p>
        </w:tc>
        <w:tc>
          <w:tcPr>
            <w:tcW w:w="1170" w:type="dxa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9438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实验报告基本内容：</w:t>
            </w:r>
            <w:r>
              <w:rPr>
                <w:rFonts w:hint="eastAsia"/>
              </w:rPr>
              <w:t>一、实验目的；二、实验内容；三、实验原理；四、实验步骤及结果；五、实验遇到问题及解决方法；六、实验结论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7" w:hRule="atLeast"/>
        </w:trPr>
        <w:tc>
          <w:tcPr>
            <w:tcW w:w="9438" w:type="dxa"/>
            <w:gridSpan w:val="7"/>
            <w:vAlign w:val="center"/>
          </w:tcPr>
          <w:p/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实验目的：</w:t>
            </w:r>
            <w:r>
              <w:rPr>
                <w:rFonts w:hint="eastAsia"/>
                <w:sz w:val="24"/>
                <w:szCs w:val="24"/>
              </w:rPr>
              <w:t>实际运用策略模式，绘画UML类图，通过java进行代码实现。</w:t>
            </w:r>
          </w:p>
          <w:p>
            <w:pPr>
              <w:pStyle w:val="9"/>
              <w:ind w:left="4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  <w:sz w:val="30"/>
                <w:szCs w:val="30"/>
              </w:rPr>
            </w:pPr>
            <w:r>
              <w:rPr>
                <w:sz w:val="30"/>
                <w:szCs w:val="30"/>
              </w:rPr>
              <w:t>实验内容：</w:t>
            </w:r>
            <w:r>
              <w:rPr>
                <w:sz w:val="30"/>
                <w:szCs w:val="30"/>
              </w:rPr>
              <w:br w:type="textWrapping"/>
            </w:r>
            <w:r>
              <w:drawing>
                <wp:inline distT="0" distB="0" distL="0" distR="0">
                  <wp:extent cx="5855970" cy="22110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70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实验原理：</w:t>
            </w:r>
            <w:r>
              <w:rPr>
                <w:rFonts w:hint="eastAsia"/>
                <w:sz w:val="24"/>
                <w:szCs w:val="24"/>
              </w:rPr>
              <w:t>指在不改变现有对象结构的情况下，动态地给该对象增加一些职责（即增加其额外功能）的模式。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实验步骤及结果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13100" cy="5695950"/>
                  <wp:effectExtent l="0" t="0" r="6350" b="0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569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49575" cy="2191385"/>
                  <wp:effectExtent l="0" t="0" r="3175" b="18415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75" cy="219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86075" cy="1677035"/>
                  <wp:effectExtent l="0" t="0" r="9525" b="18415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7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48610" cy="1616075"/>
                  <wp:effectExtent l="0" t="0" r="8890" b="317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10" cy="161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09875" cy="1398270"/>
                  <wp:effectExtent l="0" t="0" r="9525" b="1143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09875" cy="1741805"/>
                  <wp:effectExtent l="0" t="0" r="9525" b="10795"/>
                  <wp:docPr id="11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74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67760" cy="2663190"/>
                  <wp:effectExtent l="0" t="0" r="8890" b="3810"/>
                  <wp:docPr id="12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760" cy="266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  <w:szCs w:val="24"/>
              </w:rPr>
              <w:t>实验结果：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24325" cy="2505075"/>
                  <wp:effectExtent l="0" t="0" r="9525" b="9525"/>
                  <wp:docPr id="13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20" w:hanging="420"/>
              <w:jc w:val="left"/>
              <w:rPr>
                <w:rFonts w:hint="eastAsia" w:asciiTheme="minorEastAsia" w:hAnsiTheme="minorEastAsia" w:eastAsiaTheme="minorEastAsia"/>
                <w:b/>
                <w:bCs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实验遇到问题及解决方法</w:t>
            </w:r>
          </w:p>
          <w:p>
            <w:pPr>
              <w:pStyle w:val="9"/>
              <w:ind w:firstLine="0" w:firstLineChars="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实验结论</w:t>
            </w:r>
          </w:p>
          <w:p>
            <w:pPr>
              <w:pStyle w:val="9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学会了运用钩子函数实现策略模式，又懂了一种新的方法</w:t>
            </w:r>
          </w:p>
          <w:p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2" w:hRule="atLeast"/>
        </w:trPr>
        <w:tc>
          <w:tcPr>
            <w:tcW w:w="9438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170180</wp:posOffset>
                      </wp:positionV>
                      <wp:extent cx="5943600" cy="8890"/>
                      <wp:effectExtent l="0" t="9525" r="0" b="196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88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4pt;margin-top:13.4pt;height:0.7pt;width:468pt;z-index:251659264;mso-width-relative:page;mso-height-relative:page;" filled="f" stroked="t" coordsize="21600,21600" o:gfxdata="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9VWaG&#10;1wAAAAkBAAAPAAAAAAAAAAEAIAAAACIAAABkcnMvZG93bnJldi54bWxQSwECFAAUAAAACACHTuJA&#10;oQtO0ekBAACuAwAADgAAAAAAAAABACAAAAAmAQAAZHJzL2Uyb0RvYy54bWxQSwUGAAAAAAYABgBZ&#10;AQAAgQ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174625</wp:posOffset>
                      </wp:positionV>
                      <wp:extent cx="635" cy="1589405"/>
                      <wp:effectExtent l="9525" t="0" r="15240" b="1079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589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.6pt;margin-top:13.75pt;height:125.15pt;width:0.05pt;z-index:251660288;mso-width-relative:page;mso-height-relative:page;" filled="f" stroked="t" coordsize="21600,21600" o:gfxdata="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Zd1T1gAAAAgBAAAPAAAAAAAAAAEAIAAAACIAAABkcnMvZG93bnJldi54bWxQSwECFAAUAAAACACH&#10;TuJAzJDXIu0BAAC3AwAADgAAAAAAAAABACAAAAAlAQAAZHJzL2Uyb0RvYy54bWxQSwUGAAAAAAYA&#10;BgBZAQAAhA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师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</w:p>
          <w:p>
            <w:r>
              <w:rPr>
                <w:rFonts w:hint="eastAsia"/>
                <w:b/>
                <w:sz w:val="24"/>
              </w:rPr>
              <w:t>语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95C61"/>
    <w:multiLevelType w:val="multilevel"/>
    <w:tmpl w:val="0CF95C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4F75"/>
    <w:rsid w:val="00014E7C"/>
    <w:rsid w:val="00046F8B"/>
    <w:rsid w:val="00057FB5"/>
    <w:rsid w:val="000646EF"/>
    <w:rsid w:val="0007100A"/>
    <w:rsid w:val="000969FD"/>
    <w:rsid w:val="000E3E71"/>
    <w:rsid w:val="00142D58"/>
    <w:rsid w:val="0019419B"/>
    <w:rsid w:val="00196EDF"/>
    <w:rsid w:val="001E423D"/>
    <w:rsid w:val="002127DD"/>
    <w:rsid w:val="0024682A"/>
    <w:rsid w:val="00274760"/>
    <w:rsid w:val="002860C7"/>
    <w:rsid w:val="00290D54"/>
    <w:rsid w:val="002C4739"/>
    <w:rsid w:val="003506EB"/>
    <w:rsid w:val="00353FF6"/>
    <w:rsid w:val="003600C7"/>
    <w:rsid w:val="003E47B0"/>
    <w:rsid w:val="004014D7"/>
    <w:rsid w:val="00447EDC"/>
    <w:rsid w:val="004626FA"/>
    <w:rsid w:val="0046310E"/>
    <w:rsid w:val="004B1B78"/>
    <w:rsid w:val="004C25D9"/>
    <w:rsid w:val="004C5A3A"/>
    <w:rsid w:val="00524F70"/>
    <w:rsid w:val="00541471"/>
    <w:rsid w:val="005448C4"/>
    <w:rsid w:val="005911DC"/>
    <w:rsid w:val="005A2D33"/>
    <w:rsid w:val="005B46B0"/>
    <w:rsid w:val="005D230A"/>
    <w:rsid w:val="00620D4D"/>
    <w:rsid w:val="00642B24"/>
    <w:rsid w:val="006A7DCE"/>
    <w:rsid w:val="00740118"/>
    <w:rsid w:val="007A37CD"/>
    <w:rsid w:val="007E704F"/>
    <w:rsid w:val="00803CEF"/>
    <w:rsid w:val="00841F5A"/>
    <w:rsid w:val="00847E3E"/>
    <w:rsid w:val="00880AAB"/>
    <w:rsid w:val="008932D1"/>
    <w:rsid w:val="00894716"/>
    <w:rsid w:val="008A633C"/>
    <w:rsid w:val="008C1C79"/>
    <w:rsid w:val="00913D28"/>
    <w:rsid w:val="00951184"/>
    <w:rsid w:val="00977DC6"/>
    <w:rsid w:val="00986C46"/>
    <w:rsid w:val="009C2EE1"/>
    <w:rsid w:val="00A461A4"/>
    <w:rsid w:val="00A6386B"/>
    <w:rsid w:val="00A8426E"/>
    <w:rsid w:val="00AC3761"/>
    <w:rsid w:val="00AD67EC"/>
    <w:rsid w:val="00B64958"/>
    <w:rsid w:val="00BE7952"/>
    <w:rsid w:val="00C823D3"/>
    <w:rsid w:val="00CA6A19"/>
    <w:rsid w:val="00CB4FC2"/>
    <w:rsid w:val="00CC7DB5"/>
    <w:rsid w:val="00CE54F6"/>
    <w:rsid w:val="00CF682B"/>
    <w:rsid w:val="00D23933"/>
    <w:rsid w:val="00D24560"/>
    <w:rsid w:val="00E00337"/>
    <w:rsid w:val="00E44BF3"/>
    <w:rsid w:val="00E62393"/>
    <w:rsid w:val="00EA19AB"/>
    <w:rsid w:val="00EB3FA9"/>
    <w:rsid w:val="00F06022"/>
    <w:rsid w:val="00F12B28"/>
    <w:rsid w:val="00FB42F3"/>
    <w:rsid w:val="00FE53AD"/>
    <w:rsid w:val="02D00705"/>
    <w:rsid w:val="16314F75"/>
    <w:rsid w:val="24DB782B"/>
    <w:rsid w:val="7DE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8">
    <w:name w:val="List Paragraph1"/>
    <w:basedOn w:val="1"/>
    <w:qFormat/>
    <w:uiPriority w:val="0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588</Words>
  <Characters>3354</Characters>
  <Lines>27</Lines>
  <Paragraphs>7</Paragraphs>
  <TotalTime>3</TotalTime>
  <ScaleCrop>false</ScaleCrop>
  <LinksUpToDate>false</LinksUpToDate>
  <CharactersWithSpaces>3935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2021-09-14T14:43:00Z</dcterms:created>
  <dc:creator>86133</dc:creator>
  <cp:lastModifiedBy>SmallPig</cp:lastModifiedBy>
  <dcterms:modified xsi:type="dcterms:W3CDTF">2021-11-29T11:22:18Z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D9D0617CB3284B078C9E8E9429A9E118</vt:lpwstr>
  </property>
</Properties>
</file>