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E6433F" w14:paraId="49E630D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4FC61996" w14:textId="77777777" w:rsidR="00E6433F" w:rsidRDefault="00E6433F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E6433F" w14:paraId="2B95156E" w14:textId="77777777">
              <w:trPr>
                <w:trHeight w:val="248"/>
              </w:trPr>
              <w:tc>
                <w:tcPr>
                  <w:tcW w:w="1409" w:type="dxa"/>
                </w:tcPr>
                <w:p w14:paraId="7DD075D7" w14:textId="77777777" w:rsidR="00E6433F" w:rsidRDefault="00E6433F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4145BDF4" w14:textId="77777777" w:rsidR="00E6433F" w:rsidRDefault="00E6433F">
                  <w:pPr>
                    <w:rPr>
                      <w:b/>
                    </w:rPr>
                  </w:pPr>
                </w:p>
              </w:tc>
            </w:tr>
            <w:tr w:rsidR="00E6433F" w14:paraId="4F6FDA46" w14:textId="77777777">
              <w:trPr>
                <w:trHeight w:val="341"/>
              </w:trPr>
              <w:tc>
                <w:tcPr>
                  <w:tcW w:w="1409" w:type="dxa"/>
                </w:tcPr>
                <w:p w14:paraId="1163E3FF" w14:textId="77777777" w:rsidR="00E6433F" w:rsidRDefault="00E6433F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02E689B" w14:textId="77777777" w:rsidR="00E6433F" w:rsidRDefault="00E6433F">
                  <w:pPr>
                    <w:rPr>
                      <w:b/>
                    </w:rPr>
                  </w:pPr>
                </w:p>
              </w:tc>
            </w:tr>
            <w:tr w:rsidR="00E6433F" w14:paraId="30386346" w14:textId="77777777">
              <w:trPr>
                <w:trHeight w:val="262"/>
              </w:trPr>
              <w:tc>
                <w:tcPr>
                  <w:tcW w:w="1409" w:type="dxa"/>
                </w:tcPr>
                <w:p w14:paraId="111592B6" w14:textId="77777777" w:rsidR="00E6433F" w:rsidRDefault="00E6433F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03AA1D72" w14:textId="77777777" w:rsidR="00E6433F" w:rsidRDefault="00E6433F">
                  <w:pPr>
                    <w:rPr>
                      <w:b/>
                    </w:rPr>
                  </w:pPr>
                </w:p>
              </w:tc>
            </w:tr>
          </w:tbl>
          <w:p w14:paraId="7E454B7E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36E2386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55A42B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87F351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58E4144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6ABB8C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2A9CECA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6EE8A2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DF731B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4FADFE" w14:textId="77777777" w:rsidR="00E6433F" w:rsidRDefault="00E6433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AD2EBA6" w14:textId="77777777" w:rsidR="00E6433F" w:rsidRDefault="00E6433F">
            <w:pPr>
              <w:ind w:right="100"/>
              <w:rPr>
                <w:rFonts w:cs="Arial"/>
                <w:b/>
                <w:szCs w:val="21"/>
              </w:rPr>
            </w:pPr>
          </w:p>
          <w:p w14:paraId="48A71B3E" w14:textId="77777777" w:rsidR="00E6433F" w:rsidRDefault="00E6433F">
            <w:pPr>
              <w:pStyle w:val="ae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b w:val="0"/>
                <w:bCs/>
                <w:sz w:val="24"/>
                <w:szCs w:val="24"/>
              </w:rPr>
              <w:t>: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HD202</w:t>
            </w:r>
            <w:r w:rsidR="000D648F">
              <w:rPr>
                <w:sz w:val="24"/>
                <w:szCs w:val="24"/>
              </w:rPr>
              <w:t>20613</w:t>
            </w:r>
            <w:r>
              <w:rPr>
                <w:sz w:val="24"/>
                <w:szCs w:val="24"/>
              </w:rPr>
              <w:t>SR005</w:t>
            </w:r>
          </w:p>
          <w:p w14:paraId="4DCCEE7E" w14:textId="77777777" w:rsidR="00E6433F" w:rsidRDefault="00E6433F">
            <w:pPr>
              <w:pStyle w:val="ae"/>
              <w:rPr>
                <w:sz w:val="44"/>
              </w:rPr>
            </w:pPr>
            <w:r>
              <w:rPr>
                <w:rFonts w:hint="eastAsia"/>
              </w:rPr>
              <w:t>新闻发布系统</w:t>
            </w:r>
          </w:p>
        </w:tc>
      </w:tr>
      <w:tr w:rsidR="00E6433F" w14:paraId="43182D96" w14:textId="77777777">
        <w:trPr>
          <w:cantSplit/>
          <w:trHeight w:val="649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EED6701" w14:textId="77777777" w:rsidR="00E6433F" w:rsidRDefault="00E6433F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495473D" w14:textId="77777777" w:rsidR="00E6433F" w:rsidRDefault="00E6433F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3DDAB9A4" w14:textId="77777777" w:rsidR="00E6433F" w:rsidRDefault="00E6433F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14:paraId="0B109130" w14:textId="77777777" w:rsidR="00E6433F" w:rsidRDefault="00E6433F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&lt;项目组&gt;</w:t>
            </w:r>
          </w:p>
          <w:p w14:paraId="159E924A" w14:textId="77777777" w:rsidR="00E6433F" w:rsidRDefault="00E6433F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7F5EEF08" w14:textId="77777777" w:rsidR="00E6433F" w:rsidRDefault="00E6433F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HD-VAL-308</w:t>
            </w:r>
          </w:p>
          <w:p w14:paraId="7804F10D" w14:textId="77777777" w:rsidR="00E6433F" w:rsidRDefault="00E6433F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  <w:r>
              <w:rPr>
                <w:rFonts w:hint="eastAsia"/>
              </w:rPr>
              <w:t>连体</w:t>
            </w:r>
            <w:proofErr w:type="gramStart"/>
            <w:r>
              <w:rPr>
                <w:rFonts w:hint="eastAsia"/>
              </w:rPr>
              <w:t>婴</w:t>
            </w:r>
            <w:proofErr w:type="gramEnd"/>
            <w:r>
              <w:rPr>
                <w:rFonts w:hint="eastAsia"/>
              </w:rPr>
              <w:t>大部队</w:t>
            </w:r>
          </w:p>
          <w:p w14:paraId="70A07655" w14:textId="77777777" w:rsidR="00E6433F" w:rsidRDefault="00E6433F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6E88966" w14:textId="77777777" w:rsidR="00E6433F" w:rsidRDefault="00E6433F">
            <w:pPr>
              <w:pStyle w:val="a3"/>
              <w:rPr>
                <w:sz w:val="10"/>
                <w:szCs w:val="48"/>
              </w:rPr>
            </w:pPr>
          </w:p>
          <w:p w14:paraId="31EBE4E6" w14:textId="77777777" w:rsidR="00E6433F" w:rsidRDefault="00E6433F">
            <w:pPr>
              <w:pStyle w:val="ae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测试计划</w:t>
            </w:r>
          </w:p>
          <w:p w14:paraId="41B91309" w14:textId="77777777" w:rsidR="00E6433F" w:rsidRDefault="00E6433F">
            <w:pPr>
              <w:pStyle w:val="ae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Cs/>
                <w:sz w:val="24"/>
                <w:szCs w:val="24"/>
              </w:rPr>
              <w:t>Version</w:t>
            </w:r>
            <w:r>
              <w:rPr>
                <w:rFonts w:cs="Arial"/>
                <w:bCs/>
                <w:sz w:val="24"/>
                <w:szCs w:val="24"/>
              </w:rPr>
              <w:t>:</w:t>
            </w:r>
            <w:r>
              <w:rPr>
                <w:rFonts w:cs="Arial" w:hint="eastAsia"/>
                <w:bCs/>
                <w:sz w:val="24"/>
                <w:szCs w:val="24"/>
              </w:rPr>
              <w:t xml:space="preserve"> 1.</w:t>
            </w:r>
            <w:r w:rsidR="00A114D7">
              <w:rPr>
                <w:rFonts w:cs="Arial"/>
                <w:bCs/>
                <w:sz w:val="24"/>
                <w:szCs w:val="24"/>
              </w:rPr>
              <w:t>0</w:t>
            </w:r>
          </w:p>
          <w:p w14:paraId="741C250C" w14:textId="77777777" w:rsidR="00E6433F" w:rsidRDefault="00E6433F">
            <w:pPr>
              <w:jc w:val="center"/>
              <w:rPr>
                <w:sz w:val="28"/>
                <w:szCs w:val="28"/>
              </w:rPr>
            </w:pPr>
          </w:p>
          <w:p w14:paraId="76C622F6" w14:textId="77777777" w:rsidR="00E6433F" w:rsidRDefault="00E6433F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A381CE6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  </w:t>
            </w:r>
            <w:r>
              <w:rPr>
                <w:rFonts w:ascii="楷体_GB2312" w:eastAsia="楷体_GB2312" w:hint="eastAsia"/>
                <w:sz w:val="30"/>
                <w:szCs w:val="30"/>
              </w:rPr>
              <w:t>连体</w:t>
            </w:r>
            <w:proofErr w:type="gramStart"/>
            <w:r>
              <w:rPr>
                <w:rFonts w:ascii="楷体_GB2312" w:eastAsia="楷体_GB2312" w:hint="eastAsia"/>
                <w:sz w:val="30"/>
                <w:szCs w:val="30"/>
              </w:rPr>
              <w:t>婴</w:t>
            </w:r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>大部队</w:t>
            </w:r>
          </w:p>
          <w:p w14:paraId="45B95BD3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</w:p>
          <w:p w14:paraId="7304974C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  周 慧</w:t>
            </w:r>
          </w:p>
          <w:p w14:paraId="122D4329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</w:p>
          <w:p w14:paraId="6D763BCE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  </w:t>
            </w:r>
            <w:r>
              <w:rPr>
                <w:rFonts w:ascii="楷体_GB2312" w:eastAsia="楷体_GB2312"/>
                <w:sz w:val="30"/>
                <w:szCs w:val="30"/>
              </w:rPr>
              <w:t>202</w:t>
            </w: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-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06-14         </w:t>
            </w:r>
          </w:p>
          <w:p w14:paraId="6BE14BB7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</w:p>
          <w:p w14:paraId="3D228B50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 使 用部门：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项目组 </w:t>
            </w:r>
          </w:p>
          <w:p w14:paraId="71476230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A8EBB61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</w:t>
            </w:r>
            <w:r w:rsidR="000D648F">
              <w:rPr>
                <w:rFonts w:hAnsi="宋体" w:hint="eastAsia"/>
                <w:sz w:val="30"/>
                <w:szCs w:val="30"/>
              </w:rPr>
              <w:t>黄乙鑫</w:t>
            </w:r>
            <w:r>
              <w:rPr>
                <w:rFonts w:hAnsi="宋体" w:hint="eastAsia"/>
                <w:sz w:val="30"/>
                <w:szCs w:val="30"/>
              </w:rPr>
              <w:t xml:space="preserve">           </w:t>
            </w:r>
          </w:p>
          <w:p w14:paraId="30B76077" w14:textId="77777777" w:rsidR="00E6433F" w:rsidRDefault="00E6433F">
            <w:pPr>
              <w:rPr>
                <w:rFonts w:hAnsi="宋体"/>
                <w:sz w:val="30"/>
                <w:szCs w:val="30"/>
              </w:rPr>
            </w:pPr>
          </w:p>
          <w:p w14:paraId="05FC821C" w14:textId="77777777" w:rsidR="00E6433F" w:rsidRDefault="00E6433F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</w:t>
            </w:r>
            <w:r w:rsidR="000D648F">
              <w:rPr>
                <w:rFonts w:hAnsi="宋体" w:hint="eastAsia"/>
                <w:sz w:val="30"/>
                <w:szCs w:val="30"/>
              </w:rPr>
              <w:t xml:space="preserve"> </w:t>
            </w:r>
            <w:r w:rsidR="000D648F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2022-06-14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E6433F" w14:paraId="41A3CF8F" w14:textId="77777777">
        <w:trPr>
          <w:cantSplit/>
          <w:trHeight w:val="2373"/>
        </w:trPr>
        <w:tc>
          <w:tcPr>
            <w:tcW w:w="1924" w:type="dxa"/>
            <w:vMerge/>
            <w:shd w:val="clear" w:color="auto" w:fill="CCCCCC"/>
          </w:tcPr>
          <w:p w14:paraId="11999CED" w14:textId="77777777" w:rsidR="00E6433F" w:rsidRDefault="00E6433F">
            <w:pPr>
              <w:pStyle w:val="ae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D25E3DF" w14:textId="77777777" w:rsidR="00E6433F" w:rsidRDefault="00E6433F">
            <w:pPr>
              <w:pStyle w:val="ae"/>
              <w:jc w:val="right"/>
              <w:rPr>
                <w:rFonts w:cs="Arial"/>
              </w:rPr>
            </w:pPr>
          </w:p>
        </w:tc>
      </w:tr>
    </w:tbl>
    <w:p w14:paraId="445E69DB" w14:textId="77777777" w:rsidR="00E6433F" w:rsidRDefault="00E6433F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E6433F" w14:paraId="79369C2F" w14:textId="77777777">
        <w:tc>
          <w:tcPr>
            <w:tcW w:w="9288" w:type="dxa"/>
          </w:tcPr>
          <w:p w14:paraId="750FC648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lastRenderedPageBreak/>
              <w:t>标题</w:t>
            </w:r>
            <w:r>
              <w:rPr>
                <w:rFonts w:hAnsi="宋体" w:cs="Arial"/>
              </w:rPr>
              <w:t>:</w:t>
            </w:r>
            <w:r w:rsidR="005E1F05">
              <w:rPr>
                <w:rFonts w:hAnsi="宋体" w:cs="Arial" w:hint="eastAsia"/>
              </w:rPr>
              <w:t>新闻发布系统</w:t>
            </w:r>
            <w:r>
              <w:rPr>
                <w:rFonts w:hAnsi="宋体" w:cs="Arial" w:hint="eastAsia"/>
              </w:rPr>
              <w:t>测试计划</w:t>
            </w:r>
          </w:p>
        </w:tc>
      </w:tr>
      <w:tr w:rsidR="00E6433F" w14:paraId="4922922A" w14:textId="77777777">
        <w:tc>
          <w:tcPr>
            <w:tcW w:w="9288" w:type="dxa"/>
          </w:tcPr>
          <w:p w14:paraId="3F12A3CC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周慧</w:t>
            </w:r>
          </w:p>
        </w:tc>
      </w:tr>
      <w:tr w:rsidR="00E6433F" w14:paraId="29043D29" w14:textId="77777777">
        <w:tc>
          <w:tcPr>
            <w:tcW w:w="9288" w:type="dxa"/>
          </w:tcPr>
          <w:p w14:paraId="4E4E32EB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2022-06-14</w:t>
            </w:r>
          </w:p>
        </w:tc>
      </w:tr>
      <w:tr w:rsidR="00E6433F" w14:paraId="184EA96F" w14:textId="77777777">
        <w:tc>
          <w:tcPr>
            <w:tcW w:w="9288" w:type="dxa"/>
          </w:tcPr>
          <w:p w14:paraId="22AB14EE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2022-06-14</w:t>
            </w:r>
          </w:p>
        </w:tc>
      </w:tr>
      <w:tr w:rsidR="00E6433F" w14:paraId="0EB13F62" w14:textId="77777777">
        <w:trPr>
          <w:trHeight w:val="80"/>
        </w:trPr>
        <w:tc>
          <w:tcPr>
            <w:tcW w:w="9288" w:type="dxa"/>
          </w:tcPr>
          <w:p w14:paraId="1CC6B8EE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1.</w:t>
            </w:r>
            <w:r w:rsidR="00D21160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.20220614</w:t>
            </w:r>
          </w:p>
        </w:tc>
      </w:tr>
      <w:tr w:rsidR="00E6433F" w14:paraId="68823488" w14:textId="77777777">
        <w:tc>
          <w:tcPr>
            <w:tcW w:w="9288" w:type="dxa"/>
          </w:tcPr>
          <w:p w14:paraId="40D93991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64DEE820" w14:textId="77777777">
        <w:tc>
          <w:tcPr>
            <w:tcW w:w="9288" w:type="dxa"/>
          </w:tcPr>
          <w:p w14:paraId="662642D6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hint="eastAsia"/>
              </w:rPr>
              <w:t>连体</w:t>
            </w:r>
            <w:proofErr w:type="gramStart"/>
            <w:r>
              <w:rPr>
                <w:rFonts w:hAnsi="宋体" w:hint="eastAsia"/>
              </w:rPr>
              <w:t>婴</w:t>
            </w:r>
            <w:proofErr w:type="gramEnd"/>
            <w:r>
              <w:rPr>
                <w:rFonts w:hAnsi="宋体" w:hint="eastAsia"/>
              </w:rPr>
              <w:t>大部队</w:t>
            </w:r>
          </w:p>
        </w:tc>
      </w:tr>
    </w:tbl>
    <w:p w14:paraId="567C1267" w14:textId="77777777" w:rsidR="00E6433F" w:rsidRDefault="00E6433F">
      <w:pPr>
        <w:pStyle w:val="Tabletext"/>
        <w:rPr>
          <w:rFonts w:hAnsi="宋体"/>
        </w:rPr>
      </w:pPr>
    </w:p>
    <w:p w14:paraId="70DAE024" w14:textId="77777777" w:rsidR="00E6433F" w:rsidRDefault="00E6433F">
      <w:pPr>
        <w:rPr>
          <w:rFonts w:hAnsi="宋体"/>
        </w:rPr>
      </w:pPr>
    </w:p>
    <w:p w14:paraId="17D5C668" w14:textId="77777777" w:rsidR="00E6433F" w:rsidRDefault="00E6433F">
      <w:pPr>
        <w:pStyle w:val="TOC1"/>
      </w:pPr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3600"/>
        <w:gridCol w:w="2160"/>
      </w:tblGrid>
      <w:tr w:rsidR="00E6433F" w14:paraId="71E3C6A5" w14:textId="77777777">
        <w:tc>
          <w:tcPr>
            <w:tcW w:w="1548" w:type="dxa"/>
          </w:tcPr>
          <w:p w14:paraId="7F294B09" w14:textId="77777777" w:rsidR="00E6433F" w:rsidRDefault="00E6433F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980" w:type="dxa"/>
          </w:tcPr>
          <w:p w14:paraId="6E308E81" w14:textId="77777777" w:rsidR="00E6433F" w:rsidRDefault="00E6433F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3600" w:type="dxa"/>
          </w:tcPr>
          <w:p w14:paraId="57D7DCFA" w14:textId="77777777" w:rsidR="00E6433F" w:rsidRDefault="00E6433F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0F45553D" w14:textId="77777777" w:rsidR="00E6433F" w:rsidRDefault="00E6433F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E6433F" w14:paraId="508EC79D" w14:textId="77777777">
        <w:trPr>
          <w:trHeight w:val="80"/>
        </w:trPr>
        <w:tc>
          <w:tcPr>
            <w:tcW w:w="1548" w:type="dxa"/>
          </w:tcPr>
          <w:p w14:paraId="4A489EB4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2022-06-14</w:t>
            </w:r>
          </w:p>
        </w:tc>
        <w:tc>
          <w:tcPr>
            <w:tcW w:w="1980" w:type="dxa"/>
          </w:tcPr>
          <w:p w14:paraId="5EFD357B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0.1.20220614</w:t>
            </w:r>
          </w:p>
        </w:tc>
        <w:tc>
          <w:tcPr>
            <w:tcW w:w="3600" w:type="dxa"/>
          </w:tcPr>
          <w:p w14:paraId="32F9A493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初稿</w:t>
            </w:r>
          </w:p>
        </w:tc>
        <w:tc>
          <w:tcPr>
            <w:tcW w:w="2160" w:type="dxa"/>
          </w:tcPr>
          <w:p w14:paraId="2E2B5CAB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周慧</w:t>
            </w:r>
          </w:p>
        </w:tc>
      </w:tr>
      <w:tr w:rsidR="00E6433F" w14:paraId="1BF3B41B" w14:textId="77777777">
        <w:trPr>
          <w:trHeight w:val="108"/>
        </w:trPr>
        <w:tc>
          <w:tcPr>
            <w:tcW w:w="1548" w:type="dxa"/>
          </w:tcPr>
          <w:p w14:paraId="108CB46B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2022-06-14</w:t>
            </w:r>
          </w:p>
        </w:tc>
        <w:tc>
          <w:tcPr>
            <w:tcW w:w="1980" w:type="dxa"/>
          </w:tcPr>
          <w:p w14:paraId="00F2334F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1.0.20220614</w:t>
            </w:r>
          </w:p>
        </w:tc>
        <w:tc>
          <w:tcPr>
            <w:tcW w:w="3600" w:type="dxa"/>
          </w:tcPr>
          <w:p w14:paraId="66A70748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30CF4E18" w14:textId="77777777" w:rsidR="00E6433F" w:rsidRDefault="00E6433F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周慧</w:t>
            </w:r>
          </w:p>
        </w:tc>
      </w:tr>
      <w:tr w:rsidR="00E6433F" w14:paraId="307A4BEF" w14:textId="77777777">
        <w:trPr>
          <w:trHeight w:val="252"/>
        </w:trPr>
        <w:tc>
          <w:tcPr>
            <w:tcW w:w="1548" w:type="dxa"/>
          </w:tcPr>
          <w:p w14:paraId="6F512AED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17E8AC01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541B5709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7E6E8B5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3B2676D1" w14:textId="77777777">
        <w:trPr>
          <w:trHeight w:val="55"/>
        </w:trPr>
        <w:tc>
          <w:tcPr>
            <w:tcW w:w="1548" w:type="dxa"/>
          </w:tcPr>
          <w:p w14:paraId="5EBFE40B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029C5A2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433A7F8D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63C1CB7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599BB14E" w14:textId="77777777">
        <w:trPr>
          <w:trHeight w:val="55"/>
        </w:trPr>
        <w:tc>
          <w:tcPr>
            <w:tcW w:w="1548" w:type="dxa"/>
          </w:tcPr>
          <w:p w14:paraId="4DA8FDB3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6719AAB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5EB6535E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3A91BC9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4CA7C0C8" w14:textId="77777777">
        <w:trPr>
          <w:trHeight w:val="55"/>
        </w:trPr>
        <w:tc>
          <w:tcPr>
            <w:tcW w:w="1548" w:type="dxa"/>
          </w:tcPr>
          <w:p w14:paraId="44EDDB85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740B6384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73F5B5DD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44EC351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16F97449" w14:textId="77777777">
        <w:trPr>
          <w:trHeight w:val="55"/>
        </w:trPr>
        <w:tc>
          <w:tcPr>
            <w:tcW w:w="1548" w:type="dxa"/>
          </w:tcPr>
          <w:p w14:paraId="5A9BA800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2088DEB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3DD40C36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AE53A47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702F8121" w14:textId="77777777">
        <w:trPr>
          <w:trHeight w:val="55"/>
        </w:trPr>
        <w:tc>
          <w:tcPr>
            <w:tcW w:w="1548" w:type="dxa"/>
          </w:tcPr>
          <w:p w14:paraId="7AEEDAB9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3849F2FA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07FB3FC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CC9AE46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5E55D2C8" w14:textId="77777777">
        <w:trPr>
          <w:trHeight w:val="55"/>
        </w:trPr>
        <w:tc>
          <w:tcPr>
            <w:tcW w:w="1548" w:type="dxa"/>
          </w:tcPr>
          <w:p w14:paraId="6979B6B0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7D6266C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430D251A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A551D66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5EE2C852" w14:textId="77777777">
        <w:trPr>
          <w:trHeight w:val="55"/>
        </w:trPr>
        <w:tc>
          <w:tcPr>
            <w:tcW w:w="1548" w:type="dxa"/>
          </w:tcPr>
          <w:p w14:paraId="1D841EBF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709C41ED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359A184F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A3683C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24590BD8" w14:textId="77777777">
        <w:trPr>
          <w:trHeight w:val="55"/>
        </w:trPr>
        <w:tc>
          <w:tcPr>
            <w:tcW w:w="1548" w:type="dxa"/>
          </w:tcPr>
          <w:p w14:paraId="3D2BDBD0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569C953A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5015A3AB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934A98A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2087E0FB" w14:textId="77777777">
        <w:trPr>
          <w:trHeight w:val="55"/>
        </w:trPr>
        <w:tc>
          <w:tcPr>
            <w:tcW w:w="1548" w:type="dxa"/>
          </w:tcPr>
          <w:p w14:paraId="072828DA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2AB3DC55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51187801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C09103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778AF65D" w14:textId="77777777">
        <w:trPr>
          <w:trHeight w:val="55"/>
        </w:trPr>
        <w:tc>
          <w:tcPr>
            <w:tcW w:w="1548" w:type="dxa"/>
          </w:tcPr>
          <w:p w14:paraId="17CEBC33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7116C126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10FCB9BB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6DF634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4E8C00C4" w14:textId="77777777">
        <w:trPr>
          <w:trHeight w:val="55"/>
        </w:trPr>
        <w:tc>
          <w:tcPr>
            <w:tcW w:w="1548" w:type="dxa"/>
          </w:tcPr>
          <w:p w14:paraId="291A46F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702080D0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29FA8FAB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C666060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788B7251" w14:textId="77777777">
        <w:trPr>
          <w:trHeight w:val="55"/>
        </w:trPr>
        <w:tc>
          <w:tcPr>
            <w:tcW w:w="1548" w:type="dxa"/>
          </w:tcPr>
          <w:p w14:paraId="6C063A63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45FAEA57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45FCE78B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24B9478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5334179A" w14:textId="77777777">
        <w:trPr>
          <w:trHeight w:val="55"/>
        </w:trPr>
        <w:tc>
          <w:tcPr>
            <w:tcW w:w="1548" w:type="dxa"/>
          </w:tcPr>
          <w:p w14:paraId="18AD8C82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54F40D19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31A768ED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E7114B3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54BE1928" w14:textId="77777777">
        <w:trPr>
          <w:trHeight w:val="55"/>
        </w:trPr>
        <w:tc>
          <w:tcPr>
            <w:tcW w:w="1548" w:type="dxa"/>
          </w:tcPr>
          <w:p w14:paraId="107A6376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42466AA7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227658C5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13837B6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2B169011" w14:textId="77777777">
        <w:trPr>
          <w:trHeight w:val="55"/>
        </w:trPr>
        <w:tc>
          <w:tcPr>
            <w:tcW w:w="1548" w:type="dxa"/>
          </w:tcPr>
          <w:p w14:paraId="1BD7FDC8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482FAADC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67BAA584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E6CB2DC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171C3EEB" w14:textId="77777777">
        <w:trPr>
          <w:trHeight w:val="55"/>
        </w:trPr>
        <w:tc>
          <w:tcPr>
            <w:tcW w:w="1548" w:type="dxa"/>
          </w:tcPr>
          <w:p w14:paraId="1BA1B69E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25E78818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3E5CB924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6376B4E" w14:textId="77777777" w:rsidR="00E6433F" w:rsidRDefault="00E6433F">
            <w:pPr>
              <w:rPr>
                <w:rFonts w:hAnsi="宋体" w:cs="Arial"/>
              </w:rPr>
            </w:pPr>
          </w:p>
        </w:tc>
      </w:tr>
      <w:tr w:rsidR="00E6433F" w14:paraId="0830F870" w14:textId="77777777">
        <w:trPr>
          <w:trHeight w:val="55"/>
        </w:trPr>
        <w:tc>
          <w:tcPr>
            <w:tcW w:w="1548" w:type="dxa"/>
          </w:tcPr>
          <w:p w14:paraId="31A67DF6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1980" w:type="dxa"/>
          </w:tcPr>
          <w:p w14:paraId="5B3B0FDF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3600" w:type="dxa"/>
          </w:tcPr>
          <w:p w14:paraId="03DCBF1F" w14:textId="77777777" w:rsidR="00E6433F" w:rsidRDefault="00E6433F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69CCB53" w14:textId="77777777" w:rsidR="00E6433F" w:rsidRDefault="00E6433F">
            <w:pPr>
              <w:rPr>
                <w:rFonts w:hAnsi="宋体" w:cs="Arial"/>
              </w:rPr>
            </w:pPr>
          </w:p>
        </w:tc>
      </w:tr>
    </w:tbl>
    <w:p w14:paraId="59B78686" w14:textId="77777777" w:rsidR="00E6433F" w:rsidRDefault="00E6433F">
      <w:pPr>
        <w:rPr>
          <w:rFonts w:hAnsi="宋体"/>
        </w:rPr>
      </w:pPr>
    </w:p>
    <w:p w14:paraId="70B0B877" w14:textId="77777777" w:rsidR="00E6433F" w:rsidRDefault="00E6433F">
      <w:pPr>
        <w:rPr>
          <w:rFonts w:hAnsi="宋体"/>
        </w:rPr>
        <w:sectPr w:rsidR="00E6433F">
          <w:pgSz w:w="12240" w:h="15840"/>
          <w:pgMar w:top="1440" w:right="1440" w:bottom="1440" w:left="1440" w:header="851" w:footer="851" w:gutter="0"/>
          <w:cols w:space="720"/>
        </w:sectPr>
      </w:pPr>
    </w:p>
    <w:p w14:paraId="46A19BC0" w14:textId="77777777" w:rsidR="00E6433F" w:rsidRDefault="00E6433F">
      <w:pPr>
        <w:pStyle w:val="ae"/>
        <w:jc w:val="left"/>
        <w:rPr>
          <w:lang w:val="en-AU"/>
        </w:rPr>
        <w:sectPr w:rsidR="00E6433F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0E0EB98" w14:textId="77777777" w:rsidR="00E6433F" w:rsidRDefault="00E6433F">
      <w:pPr>
        <w:pStyle w:val="ae"/>
      </w:pPr>
      <w:r>
        <w:rPr>
          <w:rFonts w:hint="eastAsia"/>
        </w:rPr>
        <w:lastRenderedPageBreak/>
        <w:t>目录</w:t>
      </w:r>
    </w:p>
    <w:p w14:paraId="0FBAEDB4" w14:textId="77777777" w:rsidR="00E6433F" w:rsidRDefault="00E6433F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r>
        <w:rPr>
          <w:rFonts w:eastAsia="黑体"/>
          <w:b w:val="0"/>
        </w:rPr>
        <w:fldChar w:fldCharType="begin"/>
      </w:r>
      <w:r>
        <w:rPr>
          <w:rFonts w:eastAsia="黑体"/>
          <w:b w:val="0"/>
        </w:rPr>
        <w:instrText xml:space="preserve"> TOC \o "1-3" \h \z </w:instrText>
      </w:r>
      <w:r>
        <w:rPr>
          <w:rFonts w:eastAsia="黑体"/>
          <w:b w:val="0"/>
        </w:rPr>
        <w:fldChar w:fldCharType="separate"/>
      </w:r>
      <w:hyperlink w:anchor="_Toc252390511" w:history="1">
        <w:r>
          <w:rPr>
            <w:rStyle w:val="af2"/>
          </w:rPr>
          <w:t>1.</w:t>
        </w:r>
        <w:r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>
          <w:rPr>
            <w:rStyle w:val="af2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_Toc252390511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13DD0CF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12" w:history="1">
        <w:r w:rsidR="00E6433F">
          <w:rPr>
            <w:rStyle w:val="af2"/>
          </w:rPr>
          <w:t>1.1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目的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_Toc252390512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0B805471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13" w:history="1">
        <w:r w:rsidR="00E6433F">
          <w:rPr>
            <w:rStyle w:val="af2"/>
          </w:rPr>
          <w:t>1.2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背景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_Toc252390513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55343237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14" w:history="1">
        <w:r w:rsidR="00E6433F">
          <w:rPr>
            <w:rStyle w:val="af2"/>
          </w:rPr>
          <w:t>1.2.1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接受测试的对象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_Toc252390514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4E77468A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15" w:history="1">
        <w:r w:rsidR="00E6433F">
          <w:rPr>
            <w:rStyle w:val="af2"/>
          </w:rPr>
          <w:t>1.3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项目标识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_Toc252390515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50D9FED0" w14:textId="77777777" w:rsidR="00E6433F" w:rsidRDefault="0025133A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hyperlink w:anchor="_Toc252390516" w:history="1">
        <w:r w:rsidR="00E6433F">
          <w:rPr>
            <w:rStyle w:val="af2"/>
          </w:rPr>
          <w:t>2.</w:t>
        </w:r>
        <w:r w:rsidR="00E6433F"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测试需求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_Toc252390516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561153DE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17" w:history="1">
        <w:r w:rsidR="00E6433F">
          <w:rPr>
            <w:rStyle w:val="af2"/>
          </w:rPr>
          <w:t>2.1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功能测试需求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_Toc252390517 \h </w:instrText>
        </w:r>
        <w:r w:rsidR="00E6433F">
          <w:fldChar w:fldCharType="separate"/>
        </w:r>
        <w:r w:rsidR="00E6433F">
          <w:t>4</w:t>
        </w:r>
        <w:r w:rsidR="00E6433F">
          <w:fldChar w:fldCharType="end"/>
        </w:r>
      </w:hyperlink>
    </w:p>
    <w:p w14:paraId="71CB5179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18" w:history="1">
        <w:r w:rsidR="00E6433F">
          <w:rPr>
            <w:rStyle w:val="af2"/>
          </w:rPr>
          <w:t>2.2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非功能测试需求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_Toc252390518 \h </w:instrText>
        </w:r>
        <w:r w:rsidR="00E6433F">
          <w:fldChar w:fldCharType="separate"/>
        </w:r>
        <w:r w:rsidR="00E6433F">
          <w:t>5</w:t>
        </w:r>
        <w:r w:rsidR="00E6433F">
          <w:fldChar w:fldCharType="end"/>
        </w:r>
      </w:hyperlink>
    </w:p>
    <w:p w14:paraId="20018964" w14:textId="77777777" w:rsidR="00E6433F" w:rsidRDefault="0025133A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hyperlink w:anchor="_Toc252390519" w:history="1">
        <w:r w:rsidR="00E6433F">
          <w:rPr>
            <w:rStyle w:val="af2"/>
          </w:rPr>
          <w:t>3.</w:t>
        </w:r>
        <w:r w:rsidR="00E6433F"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测试策略</w:t>
        </w:r>
        <w:r w:rsidR="00E6433F">
          <w:tab/>
        </w:r>
        <w:r w:rsidR="00E6433F">
          <w:fldChar w:fldCharType="begin"/>
        </w:r>
        <w:r w:rsidR="00E6433F">
          <w:instrText xml:space="preserve"> PAGEREF _Toc252390519 \h </w:instrText>
        </w:r>
        <w:r w:rsidR="00E6433F">
          <w:fldChar w:fldCharType="separate"/>
        </w:r>
        <w:r w:rsidR="00E6433F">
          <w:t>5</w:t>
        </w:r>
        <w:r w:rsidR="00E6433F">
          <w:fldChar w:fldCharType="end"/>
        </w:r>
      </w:hyperlink>
    </w:p>
    <w:p w14:paraId="760093AC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20" w:history="1">
        <w:r w:rsidR="00E6433F">
          <w:rPr>
            <w:rStyle w:val="af2"/>
          </w:rPr>
          <w:t>3.1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测试类型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_Toc252390520 \h </w:instrText>
        </w:r>
        <w:r w:rsidR="00E6433F">
          <w:fldChar w:fldCharType="separate"/>
        </w:r>
        <w:r w:rsidR="00E6433F">
          <w:t>5</w:t>
        </w:r>
        <w:r w:rsidR="00E6433F">
          <w:fldChar w:fldCharType="end"/>
        </w:r>
      </w:hyperlink>
    </w:p>
    <w:p w14:paraId="0F2E1F3B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21" w:history="1">
        <w:r w:rsidR="00E6433F">
          <w:rPr>
            <w:rStyle w:val="af2"/>
          </w:rPr>
          <w:t>3.1.1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功能测试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_Toc252390521 \h </w:instrText>
        </w:r>
        <w:r w:rsidR="00E6433F">
          <w:fldChar w:fldCharType="separate"/>
        </w:r>
        <w:r w:rsidR="00E6433F">
          <w:t>5</w:t>
        </w:r>
        <w:r w:rsidR="00E6433F">
          <w:fldChar w:fldCharType="end"/>
        </w:r>
      </w:hyperlink>
    </w:p>
    <w:p w14:paraId="7770C3B7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22" w:history="1">
        <w:r w:rsidR="00E6433F">
          <w:rPr>
            <w:rStyle w:val="af2"/>
          </w:rPr>
          <w:t>3.1.2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用户界面测试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_Toc252390522 \h </w:instrText>
        </w:r>
        <w:r w:rsidR="00E6433F">
          <w:fldChar w:fldCharType="separate"/>
        </w:r>
        <w:r w:rsidR="00E6433F">
          <w:t>6</w:t>
        </w:r>
        <w:r w:rsidR="00E6433F">
          <w:fldChar w:fldCharType="end"/>
        </w:r>
      </w:hyperlink>
    </w:p>
    <w:p w14:paraId="3C1146E8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23" w:history="1">
        <w:r w:rsidR="00E6433F">
          <w:rPr>
            <w:rStyle w:val="af2"/>
          </w:rPr>
          <w:t>3.1.3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性能测试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_Toc252390523 \h </w:instrText>
        </w:r>
        <w:r w:rsidR="00E6433F">
          <w:fldChar w:fldCharType="separate"/>
        </w:r>
        <w:r w:rsidR="00E6433F">
          <w:t>6</w:t>
        </w:r>
        <w:r w:rsidR="00E6433F">
          <w:fldChar w:fldCharType="end"/>
        </w:r>
      </w:hyperlink>
    </w:p>
    <w:p w14:paraId="7DD9FCD5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24" w:history="1">
        <w:r w:rsidR="00E6433F">
          <w:rPr>
            <w:rStyle w:val="af2"/>
          </w:rPr>
          <w:t>3.1.4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配置测试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_Toc252390524 \h </w:instrText>
        </w:r>
        <w:r w:rsidR="00E6433F">
          <w:fldChar w:fldCharType="separate"/>
        </w:r>
        <w:r w:rsidR="00E6433F">
          <w:t>6</w:t>
        </w:r>
        <w:r w:rsidR="00E6433F">
          <w:fldChar w:fldCharType="end"/>
        </w:r>
      </w:hyperlink>
    </w:p>
    <w:p w14:paraId="2EC56D51" w14:textId="77777777" w:rsidR="00E6433F" w:rsidRDefault="0025133A">
      <w:pPr>
        <w:pStyle w:val="TOC3"/>
        <w:rPr>
          <w:rFonts w:ascii="Calibri" w:hAnsi="Calibri"/>
          <w:kern w:val="2"/>
          <w:sz w:val="21"/>
          <w:szCs w:val="22"/>
        </w:rPr>
      </w:pPr>
      <w:hyperlink w:anchor="_Toc252390525" w:history="1">
        <w:r w:rsidR="00E6433F">
          <w:rPr>
            <w:rStyle w:val="af2"/>
          </w:rPr>
          <w:t>3.1.5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部署测试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_Toc252390525 \h </w:instrText>
        </w:r>
        <w:r w:rsidR="00E6433F">
          <w:fldChar w:fldCharType="separate"/>
        </w:r>
        <w:r w:rsidR="00E6433F">
          <w:t>6</w:t>
        </w:r>
        <w:r w:rsidR="00E6433F">
          <w:fldChar w:fldCharType="end"/>
        </w:r>
      </w:hyperlink>
    </w:p>
    <w:p w14:paraId="66FF92AB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26" w:history="1">
        <w:r w:rsidR="00E6433F">
          <w:rPr>
            <w:rStyle w:val="af2"/>
          </w:rPr>
          <w:t>3.2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工具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_Toc252390526 \h </w:instrText>
        </w:r>
        <w:r w:rsidR="00E6433F">
          <w:fldChar w:fldCharType="separate"/>
        </w:r>
        <w:r w:rsidR="00E6433F">
          <w:t>7</w:t>
        </w:r>
        <w:r w:rsidR="00E6433F">
          <w:fldChar w:fldCharType="end"/>
        </w:r>
      </w:hyperlink>
    </w:p>
    <w:p w14:paraId="75AA8694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27" w:history="1">
        <w:r w:rsidR="00E6433F">
          <w:rPr>
            <w:rStyle w:val="af2"/>
          </w:rPr>
          <w:t>3.3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测试任务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_Toc252390527 \h </w:instrText>
        </w:r>
        <w:r w:rsidR="00E6433F">
          <w:fldChar w:fldCharType="separate"/>
        </w:r>
        <w:r w:rsidR="00E6433F">
          <w:t>7</w:t>
        </w:r>
        <w:r w:rsidR="00E6433F">
          <w:fldChar w:fldCharType="end"/>
        </w:r>
      </w:hyperlink>
    </w:p>
    <w:p w14:paraId="29F9E184" w14:textId="77777777" w:rsidR="00E6433F" w:rsidRDefault="0025133A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hyperlink w:anchor="_Toc252390528" w:history="1">
        <w:r w:rsidR="00E6433F">
          <w:rPr>
            <w:rStyle w:val="af2"/>
          </w:rPr>
          <w:t>4.</w:t>
        </w:r>
        <w:r w:rsidR="00E6433F"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资源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_Toc252390528 \h </w:instrText>
        </w:r>
        <w:r w:rsidR="00E6433F">
          <w:fldChar w:fldCharType="separate"/>
        </w:r>
        <w:r w:rsidR="00E6433F">
          <w:t>7</w:t>
        </w:r>
        <w:r w:rsidR="00E6433F">
          <w:fldChar w:fldCharType="end"/>
        </w:r>
      </w:hyperlink>
    </w:p>
    <w:p w14:paraId="724D4145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29" w:history="1">
        <w:r w:rsidR="00E6433F">
          <w:rPr>
            <w:rStyle w:val="af2"/>
          </w:rPr>
          <w:t>4.1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角色</w:t>
        </w:r>
        <w:r w:rsidR="00E6433F">
          <w:tab/>
        </w:r>
        <w:r w:rsidR="00E6433F">
          <w:fldChar w:fldCharType="begin"/>
        </w:r>
        <w:r w:rsidR="00E6433F">
          <w:instrText xml:space="preserve"> PAGEREF _Toc252390529 \h </w:instrText>
        </w:r>
        <w:r w:rsidR="00E6433F">
          <w:fldChar w:fldCharType="separate"/>
        </w:r>
        <w:r w:rsidR="00E6433F">
          <w:t>7</w:t>
        </w:r>
        <w:r w:rsidR="00E6433F">
          <w:fldChar w:fldCharType="end"/>
        </w:r>
      </w:hyperlink>
    </w:p>
    <w:p w14:paraId="18CDD660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30" w:history="1">
        <w:r w:rsidR="00E6433F">
          <w:rPr>
            <w:rStyle w:val="af2"/>
          </w:rPr>
          <w:t>4.2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系统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_Toc252390530 \h </w:instrText>
        </w:r>
        <w:r w:rsidR="00E6433F">
          <w:fldChar w:fldCharType="separate"/>
        </w:r>
        <w:r w:rsidR="00E6433F">
          <w:t>8</w:t>
        </w:r>
        <w:r w:rsidR="00E6433F">
          <w:fldChar w:fldCharType="end"/>
        </w:r>
      </w:hyperlink>
    </w:p>
    <w:p w14:paraId="2BA5E057" w14:textId="77777777" w:rsidR="00E6433F" w:rsidRDefault="0025133A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hyperlink w:anchor="_Toc252390531" w:history="1">
        <w:r w:rsidR="00E6433F">
          <w:rPr>
            <w:rStyle w:val="af2"/>
          </w:rPr>
          <w:t>5.</w:t>
        </w:r>
        <w:r w:rsidR="00E6433F"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测试任务安排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_Toc252390531 \h </w:instrText>
        </w:r>
        <w:r w:rsidR="00E6433F">
          <w:fldChar w:fldCharType="separate"/>
        </w:r>
        <w:r w:rsidR="00E6433F">
          <w:t>9</w:t>
        </w:r>
        <w:r w:rsidR="00E6433F">
          <w:fldChar w:fldCharType="end"/>
        </w:r>
      </w:hyperlink>
    </w:p>
    <w:p w14:paraId="159C3DAE" w14:textId="77777777" w:rsidR="00E6433F" w:rsidRDefault="0025133A">
      <w:pPr>
        <w:pStyle w:val="TOC1"/>
        <w:tabs>
          <w:tab w:val="left" w:pos="432"/>
        </w:tabs>
        <w:rPr>
          <w:rFonts w:ascii="Calibri" w:hAnsi="Calibri"/>
          <w:b w:val="0"/>
          <w:caps w:val="0"/>
          <w:kern w:val="2"/>
          <w:sz w:val="21"/>
          <w:szCs w:val="22"/>
        </w:rPr>
      </w:pPr>
      <w:hyperlink w:anchor="_Toc252390532" w:history="1">
        <w:r w:rsidR="00E6433F">
          <w:rPr>
            <w:rStyle w:val="af2"/>
          </w:rPr>
          <w:t>6.</w:t>
        </w:r>
        <w:r w:rsidR="00E6433F">
          <w:rPr>
            <w:rFonts w:ascii="Calibri" w:hAnsi="Calibri"/>
            <w:b w:val="0"/>
            <w:caps w:val="0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可交付工件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_Toc252390532 \h </w:instrText>
        </w:r>
        <w:r w:rsidR="00E6433F">
          <w:fldChar w:fldCharType="separate"/>
        </w:r>
        <w:r w:rsidR="00E6433F">
          <w:t>9</w:t>
        </w:r>
        <w:r w:rsidR="00E6433F">
          <w:fldChar w:fldCharType="end"/>
        </w:r>
      </w:hyperlink>
    </w:p>
    <w:p w14:paraId="25F6E80C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33" w:history="1">
        <w:r w:rsidR="00E6433F">
          <w:rPr>
            <w:rStyle w:val="af2"/>
          </w:rPr>
          <w:t>6.1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测试用例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_Toc252390533 \h </w:instrText>
        </w:r>
        <w:r w:rsidR="00E6433F">
          <w:fldChar w:fldCharType="separate"/>
        </w:r>
        <w:r w:rsidR="00E6433F">
          <w:t>9</w:t>
        </w:r>
        <w:r w:rsidR="00E6433F">
          <w:fldChar w:fldCharType="end"/>
        </w:r>
      </w:hyperlink>
    </w:p>
    <w:p w14:paraId="0C30D1CE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34" w:history="1">
        <w:r w:rsidR="00E6433F">
          <w:rPr>
            <w:rStyle w:val="af2"/>
          </w:rPr>
          <w:t>6.2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测试日志和缺陷跟踪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_Toc252390534 \h </w:instrText>
        </w:r>
        <w:r w:rsidR="00E6433F">
          <w:fldChar w:fldCharType="separate"/>
        </w:r>
        <w:r w:rsidR="00E6433F">
          <w:t>9</w:t>
        </w:r>
        <w:r w:rsidR="00E6433F">
          <w:fldChar w:fldCharType="end"/>
        </w:r>
      </w:hyperlink>
    </w:p>
    <w:p w14:paraId="47ED7D37" w14:textId="77777777" w:rsidR="00E6433F" w:rsidRDefault="0025133A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hyperlink w:anchor="_Toc252390535" w:history="1">
        <w:r w:rsidR="00E6433F">
          <w:rPr>
            <w:rStyle w:val="af2"/>
          </w:rPr>
          <w:t>6.3</w:t>
        </w:r>
        <w:r w:rsidR="00E6433F">
          <w:rPr>
            <w:rFonts w:ascii="Calibri" w:hAnsi="Calibri"/>
            <w:kern w:val="2"/>
            <w:sz w:val="21"/>
            <w:szCs w:val="22"/>
          </w:rPr>
          <w:tab/>
        </w:r>
        <w:r w:rsidR="00E6433F">
          <w:rPr>
            <w:rStyle w:val="af2"/>
            <w:rFonts w:hint="eastAsia"/>
          </w:rPr>
          <w:t>缺陷分析报告</w:t>
        </w:r>
        <w:r w:rsidR="00E6433F">
          <w:tab/>
        </w:r>
        <w:r w:rsidR="00E6433F">
          <w:fldChar w:fldCharType="begin"/>
        </w:r>
        <w:r w:rsidR="00E6433F">
          <w:instrText xml:space="preserve"> PAGEREF _Toc252390535 \h </w:instrText>
        </w:r>
        <w:r w:rsidR="00E6433F">
          <w:fldChar w:fldCharType="separate"/>
        </w:r>
        <w:r w:rsidR="00E6433F">
          <w:t>9</w:t>
        </w:r>
        <w:r w:rsidR="00E6433F">
          <w:fldChar w:fldCharType="end"/>
        </w:r>
      </w:hyperlink>
    </w:p>
    <w:p w14:paraId="7CE9755A" w14:textId="77777777" w:rsidR="00E6433F" w:rsidRDefault="00E6433F">
      <w:pPr>
        <w:pStyle w:val="MainTitle"/>
        <w:ind w:left="450" w:firstLine="450"/>
        <w:jc w:val="both"/>
        <w:rPr>
          <w:sz w:val="10"/>
          <w:szCs w:val="10"/>
        </w:rPr>
      </w:pPr>
      <w:r>
        <w:rPr>
          <w:rFonts w:eastAsia="黑体"/>
          <w:b w:val="0"/>
        </w:rPr>
        <w:fldChar w:fldCharType="end"/>
      </w:r>
      <w:r>
        <w:br w:type="page"/>
      </w:r>
      <w:r>
        <w:lastRenderedPageBreak/>
        <w:t xml:space="preserve"> </w:t>
      </w:r>
    </w:p>
    <w:p w14:paraId="2347FDC0" w14:textId="77777777" w:rsidR="00E6433F" w:rsidRDefault="00E6433F">
      <w:pPr>
        <w:pStyle w:val="1"/>
      </w:pPr>
      <w:bookmarkStart w:id="0" w:name="_Toc247885924"/>
      <w:bookmarkStart w:id="1" w:name="_Toc247886055"/>
      <w:bookmarkStart w:id="2" w:name="_Toc247885972"/>
      <w:bookmarkStart w:id="3" w:name="_Toc247886178"/>
      <w:bookmarkStart w:id="4" w:name="_Toc247886277"/>
      <w:bookmarkStart w:id="5" w:name="_Toc247886157"/>
      <w:bookmarkStart w:id="6" w:name="_Toc247886319"/>
      <w:bookmarkStart w:id="7" w:name="_Toc252390511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BDE7290" w14:textId="77777777" w:rsidR="00E6433F" w:rsidRDefault="00E6433F">
      <w:pPr>
        <w:pStyle w:val="2"/>
      </w:pPr>
      <w:bookmarkStart w:id="8" w:name="_Toc247885925"/>
      <w:bookmarkStart w:id="9" w:name="_Toc247885973"/>
      <w:bookmarkStart w:id="10" w:name="_Toc247886056"/>
      <w:bookmarkStart w:id="11" w:name="_Toc247886158"/>
      <w:bookmarkStart w:id="12" w:name="_Toc247886278"/>
      <w:bookmarkStart w:id="13" w:name="_Toc247886179"/>
      <w:bookmarkStart w:id="14" w:name="_Toc252390512"/>
      <w:bookmarkStart w:id="15" w:name="_Toc247886320"/>
      <w:r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FDDC08D" w14:textId="77777777" w:rsidR="00E6433F" w:rsidRDefault="00E6433F">
      <w:pPr>
        <w:pStyle w:val="InfoBlue"/>
      </w:pPr>
      <w:r>
        <w:rPr>
          <w:rFonts w:hint="eastAsia"/>
        </w:rPr>
        <w:t>新闻发布系统的主要目标是简化管理人员的操作，提高工作人员的效率。</w:t>
      </w:r>
    </w:p>
    <w:p w14:paraId="3930AA94" w14:textId="77777777" w:rsidR="00E6433F" w:rsidRDefault="00E6433F">
      <w:pPr>
        <w:pStyle w:val="InfoBlue"/>
      </w:pPr>
    </w:p>
    <w:p w14:paraId="1B0CC2F0" w14:textId="77777777" w:rsidR="00E6433F" w:rsidRDefault="00E6433F">
      <w:pPr>
        <w:pStyle w:val="2"/>
        <w:tabs>
          <w:tab w:val="left" w:pos="360"/>
        </w:tabs>
      </w:pPr>
      <w:bookmarkStart w:id="16" w:name="_Toc247885926"/>
      <w:bookmarkStart w:id="17" w:name="_Toc247885974"/>
      <w:bookmarkStart w:id="18" w:name="_Toc247886057"/>
      <w:bookmarkStart w:id="19" w:name="_Toc247886159"/>
      <w:bookmarkStart w:id="20" w:name="_Toc247886180"/>
      <w:bookmarkStart w:id="21" w:name="_Toc247886279"/>
      <w:bookmarkStart w:id="22" w:name="_Toc247886321"/>
      <w:bookmarkStart w:id="23" w:name="_Toc252390513"/>
      <w:r>
        <w:rPr>
          <w:rFonts w:hint="eastAsia"/>
        </w:rPr>
        <w:t>背景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39F3C7D" w14:textId="77777777" w:rsidR="00E6433F" w:rsidRDefault="00E6433F">
      <w:pPr>
        <w:pStyle w:val="a6"/>
        <w:ind w:leftChars="230" w:left="460"/>
      </w:pPr>
      <w:r>
        <w:rPr>
          <w:rFonts w:hint="eastAsia"/>
        </w:rPr>
        <w:t>“在学习了基于三层架构系统开发课程的基础上，为了更好的提高学生的实践动手能力以及思考问题的方法。老师号召同学进行分组组合，来完成产品及软件系统开发。系统虽然只是个小系统，但是可以进一步的提高学生自身的动手能力以及团队的合作精神，从而为学生走出社会，从事IT行业打下基础。同时，给本专业的课程改革做了一个不错的引导。</w:t>
      </w:r>
    </w:p>
    <w:p w14:paraId="1EE0764E" w14:textId="77777777" w:rsidR="00E6433F" w:rsidRDefault="00E6433F">
      <w:pPr>
        <w:pStyle w:val="3"/>
      </w:pPr>
      <w:bookmarkStart w:id="24" w:name="_Toc247885976"/>
      <w:bookmarkStart w:id="25" w:name="_Toc247885928"/>
      <w:bookmarkStart w:id="26" w:name="_Toc252390514"/>
      <w:r>
        <w:rPr>
          <w:rFonts w:hint="eastAsia"/>
        </w:rPr>
        <w:t>接受测试的对象</w:t>
      </w:r>
      <w:bookmarkEnd w:id="24"/>
      <w:bookmarkEnd w:id="25"/>
      <w:bookmarkEnd w:id="26"/>
    </w:p>
    <w:p w14:paraId="24276195" w14:textId="77777777" w:rsidR="00E6433F" w:rsidRDefault="00E6433F">
      <w:pPr>
        <w:pStyle w:val="a6"/>
        <w:ind w:leftChars="180" w:left="360"/>
      </w:pPr>
      <w:r>
        <w:rPr>
          <w:rFonts w:hint="eastAsia"/>
        </w:rPr>
        <w:t>在软件需求规约中描述的需求项。</w:t>
      </w:r>
    </w:p>
    <w:p w14:paraId="15D76367" w14:textId="77777777" w:rsidR="00E6433F" w:rsidRDefault="00E6433F">
      <w:pPr>
        <w:pStyle w:val="a6"/>
        <w:ind w:left="0"/>
        <w:rPr>
          <w:i/>
        </w:rPr>
      </w:pPr>
      <w:r>
        <w:rPr>
          <w:rFonts w:hint="eastAsia"/>
          <w:i/>
        </w:rPr>
        <w:t>1.3.2 不接受测试的对象</w:t>
      </w:r>
    </w:p>
    <w:p w14:paraId="030D2AD5" w14:textId="77777777" w:rsidR="00E6433F" w:rsidRDefault="00E6433F">
      <w:pPr>
        <w:pStyle w:val="a6"/>
        <w:ind w:leftChars="180" w:left="360"/>
      </w:pPr>
      <w:r>
        <w:rPr>
          <w:rFonts w:hint="eastAsia"/>
        </w:rPr>
        <w:t>需求分析中没有的，在设计软件时自己添加的功能。</w:t>
      </w:r>
    </w:p>
    <w:p w14:paraId="2B30DAA3" w14:textId="77777777" w:rsidR="00E6433F" w:rsidRDefault="00E6433F">
      <w:pPr>
        <w:pStyle w:val="2"/>
      </w:pPr>
      <w:bookmarkStart w:id="27" w:name="_Toc247886323"/>
      <w:bookmarkStart w:id="28" w:name="_Toc247885978"/>
      <w:bookmarkStart w:id="29" w:name="_Toc247886059"/>
      <w:bookmarkStart w:id="30" w:name="_Toc247886182"/>
      <w:bookmarkStart w:id="31" w:name="_Toc252390515"/>
      <w:bookmarkStart w:id="32" w:name="_Toc247885930"/>
      <w:bookmarkStart w:id="33" w:name="_Toc247886281"/>
      <w:bookmarkStart w:id="34" w:name="_Toc247886161"/>
      <w:r>
        <w:rPr>
          <w:rFonts w:hint="eastAsia"/>
        </w:rPr>
        <w:t>项目标识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C406DF8" w14:textId="77777777" w:rsidR="00E6433F" w:rsidRDefault="00E6433F">
      <w:r>
        <w:rPr>
          <w:rFonts w:hint="eastAsia"/>
        </w:rPr>
        <w:t>下表列出了制定该计划所用的文档：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E6433F" w14:paraId="3A67E45B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EC789E7" w14:textId="77777777" w:rsidR="00E6433F" w:rsidRDefault="00E6433F">
            <w:pPr>
              <w:pStyle w:val="11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文档</w:t>
            </w:r>
          </w:p>
          <w:p w14:paraId="68022F58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6DF274C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9F370C4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B39E717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b/>
                <w:lang w:val="en-US"/>
              </w:rPr>
              <w:t>负责人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7636007" w14:textId="77777777" w:rsidR="00E6433F" w:rsidRDefault="00E6433F">
            <w:pPr>
              <w:pStyle w:val="11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E6433F" w14:paraId="72E18881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03B9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软件需求规约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FDF5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A6683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8682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朱方灏钧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F7AE" w14:textId="77777777" w:rsidR="00E6433F" w:rsidRDefault="00E6433F">
            <w:pPr>
              <w:pStyle w:val="11"/>
            </w:pPr>
          </w:p>
        </w:tc>
      </w:tr>
      <w:tr w:rsidR="00E6433F" w14:paraId="04A8D803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A2D7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用例实现规约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9F42F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9A65D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F7DA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朱方灏钧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5DA1" w14:textId="77777777" w:rsidR="00E6433F" w:rsidRDefault="00E6433F">
            <w:pPr>
              <w:pStyle w:val="11"/>
            </w:pPr>
          </w:p>
        </w:tc>
      </w:tr>
      <w:tr w:rsidR="00E6433F" w14:paraId="5C05863A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39B7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17A6" w14:textId="77777777" w:rsidR="00E6433F" w:rsidRDefault="00E6433F">
            <w:pPr>
              <w:pStyle w:val="11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2434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否是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Ansi="Wingdings" w:hint="eastAsia"/>
                <w:color w:val="000000"/>
              </w:rPr>
              <w:t>■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AC41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李浇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9BF3" w14:textId="77777777" w:rsidR="00E6433F" w:rsidRDefault="00E6433F">
            <w:pPr>
              <w:pStyle w:val="11"/>
            </w:pPr>
          </w:p>
        </w:tc>
      </w:tr>
      <w:tr w:rsidR="00E6433F" w14:paraId="548E8B7A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4DD0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软件分析模型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103B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A84F" w14:textId="77777777" w:rsidR="00E6433F" w:rsidRDefault="00E6433F">
            <w:pPr>
              <w:pStyle w:val="11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C8B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杨阳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E3BF3" w14:textId="77777777" w:rsidR="00E6433F" w:rsidRDefault="00E6433F">
            <w:pPr>
              <w:pStyle w:val="11"/>
            </w:pPr>
          </w:p>
        </w:tc>
      </w:tr>
      <w:tr w:rsidR="00E6433F" w14:paraId="6E463E5B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9BBFB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软件设计模型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D8544" w14:textId="77777777" w:rsidR="00E6433F" w:rsidRDefault="00E6433F">
            <w:pPr>
              <w:pStyle w:val="11"/>
              <w:rPr>
                <w:rFonts w:hAnsi="Wingdings" w:hint="eastAsia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6FED" w14:textId="77777777" w:rsidR="00E6433F" w:rsidRDefault="00E6433F">
            <w:pPr>
              <w:pStyle w:val="11"/>
              <w:rPr>
                <w:rFonts w:hAnsi="Wingdings" w:hint="eastAsia"/>
              </w:rPr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ascii="Times New Roman"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89211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罗培铭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86E25" w14:textId="77777777" w:rsidR="00E6433F" w:rsidRDefault="00E6433F">
            <w:pPr>
              <w:pStyle w:val="11"/>
            </w:pPr>
          </w:p>
        </w:tc>
      </w:tr>
      <w:tr w:rsidR="00E6433F" w14:paraId="51FAB6A8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31CC0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B69D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455BE" w14:textId="77777777" w:rsidR="00E6433F" w:rsidRDefault="00E6433F">
            <w:pPr>
              <w:pStyle w:val="11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100C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黄乙鑫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674C6" w14:textId="77777777" w:rsidR="00E6433F" w:rsidRDefault="00E6433F">
            <w:pPr>
              <w:pStyle w:val="11"/>
            </w:pPr>
          </w:p>
        </w:tc>
      </w:tr>
      <w:tr w:rsidR="00E6433F" w14:paraId="3887C733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E25FF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46EBE" w14:textId="77777777" w:rsidR="00E6433F" w:rsidRDefault="00E6433F">
            <w:pPr>
              <w:pStyle w:val="11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5753" w14:textId="77777777" w:rsidR="00E6433F" w:rsidRDefault="00E6433F">
            <w:pPr>
              <w:pStyle w:val="11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7DEFF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李浇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C04A" w14:textId="77777777" w:rsidR="00E6433F" w:rsidRDefault="00E6433F">
            <w:pPr>
              <w:pStyle w:val="11"/>
            </w:pPr>
          </w:p>
        </w:tc>
      </w:tr>
      <w:tr w:rsidR="00E6433F" w14:paraId="6917C8CC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D415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数据库设计说明书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FA54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D340C" w14:textId="77777777" w:rsidR="00E6433F" w:rsidRDefault="00E6433F">
            <w:pPr>
              <w:pStyle w:val="11"/>
            </w:pPr>
            <w:r>
              <w:rPr>
                <w:rFonts w:hAnsi="Wingding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676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周慧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6D435" w14:textId="77777777" w:rsidR="00E6433F" w:rsidRDefault="00E6433F">
            <w:pPr>
              <w:pStyle w:val="11"/>
            </w:pPr>
          </w:p>
        </w:tc>
      </w:tr>
      <w:tr w:rsidR="00E6433F" w14:paraId="1C12B49F" w14:textId="7777777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2841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项目风险评估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81FE7" w14:textId="77777777" w:rsidR="00E6433F" w:rsidRDefault="00E6433F">
            <w:pPr>
              <w:pStyle w:val="11"/>
            </w:pP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B60A" w14:textId="77777777" w:rsidR="00E6433F" w:rsidRDefault="00E6433F">
            <w:pPr>
              <w:pStyle w:val="11"/>
            </w:pP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color w:val="000000"/>
              </w:rPr>
              <w:t>■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05E4D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周慧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5A15" w14:textId="77777777" w:rsidR="00E6433F" w:rsidRDefault="00E6433F">
            <w:pPr>
              <w:pStyle w:val="11"/>
            </w:pPr>
          </w:p>
        </w:tc>
      </w:tr>
    </w:tbl>
    <w:p w14:paraId="14A7EBD7" w14:textId="77777777" w:rsidR="00E6433F" w:rsidRDefault="00E6433F">
      <w:pPr>
        <w:pStyle w:val="1"/>
      </w:pPr>
      <w:bookmarkStart w:id="35" w:name="_Toc247886060"/>
      <w:bookmarkStart w:id="36" w:name="_Toc247886324"/>
      <w:bookmarkStart w:id="37" w:name="_Toc247885979"/>
      <w:bookmarkStart w:id="38" w:name="_Toc247886282"/>
      <w:bookmarkStart w:id="39" w:name="_Toc252390516"/>
      <w:bookmarkStart w:id="40" w:name="_Toc247886183"/>
      <w:bookmarkStart w:id="41" w:name="_Toc247886162"/>
      <w:bookmarkStart w:id="42" w:name="_Toc247885931"/>
      <w:r>
        <w:rPr>
          <w:rFonts w:hint="eastAsia"/>
        </w:rPr>
        <w:t>测试需求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90F53CD" w14:textId="77777777" w:rsidR="00E6433F" w:rsidRDefault="00E6433F">
      <w:pPr>
        <w:pStyle w:val="2"/>
      </w:pPr>
      <w:bookmarkStart w:id="43" w:name="_Toc247885932"/>
      <w:bookmarkStart w:id="44" w:name="_Toc247885980"/>
      <w:bookmarkStart w:id="45" w:name="_Toc247886061"/>
      <w:bookmarkStart w:id="46" w:name="_Toc247886163"/>
      <w:bookmarkStart w:id="47" w:name="_Toc247886184"/>
      <w:bookmarkStart w:id="48" w:name="_Toc252390517"/>
      <w:bookmarkStart w:id="49" w:name="_Toc247886283"/>
      <w:bookmarkStart w:id="50" w:name="_Toc247886325"/>
      <w:r>
        <w:rPr>
          <w:rFonts w:hint="eastAsia"/>
        </w:rPr>
        <w:t>功能测试需求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C0E97E5" w14:textId="77777777" w:rsidR="00E6433F" w:rsidRDefault="00E6433F"/>
    <w:tbl>
      <w:tblPr>
        <w:tblW w:w="888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2137"/>
        <w:gridCol w:w="3459"/>
        <w:gridCol w:w="1581"/>
      </w:tblGrid>
      <w:tr w:rsidR="00E6433F" w14:paraId="194BC242" w14:textId="77777777">
        <w:trPr>
          <w:cantSplit/>
          <w:trHeight w:val="291"/>
        </w:trPr>
        <w:tc>
          <w:tcPr>
            <w:tcW w:w="17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E5FD6A" w14:textId="77777777" w:rsidR="00E6433F" w:rsidRDefault="00E6433F"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需求树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A174" w14:textId="77777777" w:rsidR="00E6433F" w:rsidRDefault="00E6433F"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测试需求项编号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9FBA" w14:textId="77777777" w:rsidR="00E6433F" w:rsidRDefault="00E6433F"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测试需求项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B19270" w14:textId="77777777" w:rsidR="00E6433F" w:rsidRDefault="00E6433F">
            <w:pPr>
              <w:widowControl/>
              <w:spacing w:line="240" w:lineRule="auto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</w:t>
            </w:r>
          </w:p>
        </w:tc>
      </w:tr>
      <w:tr w:rsidR="00E6433F" w14:paraId="69B79CDA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682337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A22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Ru1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ED0A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 w:hint="eastAsia"/>
                <w:color w:val="000000"/>
              </w:rPr>
              <w:t>新闻发布网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A72EC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6AC406FD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93E3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E12E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Ru2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B3" w14:textId="77777777" w:rsidR="00E6433F" w:rsidRDefault="00E6433F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首页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C5C76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4925DCE5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4CF5F1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1D2F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46A7" w14:textId="77777777" w:rsidR="00E6433F" w:rsidRDefault="00E6433F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注册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33F72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6DB433B5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9806EC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5B61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9BA9" w14:textId="77777777" w:rsidR="00E6433F" w:rsidRDefault="00E6433F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登录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A49350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14F5FCFE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30AA2E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7144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0D46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查看新闻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DD32E2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 w:hint="eastAsia"/>
              </w:rPr>
              <w:t>A</w:t>
            </w:r>
          </w:p>
        </w:tc>
      </w:tr>
      <w:tr w:rsidR="00E6433F" w14:paraId="31ED7658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F75D8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lastRenderedPageBreak/>
              <w:t>1.</w:t>
            </w:r>
            <w:r>
              <w:rPr>
                <w:rFonts w:ascii="Verdana" w:hAnsi="Verdana" w:cs="宋体" w:hint="eastAsia"/>
                <w:color w:val="000000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32A1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683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发布新闻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696FA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 w:hint="eastAsia"/>
              </w:rPr>
              <w:t>A</w:t>
            </w:r>
          </w:p>
        </w:tc>
      </w:tr>
      <w:tr w:rsidR="00E6433F" w14:paraId="7EBBA6CA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E1E08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EE6A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7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4215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修改新闻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5F6D8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58DAA9DA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FA89EA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 w:hint="eastAsia"/>
                <w:color w:val="000000"/>
              </w:rPr>
              <w:t>1.7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E3FF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8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8F91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删除新闻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1C9706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51B3BB7A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B306F5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8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BB06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9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9CBC" w14:textId="77777777" w:rsidR="00E6433F" w:rsidRDefault="00E6433F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评论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EC40C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/>
              </w:rPr>
              <w:t>A</w:t>
            </w:r>
          </w:p>
        </w:tc>
      </w:tr>
      <w:tr w:rsidR="00E6433F" w14:paraId="51468C57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2C1D38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9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EEBE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10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389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3DE9FE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 w:hint="eastAsia"/>
              </w:rPr>
              <w:t>B</w:t>
            </w:r>
          </w:p>
        </w:tc>
      </w:tr>
      <w:tr w:rsidR="00E6433F" w14:paraId="18B61351" w14:textId="77777777">
        <w:trPr>
          <w:cantSplit/>
          <w:trHeight w:val="291"/>
        </w:trPr>
        <w:tc>
          <w:tcPr>
            <w:tcW w:w="17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82C1FF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1.</w:t>
            </w:r>
            <w:r>
              <w:rPr>
                <w:rFonts w:ascii="Verdana" w:hAnsi="Verdana" w:cs="宋体" w:hint="eastAsia"/>
                <w:color w:val="000000"/>
              </w:rPr>
              <w:t>10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05B1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  <w:color w:val="000000"/>
              </w:rPr>
            </w:pPr>
            <w:r>
              <w:rPr>
                <w:rFonts w:ascii="Verdana" w:hAnsi="Verdana" w:cs="宋体"/>
                <w:color w:val="000000"/>
              </w:rPr>
              <w:t>Ru</w:t>
            </w:r>
            <w:r>
              <w:rPr>
                <w:rFonts w:ascii="Verdana" w:hAnsi="Verdana" w:cs="宋体" w:hint="eastAsia"/>
                <w:color w:val="000000"/>
              </w:rPr>
              <w:t>11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17AA" w14:textId="77777777" w:rsidR="00E6433F" w:rsidRDefault="00E6433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下一页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4AFB9" w14:textId="77777777" w:rsidR="00E6433F" w:rsidRDefault="00E6433F">
            <w:pPr>
              <w:widowControl/>
              <w:spacing w:line="240" w:lineRule="auto"/>
              <w:rPr>
                <w:rFonts w:ascii="Verdana" w:hAnsi="Verdana" w:cs="宋体"/>
              </w:rPr>
            </w:pPr>
            <w:r>
              <w:rPr>
                <w:rFonts w:ascii="Verdana" w:hAnsi="Verdana" w:cs="宋体" w:hint="eastAsia"/>
              </w:rPr>
              <w:t>B</w:t>
            </w:r>
          </w:p>
        </w:tc>
      </w:tr>
    </w:tbl>
    <w:p w14:paraId="1C0FCC5D" w14:textId="77777777" w:rsidR="00E6433F" w:rsidRDefault="00E6433F">
      <w:pPr>
        <w:ind w:left="425"/>
      </w:pPr>
    </w:p>
    <w:p w14:paraId="251FDFA2" w14:textId="77777777" w:rsidR="00E6433F" w:rsidRDefault="00E6433F">
      <w:pPr>
        <w:ind w:left="425"/>
      </w:pPr>
      <w:r>
        <w:rPr>
          <w:rFonts w:hint="eastAsia"/>
        </w:rPr>
        <w:t>备注：   A------------------------表示“高”优先级</w:t>
      </w:r>
    </w:p>
    <w:p w14:paraId="52D30724" w14:textId="77777777" w:rsidR="00E6433F" w:rsidRDefault="00E6433F">
      <w:pPr>
        <w:ind w:left="425"/>
      </w:pPr>
      <w:r>
        <w:rPr>
          <w:rFonts w:hint="eastAsia"/>
        </w:rPr>
        <w:t xml:space="preserve">         B------------------------表示“中”优先级</w:t>
      </w:r>
    </w:p>
    <w:p w14:paraId="04C5E040" w14:textId="77777777" w:rsidR="00E6433F" w:rsidRDefault="00E6433F">
      <w:pPr>
        <w:ind w:left="425"/>
      </w:pPr>
      <w:r>
        <w:rPr>
          <w:rFonts w:hint="eastAsia"/>
        </w:rPr>
        <w:t xml:space="preserve">         C------------------------表示“低”优先级</w:t>
      </w:r>
    </w:p>
    <w:p w14:paraId="3638A781" w14:textId="77777777" w:rsidR="00E6433F" w:rsidRDefault="00E6433F">
      <w:pPr>
        <w:ind w:leftChars="180" w:left="360"/>
      </w:pPr>
    </w:p>
    <w:p w14:paraId="367ED8CE" w14:textId="77777777" w:rsidR="00E6433F" w:rsidRDefault="00E6433F">
      <w:pPr>
        <w:pStyle w:val="2"/>
      </w:pPr>
      <w:bookmarkStart w:id="51" w:name="_Toc247885933"/>
      <w:bookmarkStart w:id="52" w:name="_Toc247886185"/>
      <w:bookmarkStart w:id="53" w:name="_Toc247886326"/>
      <w:bookmarkStart w:id="54" w:name="_Toc252390518"/>
      <w:bookmarkStart w:id="55" w:name="_Toc247886284"/>
      <w:bookmarkStart w:id="56" w:name="_Toc247885981"/>
      <w:bookmarkStart w:id="57" w:name="_Toc247886062"/>
      <w:bookmarkStart w:id="58" w:name="_Toc247886164"/>
      <w:r>
        <w:rPr>
          <w:rFonts w:hint="eastAsia"/>
        </w:rPr>
        <w:t>非功能测试需求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3B50219D" w14:textId="77777777" w:rsidR="00E6433F" w:rsidRDefault="00E6433F"/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60"/>
        <w:gridCol w:w="1680"/>
        <w:gridCol w:w="2640"/>
      </w:tblGrid>
      <w:tr w:rsidR="00E6433F" w14:paraId="54A388F8" w14:textId="77777777">
        <w:trPr>
          <w:cantSplit/>
          <w:trHeight w:val="290"/>
        </w:trPr>
        <w:tc>
          <w:tcPr>
            <w:tcW w:w="2160" w:type="dxa"/>
            <w:shd w:val="clear" w:color="auto" w:fill="E6E6E6"/>
            <w:vAlign w:val="center"/>
          </w:tcPr>
          <w:p w14:paraId="0C266884" w14:textId="77777777" w:rsidR="00E6433F" w:rsidRDefault="00E6433F">
            <w:pPr>
              <w:pStyle w:val="TOC1"/>
              <w:jc w:val="center"/>
            </w:pPr>
            <w:r>
              <w:rPr>
                <w:rFonts w:hint="eastAsia"/>
              </w:rPr>
              <w:t xml:space="preserve">  测试需求项</w:t>
            </w:r>
          </w:p>
        </w:tc>
        <w:tc>
          <w:tcPr>
            <w:tcW w:w="2760" w:type="dxa"/>
            <w:shd w:val="clear" w:color="auto" w:fill="E6E6E6"/>
            <w:vAlign w:val="center"/>
          </w:tcPr>
          <w:p w14:paraId="388459AF" w14:textId="77777777" w:rsidR="00E6433F" w:rsidRDefault="00E643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680" w:type="dxa"/>
            <w:shd w:val="clear" w:color="auto" w:fill="E6E6E6"/>
            <w:vAlign w:val="center"/>
          </w:tcPr>
          <w:p w14:paraId="48715E39" w14:textId="77777777" w:rsidR="00E6433F" w:rsidRDefault="00E643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2640" w:type="dxa"/>
            <w:shd w:val="clear" w:color="auto" w:fill="E6E6E6"/>
            <w:vAlign w:val="center"/>
          </w:tcPr>
          <w:p w14:paraId="40388DC5" w14:textId="77777777" w:rsidR="00E6433F" w:rsidRDefault="00E643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性能指标</w:t>
            </w:r>
          </w:p>
        </w:tc>
      </w:tr>
      <w:tr w:rsidR="00E6433F" w14:paraId="19229690" w14:textId="77777777">
        <w:trPr>
          <w:cantSplit/>
          <w:trHeight w:val="334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0CA7A19" w14:textId="77777777" w:rsidR="00E6433F" w:rsidRDefault="00E6433F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操作平台环境</w:t>
            </w:r>
          </w:p>
        </w:tc>
        <w:tc>
          <w:tcPr>
            <w:tcW w:w="2760" w:type="dxa"/>
            <w:vAlign w:val="center"/>
          </w:tcPr>
          <w:p w14:paraId="12BAC90E" w14:textId="77777777" w:rsidR="00E6433F" w:rsidRDefault="00E6433F">
            <w:pPr>
              <w:rPr>
                <w:rFonts w:hAnsi="宋体"/>
                <w:color w:val="000000"/>
              </w:rPr>
            </w:pPr>
            <w:r>
              <w:rPr>
                <w:rFonts w:hint="eastAsia"/>
                <w:color w:val="000000"/>
              </w:rPr>
              <w:t>Windows Server 2003</w:t>
            </w:r>
          </w:p>
        </w:tc>
        <w:tc>
          <w:tcPr>
            <w:tcW w:w="1680" w:type="dxa"/>
            <w:vAlign w:val="center"/>
          </w:tcPr>
          <w:p w14:paraId="22BFEBDD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640" w:type="dxa"/>
            <w:vAlign w:val="center"/>
          </w:tcPr>
          <w:p w14:paraId="37C84597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 w:rsidR="00E6433F" w14:paraId="27D5E63B" w14:textId="77777777">
        <w:trPr>
          <w:cantSplit/>
          <w:trHeight w:val="147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6CA95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多用户并发访问</w:t>
            </w:r>
          </w:p>
        </w:tc>
        <w:tc>
          <w:tcPr>
            <w:tcW w:w="2760" w:type="dxa"/>
            <w:vAlign w:val="center"/>
          </w:tcPr>
          <w:p w14:paraId="3CC69FC7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同时满足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  <w:color w:val="000000"/>
              </w:rPr>
              <w:t>个用户进行访问</w:t>
            </w:r>
          </w:p>
        </w:tc>
        <w:tc>
          <w:tcPr>
            <w:tcW w:w="1680" w:type="dxa"/>
            <w:vAlign w:val="center"/>
          </w:tcPr>
          <w:p w14:paraId="2AEC737B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2640" w:type="dxa"/>
            <w:vAlign w:val="center"/>
          </w:tcPr>
          <w:p w14:paraId="4C16F586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 w:rsidR="00E6433F" w14:paraId="5A2DF6BC" w14:textId="77777777">
        <w:trPr>
          <w:cantSplit/>
          <w:trHeight w:val="147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3EE2306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响应时间</w:t>
            </w:r>
          </w:p>
        </w:tc>
        <w:tc>
          <w:tcPr>
            <w:tcW w:w="2760" w:type="dxa"/>
            <w:vAlign w:val="center"/>
          </w:tcPr>
          <w:p w14:paraId="71C282DB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在满足下面的硬件需求的条件下，运行本系统</w:t>
            </w:r>
          </w:p>
        </w:tc>
        <w:tc>
          <w:tcPr>
            <w:tcW w:w="1680" w:type="dxa"/>
            <w:vAlign w:val="center"/>
          </w:tcPr>
          <w:p w14:paraId="4E22F80E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640" w:type="dxa"/>
            <w:vAlign w:val="center"/>
          </w:tcPr>
          <w:p w14:paraId="2E930B87" w14:textId="77777777" w:rsidR="00E6433F" w:rsidRDefault="00E6433F">
            <w:r>
              <w:rPr>
                <w:rFonts w:hint="eastAsia"/>
              </w:rPr>
              <w:t>响应时间为1-3秒</w:t>
            </w:r>
          </w:p>
        </w:tc>
      </w:tr>
      <w:tr w:rsidR="00E6433F" w14:paraId="12D6AAA1" w14:textId="77777777">
        <w:trPr>
          <w:cantSplit/>
          <w:trHeight w:val="32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F6915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安全管理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14:paraId="574F1BDA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能满足不同权限用户登陆</w:t>
            </w:r>
          </w:p>
        </w:tc>
        <w:tc>
          <w:tcPr>
            <w:tcW w:w="1680" w:type="dxa"/>
            <w:vAlign w:val="center"/>
          </w:tcPr>
          <w:p w14:paraId="10EC5024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2640" w:type="dxa"/>
            <w:vAlign w:val="center"/>
          </w:tcPr>
          <w:p w14:paraId="54CB35AA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仅在被授予的权限内操作</w:t>
            </w:r>
          </w:p>
        </w:tc>
      </w:tr>
      <w:tr w:rsidR="00E6433F" w14:paraId="6192B924" w14:textId="77777777">
        <w:trPr>
          <w:cantSplit/>
          <w:trHeight w:val="13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C9D3B" w14:textId="77777777" w:rsidR="00E6433F" w:rsidRDefault="00E6433F">
            <w:pPr>
              <w:rPr>
                <w:color w:val="000000"/>
              </w:rPr>
            </w:pPr>
            <w:bookmarkStart w:id="59" w:name="_Toc51990404"/>
            <w:r>
              <w:rPr>
                <w:rFonts w:hint="eastAsia"/>
                <w:color w:val="000000"/>
              </w:rPr>
              <w:t>数据库需求</w:t>
            </w:r>
            <w:bookmarkEnd w:id="59"/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8C9DC" w14:textId="77777777" w:rsidR="00E6433F" w:rsidRDefault="00E6433F">
            <w:pPr>
              <w:spacing w:line="240" w:lineRule="auto"/>
              <w:jc w:val="both"/>
              <w:rPr>
                <w:sz w:val="21"/>
              </w:rPr>
            </w:pPr>
            <w:r>
              <w:rPr>
                <w:rFonts w:hint="eastAsia"/>
                <w:color w:val="000000"/>
              </w:rPr>
              <w:t>Microsoft SQL2005</w:t>
            </w:r>
            <w:r>
              <w:rPr>
                <w:rFonts w:hint="eastAsia"/>
              </w:rPr>
              <w:t xml:space="preserve"> ，SP3补丁</w:t>
            </w:r>
          </w:p>
        </w:tc>
        <w:tc>
          <w:tcPr>
            <w:tcW w:w="1680" w:type="dxa"/>
            <w:vAlign w:val="center"/>
          </w:tcPr>
          <w:p w14:paraId="4834C634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640" w:type="dxa"/>
            <w:vAlign w:val="center"/>
          </w:tcPr>
          <w:p w14:paraId="2BA48518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 w:rsidR="00E6433F" w14:paraId="6483B065" w14:textId="77777777">
        <w:trPr>
          <w:cantSplit/>
          <w:trHeight w:val="20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58899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62C5A" w14:textId="77777777" w:rsidR="00E6433F" w:rsidRDefault="00E6433F">
            <w:r>
              <w:rPr>
                <w:rFonts w:hint="eastAsia"/>
                <w:color w:val="000000"/>
              </w:rPr>
              <w:t>Intel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Xeon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E5530</w:t>
            </w:r>
            <w:r>
              <w:rPr>
                <w:rFonts w:hint="eastAsia"/>
                <w:color w:val="000000"/>
              </w:rPr>
              <w:t>  </w:t>
            </w:r>
            <w:r>
              <w:rPr>
                <w:rFonts w:hint="eastAsia"/>
                <w:color w:val="000000"/>
              </w:rPr>
              <w:t>3.00GHz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8GB内存</w:t>
            </w:r>
            <w:r>
              <w:rPr>
                <w:rFonts w:hint="eastAsia"/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148GB硬盘</w:t>
            </w:r>
          </w:p>
        </w:tc>
        <w:tc>
          <w:tcPr>
            <w:tcW w:w="1680" w:type="dxa"/>
            <w:vAlign w:val="center"/>
          </w:tcPr>
          <w:p w14:paraId="7F403934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2640" w:type="dxa"/>
            <w:vAlign w:val="center"/>
          </w:tcPr>
          <w:p w14:paraId="5DDF8F27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  <w:tr w:rsidR="00E6433F" w14:paraId="3E7CE9A3" w14:textId="77777777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2FBBE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074D4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采用Windows的通用图形界面，且必须对鼠标键盘提供支持</w:t>
            </w:r>
          </w:p>
        </w:tc>
        <w:tc>
          <w:tcPr>
            <w:tcW w:w="1680" w:type="dxa"/>
            <w:vAlign w:val="center"/>
          </w:tcPr>
          <w:p w14:paraId="339EA376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640" w:type="dxa"/>
            <w:vAlign w:val="center"/>
          </w:tcPr>
          <w:p w14:paraId="67F1B36A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对用户友好，能正常运行</w:t>
            </w:r>
          </w:p>
        </w:tc>
      </w:tr>
      <w:tr w:rsidR="00E6433F" w14:paraId="39EFB797" w14:textId="77777777">
        <w:trPr>
          <w:cantSplit/>
          <w:trHeight w:val="29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BDCEB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测试机硬件需求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700E2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</w:rPr>
              <w:t>Pentium Dual-Core CPU 2.60GHz 1GB</w:t>
            </w:r>
          </w:p>
        </w:tc>
        <w:tc>
          <w:tcPr>
            <w:tcW w:w="1680" w:type="dxa"/>
            <w:vAlign w:val="center"/>
          </w:tcPr>
          <w:p w14:paraId="4AE9ABF4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640" w:type="dxa"/>
            <w:vAlign w:val="center"/>
          </w:tcPr>
          <w:p w14:paraId="01767EEB" w14:textId="77777777" w:rsidR="00E6433F" w:rsidRDefault="00E6433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能正常运行</w:t>
            </w:r>
          </w:p>
        </w:tc>
      </w:tr>
    </w:tbl>
    <w:p w14:paraId="3C62FADE" w14:textId="77777777" w:rsidR="00E6433F" w:rsidRDefault="00E6433F">
      <w:pPr>
        <w:pStyle w:val="a6"/>
        <w:ind w:leftChars="180" w:left="360"/>
        <w:rPr>
          <w:b/>
        </w:rPr>
      </w:pPr>
    </w:p>
    <w:p w14:paraId="3C3EE1E1" w14:textId="77777777" w:rsidR="00E6433F" w:rsidRDefault="00E6433F">
      <w:pPr>
        <w:pStyle w:val="1"/>
      </w:pPr>
      <w:bookmarkStart w:id="60" w:name="_Toc247885934"/>
      <w:bookmarkStart w:id="61" w:name="_Toc247885982"/>
      <w:bookmarkStart w:id="62" w:name="_Toc247886165"/>
      <w:bookmarkStart w:id="63" w:name="_Toc247886063"/>
      <w:bookmarkStart w:id="64" w:name="_Toc247886327"/>
      <w:bookmarkStart w:id="65" w:name="_Toc247886186"/>
      <w:bookmarkStart w:id="66" w:name="_Toc252390519"/>
      <w:bookmarkStart w:id="67" w:name="_Toc247886285"/>
      <w:r>
        <w:rPr>
          <w:rFonts w:hint="eastAsia"/>
        </w:rPr>
        <w:t>测试策略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36C364D" w14:textId="77777777" w:rsidR="00E6433F" w:rsidRDefault="00E6433F">
      <w:pPr>
        <w:pStyle w:val="a6"/>
        <w:spacing w:line="260" w:lineRule="exact"/>
        <w:ind w:left="539"/>
      </w:pPr>
      <w:r>
        <w:rPr>
          <w:rFonts w:hint="eastAsia"/>
          <w:color w:val="000000"/>
        </w:rPr>
        <w:t>本系统采用Loadrunner8.0进行性能测试；采用黑盒测试法对系统每个功能进行正反测试，务必保证界面友好，功能强大，不能让严重差错通过。所有测试必须在规定时间内完成。</w:t>
      </w:r>
    </w:p>
    <w:p w14:paraId="796BFF56" w14:textId="77777777" w:rsidR="00E6433F" w:rsidRDefault="00E6433F">
      <w:pPr>
        <w:pStyle w:val="2"/>
        <w:ind w:left="720" w:hanging="720"/>
      </w:pPr>
      <w:bookmarkStart w:id="68" w:name="_Toc252390520"/>
      <w:bookmarkStart w:id="69" w:name="_Toc247885935"/>
      <w:bookmarkStart w:id="70" w:name="_Toc247885983"/>
      <w:bookmarkStart w:id="71" w:name="_Toc247886187"/>
      <w:bookmarkStart w:id="72" w:name="_Toc247886064"/>
      <w:bookmarkStart w:id="73" w:name="_Toc247886166"/>
      <w:bookmarkStart w:id="74" w:name="_Toc247886286"/>
      <w:bookmarkStart w:id="75" w:name="_Toc247886328"/>
      <w:r>
        <w:rPr>
          <w:rFonts w:hint="eastAsia"/>
        </w:rPr>
        <w:t>测试类型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3F2F7E81" w14:textId="77777777" w:rsidR="00E6433F" w:rsidRDefault="00E6433F">
      <w:pPr>
        <w:pStyle w:val="3"/>
      </w:pPr>
      <w:bookmarkStart w:id="76" w:name="_Toc247885937"/>
      <w:bookmarkStart w:id="77" w:name="_Toc247885985"/>
      <w:bookmarkStart w:id="78" w:name="_Toc252390521"/>
      <w:r>
        <w:rPr>
          <w:rFonts w:hint="eastAsia"/>
        </w:rPr>
        <w:t>功能测试</w:t>
      </w:r>
      <w:bookmarkEnd w:id="76"/>
      <w:bookmarkEnd w:id="77"/>
      <w:bookmarkEnd w:id="78"/>
    </w:p>
    <w:tbl>
      <w:tblPr>
        <w:tblW w:w="9234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075"/>
      </w:tblGrid>
      <w:tr w:rsidR="00E6433F" w14:paraId="6BC72039" w14:textId="77777777"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14:paraId="1C14E2DF" w14:textId="77777777" w:rsidR="00E6433F" w:rsidRDefault="00E6433F">
            <w:pPr>
              <w:pStyle w:val="TOC1"/>
              <w:rPr>
                <w:caps w:val="0"/>
              </w:rPr>
            </w:pPr>
            <w:r>
              <w:rPr>
                <w:rFonts w:hint="eastAsia"/>
                <w:caps w:val="0"/>
              </w:rPr>
              <w:t>测试目标</w:t>
            </w:r>
          </w:p>
        </w:tc>
        <w:tc>
          <w:tcPr>
            <w:tcW w:w="7075" w:type="dxa"/>
            <w:vAlign w:val="center"/>
          </w:tcPr>
          <w:p w14:paraId="68504DD7" w14:textId="77777777" w:rsidR="00E6433F" w:rsidRDefault="00E6433F">
            <w:pPr>
              <w:ind w:firstLineChars="200" w:firstLine="400"/>
            </w:pPr>
            <w:r>
              <w:rPr>
                <w:rFonts w:hint="eastAsia"/>
              </w:rPr>
              <w:t>确保功能测试需求项以及用例场景能够实现。</w:t>
            </w:r>
          </w:p>
        </w:tc>
      </w:tr>
      <w:tr w:rsidR="00E6433F" w14:paraId="0B31A8F5" w14:textId="77777777">
        <w:trPr>
          <w:cantSplit/>
          <w:trHeight w:val="72"/>
        </w:trPr>
        <w:tc>
          <w:tcPr>
            <w:tcW w:w="2159" w:type="dxa"/>
            <w:shd w:val="clear" w:color="auto" w:fill="E6E6E6"/>
            <w:vAlign w:val="center"/>
          </w:tcPr>
          <w:p w14:paraId="512C12DB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75" w:type="dxa"/>
            <w:vAlign w:val="center"/>
          </w:tcPr>
          <w:p w14:paraId="22DC47FB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采用黑盒测试技术设计功能测试用例。为各测试用例制定测试过程。执行测试用例来核实各用例、用例场景、用例流。主要核实以下内容：</w:t>
            </w:r>
          </w:p>
          <w:p w14:paraId="77C23BA7" w14:textId="77777777" w:rsidR="00E6433F" w:rsidRDefault="00E6433F">
            <w:pPr>
              <w:pStyle w:val="InfoBlue"/>
            </w:pPr>
            <w:r>
              <w:rPr>
                <w:rFonts w:hAnsi="Symbol" w:hint="eastAsia"/>
              </w:rPr>
              <w:sym w:font="Symbol" w:char="F0B7"/>
            </w:r>
            <w:r>
              <w:rPr>
                <w:rFonts w:hAnsi="Symbol" w:hint="eastAsia"/>
              </w:rPr>
              <w:t xml:space="preserve"> </w:t>
            </w:r>
            <w:r>
              <w:rPr>
                <w:rFonts w:hint="eastAsia"/>
              </w:rPr>
              <w:t>使用有效数据时得到预期的结果。</w:t>
            </w:r>
          </w:p>
          <w:p w14:paraId="71775CD7" w14:textId="77777777" w:rsidR="00E6433F" w:rsidRDefault="00E6433F">
            <w:pPr>
              <w:ind w:firstLineChars="200" w:firstLine="400"/>
              <w:jc w:val="both"/>
            </w:pPr>
            <w:r>
              <w:rPr>
                <w:rFonts w:hAnsi="Symbol" w:hint="eastAsia"/>
                <w:color w:val="000000"/>
              </w:rPr>
              <w:sym w:font="Symbol" w:char="F0B7"/>
            </w:r>
            <w:r>
              <w:rPr>
                <w:rFonts w:hAnsi="Symbol"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在使用无效数据时显示相应的错误消息或警告消息。</w:t>
            </w:r>
          </w:p>
        </w:tc>
      </w:tr>
      <w:tr w:rsidR="00E6433F" w14:paraId="7497B546" w14:textId="77777777">
        <w:trPr>
          <w:cantSplit/>
          <w:trHeight w:val="206"/>
        </w:trPr>
        <w:tc>
          <w:tcPr>
            <w:tcW w:w="2159" w:type="dxa"/>
            <w:shd w:val="clear" w:color="auto" w:fill="E6E6E6"/>
            <w:vAlign w:val="center"/>
          </w:tcPr>
          <w:p w14:paraId="0B2B746E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75" w:type="dxa"/>
            <w:vAlign w:val="center"/>
          </w:tcPr>
          <w:p w14:paraId="1D1E66FF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所计划的测试已全部执行。</w:t>
            </w:r>
          </w:p>
          <w:p w14:paraId="3261FF9B" w14:textId="77777777" w:rsidR="00E6433F" w:rsidRDefault="00E6433F">
            <w:pPr>
              <w:ind w:leftChars="200" w:left="400"/>
              <w:rPr>
                <w:rFonts w:hAnsi="宋体"/>
              </w:rPr>
            </w:pPr>
            <w:r>
              <w:rPr>
                <w:rFonts w:hint="eastAsia"/>
              </w:rPr>
              <w:t>缺陷修复率达到测试停止标准。</w:t>
            </w:r>
          </w:p>
        </w:tc>
      </w:tr>
      <w:tr w:rsidR="00E6433F" w14:paraId="0E1A8A39" w14:textId="77777777">
        <w:trPr>
          <w:cantSplit/>
          <w:trHeight w:val="77"/>
        </w:trPr>
        <w:tc>
          <w:tcPr>
            <w:tcW w:w="2159" w:type="dxa"/>
            <w:shd w:val="clear" w:color="auto" w:fill="E6E6E6"/>
            <w:vAlign w:val="center"/>
          </w:tcPr>
          <w:p w14:paraId="7B1221B5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75" w:type="dxa"/>
            <w:vAlign w:val="center"/>
          </w:tcPr>
          <w:p w14:paraId="01A41086" w14:textId="77777777" w:rsidR="00E6433F" w:rsidRDefault="00E6433F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 无。</w:t>
            </w:r>
          </w:p>
        </w:tc>
      </w:tr>
    </w:tbl>
    <w:p w14:paraId="2B356043" w14:textId="77777777" w:rsidR="00E6433F" w:rsidRDefault="00E6433F">
      <w:pPr>
        <w:pStyle w:val="11"/>
      </w:pPr>
    </w:p>
    <w:p w14:paraId="39BAA81E" w14:textId="77777777" w:rsidR="00E6433F" w:rsidRDefault="00E6433F">
      <w:pPr>
        <w:pStyle w:val="3"/>
      </w:pPr>
      <w:bookmarkStart w:id="79" w:name="_Toc247885939"/>
      <w:bookmarkStart w:id="80" w:name="_Toc247885987"/>
      <w:bookmarkStart w:id="81" w:name="_Toc252390522"/>
      <w:r>
        <w:rPr>
          <w:rFonts w:hint="eastAsia"/>
        </w:rPr>
        <w:t>用户界面测试</w:t>
      </w:r>
      <w:bookmarkEnd w:id="79"/>
      <w:bookmarkEnd w:id="80"/>
      <w:bookmarkEnd w:id="81"/>
    </w:p>
    <w:p w14:paraId="48D06AD1" w14:textId="77777777" w:rsidR="00E6433F" w:rsidRDefault="00E6433F">
      <w:pPr>
        <w:pStyle w:val="11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6433F" w14:paraId="7F767519" w14:textId="77777777">
        <w:trPr>
          <w:cantSplit/>
        </w:trPr>
        <w:tc>
          <w:tcPr>
            <w:tcW w:w="2211" w:type="dxa"/>
          </w:tcPr>
          <w:p w14:paraId="7E9EA2E6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  <w:p w14:paraId="26DC3CA1" w14:textId="77777777" w:rsidR="00E6433F" w:rsidRDefault="00E6433F">
            <w:pPr>
              <w:pStyle w:val="11"/>
            </w:pPr>
          </w:p>
        </w:tc>
        <w:tc>
          <w:tcPr>
            <w:tcW w:w="6627" w:type="dxa"/>
          </w:tcPr>
          <w:p w14:paraId="6A0EB5B1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rPr>
                <w:rFonts w:ascii="Times New Roman"/>
              </w:rPr>
              <w:t xml:space="preserve">   </w:t>
            </w:r>
            <w:r>
              <w:rPr>
                <w:rFonts w:ascii="Times New Roman"/>
              </w:rPr>
              <w:tab/>
            </w:r>
            <w:r>
              <w:rPr>
                <w:rFonts w:hint="eastAsia"/>
              </w:rPr>
              <w:t>通过浏览测试对象可正确反映业务的功能和需求，这种浏览包括</w:t>
            </w:r>
            <w:r>
              <w:tab/>
            </w:r>
            <w:r>
              <w:rPr>
                <w:rFonts w:hint="eastAsia"/>
              </w:rPr>
              <w:t>窗口与窗口之间、字段与字段之间的浏览，以及各种访问方法</w:t>
            </w:r>
            <w:r>
              <w:tab/>
            </w:r>
            <w:r>
              <w:rPr>
                <w:rFonts w:hint="eastAsia"/>
              </w:rPr>
              <w:t>（</w:t>
            </w:r>
            <w:r>
              <w:t xml:space="preserve">Tab </w:t>
            </w:r>
            <w:r>
              <w:rPr>
                <w:rFonts w:hint="eastAsia"/>
              </w:rPr>
              <w:t>健、鼠标移动和快捷键）的使用</w:t>
            </w:r>
          </w:p>
          <w:p w14:paraId="515D32E6" w14:textId="77777777" w:rsidR="00E6433F" w:rsidRDefault="00E6433F">
            <w:pPr>
              <w:pStyle w:val="InfoBlue"/>
              <w:ind w:leftChars="225" w:left="750" w:hangingChars="150" w:hanging="300"/>
            </w:pPr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rPr>
                <w:rFonts w:hint="eastAsia"/>
              </w:rPr>
              <w:t>窗口的对象和特征（例如：菜单、大小、位置、状态和</w:t>
            </w:r>
            <w:r>
              <w:tab/>
            </w:r>
            <w:r>
              <w:rPr>
                <w:rFonts w:hint="eastAsia"/>
              </w:rPr>
              <w:t>中心）都符合标准。</w:t>
            </w:r>
          </w:p>
        </w:tc>
      </w:tr>
      <w:tr w:rsidR="00E6433F" w14:paraId="3F1EFB5B" w14:textId="77777777">
        <w:trPr>
          <w:cantSplit/>
        </w:trPr>
        <w:tc>
          <w:tcPr>
            <w:tcW w:w="2211" w:type="dxa"/>
          </w:tcPr>
          <w:p w14:paraId="7E772E3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D354182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E6433F" w14:paraId="27DF1714" w14:textId="77777777">
        <w:trPr>
          <w:cantSplit/>
        </w:trPr>
        <w:tc>
          <w:tcPr>
            <w:tcW w:w="2211" w:type="dxa"/>
          </w:tcPr>
          <w:p w14:paraId="229DB7D0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17A173AB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E6433F" w14:paraId="67688F0E" w14:textId="77777777">
        <w:trPr>
          <w:cantSplit/>
        </w:trPr>
        <w:tc>
          <w:tcPr>
            <w:tcW w:w="2211" w:type="dxa"/>
          </w:tcPr>
          <w:p w14:paraId="34851755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DCF324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14:paraId="31450A57" w14:textId="77777777" w:rsidR="00E6433F" w:rsidRDefault="00E6433F">
      <w:pPr>
        <w:pStyle w:val="3"/>
      </w:pPr>
      <w:bookmarkStart w:id="82" w:name="_Toc247885988"/>
      <w:bookmarkStart w:id="83" w:name="_Toc247885940"/>
      <w:bookmarkStart w:id="84" w:name="_Toc252390523"/>
      <w:r>
        <w:rPr>
          <w:rFonts w:hint="eastAsia"/>
        </w:rPr>
        <w:t>性能测试</w:t>
      </w:r>
      <w:bookmarkEnd w:id="82"/>
      <w:bookmarkEnd w:id="83"/>
      <w:bookmarkEnd w:id="84"/>
    </w:p>
    <w:p w14:paraId="40AA87EB" w14:textId="77777777" w:rsidR="00E6433F" w:rsidRDefault="00E6433F">
      <w:r>
        <w:rPr>
          <w:rFonts w:hint="eastAsia"/>
        </w:rPr>
        <w:t>性能测试内容：对本系统的首页进行性能测试，主要测试内容为：用户登陆。</w:t>
      </w:r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E6433F" w14:paraId="138F3D85" w14:textId="77777777">
        <w:trPr>
          <w:trHeight w:val="349"/>
        </w:trPr>
        <w:tc>
          <w:tcPr>
            <w:tcW w:w="2160" w:type="dxa"/>
            <w:shd w:val="clear" w:color="auto" w:fill="E6E6E6"/>
            <w:vAlign w:val="center"/>
          </w:tcPr>
          <w:p w14:paraId="692D13D1" w14:textId="77777777" w:rsidR="00E6433F" w:rsidRDefault="00E6433F">
            <w:pPr>
              <w:pStyle w:val="TOC1"/>
              <w:rPr>
                <w:caps w:val="0"/>
              </w:rPr>
            </w:pPr>
            <w:r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015E23C7" w14:textId="77777777" w:rsidR="00E6433F" w:rsidRDefault="00E6433F">
            <w:pPr>
              <w:ind w:leftChars="200" w:left="400"/>
              <w:rPr>
                <w:rFonts w:hAnsi="宋体"/>
              </w:rPr>
            </w:pPr>
            <w:r>
              <w:rPr>
                <w:rFonts w:hAnsi="宋体" w:hint="eastAsia"/>
              </w:rPr>
              <w:t>针对系统的响应时间、并发性、吞吐量等方面制定测试用例，分析结果确定系统性能。</w:t>
            </w:r>
          </w:p>
        </w:tc>
      </w:tr>
      <w:tr w:rsidR="00E6433F" w14:paraId="1486B1BD" w14:textId="77777777">
        <w:trPr>
          <w:cantSplit/>
          <w:trHeight w:val="312"/>
        </w:trPr>
        <w:tc>
          <w:tcPr>
            <w:tcW w:w="2160" w:type="dxa"/>
            <w:shd w:val="clear" w:color="auto" w:fill="E6E6E6"/>
            <w:vAlign w:val="center"/>
          </w:tcPr>
          <w:p w14:paraId="7937E1F1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6FE3E2F5" w14:textId="77777777" w:rsidR="00E6433F" w:rsidRDefault="00E6433F">
            <w:pPr>
              <w:ind w:firstLineChars="200" w:firstLine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采用黑盒测试对每个不同性能进行测试。</w:t>
            </w:r>
          </w:p>
        </w:tc>
      </w:tr>
      <w:tr w:rsidR="00E6433F" w14:paraId="00028E5E" w14:textId="77777777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14:paraId="0E5D6652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302B1648" w14:textId="77777777" w:rsidR="00E6433F" w:rsidRDefault="00E6433F">
            <w:pPr>
              <w:ind w:firstLineChars="200" w:firstLine="400"/>
              <w:rPr>
                <w:rFonts w:hAnsi="宋体"/>
              </w:rPr>
            </w:pPr>
            <w:r>
              <w:rPr>
                <w:rFonts w:hAnsi="宋体" w:hint="eastAsia"/>
              </w:rPr>
              <w:t>在所有用例都使用完毕的情况下，无重大问题发生。</w:t>
            </w:r>
          </w:p>
        </w:tc>
      </w:tr>
      <w:tr w:rsidR="00E6433F" w14:paraId="7DDC9650" w14:textId="77777777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7D1C6730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45AFA1BC" w14:textId="77777777" w:rsidR="00E6433F" w:rsidRDefault="00E6433F">
            <w:pPr>
              <w:ind w:firstLineChars="200" w:firstLine="400"/>
              <w:rPr>
                <w:rFonts w:hAnsi="宋体"/>
              </w:rPr>
            </w:pPr>
            <w:r>
              <w:rPr>
                <w:rFonts w:hAnsi="宋体" w:hint="eastAsia"/>
              </w:rPr>
              <w:t>无。</w:t>
            </w:r>
          </w:p>
        </w:tc>
      </w:tr>
    </w:tbl>
    <w:p w14:paraId="127F8648" w14:textId="77777777" w:rsidR="00E6433F" w:rsidRDefault="00E6433F">
      <w:pPr>
        <w:pStyle w:val="a6"/>
      </w:pPr>
    </w:p>
    <w:p w14:paraId="414F3E84" w14:textId="77777777" w:rsidR="00E6433F" w:rsidRDefault="00E6433F">
      <w:pPr>
        <w:pStyle w:val="3"/>
      </w:pPr>
      <w:bookmarkStart w:id="85" w:name="_Toc247885946"/>
      <w:bookmarkStart w:id="86" w:name="_Toc247885994"/>
      <w:bookmarkStart w:id="87" w:name="_Toc252390524"/>
      <w:r>
        <w:rPr>
          <w:rFonts w:hint="eastAsia"/>
        </w:rPr>
        <w:t>配置测试</w:t>
      </w:r>
      <w:bookmarkEnd w:id="85"/>
      <w:bookmarkEnd w:id="86"/>
      <w:bookmarkEnd w:id="87"/>
    </w:p>
    <w:tbl>
      <w:tblPr>
        <w:tblW w:w="924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80"/>
      </w:tblGrid>
      <w:tr w:rsidR="00E6433F" w14:paraId="447498DD" w14:textId="77777777">
        <w:trPr>
          <w:trHeight w:val="314"/>
        </w:trPr>
        <w:tc>
          <w:tcPr>
            <w:tcW w:w="2160" w:type="dxa"/>
            <w:shd w:val="clear" w:color="auto" w:fill="E6E6E6"/>
            <w:vAlign w:val="center"/>
          </w:tcPr>
          <w:p w14:paraId="181E16F0" w14:textId="77777777" w:rsidR="00E6433F" w:rsidRDefault="00E6433F">
            <w:pPr>
              <w:pStyle w:val="TOC1"/>
              <w:rPr>
                <w:caps w:val="0"/>
              </w:rPr>
            </w:pPr>
            <w:r>
              <w:rPr>
                <w:rFonts w:hint="eastAsia"/>
                <w:caps w:val="0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562A584" w14:textId="77777777" w:rsidR="00E6433F" w:rsidRDefault="00E6433F">
            <w:pPr>
              <w:ind w:firstLineChars="200" w:firstLine="400"/>
              <w:rPr>
                <w:rFonts w:hAnsi="宋体"/>
              </w:rPr>
            </w:pPr>
            <w:r>
              <w:rPr>
                <w:rFonts w:hAnsi="宋体" w:hint="eastAsia"/>
              </w:rPr>
              <w:t>确保本系统在有其他软件运行的情况下可以不受太大影响</w:t>
            </w:r>
          </w:p>
        </w:tc>
      </w:tr>
      <w:tr w:rsidR="00E6433F" w14:paraId="4B9911FD" w14:textId="77777777">
        <w:trPr>
          <w:cantSplit/>
          <w:trHeight w:val="305"/>
        </w:trPr>
        <w:tc>
          <w:tcPr>
            <w:tcW w:w="2160" w:type="dxa"/>
            <w:shd w:val="clear" w:color="auto" w:fill="E6E6E6"/>
            <w:vAlign w:val="center"/>
          </w:tcPr>
          <w:p w14:paraId="48191CF1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6782E68" w14:textId="77777777" w:rsidR="00E6433F" w:rsidRDefault="00E6433F">
            <w:pPr>
              <w:ind w:left="400" w:hangingChars="200" w:hanging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用不同版本的浏览器浏览页面。如：IE6.0，IE7.0，IE8.0</w:t>
            </w:r>
          </w:p>
        </w:tc>
      </w:tr>
      <w:tr w:rsidR="00E6433F" w14:paraId="0B821A96" w14:textId="77777777">
        <w:trPr>
          <w:cantSplit/>
          <w:trHeight w:val="200"/>
        </w:trPr>
        <w:tc>
          <w:tcPr>
            <w:tcW w:w="2160" w:type="dxa"/>
            <w:shd w:val="clear" w:color="auto" w:fill="E6E6E6"/>
            <w:vAlign w:val="center"/>
          </w:tcPr>
          <w:p w14:paraId="4A53F851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26A1A5D" w14:textId="77777777" w:rsidR="00E6433F" w:rsidRDefault="00E6433F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 程序运行时，无不可忍受程度的影响</w:t>
            </w:r>
          </w:p>
        </w:tc>
      </w:tr>
      <w:tr w:rsidR="00E6433F" w14:paraId="44B73C4E" w14:textId="77777777">
        <w:trPr>
          <w:cantSplit/>
          <w:trHeight w:val="75"/>
        </w:trPr>
        <w:tc>
          <w:tcPr>
            <w:tcW w:w="2160" w:type="dxa"/>
            <w:shd w:val="clear" w:color="auto" w:fill="E6E6E6"/>
            <w:vAlign w:val="center"/>
          </w:tcPr>
          <w:p w14:paraId="194293D5" w14:textId="77777777" w:rsidR="00E6433F" w:rsidRDefault="00E6433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A2E13B8" w14:textId="77777777" w:rsidR="00E6433F" w:rsidRDefault="00E6433F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 无。</w:t>
            </w:r>
          </w:p>
        </w:tc>
      </w:tr>
    </w:tbl>
    <w:p w14:paraId="44915A99" w14:textId="77777777" w:rsidR="00E6433F" w:rsidRDefault="00E6433F">
      <w:pPr>
        <w:pStyle w:val="a6"/>
      </w:pPr>
    </w:p>
    <w:p w14:paraId="174D6664" w14:textId="77777777" w:rsidR="00E6433F" w:rsidRDefault="00E6433F">
      <w:pPr>
        <w:pStyle w:val="3"/>
      </w:pPr>
      <w:bookmarkStart w:id="88" w:name="_Toc247885947"/>
      <w:bookmarkStart w:id="89" w:name="_Toc252390525"/>
      <w:bookmarkStart w:id="90" w:name="_Toc247885995"/>
      <w:r>
        <w:rPr>
          <w:rFonts w:hint="eastAsia"/>
        </w:rPr>
        <w:t>部署测试</w:t>
      </w:r>
      <w:bookmarkEnd w:id="88"/>
      <w:bookmarkEnd w:id="89"/>
      <w:bookmarkEnd w:id="90"/>
    </w:p>
    <w:p w14:paraId="0F5DD6C2" w14:textId="77777777" w:rsidR="00E6433F" w:rsidRDefault="00E6433F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E6433F" w14:paraId="129A20A5" w14:textId="77777777">
        <w:trPr>
          <w:cantSplit/>
        </w:trPr>
        <w:tc>
          <w:tcPr>
            <w:tcW w:w="2931" w:type="dxa"/>
          </w:tcPr>
          <w:p w14:paraId="1E048E72" w14:textId="77777777" w:rsidR="00E6433F" w:rsidRDefault="00E6433F">
            <w:pPr>
              <w:pStyle w:val="a6"/>
            </w:pPr>
            <w:r>
              <w:rPr>
                <w:rFonts w:hint="eastAsia"/>
              </w:rPr>
              <w:t>测试目标：</w:t>
            </w:r>
          </w:p>
          <w:p w14:paraId="2FD96735" w14:textId="77777777" w:rsidR="00E6433F" w:rsidRDefault="00E6433F">
            <w:pPr>
              <w:pStyle w:val="a6"/>
              <w:ind w:left="-18"/>
            </w:pPr>
            <w:r>
              <w:rPr>
                <w:rFonts w:hint="eastAsia"/>
              </w:rPr>
              <w:t>确保该软件能够在所有可能的配置下进行部署</w:t>
            </w:r>
          </w:p>
        </w:tc>
        <w:tc>
          <w:tcPr>
            <w:tcW w:w="5907" w:type="dxa"/>
          </w:tcPr>
          <w:p w14:paraId="42593425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核实在以下情况下，测试对象可正确地部署到各种所需的硬件配置中：</w:t>
            </w:r>
          </w:p>
          <w:p w14:paraId="73324BC0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首次部署。以前从未部署过新闻发布网的新计算机</w:t>
            </w:r>
          </w:p>
          <w:p w14:paraId="6B90FC8F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更新。以前安装过相同版本的新闻发布网的计算机</w:t>
            </w:r>
          </w:p>
          <w:p w14:paraId="3435E4DF" w14:textId="77777777" w:rsidR="00E6433F" w:rsidRDefault="00E6433F">
            <w:pPr>
              <w:pStyle w:val="a6"/>
              <w:rPr>
                <w:rFonts w:ascii="Times New Roman"/>
              </w:rPr>
            </w:pPr>
          </w:p>
        </w:tc>
      </w:tr>
      <w:tr w:rsidR="00E6433F" w14:paraId="67FC3D18" w14:textId="77777777">
        <w:trPr>
          <w:cantSplit/>
        </w:trPr>
        <w:tc>
          <w:tcPr>
            <w:tcW w:w="2931" w:type="dxa"/>
          </w:tcPr>
          <w:p w14:paraId="3DE3276B" w14:textId="77777777" w:rsidR="00E6433F" w:rsidRDefault="00E6433F">
            <w:pPr>
              <w:pStyle w:val="a6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14:paraId="4E6C06AB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手工开发脚本或开发自动脚本，以验证目标计算机的状</w:t>
            </w:r>
            <w:r>
              <w:tab/>
            </w:r>
            <w:r>
              <w:rPr>
                <w:rFonts w:hint="eastAsia"/>
              </w:rPr>
              <w:t>况</w:t>
            </w:r>
            <w:r>
              <w:rPr>
                <w:rFonts w:hAnsi="Symbol" w:hint="eastAsia"/>
              </w:rPr>
              <w:t>（</w:t>
            </w:r>
            <w:r>
              <w:rPr>
                <w:rFonts w:hint="eastAsia"/>
              </w:rPr>
              <w:t>新闻发布网从未安装过；已安装新闻发布网相同或较早版本）。</w:t>
            </w:r>
          </w:p>
          <w:p w14:paraId="21489CF3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启动或执行安装。</w:t>
            </w:r>
          </w:p>
          <w:p w14:paraId="79B9CD0C" w14:textId="77777777" w:rsidR="00E6433F" w:rsidRDefault="00E6433F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使用预先确定的功能测试脚本子集来运行事务。</w:t>
            </w:r>
          </w:p>
        </w:tc>
      </w:tr>
      <w:tr w:rsidR="00E6433F" w14:paraId="72008447" w14:textId="77777777">
        <w:trPr>
          <w:cantSplit/>
        </w:trPr>
        <w:tc>
          <w:tcPr>
            <w:tcW w:w="2931" w:type="dxa"/>
          </w:tcPr>
          <w:p w14:paraId="52C0A5BF" w14:textId="77777777" w:rsidR="00E6433F" w:rsidRDefault="00E6433F">
            <w:pPr>
              <w:pStyle w:val="a6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14:paraId="43A37D08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新闻发布网项目事务成功执行，没有出现任何故障。</w:t>
            </w:r>
          </w:p>
        </w:tc>
      </w:tr>
      <w:tr w:rsidR="00E6433F" w14:paraId="6C6E87AA" w14:textId="77777777">
        <w:trPr>
          <w:cantSplit/>
        </w:trPr>
        <w:tc>
          <w:tcPr>
            <w:tcW w:w="2931" w:type="dxa"/>
          </w:tcPr>
          <w:p w14:paraId="18DF98F9" w14:textId="77777777" w:rsidR="00E6433F" w:rsidRDefault="00E6433F">
            <w:pPr>
              <w:pStyle w:val="a6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14:paraId="54FC41A0" w14:textId="77777777" w:rsidR="00E6433F" w:rsidRDefault="00E6433F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14:paraId="67577E37" w14:textId="77777777" w:rsidR="00E6433F" w:rsidRDefault="00E6433F">
      <w:pPr>
        <w:pStyle w:val="2"/>
      </w:pPr>
      <w:bookmarkStart w:id="91" w:name="_Toc247885996"/>
      <w:bookmarkStart w:id="92" w:name="_Toc247886065"/>
      <w:bookmarkStart w:id="93" w:name="_Toc247886167"/>
      <w:bookmarkStart w:id="94" w:name="_Toc247885948"/>
      <w:bookmarkStart w:id="95" w:name="_Toc247886329"/>
      <w:bookmarkStart w:id="96" w:name="_Toc247886188"/>
      <w:bookmarkStart w:id="97" w:name="_Toc252390526"/>
      <w:bookmarkStart w:id="98" w:name="_Toc247886287"/>
      <w:r>
        <w:rPr>
          <w:rFonts w:hint="eastAsia"/>
        </w:rPr>
        <w:lastRenderedPageBreak/>
        <w:t>工具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2291EEC1" w14:textId="77777777" w:rsidR="00E6433F" w:rsidRDefault="00E6433F">
      <w:pPr>
        <w:pStyle w:val="a6"/>
        <w:ind w:left="0"/>
      </w:pPr>
      <w:r>
        <w:rPr>
          <w:rFonts w:hint="eastAsia"/>
        </w:rPr>
        <w:t>新闻发布网目将使用以下工具：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E6433F" w14:paraId="7E4F9945" w14:textId="77777777">
        <w:tc>
          <w:tcPr>
            <w:tcW w:w="3060" w:type="dxa"/>
          </w:tcPr>
          <w:p w14:paraId="538135BB" w14:textId="77777777" w:rsidR="00E6433F" w:rsidRDefault="00E6433F">
            <w:pPr>
              <w:pStyle w:val="11"/>
            </w:pPr>
          </w:p>
        </w:tc>
        <w:tc>
          <w:tcPr>
            <w:tcW w:w="2358" w:type="dxa"/>
          </w:tcPr>
          <w:p w14:paraId="1EF73C0D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14:paraId="0DC76E88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14:paraId="36E80689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E6433F" w14:paraId="7156968F" w14:textId="77777777">
        <w:tc>
          <w:tcPr>
            <w:tcW w:w="3060" w:type="dxa"/>
            <w:tcBorders>
              <w:top w:val="nil"/>
            </w:tcBorders>
          </w:tcPr>
          <w:p w14:paraId="4EB7F4A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14:paraId="0231D655" w14:textId="77777777" w:rsidR="00E6433F" w:rsidRDefault="00E6433F">
            <w:pPr>
              <w:pStyle w:val="11"/>
              <w:jc w:val="center"/>
            </w:pPr>
            <w:proofErr w:type="spellStart"/>
            <w:r>
              <w:rPr>
                <w:rFonts w:hint="eastAsia"/>
              </w:rPr>
              <w:t>TestDirector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14:paraId="4CF833AD" w14:textId="77777777" w:rsidR="00E6433F" w:rsidRDefault="00E6433F">
            <w:pPr>
              <w:pStyle w:val="11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  <w:tcBorders>
              <w:top w:val="nil"/>
            </w:tcBorders>
          </w:tcPr>
          <w:p w14:paraId="68E3418C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E6433F" w14:paraId="2BADE218" w14:textId="77777777">
        <w:tc>
          <w:tcPr>
            <w:tcW w:w="3060" w:type="dxa"/>
          </w:tcPr>
          <w:p w14:paraId="21DAF213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14:paraId="67857BC5" w14:textId="77777777" w:rsidR="00E6433F" w:rsidRDefault="00E6433F">
            <w:pPr>
              <w:pStyle w:val="11"/>
              <w:jc w:val="center"/>
            </w:pPr>
            <w:proofErr w:type="spellStart"/>
            <w:r>
              <w:rPr>
                <w:rFonts w:hint="eastAsia"/>
              </w:rPr>
              <w:t>TestDirector</w:t>
            </w:r>
            <w:proofErr w:type="spellEnd"/>
          </w:p>
        </w:tc>
        <w:tc>
          <w:tcPr>
            <w:tcW w:w="3150" w:type="dxa"/>
          </w:tcPr>
          <w:p w14:paraId="06EA2F9A" w14:textId="77777777" w:rsidR="00E6433F" w:rsidRDefault="00E6433F">
            <w:pPr>
              <w:pStyle w:val="11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14:paraId="6130E429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E6433F" w14:paraId="65B5B0DF" w14:textId="77777777">
        <w:tc>
          <w:tcPr>
            <w:tcW w:w="3060" w:type="dxa"/>
          </w:tcPr>
          <w:p w14:paraId="48C78D75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用于性能测试的工具</w:t>
            </w:r>
          </w:p>
        </w:tc>
        <w:tc>
          <w:tcPr>
            <w:tcW w:w="2358" w:type="dxa"/>
          </w:tcPr>
          <w:p w14:paraId="2A8A9A12" w14:textId="77777777" w:rsidR="00E6433F" w:rsidRDefault="00E6433F">
            <w:pPr>
              <w:pStyle w:val="11"/>
              <w:jc w:val="center"/>
            </w:pPr>
            <w:r>
              <w:t>LoadRunner</w:t>
            </w:r>
          </w:p>
        </w:tc>
        <w:tc>
          <w:tcPr>
            <w:tcW w:w="3150" w:type="dxa"/>
          </w:tcPr>
          <w:p w14:paraId="224572D7" w14:textId="77777777" w:rsidR="00E6433F" w:rsidRDefault="00E6433F">
            <w:pPr>
              <w:pStyle w:val="11"/>
              <w:jc w:val="center"/>
            </w:pPr>
            <w:r>
              <w:rPr>
                <w:rFonts w:ascii="Arial" w:hAnsi="Arial" w:cs="Arial"/>
                <w:color w:val="000000"/>
              </w:rPr>
              <w:t>Mercury Interactive</w:t>
            </w:r>
          </w:p>
        </w:tc>
        <w:tc>
          <w:tcPr>
            <w:tcW w:w="900" w:type="dxa"/>
          </w:tcPr>
          <w:p w14:paraId="5D5374D3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8.0</w:t>
            </w:r>
          </w:p>
        </w:tc>
      </w:tr>
      <w:tr w:rsidR="00E6433F" w14:paraId="2DB57435" w14:textId="77777777">
        <w:tc>
          <w:tcPr>
            <w:tcW w:w="3060" w:type="dxa"/>
          </w:tcPr>
          <w:p w14:paraId="064F3C46" w14:textId="77777777" w:rsidR="00E6433F" w:rsidRDefault="00E6433F">
            <w:pPr>
              <w:pStyle w:val="11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14:paraId="28C7F411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SQL Server 2000</w:t>
            </w:r>
          </w:p>
        </w:tc>
        <w:tc>
          <w:tcPr>
            <w:tcW w:w="3150" w:type="dxa"/>
          </w:tcPr>
          <w:p w14:paraId="19EAF137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Microsoft</w:t>
            </w:r>
          </w:p>
        </w:tc>
        <w:tc>
          <w:tcPr>
            <w:tcW w:w="900" w:type="dxa"/>
          </w:tcPr>
          <w:p w14:paraId="653497EE" w14:textId="77777777" w:rsidR="00E6433F" w:rsidRDefault="00E6433F">
            <w:pPr>
              <w:pStyle w:val="11"/>
              <w:jc w:val="center"/>
            </w:pPr>
            <w:r>
              <w:t>S</w:t>
            </w:r>
            <w:r>
              <w:rPr>
                <w:rFonts w:hint="eastAsia"/>
              </w:rPr>
              <w:t>p2</w:t>
            </w:r>
          </w:p>
        </w:tc>
      </w:tr>
    </w:tbl>
    <w:p w14:paraId="2537DA91" w14:textId="77777777" w:rsidR="00E6433F" w:rsidRDefault="00E6433F">
      <w:pPr>
        <w:pStyle w:val="1"/>
        <w:numPr>
          <w:ilvl w:val="0"/>
          <w:numId w:val="0"/>
        </w:numPr>
      </w:pPr>
    </w:p>
    <w:p w14:paraId="6AC8A0D3" w14:textId="77777777" w:rsidR="00E6433F" w:rsidRDefault="00E6433F">
      <w:pPr>
        <w:pStyle w:val="2"/>
        <w:rPr>
          <w:color w:val="000000"/>
        </w:rPr>
      </w:pPr>
      <w:bookmarkStart w:id="99" w:name="_Toc247885997"/>
      <w:bookmarkStart w:id="100" w:name="_Toc247886288"/>
      <w:bookmarkStart w:id="101" w:name="_Toc247885949"/>
      <w:bookmarkStart w:id="102" w:name="_Toc247886066"/>
      <w:bookmarkStart w:id="103" w:name="_Toc247886168"/>
      <w:bookmarkStart w:id="104" w:name="_Toc252390527"/>
      <w:bookmarkStart w:id="105" w:name="_Toc247886330"/>
      <w:bookmarkStart w:id="106" w:name="_Toc247886189"/>
      <w:r>
        <w:rPr>
          <w:rFonts w:hint="eastAsia"/>
          <w:color w:val="000000"/>
        </w:rPr>
        <w:t>测试任务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638"/>
        <w:gridCol w:w="2760"/>
        <w:gridCol w:w="1587"/>
      </w:tblGrid>
      <w:tr w:rsidR="00E6433F" w14:paraId="5F214736" w14:textId="77777777">
        <w:tc>
          <w:tcPr>
            <w:tcW w:w="1402" w:type="dxa"/>
            <w:shd w:val="clear" w:color="auto" w:fill="E6E6E6"/>
            <w:vAlign w:val="center"/>
          </w:tcPr>
          <w:p w14:paraId="2DCEA8AD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  <w:b/>
              </w:rPr>
              <w:t>测试阶段</w:t>
            </w:r>
          </w:p>
        </w:tc>
        <w:tc>
          <w:tcPr>
            <w:tcW w:w="3638" w:type="dxa"/>
            <w:shd w:val="clear" w:color="auto" w:fill="E6E6E6"/>
          </w:tcPr>
          <w:p w14:paraId="6C29CF95" w14:textId="77777777" w:rsidR="00E6433F" w:rsidRDefault="00E6433F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测试任务</w:t>
            </w:r>
          </w:p>
        </w:tc>
        <w:tc>
          <w:tcPr>
            <w:tcW w:w="2760" w:type="dxa"/>
            <w:shd w:val="clear" w:color="auto" w:fill="E6E6E6"/>
          </w:tcPr>
          <w:p w14:paraId="1B0D860F" w14:textId="77777777" w:rsidR="00E6433F" w:rsidRDefault="00E6433F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阶段完成标志</w:t>
            </w:r>
          </w:p>
        </w:tc>
        <w:tc>
          <w:tcPr>
            <w:tcW w:w="1587" w:type="dxa"/>
            <w:shd w:val="clear" w:color="auto" w:fill="E6E6E6"/>
          </w:tcPr>
          <w:p w14:paraId="70DCBBE6" w14:textId="77777777" w:rsidR="00E6433F" w:rsidRDefault="00E6433F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 w:rsidR="00E6433F" w14:paraId="0DB035BC" w14:textId="77777777">
        <w:tc>
          <w:tcPr>
            <w:tcW w:w="1402" w:type="dxa"/>
            <w:vAlign w:val="center"/>
          </w:tcPr>
          <w:p w14:paraId="1AB5C8BF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计划制定</w:t>
            </w:r>
          </w:p>
        </w:tc>
        <w:tc>
          <w:tcPr>
            <w:tcW w:w="3638" w:type="dxa"/>
          </w:tcPr>
          <w:p w14:paraId="4AE310F7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收集和组织测试计划信息，并且创建测试计划</w:t>
            </w:r>
          </w:p>
        </w:tc>
        <w:tc>
          <w:tcPr>
            <w:tcW w:w="2760" w:type="dxa"/>
            <w:vAlign w:val="center"/>
          </w:tcPr>
          <w:p w14:paraId="040EBBCF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《项目测试计划》编写完毕并通过</w:t>
            </w:r>
          </w:p>
        </w:tc>
        <w:tc>
          <w:tcPr>
            <w:tcW w:w="1587" w:type="dxa"/>
          </w:tcPr>
          <w:p w14:paraId="4447B324" w14:textId="77777777" w:rsidR="00E6433F" w:rsidRDefault="00E6433F">
            <w:pPr>
              <w:spacing w:line="240" w:lineRule="auto"/>
              <w:rPr>
                <w:color w:val="000000"/>
              </w:rPr>
            </w:pPr>
          </w:p>
        </w:tc>
      </w:tr>
      <w:tr w:rsidR="00E6433F" w14:paraId="1756CFC6" w14:textId="77777777">
        <w:tc>
          <w:tcPr>
            <w:tcW w:w="1402" w:type="dxa"/>
            <w:vAlign w:val="center"/>
          </w:tcPr>
          <w:p w14:paraId="3C0A35FA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设计测试</w:t>
            </w:r>
          </w:p>
        </w:tc>
        <w:tc>
          <w:tcPr>
            <w:tcW w:w="3638" w:type="dxa"/>
          </w:tcPr>
          <w:p w14:paraId="6EC59900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为每个测试需求确定测试用例集，并且确定执行测试用例的测试过程</w:t>
            </w:r>
          </w:p>
        </w:tc>
        <w:tc>
          <w:tcPr>
            <w:tcW w:w="2760" w:type="dxa"/>
            <w:vAlign w:val="center"/>
          </w:tcPr>
          <w:p w14:paraId="2D8B8565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《系统测试用例》制定完成</w:t>
            </w:r>
          </w:p>
        </w:tc>
        <w:tc>
          <w:tcPr>
            <w:tcW w:w="1587" w:type="dxa"/>
          </w:tcPr>
          <w:p w14:paraId="5C8938D9" w14:textId="77777777" w:rsidR="00E6433F" w:rsidRDefault="00E6433F">
            <w:pPr>
              <w:spacing w:line="240" w:lineRule="auto"/>
              <w:rPr>
                <w:color w:val="000000"/>
              </w:rPr>
            </w:pPr>
          </w:p>
        </w:tc>
      </w:tr>
      <w:tr w:rsidR="00E6433F" w14:paraId="3982F00C" w14:textId="77777777">
        <w:tc>
          <w:tcPr>
            <w:tcW w:w="1402" w:type="dxa"/>
            <w:vAlign w:val="center"/>
          </w:tcPr>
          <w:p w14:paraId="786DAAD4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执行系统测试</w:t>
            </w:r>
          </w:p>
        </w:tc>
        <w:tc>
          <w:tcPr>
            <w:tcW w:w="3638" w:type="dxa"/>
            <w:vAlign w:val="center"/>
          </w:tcPr>
          <w:p w14:paraId="223F874C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确认软件系统满足软件需求</w:t>
            </w:r>
          </w:p>
        </w:tc>
        <w:tc>
          <w:tcPr>
            <w:tcW w:w="2760" w:type="dxa"/>
            <w:vAlign w:val="center"/>
          </w:tcPr>
          <w:p w14:paraId="7A3620E2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得出系统测试结果</w:t>
            </w:r>
          </w:p>
        </w:tc>
        <w:tc>
          <w:tcPr>
            <w:tcW w:w="1587" w:type="dxa"/>
          </w:tcPr>
          <w:p w14:paraId="099879BD" w14:textId="77777777" w:rsidR="00E6433F" w:rsidRDefault="00E6433F">
            <w:pPr>
              <w:spacing w:line="240" w:lineRule="auto"/>
              <w:rPr>
                <w:color w:val="000000"/>
              </w:rPr>
            </w:pPr>
          </w:p>
        </w:tc>
      </w:tr>
      <w:tr w:rsidR="00E6433F" w14:paraId="7400C403" w14:textId="77777777">
        <w:tc>
          <w:tcPr>
            <w:tcW w:w="1402" w:type="dxa"/>
            <w:vAlign w:val="center"/>
          </w:tcPr>
          <w:p w14:paraId="6F3FD286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执行性能测试</w:t>
            </w:r>
          </w:p>
        </w:tc>
        <w:tc>
          <w:tcPr>
            <w:tcW w:w="3638" w:type="dxa"/>
            <w:vAlign w:val="center"/>
          </w:tcPr>
          <w:p w14:paraId="7E7C5A88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验证软件系统在多用户使用的情况下反映情况</w:t>
            </w:r>
          </w:p>
        </w:tc>
        <w:tc>
          <w:tcPr>
            <w:tcW w:w="2760" w:type="dxa"/>
            <w:vAlign w:val="center"/>
          </w:tcPr>
          <w:p w14:paraId="03AA1D5A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得出性能测试结果</w:t>
            </w:r>
          </w:p>
        </w:tc>
        <w:tc>
          <w:tcPr>
            <w:tcW w:w="1587" w:type="dxa"/>
          </w:tcPr>
          <w:p w14:paraId="3034C89C" w14:textId="77777777" w:rsidR="00E6433F" w:rsidRDefault="00E6433F">
            <w:pPr>
              <w:spacing w:line="240" w:lineRule="auto"/>
              <w:rPr>
                <w:color w:val="000000"/>
              </w:rPr>
            </w:pPr>
          </w:p>
        </w:tc>
      </w:tr>
      <w:tr w:rsidR="00E6433F" w14:paraId="0947CD91" w14:textId="77777777">
        <w:tc>
          <w:tcPr>
            <w:tcW w:w="1402" w:type="dxa"/>
            <w:vAlign w:val="center"/>
          </w:tcPr>
          <w:p w14:paraId="5C6CA1E5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评估测试</w:t>
            </w:r>
          </w:p>
        </w:tc>
        <w:tc>
          <w:tcPr>
            <w:tcW w:w="3638" w:type="dxa"/>
            <w:vAlign w:val="center"/>
          </w:tcPr>
          <w:p w14:paraId="4E8BC34E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对每一次测试结果进行分析评估，在每一个测试阶段提交测试分析报告</w:t>
            </w:r>
          </w:p>
        </w:tc>
        <w:tc>
          <w:tcPr>
            <w:tcW w:w="2760" w:type="dxa"/>
            <w:vAlign w:val="center"/>
          </w:tcPr>
          <w:p w14:paraId="62D05D80" w14:textId="77777777" w:rsidR="00E6433F" w:rsidRDefault="00E6433F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《测试分析报告》编写完成</w:t>
            </w:r>
          </w:p>
        </w:tc>
        <w:tc>
          <w:tcPr>
            <w:tcW w:w="1587" w:type="dxa"/>
          </w:tcPr>
          <w:p w14:paraId="6E9FF35B" w14:textId="77777777" w:rsidR="00E6433F" w:rsidRDefault="00E6433F">
            <w:pPr>
              <w:spacing w:line="240" w:lineRule="auto"/>
              <w:rPr>
                <w:color w:val="000000"/>
              </w:rPr>
            </w:pPr>
          </w:p>
        </w:tc>
      </w:tr>
      <w:tr w:rsidR="00E6433F" w14:paraId="3084EFDE" w14:textId="77777777">
        <w:tc>
          <w:tcPr>
            <w:tcW w:w="1402" w:type="dxa"/>
            <w:vAlign w:val="center"/>
          </w:tcPr>
          <w:p w14:paraId="22A5EF8C" w14:textId="77777777" w:rsidR="00E6433F" w:rsidRDefault="00E6433F">
            <w:pPr>
              <w:spacing w:line="240" w:lineRule="auto"/>
              <w:jc w:val="center"/>
            </w:pPr>
            <w:r>
              <w:rPr>
                <w:rFonts w:hint="eastAsia"/>
              </w:rPr>
              <w:t>测试活动产生的工件</w:t>
            </w:r>
          </w:p>
        </w:tc>
        <w:tc>
          <w:tcPr>
            <w:tcW w:w="3638" w:type="dxa"/>
            <w:vAlign w:val="center"/>
          </w:tcPr>
          <w:p w14:paraId="52E3865B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对每个阶段得出的工件进行分析评估</w:t>
            </w:r>
          </w:p>
        </w:tc>
        <w:tc>
          <w:tcPr>
            <w:tcW w:w="2760" w:type="dxa"/>
            <w:vAlign w:val="center"/>
          </w:tcPr>
          <w:p w14:paraId="7DA6293F" w14:textId="77777777" w:rsidR="00E6433F" w:rsidRDefault="00E6433F">
            <w:pPr>
              <w:spacing w:line="240" w:lineRule="auto"/>
            </w:pPr>
            <w:r>
              <w:rPr>
                <w:rFonts w:hint="eastAsia"/>
              </w:rPr>
              <w:t>所有工件符合要求</w:t>
            </w:r>
          </w:p>
        </w:tc>
        <w:tc>
          <w:tcPr>
            <w:tcW w:w="1587" w:type="dxa"/>
          </w:tcPr>
          <w:p w14:paraId="6A894E12" w14:textId="77777777" w:rsidR="00E6433F" w:rsidRDefault="00E6433F">
            <w:pPr>
              <w:spacing w:line="240" w:lineRule="auto"/>
            </w:pPr>
          </w:p>
        </w:tc>
      </w:tr>
    </w:tbl>
    <w:p w14:paraId="76F2DDA1" w14:textId="77777777" w:rsidR="00E6433F" w:rsidRDefault="00E6433F"/>
    <w:p w14:paraId="5E2D5C5A" w14:textId="77777777" w:rsidR="00E6433F" w:rsidRDefault="00E6433F">
      <w:pPr>
        <w:pStyle w:val="1"/>
      </w:pPr>
      <w:bookmarkStart w:id="107" w:name="_Toc247885998"/>
      <w:bookmarkStart w:id="108" w:name="_Toc247886289"/>
      <w:bookmarkStart w:id="109" w:name="_Toc247886331"/>
      <w:bookmarkStart w:id="110" w:name="_Toc252390528"/>
      <w:bookmarkStart w:id="111" w:name="_Toc247886067"/>
      <w:bookmarkStart w:id="112" w:name="_Toc247886169"/>
      <w:bookmarkStart w:id="113" w:name="_Toc247886190"/>
      <w:bookmarkStart w:id="114" w:name="_Toc247885950"/>
      <w:r>
        <w:rPr>
          <w:rFonts w:hint="eastAsia"/>
        </w:rPr>
        <w:t>资源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0D3CD412" w14:textId="77777777" w:rsidR="00E6433F" w:rsidRDefault="00E6433F">
      <w:pPr>
        <w:pStyle w:val="2"/>
        <w:tabs>
          <w:tab w:val="left" w:pos="360"/>
        </w:tabs>
      </w:pPr>
      <w:bookmarkStart w:id="115" w:name="_Toc247886191"/>
      <w:bookmarkStart w:id="116" w:name="_Toc247886290"/>
      <w:bookmarkStart w:id="117" w:name="_Toc247886068"/>
      <w:bookmarkStart w:id="118" w:name="_Toc247886332"/>
      <w:bookmarkStart w:id="119" w:name="_Toc252390529"/>
      <w:bookmarkStart w:id="120" w:name="_Toc247885999"/>
      <w:bookmarkStart w:id="121" w:name="_Toc247886170"/>
      <w:bookmarkStart w:id="122" w:name="_Toc247885951"/>
      <w:r>
        <w:rPr>
          <w:rFonts w:hint="eastAsia"/>
        </w:rPr>
        <w:t>角色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1A0752D" w14:textId="77777777" w:rsidR="00E6433F" w:rsidRDefault="00E6433F">
      <w:pPr>
        <w:pStyle w:val="a6"/>
        <w:ind w:left="0" w:firstLine="450"/>
      </w:pPr>
      <w:r>
        <w:rPr>
          <w:rFonts w:hint="eastAsia"/>
        </w:rPr>
        <w:t>下表列出了在西部IT人才网项目的人员配备方面所作的各种假定。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E6433F" w14:paraId="57045FCC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3BC39DB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E6433F" w14:paraId="08695106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DDBFBC2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B563BD5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6424BF9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E6433F" w14:paraId="6443294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042F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测试经理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50F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周慧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E2864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73B04630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4C8192AD" w14:textId="77777777" w:rsidR="00E6433F" w:rsidRDefault="00E6433F">
            <w:pPr>
              <w:pStyle w:val="11"/>
              <w:numPr>
                <w:ilvl w:val="0"/>
                <w:numId w:val="3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提供技术指导</w:t>
            </w:r>
          </w:p>
          <w:p w14:paraId="21E4DEC6" w14:textId="77777777" w:rsidR="00E6433F" w:rsidRDefault="00E6433F">
            <w:pPr>
              <w:pStyle w:val="11"/>
              <w:numPr>
                <w:ilvl w:val="0"/>
                <w:numId w:val="3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获取适当的资源</w:t>
            </w:r>
          </w:p>
        </w:tc>
      </w:tr>
      <w:tr w:rsidR="00E6433F" w14:paraId="7AEB6F02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941A81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14:paraId="6FC9B528" w14:textId="77777777" w:rsidR="00E6433F" w:rsidRDefault="00E6433F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7A7C2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周慧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8A6D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14:paraId="736A6657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53E5036D" w14:textId="77777777" w:rsidR="00E6433F" w:rsidRDefault="00E6433F">
            <w:pPr>
              <w:pStyle w:val="11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生成测试计划</w:t>
            </w:r>
          </w:p>
          <w:p w14:paraId="13C15520" w14:textId="77777777" w:rsidR="00E6433F" w:rsidRDefault="00E6433F">
            <w:pPr>
              <w:pStyle w:val="11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生成测试模型</w:t>
            </w:r>
          </w:p>
        </w:tc>
      </w:tr>
      <w:tr w:rsidR="00E6433F" w14:paraId="1DA550E7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0E9D62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839C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周慧 李浇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A455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14:paraId="43B60E3F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3A4D57A9" w14:textId="77777777" w:rsidR="00E6433F" w:rsidRDefault="00E6433F">
            <w:pPr>
              <w:pStyle w:val="11"/>
              <w:numPr>
                <w:ilvl w:val="0"/>
                <w:numId w:val="5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执行测试</w:t>
            </w:r>
          </w:p>
          <w:p w14:paraId="4428C0E4" w14:textId="77777777" w:rsidR="00E6433F" w:rsidRDefault="00E6433F">
            <w:pPr>
              <w:pStyle w:val="11"/>
              <w:numPr>
                <w:ilvl w:val="0"/>
                <w:numId w:val="5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记录结果</w:t>
            </w:r>
          </w:p>
          <w:p w14:paraId="6A7CC424" w14:textId="77777777" w:rsidR="00E6433F" w:rsidRDefault="00E6433F">
            <w:pPr>
              <w:pStyle w:val="11"/>
              <w:numPr>
                <w:ilvl w:val="0"/>
                <w:numId w:val="5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从错误中恢复</w:t>
            </w:r>
          </w:p>
          <w:p w14:paraId="4F7D86B3" w14:textId="77777777" w:rsidR="00E6433F" w:rsidRDefault="00E6433F">
            <w:pPr>
              <w:pStyle w:val="11"/>
              <w:numPr>
                <w:ilvl w:val="0"/>
                <w:numId w:val="5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E6433F" w14:paraId="4D664CD8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7985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C7B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周慧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9C6F8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14:paraId="0512EBD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41EF59F9" w14:textId="77777777" w:rsidR="00E6433F" w:rsidRDefault="00E6433F">
            <w:pPr>
              <w:pStyle w:val="11"/>
              <w:numPr>
                <w:ilvl w:val="0"/>
                <w:numId w:val="6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管理测试系统</w:t>
            </w:r>
          </w:p>
          <w:p w14:paraId="165B7363" w14:textId="77777777" w:rsidR="00E6433F" w:rsidRDefault="00E6433F">
            <w:pPr>
              <w:pStyle w:val="11"/>
              <w:numPr>
                <w:ilvl w:val="0"/>
                <w:numId w:val="6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E6433F" w14:paraId="1EFDABD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D6E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847D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杨阳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90C13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14:paraId="1BB1103E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72C8DE1B" w14:textId="77777777" w:rsidR="00E6433F" w:rsidRDefault="00E6433F">
            <w:pPr>
              <w:pStyle w:val="11"/>
              <w:numPr>
                <w:ilvl w:val="0"/>
                <w:numId w:val="7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E6433F" w14:paraId="1B40F10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73972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7D12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杨阳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1C6EC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14:paraId="6DB92C17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73DD5ED2" w14:textId="77777777" w:rsidR="00E6433F" w:rsidRDefault="00E6433F">
            <w:pPr>
              <w:pStyle w:val="11"/>
              <w:numPr>
                <w:ilvl w:val="0"/>
                <w:numId w:val="8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确定并定义测试类</w:t>
            </w:r>
          </w:p>
          <w:p w14:paraId="0E8B90DC" w14:textId="77777777" w:rsidR="00E6433F" w:rsidRDefault="00E6433F">
            <w:pPr>
              <w:pStyle w:val="11"/>
              <w:numPr>
                <w:ilvl w:val="0"/>
                <w:numId w:val="8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E6433F" w14:paraId="2C3CDFE5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9B93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9290C" w14:textId="77777777" w:rsidR="00E6433F" w:rsidRDefault="00E6433F">
            <w:pPr>
              <w:pStyle w:val="11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989C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14:paraId="22937E0D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14:paraId="0F578959" w14:textId="77777777" w:rsidR="00E6433F" w:rsidRDefault="00E6433F">
            <w:pPr>
              <w:pStyle w:val="11"/>
              <w:numPr>
                <w:ilvl w:val="0"/>
                <w:numId w:val="9"/>
              </w:numPr>
              <w:tabs>
                <w:tab w:val="left" w:pos="360"/>
              </w:tabs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14:paraId="36660F63" w14:textId="77777777" w:rsidR="00E6433F" w:rsidRDefault="00E6433F">
      <w:pPr>
        <w:pStyle w:val="2"/>
      </w:pPr>
      <w:bookmarkStart w:id="123" w:name="_Toc247885952"/>
      <w:bookmarkStart w:id="124" w:name="_Toc247886000"/>
      <w:bookmarkStart w:id="125" w:name="_Toc247886069"/>
      <w:bookmarkStart w:id="126" w:name="_Toc247886171"/>
      <w:bookmarkStart w:id="127" w:name="_Toc247886333"/>
      <w:bookmarkStart w:id="128" w:name="_Toc247886291"/>
      <w:bookmarkStart w:id="129" w:name="_Toc247886192"/>
      <w:bookmarkStart w:id="130" w:name="_Toc252390530"/>
      <w:r>
        <w:rPr>
          <w:rFonts w:hint="eastAsia"/>
        </w:rPr>
        <w:t>系统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4690F7A" w14:textId="77777777" w:rsidR="00E6433F" w:rsidRDefault="00E6433F">
      <w:pPr>
        <w:pStyle w:val="a6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E6433F" w14:paraId="45CE3ED3" w14:textId="77777777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D836BE0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E6433F" w14:paraId="273507DB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44D0550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9D18DAD" w14:textId="77777777" w:rsidR="00E6433F" w:rsidRDefault="00E6433F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E6433F" w14:paraId="6785E023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7B2683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5424" w14:textId="77777777" w:rsidR="00E6433F" w:rsidRDefault="00E6433F">
            <w:pPr>
              <w:pStyle w:val="11"/>
            </w:pPr>
            <w:r>
              <w:rPr>
                <w:rFonts w:hint="eastAsia"/>
              </w:rPr>
              <w:t>SQL Server2005 Professional Edition</w:t>
            </w:r>
          </w:p>
        </w:tc>
      </w:tr>
      <w:tr w:rsidR="00E6433F" w14:paraId="0E04D146" w14:textId="77777777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14:paraId="15F4909C" w14:textId="77777777" w:rsidR="00E6433F" w:rsidRDefault="00E6433F">
            <w:pPr>
              <w:pStyle w:val="11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C67BE" w14:textId="77777777" w:rsidR="00E6433F" w:rsidRDefault="00E6433F">
            <w:pPr>
              <w:pStyle w:val="11"/>
            </w:pPr>
            <w:proofErr w:type="spellStart"/>
            <w:r>
              <w:rPr>
                <w:rFonts w:hint="eastAsia"/>
              </w:rPr>
              <w:t>hawdee</w:t>
            </w:r>
            <w:proofErr w:type="spellEnd"/>
            <w:r>
              <w:rPr>
                <w:rFonts w:hint="eastAsia"/>
              </w:rPr>
              <w:t>-server</w:t>
            </w:r>
          </w:p>
        </w:tc>
      </w:tr>
      <w:tr w:rsidR="00E6433F" w14:paraId="7FF5BD6E" w14:textId="77777777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D1776" w14:textId="77777777" w:rsidR="00E6433F" w:rsidRDefault="00E6433F">
            <w:pPr>
              <w:pStyle w:val="11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EA13" w14:textId="77777777" w:rsidR="00E6433F" w:rsidRDefault="00E6433F">
            <w:pPr>
              <w:pStyle w:val="11"/>
            </w:pPr>
            <w:proofErr w:type="spellStart"/>
            <w:r>
              <w:rPr>
                <w:rFonts w:hint="eastAsia"/>
              </w:rPr>
              <w:t>westithr</w:t>
            </w:r>
            <w:proofErr w:type="spellEnd"/>
          </w:p>
        </w:tc>
      </w:tr>
      <w:tr w:rsidR="00E6433F" w14:paraId="2A624A93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711FB2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B785" w14:textId="77777777" w:rsidR="00E6433F" w:rsidRDefault="00E6433F">
            <w:pPr>
              <w:pStyle w:val="11"/>
            </w:pPr>
            <w:r>
              <w:t>www-67288fce805</w:t>
            </w:r>
          </w:p>
        </w:tc>
      </w:tr>
      <w:tr w:rsidR="00E6433F" w14:paraId="6F0ACF74" w14:textId="77777777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3BA67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2C275" w14:textId="77777777" w:rsidR="00E6433F" w:rsidRDefault="00E6433F">
            <w:pPr>
              <w:pStyle w:val="11"/>
            </w:pPr>
            <w:r>
              <w:rPr>
                <w:rFonts w:hint="eastAsia"/>
              </w:rPr>
              <w:t>Internet 信息服务(IIS)管理器</w:t>
            </w:r>
            <w:r>
              <w:cr/>
            </w:r>
            <w:r>
              <w:rPr>
                <w:rFonts w:hint="eastAsia"/>
              </w:rPr>
              <w:t>版本: 6.0</w:t>
            </w:r>
          </w:p>
        </w:tc>
      </w:tr>
      <w:tr w:rsidR="00E6433F" w14:paraId="02D02630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C583E3" w14:textId="77777777" w:rsidR="00E6433F" w:rsidRDefault="00E6433F">
            <w:pPr>
              <w:pStyle w:val="11"/>
              <w:ind w:firstLineChars="100" w:firstLine="200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60ED" w14:textId="77777777" w:rsidR="00E6433F" w:rsidRDefault="00E6433F">
            <w:pPr>
              <w:pStyle w:val="11"/>
            </w:pPr>
            <w:r>
              <w:t>TestDir.mdb</w:t>
            </w:r>
          </w:p>
        </w:tc>
      </w:tr>
      <w:tr w:rsidR="00E6433F" w14:paraId="4BF2B801" w14:textId="77777777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BADC" w14:textId="77777777" w:rsidR="00E6433F" w:rsidRDefault="00E6433F">
            <w:pPr>
              <w:pStyle w:val="11"/>
              <w:ind w:firstLineChars="100" w:firstLine="200"/>
            </w:pP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3EFA" w14:textId="77777777" w:rsidR="00E6433F" w:rsidRDefault="00E6433F">
            <w:pPr>
              <w:pStyle w:val="11"/>
            </w:pPr>
            <w:proofErr w:type="spellStart"/>
            <w:r>
              <w:rPr>
                <w:rFonts w:hint="eastAsia"/>
              </w:rPr>
              <w:t>Hwadee</w:t>
            </w:r>
            <w:proofErr w:type="spellEnd"/>
            <w:r>
              <w:rPr>
                <w:rFonts w:hint="eastAsia"/>
              </w:rPr>
              <w:t xml:space="preserve"> Server</w:t>
            </w:r>
          </w:p>
        </w:tc>
      </w:tr>
      <w:tr w:rsidR="00E6433F" w14:paraId="5B5C253E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9DBFD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93DFE" w14:textId="77777777" w:rsidR="00E6433F" w:rsidRDefault="00E6433F">
            <w:pPr>
              <w:pStyle w:val="11"/>
            </w:pPr>
            <w:r>
              <w:rPr>
                <w:rFonts w:hint="eastAsia"/>
              </w:rPr>
              <w:t>Pentium Dual-Core CPU 2.60GHz 1GB</w:t>
            </w:r>
          </w:p>
        </w:tc>
      </w:tr>
    </w:tbl>
    <w:p w14:paraId="790DB1FB" w14:textId="77777777" w:rsidR="00E6433F" w:rsidRDefault="00E6433F">
      <w:pPr>
        <w:pStyle w:val="1"/>
      </w:pPr>
      <w:bookmarkStart w:id="131" w:name="_Toc252390531"/>
      <w:r>
        <w:rPr>
          <w:rFonts w:hint="eastAsia"/>
        </w:rPr>
        <w:t>测试任务安排</w:t>
      </w:r>
      <w:bookmarkEnd w:id="131"/>
    </w:p>
    <w:p w14:paraId="1D71F10F" w14:textId="77777777" w:rsidR="00E6433F" w:rsidRDefault="00E6433F">
      <w:pPr>
        <w:pStyle w:val="a6"/>
        <w:ind w:left="0"/>
      </w:pP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E6433F" w14:paraId="65C9E954" w14:textId="77777777">
        <w:tc>
          <w:tcPr>
            <w:tcW w:w="3078" w:type="dxa"/>
          </w:tcPr>
          <w:p w14:paraId="37397E21" w14:textId="77777777" w:rsidR="00E6433F" w:rsidRDefault="00E6433F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33A87BE0" w14:textId="77777777" w:rsidR="00E6433F" w:rsidRDefault="00E6433F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61A50994" w14:textId="77777777" w:rsidR="00E6433F" w:rsidRDefault="00E6433F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136D5E5E" w14:textId="77777777" w:rsidR="00E6433F" w:rsidRDefault="00E6433F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E6433F" w14:paraId="227A57FE" w14:textId="77777777">
        <w:tc>
          <w:tcPr>
            <w:tcW w:w="3078" w:type="dxa"/>
          </w:tcPr>
          <w:p w14:paraId="0E0929AA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109012B0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980" w:type="dxa"/>
          </w:tcPr>
          <w:p w14:paraId="022998B2" w14:textId="77777777" w:rsidR="00E6433F" w:rsidRDefault="00E6433F">
            <w:pPr>
              <w:pStyle w:val="11"/>
              <w:rPr>
                <w:lang w:val="en-US"/>
              </w:rPr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1890" w:type="dxa"/>
          </w:tcPr>
          <w:p w14:paraId="10D3A555" w14:textId="77777777" w:rsidR="00E6433F" w:rsidRDefault="00E6433F">
            <w:pPr>
              <w:pStyle w:val="11"/>
              <w:rPr>
                <w:lang w:val="en-US"/>
              </w:rPr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</w:tr>
      <w:tr w:rsidR="00E6433F" w14:paraId="07F4853B" w14:textId="77777777">
        <w:tc>
          <w:tcPr>
            <w:tcW w:w="3078" w:type="dxa"/>
          </w:tcPr>
          <w:p w14:paraId="4A8E78E6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设计测试用例</w:t>
            </w:r>
          </w:p>
        </w:tc>
        <w:tc>
          <w:tcPr>
            <w:tcW w:w="2250" w:type="dxa"/>
          </w:tcPr>
          <w:p w14:paraId="56C0F049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980" w:type="dxa"/>
          </w:tcPr>
          <w:p w14:paraId="42CF0D77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1890" w:type="dxa"/>
          </w:tcPr>
          <w:p w14:paraId="1C446C1E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</w:tr>
      <w:tr w:rsidR="00E6433F" w14:paraId="62CA5A58" w14:textId="77777777">
        <w:tc>
          <w:tcPr>
            <w:tcW w:w="3078" w:type="dxa"/>
          </w:tcPr>
          <w:p w14:paraId="4AA7E31A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25C03EE7" w14:textId="77777777" w:rsidR="00E6433F" w:rsidRDefault="00E6433F">
            <w:pPr>
              <w:pStyle w:val="11"/>
            </w:pP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980" w:type="dxa"/>
          </w:tcPr>
          <w:p w14:paraId="5B39F151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1890" w:type="dxa"/>
          </w:tcPr>
          <w:p w14:paraId="58EBA29E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</w:tr>
      <w:tr w:rsidR="00E6433F" w14:paraId="01D6BB17" w14:textId="77777777">
        <w:tc>
          <w:tcPr>
            <w:tcW w:w="3078" w:type="dxa"/>
          </w:tcPr>
          <w:p w14:paraId="07F8BEBC" w14:textId="77777777" w:rsidR="00E6433F" w:rsidRDefault="00E6433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编写测试分析报告</w:t>
            </w:r>
          </w:p>
        </w:tc>
        <w:tc>
          <w:tcPr>
            <w:tcW w:w="2250" w:type="dxa"/>
          </w:tcPr>
          <w:p w14:paraId="6CB9E0D3" w14:textId="77777777" w:rsidR="00E6433F" w:rsidRDefault="00E6433F">
            <w:pPr>
              <w:pStyle w:val="11"/>
            </w:pPr>
            <w:r>
              <w:rPr>
                <w:rFonts w:hint="eastAsia"/>
              </w:rPr>
              <w:t>1工作日</w:t>
            </w:r>
          </w:p>
        </w:tc>
        <w:tc>
          <w:tcPr>
            <w:tcW w:w="1980" w:type="dxa"/>
          </w:tcPr>
          <w:p w14:paraId="31F2F723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1890" w:type="dxa"/>
          </w:tcPr>
          <w:p w14:paraId="50FFD68D" w14:textId="77777777" w:rsidR="00E6433F" w:rsidRDefault="00E6433F">
            <w:pPr>
              <w:pStyle w:val="11"/>
            </w:pPr>
            <w:r>
              <w:t>202</w:t>
            </w:r>
            <w:r>
              <w:rPr>
                <w:rFonts w:hint="eastAsia"/>
                <w:lang w:val="en-US"/>
              </w:rPr>
              <w:t>2</w:t>
            </w:r>
            <w:r>
              <w:t>-</w:t>
            </w:r>
            <w:r>
              <w:rPr>
                <w:rFonts w:hint="eastAsia"/>
                <w:lang w:val="en-US"/>
              </w:rPr>
              <w:t>06</w:t>
            </w:r>
            <w:r>
              <w:t>-</w:t>
            </w:r>
            <w:r>
              <w:rPr>
                <w:rFonts w:hint="eastAsia"/>
                <w:lang w:val="en-US"/>
              </w:rPr>
              <w:t>14</w:t>
            </w:r>
          </w:p>
        </w:tc>
      </w:tr>
    </w:tbl>
    <w:p w14:paraId="25D408FF" w14:textId="77777777" w:rsidR="00E6433F" w:rsidRDefault="00E6433F">
      <w:pPr>
        <w:pStyle w:val="1"/>
      </w:pPr>
      <w:bookmarkStart w:id="132" w:name="_Toc247885954"/>
      <w:bookmarkStart w:id="133" w:name="_Toc247886071"/>
      <w:bookmarkStart w:id="134" w:name="_Toc247886293"/>
      <w:bookmarkStart w:id="135" w:name="_Toc247886173"/>
      <w:bookmarkStart w:id="136" w:name="_Toc252390532"/>
      <w:bookmarkStart w:id="137" w:name="_Toc247886194"/>
      <w:bookmarkStart w:id="138" w:name="_Toc247886335"/>
      <w:bookmarkStart w:id="139" w:name="_Toc247886002"/>
      <w:r>
        <w:rPr>
          <w:rFonts w:hint="eastAsia"/>
        </w:rPr>
        <w:t>可交付工件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5269D57C" w14:textId="77777777" w:rsidR="00E6433F" w:rsidRDefault="00E6433F">
      <w:pPr>
        <w:pStyle w:val="2"/>
      </w:pPr>
      <w:bookmarkStart w:id="140" w:name="_Toc252390533"/>
      <w:bookmarkStart w:id="141" w:name="_Toc247885956"/>
      <w:bookmarkStart w:id="142" w:name="_Toc247886175"/>
      <w:bookmarkStart w:id="143" w:name="_Toc247886004"/>
      <w:bookmarkStart w:id="144" w:name="_Toc247886196"/>
      <w:bookmarkStart w:id="145" w:name="_Toc247886295"/>
      <w:bookmarkStart w:id="146" w:name="_Toc247886337"/>
      <w:bookmarkStart w:id="147" w:name="_Toc247886073"/>
      <w:r>
        <w:rPr>
          <w:rFonts w:hint="eastAsia"/>
        </w:rPr>
        <w:t>测试用例</w:t>
      </w:r>
      <w:bookmarkEnd w:id="140"/>
    </w:p>
    <w:p w14:paraId="412FE564" w14:textId="77777777" w:rsidR="00E6433F" w:rsidRDefault="00E6433F">
      <w:pPr>
        <w:pStyle w:val="2"/>
      </w:pPr>
      <w:bookmarkStart w:id="148" w:name="_Toc252390534"/>
      <w:r>
        <w:rPr>
          <w:rFonts w:hint="eastAsia"/>
        </w:rPr>
        <w:t>测试日志</w:t>
      </w:r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hint="eastAsia"/>
        </w:rPr>
        <w:t>和缺陷跟踪</w:t>
      </w:r>
      <w:bookmarkEnd w:id="148"/>
    </w:p>
    <w:p w14:paraId="65800405" w14:textId="77777777" w:rsidR="00E6433F" w:rsidRDefault="00E6433F">
      <w:pPr>
        <w:pStyle w:val="InfoBlue"/>
      </w:pPr>
      <w:r>
        <w:rPr>
          <w:rFonts w:hint="eastAsia"/>
        </w:rPr>
        <w:t>用测试管理工具TestDirector8.0对缺陷进行管理和追踪，并导出缺陷追踪表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14:paraId="7B2713B9" w14:textId="77777777" w:rsidR="00E6433F" w:rsidRDefault="00E6433F">
      <w:pPr>
        <w:pStyle w:val="2"/>
      </w:pPr>
      <w:bookmarkStart w:id="149" w:name="_Toc247886074"/>
      <w:bookmarkStart w:id="150" w:name="_Toc247886176"/>
      <w:bookmarkStart w:id="151" w:name="_Toc247886197"/>
      <w:bookmarkStart w:id="152" w:name="_Toc247885957"/>
      <w:bookmarkStart w:id="153" w:name="_Toc247886005"/>
      <w:bookmarkStart w:id="154" w:name="_Toc252390535"/>
      <w:bookmarkStart w:id="155" w:name="_Toc247886296"/>
      <w:bookmarkStart w:id="156" w:name="_Toc247886338"/>
      <w:r>
        <w:rPr>
          <w:rFonts w:hint="eastAsia"/>
        </w:rPr>
        <w:t>缺陷分析报告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252C8D3B" w14:textId="77777777" w:rsidR="00E6433F" w:rsidRDefault="00E6433F">
      <w:pPr>
        <w:pStyle w:val="InfoBlue"/>
      </w:pPr>
      <w:r>
        <w:rPr>
          <w:rFonts w:hint="eastAsia"/>
        </w:rPr>
        <w:t>对缺陷按功能模块，开发人员，严重程度进行统计分析。</w:t>
      </w:r>
    </w:p>
    <w:p w14:paraId="3932CF00" w14:textId="77777777" w:rsidR="00E6433F" w:rsidRDefault="00E6433F">
      <w:pPr>
        <w:pStyle w:val="a6"/>
        <w:tabs>
          <w:tab w:val="left" w:pos="450"/>
          <w:tab w:val="left" w:pos="810"/>
        </w:tabs>
        <w:ind w:left="0"/>
      </w:pPr>
    </w:p>
    <w:sectPr w:rsidR="00E643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AC7B" w14:textId="77777777" w:rsidR="0025133A" w:rsidRDefault="0025133A">
      <w:pPr>
        <w:spacing w:line="240" w:lineRule="auto"/>
      </w:pPr>
      <w:r>
        <w:separator/>
      </w:r>
    </w:p>
  </w:endnote>
  <w:endnote w:type="continuationSeparator" w:id="0">
    <w:p w14:paraId="254846E6" w14:textId="77777777" w:rsidR="0025133A" w:rsidRDefault="00251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A7A7" w14:textId="77777777" w:rsidR="00E6433F" w:rsidRDefault="00E6433F">
    <w:pPr>
      <w:pStyle w:val="aa"/>
    </w:pPr>
    <w:r>
      <w:rPr>
        <w:rFonts w:hint="eastAsia"/>
      </w:rPr>
      <w:t>Add</w:t>
    </w:r>
    <w:r>
      <w:rPr>
        <w:rFonts w:hint="eastAsia"/>
      </w:rPr>
      <w:t>：四川成都市高新西区尚锦路89号(611731)         Tel: 028-82960160          第</w:t>
    </w: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7</w:t>
    </w:r>
    <w:r>
      <w:rPr>
        <w:rStyle w:val="af1"/>
      </w:rPr>
      <w:fldChar w:fldCharType="end"/>
    </w:r>
    <w:r>
      <w:rPr>
        <w:rFonts w:hint="eastAsia"/>
      </w:rPr>
      <w:t>页  共</w:t>
    </w:r>
    <w:r>
      <w:rPr>
        <w:rStyle w:val="af1"/>
      </w:rPr>
      <w:fldChar w:fldCharType="begin"/>
    </w:r>
    <w:r>
      <w:rPr>
        <w:rStyle w:val="af1"/>
      </w:rPr>
      <w:instrText xml:space="preserve"> NUMPAGES </w:instrText>
    </w:r>
    <w:r>
      <w:rPr>
        <w:rStyle w:val="af1"/>
      </w:rPr>
      <w:fldChar w:fldCharType="separate"/>
    </w:r>
    <w:r>
      <w:rPr>
        <w:rStyle w:val="af1"/>
      </w:rPr>
      <w:t>9</w:t>
    </w:r>
    <w:r>
      <w:rPr>
        <w:rStyle w:val="af1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CD3C" w14:textId="77777777" w:rsidR="0025133A" w:rsidRDefault="0025133A">
      <w:pPr>
        <w:spacing w:line="240" w:lineRule="auto"/>
      </w:pPr>
      <w:r>
        <w:separator/>
      </w:r>
    </w:p>
  </w:footnote>
  <w:footnote w:type="continuationSeparator" w:id="0">
    <w:p w14:paraId="3C97E10D" w14:textId="77777777" w:rsidR="0025133A" w:rsidRDefault="00251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4BF6" w14:textId="6A753642" w:rsidR="00E6433F" w:rsidRDefault="00E6433F">
    <w:pPr>
      <w:pStyle w:val="ab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C1F191F"/>
    <w:multiLevelType w:val="multilevel"/>
    <w:tmpl w:val="1C1F19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24FB5DAA"/>
    <w:multiLevelType w:val="multilevel"/>
    <w:tmpl w:val="24FB5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37F44AF5"/>
    <w:multiLevelType w:val="multilevel"/>
    <w:tmpl w:val="37F44A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8A3751D"/>
    <w:multiLevelType w:val="multilevel"/>
    <w:tmpl w:val="38A3751D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185A42"/>
    <w:multiLevelType w:val="multilevel"/>
    <w:tmpl w:val="67185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6C2468AE"/>
    <w:multiLevelType w:val="multilevel"/>
    <w:tmpl w:val="6C24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DB05A07"/>
    <w:multiLevelType w:val="multilevel"/>
    <w:tmpl w:val="6DB05A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779F6A22"/>
    <w:multiLevelType w:val="multilevel"/>
    <w:tmpl w:val="779F6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 w16cid:durableId="1525555091">
    <w:abstractNumId w:val="0"/>
  </w:num>
  <w:num w:numId="2" w16cid:durableId="64232206">
    <w:abstractNumId w:val="4"/>
  </w:num>
  <w:num w:numId="3" w16cid:durableId="554007370">
    <w:abstractNumId w:val="2"/>
  </w:num>
  <w:num w:numId="4" w16cid:durableId="141624744">
    <w:abstractNumId w:val="1"/>
  </w:num>
  <w:num w:numId="5" w16cid:durableId="833954200">
    <w:abstractNumId w:val="8"/>
  </w:num>
  <w:num w:numId="6" w16cid:durableId="32075151">
    <w:abstractNumId w:val="6"/>
  </w:num>
  <w:num w:numId="7" w16cid:durableId="1131944032">
    <w:abstractNumId w:val="3"/>
  </w:num>
  <w:num w:numId="8" w16cid:durableId="1598174578">
    <w:abstractNumId w:val="5"/>
  </w:num>
  <w:num w:numId="9" w16cid:durableId="25181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I1YTc1MDVmMzJkNmZmNzc3Mjc0NmU3ZWY0NTIzNjkifQ=="/>
  </w:docVars>
  <w:rsids>
    <w:rsidRoot w:val="008E1FC6"/>
    <w:rsid w:val="00031573"/>
    <w:rsid w:val="0003304F"/>
    <w:rsid w:val="00036D9B"/>
    <w:rsid w:val="00043B3D"/>
    <w:rsid w:val="0008660E"/>
    <w:rsid w:val="000D40B7"/>
    <w:rsid w:val="000D648F"/>
    <w:rsid w:val="000E12C1"/>
    <w:rsid w:val="000E1468"/>
    <w:rsid w:val="000E19A8"/>
    <w:rsid w:val="000E54B2"/>
    <w:rsid w:val="000F06B9"/>
    <w:rsid w:val="000F466F"/>
    <w:rsid w:val="000F5357"/>
    <w:rsid w:val="00110ACC"/>
    <w:rsid w:val="001127D1"/>
    <w:rsid w:val="00141B3D"/>
    <w:rsid w:val="00180BE8"/>
    <w:rsid w:val="00187318"/>
    <w:rsid w:val="001A6836"/>
    <w:rsid w:val="001F2A16"/>
    <w:rsid w:val="001F2F86"/>
    <w:rsid w:val="001F4CE2"/>
    <w:rsid w:val="00225604"/>
    <w:rsid w:val="00241F5D"/>
    <w:rsid w:val="00245159"/>
    <w:rsid w:val="0025133A"/>
    <w:rsid w:val="002548F4"/>
    <w:rsid w:val="0027169F"/>
    <w:rsid w:val="00283741"/>
    <w:rsid w:val="002962D6"/>
    <w:rsid w:val="002B32ED"/>
    <w:rsid w:val="002C61C7"/>
    <w:rsid w:val="002F01C3"/>
    <w:rsid w:val="00304F5B"/>
    <w:rsid w:val="003222BD"/>
    <w:rsid w:val="00324F84"/>
    <w:rsid w:val="00341828"/>
    <w:rsid w:val="003661DD"/>
    <w:rsid w:val="00397F1D"/>
    <w:rsid w:val="003A32D5"/>
    <w:rsid w:val="003A72EC"/>
    <w:rsid w:val="003C51EB"/>
    <w:rsid w:val="003D6559"/>
    <w:rsid w:val="004247A1"/>
    <w:rsid w:val="004315CA"/>
    <w:rsid w:val="004368A4"/>
    <w:rsid w:val="00455BBD"/>
    <w:rsid w:val="00473156"/>
    <w:rsid w:val="00507277"/>
    <w:rsid w:val="005150EB"/>
    <w:rsid w:val="0052115E"/>
    <w:rsid w:val="005317A9"/>
    <w:rsid w:val="0053467E"/>
    <w:rsid w:val="00567E8F"/>
    <w:rsid w:val="0059549A"/>
    <w:rsid w:val="005B7D02"/>
    <w:rsid w:val="005B7E99"/>
    <w:rsid w:val="005C17E3"/>
    <w:rsid w:val="005C6B68"/>
    <w:rsid w:val="005D5E19"/>
    <w:rsid w:val="005E1F05"/>
    <w:rsid w:val="005E2CFA"/>
    <w:rsid w:val="005F277B"/>
    <w:rsid w:val="005F60D1"/>
    <w:rsid w:val="00601062"/>
    <w:rsid w:val="00611658"/>
    <w:rsid w:val="00613669"/>
    <w:rsid w:val="00621268"/>
    <w:rsid w:val="006415A9"/>
    <w:rsid w:val="0064216D"/>
    <w:rsid w:val="00667D2B"/>
    <w:rsid w:val="006B6051"/>
    <w:rsid w:val="006C40AF"/>
    <w:rsid w:val="006D339A"/>
    <w:rsid w:val="006E4B22"/>
    <w:rsid w:val="007142C3"/>
    <w:rsid w:val="0071785D"/>
    <w:rsid w:val="0073033C"/>
    <w:rsid w:val="00732208"/>
    <w:rsid w:val="007B4A41"/>
    <w:rsid w:val="007C3E87"/>
    <w:rsid w:val="007C7ACE"/>
    <w:rsid w:val="00803D60"/>
    <w:rsid w:val="00844726"/>
    <w:rsid w:val="008450F4"/>
    <w:rsid w:val="00850828"/>
    <w:rsid w:val="00860CDF"/>
    <w:rsid w:val="00885BC3"/>
    <w:rsid w:val="0089022A"/>
    <w:rsid w:val="008910C7"/>
    <w:rsid w:val="008B2C74"/>
    <w:rsid w:val="008E1FC6"/>
    <w:rsid w:val="008F510B"/>
    <w:rsid w:val="00914E90"/>
    <w:rsid w:val="00915438"/>
    <w:rsid w:val="00927A1D"/>
    <w:rsid w:val="009420F2"/>
    <w:rsid w:val="00947BF3"/>
    <w:rsid w:val="00954EA8"/>
    <w:rsid w:val="00961859"/>
    <w:rsid w:val="00965F99"/>
    <w:rsid w:val="00982752"/>
    <w:rsid w:val="009A012E"/>
    <w:rsid w:val="009A16C6"/>
    <w:rsid w:val="009B1748"/>
    <w:rsid w:val="009B393F"/>
    <w:rsid w:val="009D0045"/>
    <w:rsid w:val="009E1CCA"/>
    <w:rsid w:val="00A114D7"/>
    <w:rsid w:val="00A4241E"/>
    <w:rsid w:val="00A43C6F"/>
    <w:rsid w:val="00A631F7"/>
    <w:rsid w:val="00AD6D01"/>
    <w:rsid w:val="00B007BA"/>
    <w:rsid w:val="00B06FB5"/>
    <w:rsid w:val="00B07E27"/>
    <w:rsid w:val="00B141C5"/>
    <w:rsid w:val="00B32724"/>
    <w:rsid w:val="00B44A41"/>
    <w:rsid w:val="00B526DE"/>
    <w:rsid w:val="00B73590"/>
    <w:rsid w:val="00B738AD"/>
    <w:rsid w:val="00B867E8"/>
    <w:rsid w:val="00B97B57"/>
    <w:rsid w:val="00BF5DFF"/>
    <w:rsid w:val="00C318F3"/>
    <w:rsid w:val="00C52D61"/>
    <w:rsid w:val="00C62605"/>
    <w:rsid w:val="00C62EEA"/>
    <w:rsid w:val="00C652E0"/>
    <w:rsid w:val="00C72636"/>
    <w:rsid w:val="00C75C26"/>
    <w:rsid w:val="00C838F0"/>
    <w:rsid w:val="00C83DBA"/>
    <w:rsid w:val="00C87B0B"/>
    <w:rsid w:val="00CA2E8B"/>
    <w:rsid w:val="00CA65BA"/>
    <w:rsid w:val="00CD26E4"/>
    <w:rsid w:val="00CE5D56"/>
    <w:rsid w:val="00CF422A"/>
    <w:rsid w:val="00D21160"/>
    <w:rsid w:val="00D47D4C"/>
    <w:rsid w:val="00D727C6"/>
    <w:rsid w:val="00D77695"/>
    <w:rsid w:val="00D91C97"/>
    <w:rsid w:val="00DA0E6A"/>
    <w:rsid w:val="00DD1BA2"/>
    <w:rsid w:val="00DE2AE9"/>
    <w:rsid w:val="00DE39F8"/>
    <w:rsid w:val="00DF2965"/>
    <w:rsid w:val="00E03CCB"/>
    <w:rsid w:val="00E07953"/>
    <w:rsid w:val="00E15A0A"/>
    <w:rsid w:val="00E21EEB"/>
    <w:rsid w:val="00E54E14"/>
    <w:rsid w:val="00E576C1"/>
    <w:rsid w:val="00E62406"/>
    <w:rsid w:val="00E6433F"/>
    <w:rsid w:val="00EB1E1C"/>
    <w:rsid w:val="00EE23F5"/>
    <w:rsid w:val="00EF78B0"/>
    <w:rsid w:val="00F221A4"/>
    <w:rsid w:val="00F36E37"/>
    <w:rsid w:val="00F76D7D"/>
    <w:rsid w:val="00F84F93"/>
    <w:rsid w:val="00FA12AF"/>
    <w:rsid w:val="00FB04F3"/>
    <w:rsid w:val="00FE2FC8"/>
    <w:rsid w:val="00FE6B47"/>
    <w:rsid w:val="00FF2602"/>
    <w:rsid w:val="00FF6AF3"/>
    <w:rsid w:val="275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938F0"/>
  <w15:chartTrackingRefBased/>
  <w15:docId w15:val="{D7CBF493-59BA-412A-A3E5-7FF4F87D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semiHidden="1" w:unhideWhenUsed="1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semiHidden/>
    <w:pPr>
      <w:widowControl/>
      <w:spacing w:line="240" w:lineRule="auto"/>
    </w:pPr>
  </w:style>
  <w:style w:type="paragraph" w:styleId="a6">
    <w:name w:val="Body Text"/>
    <w:basedOn w:val="a"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8">
    <w:name w:val="Plain Text"/>
    <w:basedOn w:val="a"/>
    <w:pPr>
      <w:widowControl/>
      <w:spacing w:line="240" w:lineRule="auto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9">
    <w:name w:val="Date"/>
    <w:basedOn w:val="a"/>
    <w:pPr>
      <w:widowControl/>
      <w:spacing w:line="240" w:lineRule="auto"/>
    </w:pPr>
  </w:style>
  <w:style w:type="paragraph" w:styleId="aa">
    <w:name w:val="footer"/>
    <w:basedOn w:val="a"/>
    <w:pPr>
      <w:tabs>
        <w:tab w:val="center" w:pos="4320"/>
        <w:tab w:val="right" w:pos="8640"/>
      </w:tabs>
    </w:pPr>
  </w:style>
  <w:style w:type="paragraph" w:styleId="ab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ind w:right="720"/>
    </w:pPr>
    <w:rPr>
      <w:b/>
      <w:caps/>
    </w:rPr>
  </w:style>
  <w:style w:type="paragraph" w:styleId="TOC4">
    <w:name w:val="toc 4"/>
    <w:basedOn w:val="a"/>
    <w:next w:val="a"/>
    <w:semiHidden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e">
    <w:name w:val="Title"/>
    <w:basedOn w:val="a"/>
    <w:next w:val="a"/>
    <w:link w:val="af"/>
    <w:qFormat/>
    <w:pPr>
      <w:spacing w:line="240" w:lineRule="auto"/>
      <w:jc w:val="center"/>
    </w:pPr>
    <w:rPr>
      <w:b/>
      <w:sz w:val="36"/>
    </w:rPr>
  </w:style>
  <w:style w:type="character" w:customStyle="1" w:styleId="af">
    <w:name w:val="标题 字符"/>
    <w:link w:val="ae"/>
    <w:rPr>
      <w:rFonts w:ascii="宋体" w:eastAsia="宋体"/>
      <w:b/>
      <w:sz w:val="36"/>
      <w:lang w:val="en-US" w:eastAsia="zh-CN" w:bidi="ar-SA"/>
    </w:rPr>
  </w:style>
  <w:style w:type="table" w:styleId="af0">
    <w:name w:val="Table Grid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semiHidden/>
    <w:rPr>
      <w:sz w:val="16"/>
    </w:rPr>
  </w:style>
  <w:style w:type="character" w:styleId="af4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6"/>
    <w:pPr>
      <w:tabs>
        <w:tab w:val="left" w:pos="381"/>
      </w:tabs>
      <w:ind w:left="450"/>
    </w:pPr>
  </w:style>
  <w:style w:type="paragraph" w:customStyle="1" w:styleId="10">
    <w:name w:val="副标题1"/>
    <w:basedOn w:val="ae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  <w:snapToGrid w:val="0"/>
    </w:rPr>
  </w:style>
  <w:style w:type="paragraph" w:customStyle="1" w:styleId="Figureedge">
    <w:name w:val="Figure edge"/>
    <w:basedOn w:val="a"/>
    <w:pPr>
      <w:widowControl/>
      <w:spacing w:line="240" w:lineRule="auto"/>
    </w:pPr>
    <w:rPr>
      <w:rFonts w:ascii="Wingdings" w:hAnsi="Wingdings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y.ZY-941B9CE74449\&#26700;&#38754;\&#20462;&#25913;\&#27979;&#35797;&#27169;&#26495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</Template>
  <TotalTime>0</TotalTime>
  <Pages>9</Pages>
  <Words>950</Words>
  <Characters>5420</Characters>
  <Application>Microsoft Office Word</Application>
  <DocSecurity>0</DocSecurity>
  <Lines>45</Lines>
  <Paragraphs>12</Paragraphs>
  <ScaleCrop>false</ScaleCrop>
  <Company>华迪信息技术有限公司</Company>
  <LinksUpToDate>false</LinksUpToDate>
  <CharactersWithSpaces>6358</CharactersWithSpaces>
  <SharedDoc>false</SharedDoc>
  <HLinks>
    <vt:vector size="150" baseType="variant"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_Toc252390535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_Toc252390534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_Toc252390533</vt:lpwstr>
      </vt:variant>
      <vt:variant>
        <vt:i4>1179708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_Toc252390532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_Toc252390531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_Toc252390530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_Toc252390529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_Toc252390528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_Toc252390527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_Toc252390526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_Toc252390525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_Toc252390524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_Toc252390523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_Toc252390522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_Toc252390521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_Toc252390520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_Toc252390519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_Toc252390518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_Toc252390517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_Toc252390516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_Toc252390515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_Toc252390514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_Toc252390513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_Toc252390512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_Toc252390511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测试计划</dc:subject>
  <dc:creator>zy</dc:creator>
  <cp:keywords/>
  <cp:lastModifiedBy>Mze0932</cp:lastModifiedBy>
  <cp:revision>3</cp:revision>
  <cp:lastPrinted>1999-10-18T09:22:00Z</cp:lastPrinted>
  <dcterms:created xsi:type="dcterms:W3CDTF">2022-06-14T08:12:00Z</dcterms:created>
  <dcterms:modified xsi:type="dcterms:W3CDTF">2022-06-15T05:46:00Z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94F4D5D6FF09420F82A6945C920745E2</vt:lpwstr>
  </property>
</Properties>
</file>