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8B05EE">
      <w:pPr>
        <w:widowControl/>
        <w:rPr>
          <w:rFonts w:ascii="標楷體" w:eastAsia="標楷體" w:hAnsi="標楷體"/>
        </w:rPr>
      </w:pPr>
      <w:r>
        <w:rPr>
          <w:rFonts w:ascii="標楷體" w:eastAsia="標楷體" w:hAnsi="標楷體" w:hint="eastAsia"/>
        </w:rPr>
        <w:t>欸</w:t>
      </w: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8B05EE" w:rsidP="00215477">
            <w:pPr>
              <w:rPr>
                <w:rFonts w:ascii="標楷體" w:eastAsia="標楷體" w:hAnsi="標楷體"/>
              </w:rPr>
            </w:pPr>
            <w:r>
              <w:rPr>
                <w:rFonts w:ascii="標楷體" w:eastAsia="標楷體" w:hAnsi="標楷體" w:hint="eastAsia"/>
              </w:rPr>
              <w:t>2020/05</w:t>
            </w:r>
            <w:r w:rsidR="007C4EDA">
              <w:rPr>
                <w:rFonts w:ascii="標楷體" w:eastAsia="標楷體" w:hAnsi="標楷體" w:hint="eastAsia"/>
              </w:rPr>
              <w:t>/</w:t>
            </w:r>
            <w:r>
              <w:rPr>
                <w:rFonts w:ascii="標楷體" w:eastAsia="標楷體" w:hAnsi="標楷體" w:hint="eastAsia"/>
              </w:rPr>
              <w:t>06</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1205F8" w:rsidRDefault="005B04D2">
          <w:pPr>
            <w:pStyle w:val="21"/>
            <w:tabs>
              <w:tab w:val="right" w:leader="dot" w:pos="10456"/>
            </w:tabs>
            <w:rPr>
              <w:noProof/>
              <w:kern w:val="2"/>
              <w:sz w:val="24"/>
            </w:rPr>
          </w:pPr>
          <w:r w:rsidRPr="005B04D2">
            <w:rPr>
              <w:rFonts w:ascii="標楷體" w:eastAsia="標楷體" w:hAnsi="標楷體"/>
            </w:rPr>
            <w:fldChar w:fldCharType="begin"/>
          </w:r>
          <w:r w:rsidR="00215477" w:rsidRPr="002F0303">
            <w:rPr>
              <w:rFonts w:ascii="標楷體" w:eastAsia="標楷體" w:hAnsi="標楷體"/>
            </w:rPr>
            <w:instrText xml:space="preserve"> TOC \o "1-3" \h \z \u </w:instrText>
          </w:r>
          <w:r w:rsidRPr="005B04D2">
            <w:rPr>
              <w:rFonts w:ascii="標楷體" w:eastAsia="標楷體" w:hAnsi="標楷體"/>
            </w:rPr>
            <w:fldChar w:fldCharType="separate"/>
          </w:r>
          <w:hyperlink w:anchor="_Toc32573559" w:history="1">
            <w:r w:rsidR="001205F8" w:rsidRPr="00C60ED4">
              <w:rPr>
                <w:rStyle w:val="ae"/>
                <w:rFonts w:ascii="標楷體" w:eastAsia="標楷體" w:hAnsi="標楷體"/>
                <w:noProof/>
              </w:rPr>
              <w:t>1</w:t>
            </w:r>
            <w:r w:rsidR="001205F8" w:rsidRPr="00C60ED4">
              <w:rPr>
                <w:rStyle w:val="ae"/>
                <w:rFonts w:ascii="標楷體" w:eastAsia="標楷體" w:hAnsi="標楷體" w:cs="Arial" w:hint="eastAsia"/>
                <w:noProof/>
                <w:spacing w:val="-18"/>
              </w:rPr>
              <w:t>事前須知</w:t>
            </w:r>
            <w:r w:rsidR="001205F8">
              <w:rPr>
                <w:noProof/>
                <w:webHidden/>
              </w:rPr>
              <w:tab/>
            </w:r>
            <w:r>
              <w:rPr>
                <w:noProof/>
                <w:webHidden/>
              </w:rPr>
              <w:fldChar w:fldCharType="begin"/>
            </w:r>
            <w:r w:rsidR="001205F8">
              <w:rPr>
                <w:noProof/>
                <w:webHidden/>
              </w:rPr>
              <w:instrText xml:space="preserve"> PAGEREF _Toc32573559 \h </w:instrText>
            </w:r>
            <w:r>
              <w:rPr>
                <w:noProof/>
                <w:webHidden/>
              </w:rPr>
            </w:r>
            <w:r>
              <w:rPr>
                <w:noProof/>
                <w:webHidden/>
              </w:rPr>
              <w:fldChar w:fldCharType="separate"/>
            </w:r>
            <w:r w:rsidR="001205F8">
              <w:rPr>
                <w:noProof/>
                <w:webHidden/>
              </w:rPr>
              <w:t>4</w:t>
            </w:r>
            <w:r>
              <w:rPr>
                <w:noProof/>
                <w:webHidden/>
              </w:rPr>
              <w:fldChar w:fldCharType="end"/>
            </w:r>
          </w:hyperlink>
        </w:p>
        <w:p w:rsidR="001205F8" w:rsidRDefault="005B04D2">
          <w:pPr>
            <w:pStyle w:val="21"/>
            <w:tabs>
              <w:tab w:val="right" w:leader="dot" w:pos="10456"/>
            </w:tabs>
            <w:rPr>
              <w:noProof/>
              <w:kern w:val="2"/>
              <w:sz w:val="24"/>
            </w:rPr>
          </w:pPr>
          <w:hyperlink w:anchor="_Toc32573560" w:history="1">
            <w:r w:rsidR="001205F8" w:rsidRPr="00C60ED4">
              <w:rPr>
                <w:rStyle w:val="ae"/>
                <w:rFonts w:ascii="標楷體" w:eastAsia="標楷體" w:hAnsi="標楷體"/>
                <w:noProof/>
              </w:rPr>
              <w:t>2</w:t>
            </w:r>
            <w:r w:rsidR="001205F8" w:rsidRPr="00C60ED4">
              <w:rPr>
                <w:rStyle w:val="ae"/>
                <w:rFonts w:ascii="標楷體" w:eastAsia="標楷體" w:hAnsi="標楷體" w:hint="eastAsia"/>
                <w:noProof/>
              </w:rPr>
              <w:t>關於</w:t>
            </w:r>
            <w:r w:rsidR="001205F8" w:rsidRPr="00C60ED4">
              <w:rPr>
                <w:rStyle w:val="ae"/>
                <w:rFonts w:ascii="標楷體" w:eastAsia="標楷體" w:hAnsi="標楷體"/>
                <w:noProof/>
              </w:rPr>
              <w:t>Token</w:t>
            </w:r>
            <w:r w:rsidR="001205F8">
              <w:rPr>
                <w:noProof/>
                <w:webHidden/>
              </w:rPr>
              <w:tab/>
            </w:r>
            <w:r>
              <w:rPr>
                <w:noProof/>
                <w:webHidden/>
              </w:rPr>
              <w:fldChar w:fldCharType="begin"/>
            </w:r>
            <w:r w:rsidR="001205F8">
              <w:rPr>
                <w:noProof/>
                <w:webHidden/>
              </w:rPr>
              <w:instrText xml:space="preserve"> PAGEREF _Toc32573560 \h </w:instrText>
            </w:r>
            <w:r>
              <w:rPr>
                <w:noProof/>
                <w:webHidden/>
              </w:rPr>
            </w:r>
            <w:r>
              <w:rPr>
                <w:noProof/>
                <w:webHidden/>
              </w:rPr>
              <w:fldChar w:fldCharType="separate"/>
            </w:r>
            <w:r w:rsidR="001205F8">
              <w:rPr>
                <w:noProof/>
                <w:webHidden/>
              </w:rPr>
              <w:t>4</w:t>
            </w:r>
            <w:r>
              <w:rPr>
                <w:noProof/>
                <w:webHidden/>
              </w:rPr>
              <w:fldChar w:fldCharType="end"/>
            </w:r>
          </w:hyperlink>
        </w:p>
        <w:p w:rsidR="001205F8" w:rsidRDefault="005B04D2">
          <w:pPr>
            <w:pStyle w:val="21"/>
            <w:tabs>
              <w:tab w:val="right" w:leader="dot" w:pos="10456"/>
            </w:tabs>
            <w:rPr>
              <w:noProof/>
              <w:kern w:val="2"/>
              <w:sz w:val="24"/>
            </w:rPr>
          </w:pPr>
          <w:hyperlink w:anchor="_Toc32573561" w:history="1">
            <w:r w:rsidR="001205F8" w:rsidRPr="00C60ED4">
              <w:rPr>
                <w:rStyle w:val="ae"/>
                <w:rFonts w:ascii="標楷體" w:eastAsia="標楷體" w:hAnsi="標楷體"/>
                <w:noProof/>
              </w:rPr>
              <w:t>3</w:t>
            </w:r>
            <w:r w:rsidR="001205F8" w:rsidRPr="00C60ED4">
              <w:rPr>
                <w:rStyle w:val="ae"/>
                <w:rFonts w:ascii="標楷體" w:eastAsia="標楷體" w:hAnsi="標楷體" w:hint="eastAsia"/>
                <w:noProof/>
              </w:rPr>
              <w:t>使用</w:t>
            </w:r>
            <w:r w:rsidR="001205F8" w:rsidRPr="00C60ED4">
              <w:rPr>
                <w:rStyle w:val="ae"/>
                <w:rFonts w:ascii="標楷體" w:eastAsia="標楷體" w:hAnsi="標楷體"/>
                <w:noProof/>
              </w:rPr>
              <w:t>Token</w:t>
            </w:r>
            <w:r w:rsidR="001205F8" w:rsidRPr="00C60ED4">
              <w:rPr>
                <w:rStyle w:val="ae"/>
                <w:rFonts w:ascii="標楷體" w:eastAsia="標楷體" w:hAnsi="標楷體" w:hint="eastAsia"/>
                <w:noProof/>
              </w:rPr>
              <w:t>有個問題</w:t>
            </w:r>
            <w:r w:rsidR="001205F8" w:rsidRPr="00C60ED4">
              <w:rPr>
                <w:rStyle w:val="ae"/>
                <w:rFonts w:ascii="標楷體" w:eastAsia="標楷體" w:hAnsi="標楷體"/>
                <w:noProof/>
              </w:rPr>
              <w:t>?</w:t>
            </w:r>
            <w:r w:rsidR="001205F8">
              <w:rPr>
                <w:noProof/>
                <w:webHidden/>
              </w:rPr>
              <w:tab/>
            </w:r>
            <w:r>
              <w:rPr>
                <w:noProof/>
                <w:webHidden/>
              </w:rPr>
              <w:fldChar w:fldCharType="begin"/>
            </w:r>
            <w:r w:rsidR="001205F8">
              <w:rPr>
                <w:noProof/>
                <w:webHidden/>
              </w:rPr>
              <w:instrText xml:space="preserve"> PAGEREF _Toc32573561 \h </w:instrText>
            </w:r>
            <w:r>
              <w:rPr>
                <w:noProof/>
                <w:webHidden/>
              </w:rPr>
            </w:r>
            <w:r>
              <w:rPr>
                <w:noProof/>
                <w:webHidden/>
              </w:rPr>
              <w:fldChar w:fldCharType="separate"/>
            </w:r>
            <w:r w:rsidR="001205F8">
              <w:rPr>
                <w:noProof/>
                <w:webHidden/>
              </w:rPr>
              <w:t>4</w:t>
            </w:r>
            <w:r>
              <w:rPr>
                <w:noProof/>
                <w:webHidden/>
              </w:rPr>
              <w:fldChar w:fldCharType="end"/>
            </w:r>
          </w:hyperlink>
        </w:p>
        <w:p w:rsidR="001205F8" w:rsidRDefault="005B04D2">
          <w:pPr>
            <w:pStyle w:val="21"/>
            <w:tabs>
              <w:tab w:val="right" w:leader="dot" w:pos="10456"/>
            </w:tabs>
            <w:rPr>
              <w:noProof/>
              <w:kern w:val="2"/>
              <w:sz w:val="24"/>
            </w:rPr>
          </w:pPr>
          <w:hyperlink w:anchor="_Toc32573562" w:history="1">
            <w:r w:rsidR="001205F8" w:rsidRPr="00C60ED4">
              <w:rPr>
                <w:rStyle w:val="ae"/>
                <w:rFonts w:ascii="標楷體" w:eastAsia="標楷體" w:hAnsi="標楷體"/>
                <w:noProof/>
              </w:rPr>
              <w:t>4</w:t>
            </w:r>
            <w:r w:rsidR="001205F8" w:rsidRPr="00C60ED4">
              <w:rPr>
                <w:rStyle w:val="ae"/>
                <w:rFonts w:ascii="標楷體" w:eastAsia="標楷體" w:hAnsi="標楷體" w:hint="eastAsia"/>
                <w:noProof/>
              </w:rPr>
              <w:t>我們要使用</w:t>
            </w:r>
            <w:r w:rsidR="001205F8" w:rsidRPr="00C60ED4">
              <w:rPr>
                <w:rStyle w:val="ae"/>
                <w:rFonts w:ascii="標楷體" w:eastAsia="標楷體" w:hAnsi="標楷體"/>
                <w:noProof/>
              </w:rPr>
              <w:t>JWT</w:t>
            </w:r>
            <w:r w:rsidR="001205F8">
              <w:rPr>
                <w:noProof/>
                <w:webHidden/>
              </w:rPr>
              <w:tab/>
            </w:r>
            <w:r>
              <w:rPr>
                <w:noProof/>
                <w:webHidden/>
              </w:rPr>
              <w:fldChar w:fldCharType="begin"/>
            </w:r>
            <w:r w:rsidR="001205F8">
              <w:rPr>
                <w:noProof/>
                <w:webHidden/>
              </w:rPr>
              <w:instrText xml:space="preserve"> PAGEREF _Toc32573562 \h </w:instrText>
            </w:r>
            <w:r>
              <w:rPr>
                <w:noProof/>
                <w:webHidden/>
              </w:rPr>
            </w:r>
            <w:r>
              <w:rPr>
                <w:noProof/>
                <w:webHidden/>
              </w:rPr>
              <w:fldChar w:fldCharType="separate"/>
            </w:r>
            <w:r w:rsidR="001205F8">
              <w:rPr>
                <w:noProof/>
                <w:webHidden/>
              </w:rPr>
              <w:t>4</w:t>
            </w:r>
            <w:r>
              <w:rPr>
                <w:noProof/>
                <w:webHidden/>
              </w:rPr>
              <w:fldChar w:fldCharType="end"/>
            </w:r>
          </w:hyperlink>
        </w:p>
        <w:p w:rsidR="001205F8" w:rsidRDefault="005B04D2">
          <w:pPr>
            <w:pStyle w:val="21"/>
            <w:tabs>
              <w:tab w:val="right" w:leader="dot" w:pos="10456"/>
            </w:tabs>
            <w:rPr>
              <w:noProof/>
              <w:kern w:val="2"/>
              <w:sz w:val="24"/>
            </w:rPr>
          </w:pPr>
          <w:hyperlink w:anchor="_Toc32573563" w:history="1">
            <w:r w:rsidR="001205F8" w:rsidRPr="00C60ED4">
              <w:rPr>
                <w:rStyle w:val="ae"/>
                <w:rFonts w:ascii="標楷體" w:eastAsia="標楷體" w:hAnsi="標楷體"/>
                <w:noProof/>
              </w:rPr>
              <w:t>5</w:t>
            </w:r>
            <w:r w:rsidR="001205F8" w:rsidRPr="00C60ED4">
              <w:rPr>
                <w:rStyle w:val="ae"/>
                <w:rFonts w:ascii="標楷體" w:eastAsia="標楷體" w:hAnsi="標楷體" w:hint="eastAsia"/>
                <w:noProof/>
              </w:rPr>
              <w:t>觀念</w:t>
            </w:r>
            <w:r w:rsidR="001205F8">
              <w:rPr>
                <w:noProof/>
                <w:webHidden/>
              </w:rPr>
              <w:tab/>
            </w:r>
            <w:r>
              <w:rPr>
                <w:noProof/>
                <w:webHidden/>
              </w:rPr>
              <w:fldChar w:fldCharType="begin"/>
            </w:r>
            <w:r w:rsidR="001205F8">
              <w:rPr>
                <w:noProof/>
                <w:webHidden/>
              </w:rPr>
              <w:instrText xml:space="preserve"> PAGEREF _Toc32573563 \h </w:instrText>
            </w:r>
            <w:r>
              <w:rPr>
                <w:noProof/>
                <w:webHidden/>
              </w:rPr>
            </w:r>
            <w:r>
              <w:rPr>
                <w:noProof/>
                <w:webHidden/>
              </w:rPr>
              <w:fldChar w:fldCharType="separate"/>
            </w:r>
            <w:r w:rsidR="001205F8">
              <w:rPr>
                <w:noProof/>
                <w:webHidden/>
              </w:rPr>
              <w:t>5</w:t>
            </w:r>
            <w:r>
              <w:rPr>
                <w:noProof/>
                <w:webHidden/>
              </w:rPr>
              <w:fldChar w:fldCharType="end"/>
            </w:r>
          </w:hyperlink>
        </w:p>
        <w:p w:rsidR="001205F8" w:rsidRDefault="005B04D2">
          <w:pPr>
            <w:pStyle w:val="21"/>
            <w:tabs>
              <w:tab w:val="right" w:leader="dot" w:pos="10456"/>
            </w:tabs>
            <w:rPr>
              <w:noProof/>
              <w:kern w:val="2"/>
              <w:sz w:val="24"/>
            </w:rPr>
          </w:pPr>
          <w:hyperlink w:anchor="_Toc32573564" w:history="1">
            <w:r w:rsidR="001205F8" w:rsidRPr="00C60ED4">
              <w:rPr>
                <w:rStyle w:val="ae"/>
                <w:rFonts w:ascii="標楷體" w:eastAsia="標楷體" w:hAnsi="標楷體"/>
                <w:noProof/>
              </w:rPr>
              <w:t>6</w:t>
            </w:r>
            <w:r w:rsidR="001205F8" w:rsidRPr="00C60ED4">
              <w:rPr>
                <w:rStyle w:val="ae"/>
                <w:rFonts w:ascii="標楷體" w:eastAsia="標楷體" w:hAnsi="標楷體" w:hint="eastAsia"/>
                <w:noProof/>
              </w:rPr>
              <w:t>參考網站</w:t>
            </w:r>
            <w:r w:rsidR="001205F8">
              <w:rPr>
                <w:noProof/>
                <w:webHidden/>
              </w:rPr>
              <w:tab/>
            </w:r>
            <w:r>
              <w:rPr>
                <w:noProof/>
                <w:webHidden/>
              </w:rPr>
              <w:fldChar w:fldCharType="begin"/>
            </w:r>
            <w:r w:rsidR="001205F8">
              <w:rPr>
                <w:noProof/>
                <w:webHidden/>
              </w:rPr>
              <w:instrText xml:space="preserve"> PAGEREF _Toc32573564 \h </w:instrText>
            </w:r>
            <w:r>
              <w:rPr>
                <w:noProof/>
                <w:webHidden/>
              </w:rPr>
            </w:r>
            <w:r>
              <w:rPr>
                <w:noProof/>
                <w:webHidden/>
              </w:rPr>
              <w:fldChar w:fldCharType="separate"/>
            </w:r>
            <w:r w:rsidR="001205F8">
              <w:rPr>
                <w:noProof/>
                <w:webHidden/>
              </w:rPr>
              <w:t>5</w:t>
            </w:r>
            <w:r>
              <w:rPr>
                <w:noProof/>
                <w:webHidden/>
              </w:rPr>
              <w:fldChar w:fldCharType="end"/>
            </w:r>
          </w:hyperlink>
        </w:p>
        <w:p w:rsidR="00215477" w:rsidRPr="002F0303" w:rsidRDefault="005B04D2">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403CD4" w:rsidRDefault="00403CD4" w:rsidP="00467CE4">
      <w:pPr>
        <w:rPr>
          <w:rFonts w:ascii="標楷體" w:eastAsia="標楷體" w:hAnsi="標楷體"/>
        </w:rPr>
      </w:pPr>
    </w:p>
    <w:p w:rsidR="008F5FD4" w:rsidRPr="00D87DA3" w:rsidRDefault="008B05EE" w:rsidP="006C564F">
      <w:pPr>
        <w:pStyle w:val="2"/>
        <w:numPr>
          <w:ilvl w:val="0"/>
          <w:numId w:val="32"/>
        </w:numPr>
        <w:rPr>
          <w:rFonts w:ascii="標楷體" w:eastAsia="標楷體" w:hAnsi="標楷體"/>
        </w:rPr>
      </w:pPr>
      <w:r>
        <w:rPr>
          <w:rFonts w:ascii="標楷體" w:eastAsia="標楷體" w:hAnsi="標楷體" w:cs="Arial" w:hint="eastAsia"/>
          <w:color w:val="2E2E2E"/>
          <w:spacing w:val="-18"/>
        </w:rPr>
        <w:lastRenderedPageBreak/>
        <w:t>關於單元測試</w:t>
      </w:r>
    </w:p>
    <w:tbl>
      <w:tblPr>
        <w:tblStyle w:val="-40"/>
        <w:tblW w:w="0" w:type="auto"/>
        <w:tblLook w:val="04A0"/>
      </w:tblPr>
      <w:tblGrid>
        <w:gridCol w:w="10522"/>
      </w:tblGrid>
      <w:tr w:rsidR="00D87DA3" w:rsidRPr="00D87DA3" w:rsidTr="006D23B0">
        <w:trPr>
          <w:cnfStyle w:val="100000000000"/>
        </w:trPr>
        <w:tc>
          <w:tcPr>
            <w:cnfStyle w:val="001000000000"/>
            <w:tcW w:w="10522" w:type="dxa"/>
          </w:tcPr>
          <w:p w:rsidR="00D87DA3" w:rsidRPr="008D417E" w:rsidRDefault="006C564F" w:rsidP="00316578">
            <w:pPr>
              <w:rPr>
                <w:rFonts w:ascii="標楷體" w:eastAsia="標楷體" w:hAnsi="標楷體"/>
              </w:rPr>
            </w:pPr>
            <w:r w:rsidRPr="008D417E">
              <w:rPr>
                <w:rFonts w:ascii="標楷體" w:eastAsia="標楷體" w:hAnsi="標楷體" w:hint="eastAsia"/>
              </w:rPr>
              <w:t>簡述</w:t>
            </w:r>
          </w:p>
        </w:tc>
      </w:tr>
      <w:tr w:rsidR="00D87DA3" w:rsidRPr="00177DB9" w:rsidTr="006D23B0">
        <w:trPr>
          <w:cnfStyle w:val="000000100000"/>
        </w:trPr>
        <w:tc>
          <w:tcPr>
            <w:cnfStyle w:val="001000000000"/>
            <w:tcW w:w="10522" w:type="dxa"/>
          </w:tcPr>
          <w:p w:rsidR="00D87DA3" w:rsidRPr="005E3613" w:rsidRDefault="008D417E" w:rsidP="005E3613">
            <w:pPr>
              <w:rPr>
                <w:rFonts w:ascii="標楷體" w:eastAsia="標楷體" w:hAnsi="標楷體" w:hint="eastAsia"/>
              </w:rPr>
            </w:pPr>
            <w:r w:rsidRPr="005E3613">
              <w:rPr>
                <w:rFonts w:ascii="標楷體" w:eastAsia="標楷體" w:hAnsi="標楷體"/>
              </w:rPr>
              <w:t>以程式碼的最小單位進行測試，保護程式邏輯不會在系統維護的過程中遭到破壞，也進一步確保維護中的程式碼品質。</w:t>
            </w:r>
          </w:p>
          <w:p w:rsidR="005E3613" w:rsidRPr="008D417E" w:rsidRDefault="005E3613" w:rsidP="005E3613">
            <w:r w:rsidRPr="005E3613">
              <w:rPr>
                <w:rFonts w:ascii="標楷體" w:eastAsia="標楷體" w:hAnsi="標楷體"/>
              </w:rPr>
              <w:t>這種測試類型通常由開發人員自行撰寫，自己寫的 Code 自己寫測試，有經驗的開發人員可以用非常有效率的方式撰寫單元測試，因為測試範圍小，這種類型的測試通常不需要設立測試環境，因此可以得到較高的撰寫效率，也是所有測試類型中最容易撰寫的測試類型。不過，對於一個沒有經驗的開發者來說，撰寫單元測試可能會耗用大量時間，寫測試程式的時間很有可能會遠大於實際撰寫程式碼的時間，有蠻多人會因為這樣而放棄撰寫單元測試。</w:t>
            </w:r>
          </w:p>
        </w:tc>
      </w:tr>
    </w:tbl>
    <w:p w:rsidR="00D87DA3" w:rsidRDefault="00D87DA3" w:rsidP="00D60258">
      <w:pPr>
        <w:rPr>
          <w:rFonts w:hint="eastAsia"/>
        </w:rPr>
      </w:pPr>
    </w:p>
    <w:tbl>
      <w:tblPr>
        <w:tblStyle w:val="-40"/>
        <w:tblW w:w="0" w:type="auto"/>
        <w:tblLook w:val="04A0"/>
      </w:tblPr>
      <w:tblGrid>
        <w:gridCol w:w="10522"/>
      </w:tblGrid>
      <w:tr w:rsidR="00244671" w:rsidRPr="00D87DA3" w:rsidTr="00186B82">
        <w:trPr>
          <w:cnfStyle w:val="100000000000"/>
        </w:trPr>
        <w:tc>
          <w:tcPr>
            <w:cnfStyle w:val="001000000000"/>
            <w:tcW w:w="10522" w:type="dxa"/>
          </w:tcPr>
          <w:p w:rsidR="00244671" w:rsidRPr="00244671" w:rsidRDefault="00244671" w:rsidP="00186B82">
            <w:pPr>
              <w:rPr>
                <w:rFonts w:ascii="標楷體" w:eastAsia="標楷體" w:hAnsi="標楷體"/>
              </w:rPr>
            </w:pPr>
            <w:r w:rsidRPr="00244671">
              <w:rPr>
                <w:rFonts w:ascii="標楷體" w:eastAsia="標楷體" w:hAnsi="標楷體" w:hint="eastAsia"/>
              </w:rPr>
              <w:t>優點</w:t>
            </w:r>
            <w:r>
              <w:rPr>
                <w:rFonts w:ascii="標楷體" w:eastAsia="標楷體" w:hAnsi="標楷體" w:hint="eastAsia"/>
              </w:rPr>
              <w:t xml:space="preserve"> </w:t>
            </w:r>
            <w:r w:rsidRPr="00244671">
              <w:rPr>
                <w:rFonts w:ascii="標楷體" w:eastAsia="標楷體" w:hAnsi="標楷體" w:hint="eastAsia"/>
              </w:rPr>
              <w:t>提升軟體質量</w:t>
            </w:r>
          </w:p>
        </w:tc>
      </w:tr>
      <w:tr w:rsidR="00244671" w:rsidRPr="00177DB9" w:rsidTr="00186B82">
        <w:trPr>
          <w:cnfStyle w:val="000000100000"/>
        </w:trPr>
        <w:tc>
          <w:tcPr>
            <w:cnfStyle w:val="001000000000"/>
            <w:tcW w:w="10522" w:type="dxa"/>
          </w:tcPr>
          <w:p w:rsidR="00244671" w:rsidRPr="00244671" w:rsidRDefault="00244671" w:rsidP="00244671">
            <w:pPr>
              <w:rPr>
                <w:rFonts w:ascii="標楷體" w:eastAsia="標楷體" w:hAnsi="標楷體"/>
              </w:rPr>
            </w:pPr>
            <w:r w:rsidRPr="00244671">
              <w:rPr>
                <w:rFonts w:ascii="標楷體" w:eastAsia="標楷體" w:hAnsi="標楷體" w:hint="eastAsia"/>
              </w:rPr>
              <w:t>在大多數互聯網企業中開發的工程師在研發過程中都會頻繁的執行測試範例，執行失敗的單元測試能幫助我們快速盤查和定位問題，使問題在線上前完成修復。</w:t>
            </w:r>
          </w:p>
        </w:tc>
      </w:tr>
    </w:tbl>
    <w:p w:rsidR="00244671" w:rsidRDefault="00244671" w:rsidP="00D60258">
      <w:pPr>
        <w:rPr>
          <w:rFonts w:hint="eastAsia"/>
        </w:rPr>
      </w:pPr>
    </w:p>
    <w:tbl>
      <w:tblPr>
        <w:tblStyle w:val="-40"/>
        <w:tblW w:w="0" w:type="auto"/>
        <w:tblLook w:val="04A0"/>
      </w:tblPr>
      <w:tblGrid>
        <w:gridCol w:w="10522"/>
      </w:tblGrid>
      <w:tr w:rsidR="00244671" w:rsidRPr="00D87DA3" w:rsidTr="00186B82">
        <w:trPr>
          <w:cnfStyle w:val="100000000000"/>
        </w:trPr>
        <w:tc>
          <w:tcPr>
            <w:cnfStyle w:val="001000000000"/>
            <w:tcW w:w="10522" w:type="dxa"/>
          </w:tcPr>
          <w:p w:rsidR="00244671" w:rsidRPr="00244671" w:rsidRDefault="00FF1600" w:rsidP="00186B82">
            <w:pPr>
              <w:rPr>
                <w:rFonts w:ascii="標楷體" w:eastAsia="標楷體" w:hAnsi="標楷體"/>
              </w:rPr>
            </w:pPr>
            <w:r>
              <w:rPr>
                <w:rFonts w:ascii="標楷體" w:eastAsia="標楷體" w:hAnsi="標楷體" w:hint="eastAsia"/>
              </w:rPr>
              <w:t>注意事項</w:t>
            </w:r>
          </w:p>
        </w:tc>
      </w:tr>
      <w:tr w:rsidR="00244671" w:rsidRPr="00177DB9" w:rsidTr="00186B82">
        <w:trPr>
          <w:cnfStyle w:val="000000100000"/>
        </w:trPr>
        <w:tc>
          <w:tcPr>
            <w:cnfStyle w:val="001000000000"/>
            <w:tcW w:w="10522" w:type="dxa"/>
          </w:tcPr>
          <w:p w:rsidR="00244671" w:rsidRDefault="00244671" w:rsidP="00244671">
            <w:pPr>
              <w:rPr>
                <w:rFonts w:ascii="標楷體" w:eastAsia="標楷體" w:hAnsi="標楷體" w:hint="eastAsia"/>
              </w:rPr>
            </w:pPr>
            <w:r w:rsidRPr="00244671">
              <w:rPr>
                <w:rFonts w:ascii="標楷體" w:eastAsia="標楷體" w:hAnsi="標楷體" w:hint="eastAsia"/>
              </w:rPr>
              <w:t>單元測試中不允許使用</w:t>
            </w:r>
            <w:r w:rsidRPr="00244671">
              <w:rPr>
                <w:rFonts w:ascii="標楷體" w:eastAsia="標楷體" w:hAnsi="標楷體"/>
              </w:rPr>
              <w:t>System.out</w:t>
            </w:r>
            <w:r w:rsidRPr="00244671">
              <w:rPr>
                <w:rFonts w:ascii="標楷體" w:eastAsia="標楷體" w:hAnsi="標楷體" w:hint="eastAsia"/>
              </w:rPr>
              <w:t>來進行人工驗證</w:t>
            </w:r>
            <w:r w:rsidR="00001CC4" w:rsidRPr="00001CC4">
              <w:rPr>
                <w:rFonts w:ascii="標楷體" w:eastAsia="標楷體" w:hAnsi="標楷體" w:hint="eastAsia"/>
              </w:rPr>
              <w:t>。</w:t>
            </w:r>
          </w:p>
          <w:p w:rsidR="00001CC4" w:rsidRDefault="00001CC4" w:rsidP="00001CC4">
            <w:pPr>
              <w:rPr>
                <w:rFonts w:ascii="標楷體" w:eastAsia="標楷體" w:hAnsi="標楷體" w:hint="eastAsia"/>
              </w:rPr>
            </w:pPr>
            <w:r w:rsidRPr="00001CC4">
              <w:rPr>
                <w:rFonts w:ascii="標楷體" w:eastAsia="標楷體" w:hAnsi="標楷體" w:hint="eastAsia"/>
              </w:rPr>
              <w:t>單元測試範例默認是方法級別的。</w:t>
            </w:r>
          </w:p>
          <w:p w:rsidR="00001CC4" w:rsidRPr="00001CC4" w:rsidRDefault="00001CC4" w:rsidP="00001CC4"/>
        </w:tc>
      </w:tr>
    </w:tbl>
    <w:p w:rsidR="00244671" w:rsidRPr="00244671" w:rsidRDefault="00244671" w:rsidP="00D60258">
      <w:pPr>
        <w:rPr>
          <w:rFonts w:hint="eastAsia"/>
        </w:rPr>
      </w:pPr>
    </w:p>
    <w:p w:rsidR="00244671" w:rsidRDefault="00244671" w:rsidP="00D60258">
      <w:pPr>
        <w:rPr>
          <w:rFonts w:hint="eastAsia"/>
        </w:rPr>
      </w:pPr>
    </w:p>
    <w:tbl>
      <w:tblPr>
        <w:tblStyle w:val="-40"/>
        <w:tblW w:w="0" w:type="auto"/>
        <w:tblLook w:val="04A0"/>
      </w:tblPr>
      <w:tblGrid>
        <w:gridCol w:w="10522"/>
      </w:tblGrid>
      <w:tr w:rsidR="006C564F" w:rsidRPr="00D87DA3" w:rsidTr="00186B82">
        <w:trPr>
          <w:cnfStyle w:val="100000000000"/>
        </w:trPr>
        <w:tc>
          <w:tcPr>
            <w:cnfStyle w:val="001000000000"/>
            <w:tcW w:w="10522" w:type="dxa"/>
          </w:tcPr>
          <w:p w:rsidR="006C564F" w:rsidRPr="00316578" w:rsidRDefault="006C564F" w:rsidP="00186B82">
            <w:r>
              <w:rPr>
                <w:rFonts w:hint="eastAsia"/>
              </w:rPr>
              <w:t>參考文獻</w:t>
            </w:r>
          </w:p>
        </w:tc>
      </w:tr>
      <w:tr w:rsidR="006C564F" w:rsidRPr="00177DB9" w:rsidTr="00186B82">
        <w:trPr>
          <w:cnfStyle w:val="000000100000"/>
        </w:trPr>
        <w:tc>
          <w:tcPr>
            <w:cnfStyle w:val="001000000000"/>
            <w:tcW w:w="10522" w:type="dxa"/>
          </w:tcPr>
          <w:p w:rsidR="006C564F" w:rsidRDefault="006C564F" w:rsidP="00186B82">
            <w:pPr>
              <w:rPr>
                <w:rFonts w:hint="eastAsia"/>
              </w:rPr>
            </w:pPr>
            <w:hyperlink r:id="rId8" w:history="1">
              <w:r>
                <w:rPr>
                  <w:rStyle w:val="ae"/>
                </w:rPr>
                <w:t>https://tpu.thinkpower.com.tw/tpu/articleDetails/1792</w:t>
              </w:r>
            </w:hyperlink>
          </w:p>
          <w:p w:rsidR="0022730C" w:rsidRPr="00177DB9" w:rsidRDefault="0022730C" w:rsidP="00186B82">
            <w:pPr>
              <w:rPr>
                <w:rFonts w:ascii="標楷體" w:eastAsia="標楷體" w:hAnsi="標楷體"/>
              </w:rPr>
            </w:pPr>
            <w:hyperlink r:id="rId9" w:history="1">
              <w:r>
                <w:rPr>
                  <w:rStyle w:val="ae"/>
                </w:rPr>
                <w:t>https://tpu.thinkpower.com.tw/tpu/articleDetails/1792</w:t>
              </w:r>
            </w:hyperlink>
          </w:p>
        </w:tc>
      </w:tr>
    </w:tbl>
    <w:p w:rsidR="006C564F" w:rsidRPr="006C564F" w:rsidRDefault="006C564F" w:rsidP="00D60258"/>
    <w:p w:rsidR="00D87DA3" w:rsidRDefault="00D87DA3" w:rsidP="00316578"/>
    <w:p w:rsidR="006C564F" w:rsidRPr="00D87DA3" w:rsidRDefault="006C564F" w:rsidP="006C564F">
      <w:pPr>
        <w:pStyle w:val="2"/>
        <w:numPr>
          <w:ilvl w:val="0"/>
          <w:numId w:val="32"/>
        </w:numPr>
        <w:rPr>
          <w:rFonts w:ascii="標楷體" w:eastAsia="標楷體" w:hAnsi="標楷體"/>
        </w:rPr>
      </w:pPr>
      <w:r>
        <w:rPr>
          <w:rFonts w:ascii="標楷體" w:eastAsia="標楷體" w:hAnsi="標楷體" w:cs="Arial" w:hint="eastAsia"/>
          <w:color w:val="2E2E2E"/>
          <w:spacing w:val="-18"/>
        </w:rPr>
        <w:t>關於整合測試</w:t>
      </w:r>
    </w:p>
    <w:tbl>
      <w:tblPr>
        <w:tblStyle w:val="-40"/>
        <w:tblW w:w="0" w:type="auto"/>
        <w:tblLook w:val="04A0"/>
      </w:tblPr>
      <w:tblGrid>
        <w:gridCol w:w="10522"/>
      </w:tblGrid>
      <w:tr w:rsidR="006C564F" w:rsidRPr="00D87DA3" w:rsidTr="00186B82">
        <w:trPr>
          <w:cnfStyle w:val="100000000000"/>
        </w:trPr>
        <w:tc>
          <w:tcPr>
            <w:cnfStyle w:val="001000000000"/>
            <w:tcW w:w="10522" w:type="dxa"/>
          </w:tcPr>
          <w:p w:rsidR="006C564F" w:rsidRPr="00316578" w:rsidRDefault="006C564F" w:rsidP="00186B82"/>
        </w:tc>
      </w:tr>
      <w:tr w:rsidR="006C564F" w:rsidRPr="00177DB9" w:rsidTr="00186B82">
        <w:trPr>
          <w:cnfStyle w:val="000000100000"/>
        </w:trPr>
        <w:tc>
          <w:tcPr>
            <w:cnfStyle w:val="001000000000"/>
            <w:tcW w:w="10522" w:type="dxa"/>
          </w:tcPr>
          <w:p w:rsidR="006C564F" w:rsidRPr="00177DB9" w:rsidRDefault="006C564F" w:rsidP="00186B82">
            <w:pPr>
              <w:rPr>
                <w:rFonts w:ascii="標楷體" w:eastAsia="標楷體" w:hAnsi="標楷體"/>
              </w:rPr>
            </w:pPr>
          </w:p>
        </w:tc>
      </w:tr>
    </w:tbl>
    <w:p w:rsidR="00316578" w:rsidRDefault="00316578" w:rsidP="00316578">
      <w:pPr>
        <w:rPr>
          <w:rFonts w:hint="eastAsia"/>
        </w:rPr>
      </w:pPr>
    </w:p>
    <w:p w:rsidR="0022730C" w:rsidRDefault="0022730C" w:rsidP="00316578">
      <w:pPr>
        <w:rPr>
          <w:rFonts w:hint="eastAsia"/>
        </w:rPr>
      </w:pPr>
    </w:p>
    <w:p w:rsidR="0022730C" w:rsidRPr="006C564F" w:rsidRDefault="0022730C" w:rsidP="00316578"/>
    <w:p w:rsidR="006C564F" w:rsidRPr="00D87DA3" w:rsidRDefault="006C564F" w:rsidP="006C564F">
      <w:pPr>
        <w:pStyle w:val="2"/>
        <w:numPr>
          <w:ilvl w:val="0"/>
          <w:numId w:val="32"/>
        </w:numPr>
        <w:ind w:rightChars="521" w:right="1250"/>
        <w:rPr>
          <w:rFonts w:ascii="標楷體" w:eastAsia="標楷體" w:hAnsi="標楷體"/>
        </w:rPr>
      </w:pPr>
      <w:r>
        <w:rPr>
          <w:rFonts w:ascii="標楷體" w:eastAsia="標楷體" w:hAnsi="標楷體" w:cs="Arial" w:hint="eastAsia"/>
          <w:color w:val="2E2E2E"/>
          <w:spacing w:val="-18"/>
        </w:rPr>
        <w:t>關於點對點測試</w:t>
      </w:r>
    </w:p>
    <w:p w:rsidR="00316578" w:rsidRDefault="00316578" w:rsidP="00316578">
      <w:pPr>
        <w:rPr>
          <w:rFonts w:hint="eastAsia"/>
        </w:rPr>
      </w:pPr>
    </w:p>
    <w:p w:rsidR="0022730C" w:rsidRDefault="0022730C" w:rsidP="00316578">
      <w:pPr>
        <w:rPr>
          <w:rFonts w:hint="eastAsia"/>
        </w:rPr>
      </w:pPr>
    </w:p>
    <w:p w:rsidR="0022730C" w:rsidRPr="006C564F" w:rsidRDefault="0022730C" w:rsidP="00316578"/>
    <w:p w:rsidR="00316578" w:rsidRDefault="00316578" w:rsidP="00316578"/>
    <w:p w:rsidR="00316578" w:rsidRDefault="00316578" w:rsidP="00316578"/>
    <w:p w:rsidR="00316578" w:rsidRDefault="00316578" w:rsidP="00316578"/>
    <w:p w:rsidR="00316578" w:rsidRDefault="00316578" w:rsidP="00316578"/>
    <w:sectPr w:rsidR="00316578" w:rsidSect="003B2C9F">
      <w:headerReference w:type="default" r:id="rId10"/>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E2B" w:rsidRDefault="00223E2B" w:rsidP="00867B16">
      <w:r>
        <w:separator/>
      </w:r>
    </w:p>
  </w:endnote>
  <w:endnote w:type="continuationSeparator" w:id="1">
    <w:p w:rsidR="00223E2B" w:rsidRDefault="00223E2B"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E2B" w:rsidRDefault="00223E2B" w:rsidP="00867B16">
      <w:r>
        <w:separator/>
      </w:r>
    </w:p>
  </w:footnote>
  <w:footnote w:type="continuationSeparator" w:id="1">
    <w:p w:rsidR="00223E2B" w:rsidRDefault="00223E2B"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FE03060"/>
    <w:multiLevelType w:val="hybridMultilevel"/>
    <w:tmpl w:val="F6D83F3C"/>
    <w:lvl w:ilvl="0" w:tplc="D78E235C">
      <w:start w:val="1"/>
      <w:numFmt w:val="decimal"/>
      <w:lvlText w:val="%1."/>
      <w:lvlJc w:val="left"/>
      <w:pPr>
        <w:ind w:left="720" w:hanging="720"/>
      </w:pPr>
      <w:rPr>
        <w:rFonts w:cs="Arial" w:hint="default"/>
        <w:color w:val="2E2E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AD339B8"/>
    <w:multiLevelType w:val="hybridMultilevel"/>
    <w:tmpl w:val="D9C4F0B2"/>
    <w:lvl w:ilvl="0" w:tplc="7BEEDB8A">
      <w:start w:val="1"/>
      <w:numFmt w:val="decimal"/>
      <w:lvlText w:val="%1"/>
      <w:lvlJc w:val="left"/>
      <w:pPr>
        <w:ind w:left="360" w:hanging="360"/>
      </w:pPr>
      <w:rPr>
        <w:rFonts w:cs="Arial" w:hint="default"/>
        <w:color w:val="2E2E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F5956EC"/>
    <w:multiLevelType w:val="hybridMultilevel"/>
    <w:tmpl w:val="A8AAFEBC"/>
    <w:lvl w:ilvl="0" w:tplc="DC58BA4C">
      <w:start w:val="1"/>
      <w:numFmt w:val="decimal"/>
      <w:lvlText w:val="%1"/>
      <w:lvlJc w:val="left"/>
      <w:pPr>
        <w:ind w:left="360" w:hanging="360"/>
      </w:pPr>
      <w:rPr>
        <w:rFonts w:cs="Arial" w:hint="default"/>
        <w:color w:val="2E2E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42576A1"/>
    <w:multiLevelType w:val="hybridMultilevel"/>
    <w:tmpl w:val="C4580896"/>
    <w:lvl w:ilvl="0" w:tplc="DC58BA4C">
      <w:start w:val="1"/>
      <w:numFmt w:val="decimal"/>
      <w:lvlText w:val="%1"/>
      <w:lvlJc w:val="left"/>
      <w:pPr>
        <w:ind w:left="57" w:hanging="57"/>
      </w:pPr>
      <w:rPr>
        <w:rFonts w:cs="Arial" w:hint="default"/>
        <w:color w:val="2E2E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0">
    <w:nsid w:val="5F30763C"/>
    <w:multiLevelType w:val="hybridMultilevel"/>
    <w:tmpl w:val="B3BA8842"/>
    <w:lvl w:ilvl="0" w:tplc="DC58BA4C">
      <w:start w:val="1"/>
      <w:numFmt w:val="decimal"/>
      <w:lvlText w:val="%1"/>
      <w:lvlJc w:val="left"/>
      <w:pPr>
        <w:ind w:left="57" w:hanging="57"/>
      </w:pPr>
      <w:rPr>
        <w:rFonts w:cs="Arial" w:hint="default"/>
        <w:color w:val="2E2E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11"/>
  </w:num>
  <w:num w:numId="3">
    <w:abstractNumId w:val="25"/>
  </w:num>
  <w:num w:numId="4">
    <w:abstractNumId w:val="23"/>
  </w:num>
  <w:num w:numId="5">
    <w:abstractNumId w:val="30"/>
  </w:num>
  <w:num w:numId="6">
    <w:abstractNumId w:val="0"/>
  </w:num>
  <w:num w:numId="7">
    <w:abstractNumId w:val="22"/>
  </w:num>
  <w:num w:numId="8">
    <w:abstractNumId w:val="24"/>
  </w:num>
  <w:num w:numId="9">
    <w:abstractNumId w:val="16"/>
  </w:num>
  <w:num w:numId="10">
    <w:abstractNumId w:val="9"/>
  </w:num>
  <w:num w:numId="11">
    <w:abstractNumId w:val="28"/>
  </w:num>
  <w:num w:numId="12">
    <w:abstractNumId w:val="13"/>
  </w:num>
  <w:num w:numId="13">
    <w:abstractNumId w:val="2"/>
  </w:num>
  <w:num w:numId="14">
    <w:abstractNumId w:val="17"/>
  </w:num>
  <w:num w:numId="15">
    <w:abstractNumId w:val="10"/>
  </w:num>
  <w:num w:numId="16">
    <w:abstractNumId w:val="19"/>
  </w:num>
  <w:num w:numId="17">
    <w:abstractNumId w:val="18"/>
  </w:num>
  <w:num w:numId="18">
    <w:abstractNumId w:val="5"/>
  </w:num>
  <w:num w:numId="19">
    <w:abstractNumId w:val="26"/>
  </w:num>
  <w:num w:numId="20">
    <w:abstractNumId w:val="3"/>
  </w:num>
  <w:num w:numId="21">
    <w:abstractNumId w:val="14"/>
  </w:num>
  <w:num w:numId="22">
    <w:abstractNumId w:val="27"/>
  </w:num>
  <w:num w:numId="23">
    <w:abstractNumId w:val="1"/>
  </w:num>
  <w:num w:numId="24">
    <w:abstractNumId w:val="8"/>
  </w:num>
  <w:num w:numId="25">
    <w:abstractNumId w:val="12"/>
  </w:num>
  <w:num w:numId="26">
    <w:abstractNumId w:val="29"/>
  </w:num>
  <w:num w:numId="27">
    <w:abstractNumId w:val="21"/>
  </w:num>
  <w:num w:numId="28">
    <w:abstractNumId w:val="4"/>
  </w:num>
  <w:num w:numId="29">
    <w:abstractNumId w:val="7"/>
  </w:num>
  <w:num w:numId="30">
    <w:abstractNumId w:val="6"/>
  </w:num>
  <w:num w:numId="31">
    <w:abstractNumId w:val="20"/>
  </w:num>
  <w:num w:numId="32">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4754">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01CC4"/>
    <w:rsid w:val="000142EB"/>
    <w:rsid w:val="00015AEB"/>
    <w:rsid w:val="000227BB"/>
    <w:rsid w:val="00031E32"/>
    <w:rsid w:val="000330EC"/>
    <w:rsid w:val="0003727F"/>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05F8"/>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23E2B"/>
    <w:rsid w:val="0022730C"/>
    <w:rsid w:val="00230F5B"/>
    <w:rsid w:val="00244671"/>
    <w:rsid w:val="0026728B"/>
    <w:rsid w:val="00271DFD"/>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16578"/>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03CD4"/>
    <w:rsid w:val="00420DE5"/>
    <w:rsid w:val="004230ED"/>
    <w:rsid w:val="00424831"/>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D5350"/>
    <w:rsid w:val="004D6BC3"/>
    <w:rsid w:val="004E6F63"/>
    <w:rsid w:val="004F1CE5"/>
    <w:rsid w:val="004F2145"/>
    <w:rsid w:val="004F4821"/>
    <w:rsid w:val="00502FEE"/>
    <w:rsid w:val="00504912"/>
    <w:rsid w:val="0050542D"/>
    <w:rsid w:val="005154FC"/>
    <w:rsid w:val="005235E3"/>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4D2"/>
    <w:rsid w:val="005B0B29"/>
    <w:rsid w:val="005B4BF3"/>
    <w:rsid w:val="005B6BFB"/>
    <w:rsid w:val="005C4227"/>
    <w:rsid w:val="005C54FE"/>
    <w:rsid w:val="005E1E08"/>
    <w:rsid w:val="005E1E3B"/>
    <w:rsid w:val="005E3613"/>
    <w:rsid w:val="005E4220"/>
    <w:rsid w:val="005E4709"/>
    <w:rsid w:val="005F387E"/>
    <w:rsid w:val="005F6689"/>
    <w:rsid w:val="005F77BE"/>
    <w:rsid w:val="00610920"/>
    <w:rsid w:val="00621F7C"/>
    <w:rsid w:val="00631BBC"/>
    <w:rsid w:val="0063248A"/>
    <w:rsid w:val="006325CF"/>
    <w:rsid w:val="00650508"/>
    <w:rsid w:val="00650BB2"/>
    <w:rsid w:val="00660893"/>
    <w:rsid w:val="00661E2F"/>
    <w:rsid w:val="0067369A"/>
    <w:rsid w:val="006839CB"/>
    <w:rsid w:val="006846E4"/>
    <w:rsid w:val="00687E7D"/>
    <w:rsid w:val="00691D4E"/>
    <w:rsid w:val="00695C1F"/>
    <w:rsid w:val="006A3622"/>
    <w:rsid w:val="006A683B"/>
    <w:rsid w:val="006B1547"/>
    <w:rsid w:val="006B5C64"/>
    <w:rsid w:val="006B6B0E"/>
    <w:rsid w:val="006B7A5E"/>
    <w:rsid w:val="006C5060"/>
    <w:rsid w:val="006C564F"/>
    <w:rsid w:val="006C7D7B"/>
    <w:rsid w:val="006D424A"/>
    <w:rsid w:val="006E471C"/>
    <w:rsid w:val="006F427E"/>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6EC7"/>
    <w:rsid w:val="00790351"/>
    <w:rsid w:val="007A6276"/>
    <w:rsid w:val="007A6466"/>
    <w:rsid w:val="007B0025"/>
    <w:rsid w:val="007B7AB5"/>
    <w:rsid w:val="007C2173"/>
    <w:rsid w:val="007C4E59"/>
    <w:rsid w:val="007C4EDA"/>
    <w:rsid w:val="007C7B40"/>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40CE"/>
    <w:rsid w:val="00821AAD"/>
    <w:rsid w:val="0082496D"/>
    <w:rsid w:val="00826B66"/>
    <w:rsid w:val="00826BC8"/>
    <w:rsid w:val="0084264E"/>
    <w:rsid w:val="00843E2B"/>
    <w:rsid w:val="00844CFB"/>
    <w:rsid w:val="00851ECF"/>
    <w:rsid w:val="00852FDF"/>
    <w:rsid w:val="008566F5"/>
    <w:rsid w:val="00867B16"/>
    <w:rsid w:val="00877696"/>
    <w:rsid w:val="00883748"/>
    <w:rsid w:val="008850CD"/>
    <w:rsid w:val="00886670"/>
    <w:rsid w:val="00892AB8"/>
    <w:rsid w:val="00893FAC"/>
    <w:rsid w:val="00894A34"/>
    <w:rsid w:val="008A1D7F"/>
    <w:rsid w:val="008A1E5A"/>
    <w:rsid w:val="008A3154"/>
    <w:rsid w:val="008A73B0"/>
    <w:rsid w:val="008B05EE"/>
    <w:rsid w:val="008C7664"/>
    <w:rsid w:val="008D0FDC"/>
    <w:rsid w:val="008D417E"/>
    <w:rsid w:val="008D4495"/>
    <w:rsid w:val="008D4573"/>
    <w:rsid w:val="008D5006"/>
    <w:rsid w:val="008E0FE9"/>
    <w:rsid w:val="008F2097"/>
    <w:rsid w:val="008F5FD4"/>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4A8A"/>
    <w:rsid w:val="00985F2B"/>
    <w:rsid w:val="0098723F"/>
    <w:rsid w:val="009902A5"/>
    <w:rsid w:val="00991D3B"/>
    <w:rsid w:val="009937B4"/>
    <w:rsid w:val="009A4C57"/>
    <w:rsid w:val="009A6820"/>
    <w:rsid w:val="009B41B6"/>
    <w:rsid w:val="009B505E"/>
    <w:rsid w:val="009B5E9E"/>
    <w:rsid w:val="009C08A4"/>
    <w:rsid w:val="009D4274"/>
    <w:rsid w:val="009D6332"/>
    <w:rsid w:val="009D7A8D"/>
    <w:rsid w:val="009E0F20"/>
    <w:rsid w:val="009E4005"/>
    <w:rsid w:val="009E4986"/>
    <w:rsid w:val="009F174E"/>
    <w:rsid w:val="00A12515"/>
    <w:rsid w:val="00A32AC7"/>
    <w:rsid w:val="00A4371D"/>
    <w:rsid w:val="00A44636"/>
    <w:rsid w:val="00A44771"/>
    <w:rsid w:val="00A614D2"/>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4EC2"/>
    <w:rsid w:val="00B95AAC"/>
    <w:rsid w:val="00B96482"/>
    <w:rsid w:val="00BC03DD"/>
    <w:rsid w:val="00BD31F1"/>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87DA3"/>
    <w:rsid w:val="00DA460D"/>
    <w:rsid w:val="00DA479A"/>
    <w:rsid w:val="00DB3347"/>
    <w:rsid w:val="00DD4CAD"/>
    <w:rsid w:val="00DE51B9"/>
    <w:rsid w:val="00DF2C0B"/>
    <w:rsid w:val="00E2592B"/>
    <w:rsid w:val="00E2636D"/>
    <w:rsid w:val="00E306E7"/>
    <w:rsid w:val="00E3123E"/>
    <w:rsid w:val="00E325E6"/>
    <w:rsid w:val="00E32E98"/>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087B"/>
    <w:rsid w:val="00F44196"/>
    <w:rsid w:val="00F46AAB"/>
    <w:rsid w:val="00F51170"/>
    <w:rsid w:val="00F61425"/>
    <w:rsid w:val="00F6185E"/>
    <w:rsid w:val="00F65FA2"/>
    <w:rsid w:val="00F66B69"/>
    <w:rsid w:val="00F81B05"/>
    <w:rsid w:val="00F87CE4"/>
    <w:rsid w:val="00F93989"/>
    <w:rsid w:val="00FA29F0"/>
    <w:rsid w:val="00FA69B1"/>
    <w:rsid w:val="00FC2AAF"/>
    <w:rsid w:val="00FD6678"/>
    <w:rsid w:val="00FD7C9B"/>
    <w:rsid w:val="00FE072E"/>
    <w:rsid w:val="00FE7B21"/>
    <w:rsid w:val="00FE7B7B"/>
    <w:rsid w:val="00FF1600"/>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table" w:styleId="-40">
    <w:name w:val="Light List Accent 4"/>
    <w:basedOn w:val="a1"/>
    <w:uiPriority w:val="61"/>
    <w:rsid w:val="00D87DA3"/>
    <w:tblPr>
      <w:tblStyleRowBandSize w:val="1"/>
      <w:tblStyleColBandSize w:val="1"/>
      <w:tblInd w:w="0" w:type="dxa"/>
      <w:tblBorders>
        <w:top w:val="single" w:sz="8" w:space="0" w:color="B9945B" w:themeColor="accent4"/>
        <w:left w:val="single" w:sz="8" w:space="0" w:color="B9945B" w:themeColor="accent4"/>
        <w:bottom w:val="single" w:sz="8" w:space="0" w:color="B9945B" w:themeColor="accent4"/>
        <w:right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9945B" w:themeFill="accent4"/>
      </w:tcPr>
    </w:tblStylePr>
    <w:tblStylePr w:type="lastRow">
      <w:pPr>
        <w:spacing w:before="0" w:after="0" w:line="240" w:lineRule="auto"/>
      </w:pPr>
      <w:rPr>
        <w:b/>
        <w:bCs/>
      </w:rPr>
      <w:tblPr/>
      <w:tcPr>
        <w:tcBorders>
          <w:top w:val="double" w:sz="6" w:space="0" w:color="B9945B" w:themeColor="accent4"/>
          <w:left w:val="single" w:sz="8" w:space="0" w:color="B9945B" w:themeColor="accent4"/>
          <w:bottom w:val="single" w:sz="8" w:space="0" w:color="B9945B" w:themeColor="accent4"/>
          <w:right w:val="single" w:sz="8" w:space="0" w:color="B9945B" w:themeColor="accent4"/>
        </w:tcBorders>
      </w:tcPr>
    </w:tblStylePr>
    <w:tblStylePr w:type="firstCol">
      <w:rPr>
        <w:b/>
        <w:bCs/>
      </w:rPr>
    </w:tblStylePr>
    <w:tblStylePr w:type="lastCol">
      <w:rPr>
        <w:b/>
        <w:bCs/>
      </w:rPr>
    </w:tblStylePr>
    <w:tblStylePr w:type="band1Vert">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tblStylePr w:type="band1Horz">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pu.thinkpower.com.tw/tpu/articleDetails/17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u.thinkpower.com.tw/tpu/articleDetails/1792" TargetMode="Externa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5</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397</cp:revision>
  <dcterms:created xsi:type="dcterms:W3CDTF">2019-03-20T06:17:00Z</dcterms:created>
  <dcterms:modified xsi:type="dcterms:W3CDTF">2020-05-08T08:39:00Z</dcterms:modified>
</cp:coreProperties>
</file>