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4A1025" w:rsidRDefault="004A1025" w:rsidP="00D94C3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4A1025" w:rsidRDefault="00472DA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472DAF">
            <w:fldChar w:fldCharType="begin"/>
          </w:r>
          <w:r w:rsidR="00215477">
            <w:instrText xml:space="preserve"> TOC \o "1-3" \h \z \u </w:instrText>
          </w:r>
          <w:r w:rsidRPr="00472DAF">
            <w:fldChar w:fldCharType="separate"/>
          </w:r>
          <w:hyperlink w:anchor="_Toc14871928" w:history="1">
            <w:r w:rsidR="004A1025" w:rsidRPr="001A204C">
              <w:rPr>
                <w:rStyle w:val="ae"/>
                <w:noProof/>
              </w:rPr>
              <w:t>1 SOLID</w:t>
            </w:r>
            <w:r w:rsidR="004A10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1025">
              <w:rPr>
                <w:noProof/>
                <w:webHidden/>
              </w:rPr>
              <w:instrText xml:space="preserve"> PAGEREF _Toc14871928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0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025" w:rsidRDefault="00472DA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871929" w:history="1">
            <w:r w:rsidR="004A1025" w:rsidRPr="001A204C">
              <w:rPr>
                <w:rStyle w:val="ae"/>
                <w:noProof/>
              </w:rPr>
              <w:t>1 Simple Factory Pattern/Static SimpleFacotry Pattern</w:t>
            </w:r>
            <w:r w:rsidR="004A10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1025">
              <w:rPr>
                <w:noProof/>
                <w:webHidden/>
              </w:rPr>
              <w:instrText xml:space="preserve"> PAGEREF _Toc14871929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0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025" w:rsidRDefault="00472DA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871930" w:history="1">
            <w:r w:rsidR="004A1025" w:rsidRPr="001A204C">
              <w:rPr>
                <w:rStyle w:val="ae"/>
                <w:noProof/>
              </w:rPr>
              <w:t>2 Factory Method Pattern</w:t>
            </w:r>
            <w:r w:rsidR="004A10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1025">
              <w:rPr>
                <w:noProof/>
                <w:webHidden/>
              </w:rPr>
              <w:instrText xml:space="preserve"> PAGEREF _Toc14871930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0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025" w:rsidRDefault="00472DA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871931" w:history="1">
            <w:r w:rsidR="004A1025" w:rsidRPr="001A204C">
              <w:rPr>
                <w:rStyle w:val="ae"/>
                <w:noProof/>
              </w:rPr>
              <w:t>3 Abstract Factory Pattern</w:t>
            </w:r>
            <w:r w:rsidR="004A10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1025">
              <w:rPr>
                <w:noProof/>
                <w:webHidden/>
              </w:rPr>
              <w:instrText xml:space="preserve"> PAGEREF _Toc14871931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02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472DAF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87192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D94C3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D94C3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87192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D7787A">
        <w:rPr>
          <w:rFonts w:hint="eastAsia"/>
          <w:sz w:val="36"/>
          <w:szCs w:val="36"/>
        </w:rPr>
        <w:t>Simple Factory Pattern/Static SimpleFacotry Pattern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D7787A" w:rsidRDefault="00D7787A" w:rsidP="00D7787A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D7787A" w:rsidRDefault="00D7787A" w:rsidP="00FB7898">
            <w:pPr>
              <w:pStyle w:val="a7"/>
              <w:numPr>
                <w:ilvl w:val="0"/>
                <w:numId w:val="5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稱為</w:t>
            </w:r>
            <w:r w:rsidRPr="0093579C">
              <w:rPr>
                <w:rFonts w:ascii="標楷體" w:eastAsia="標楷體" w:hAnsi="標楷體" w:hint="eastAsia"/>
              </w:rPr>
              <w:t xml:space="preserve">Static </w:t>
            </w:r>
            <w:r>
              <w:rPr>
                <w:rFonts w:ascii="標楷體" w:eastAsia="標楷體" w:hAnsi="標楷體" w:hint="eastAsia"/>
              </w:rPr>
              <w:t xml:space="preserve">Simple </w:t>
            </w:r>
            <w:r w:rsidRPr="0093579C">
              <w:rPr>
                <w:rFonts w:ascii="標楷體" w:eastAsia="標楷體" w:hAnsi="標楷體" w:hint="eastAsia"/>
              </w:rPr>
              <w:t>Factory</w:t>
            </w:r>
            <w:r>
              <w:rPr>
                <w:rFonts w:ascii="標楷體" w:eastAsia="標楷體" w:hAnsi="標楷體" w:hint="eastAsia"/>
              </w:rPr>
              <w:t xml:space="preserve"> Pattern 與 Simple Factory Pattern</w:t>
            </w:r>
            <w:r w:rsidRPr="0093579C">
              <w:rPr>
                <w:rFonts w:ascii="標楷體" w:eastAsia="標楷體" w:hAnsi="標楷體" w:hint="eastAsia"/>
              </w:rPr>
              <w:t>。</w:t>
            </w:r>
          </w:p>
          <w:p w:rsidR="00D7787A" w:rsidRPr="00D7787A" w:rsidRDefault="00D7787A" w:rsidP="00FB7898">
            <w:pPr>
              <w:pStyle w:val="a7"/>
              <w:numPr>
                <w:ilvl w:val="0"/>
                <w:numId w:val="5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對客戶端隱藏產品產生的細節，物件如何生成，生成前是否與其他物件建立依賴關係，客戶端皆不用理會，</w:t>
            </w:r>
            <w:r w:rsidRPr="0093579C">
              <w:rPr>
                <w:rFonts w:ascii="標楷體" w:eastAsia="標楷體" w:hAnsi="標楷體"/>
              </w:rPr>
              <w:t>用以將物件生成方式之變化 與客戶端程式碼隔離。</w:t>
            </w:r>
          </w:p>
          <w:p w:rsidR="00D7787A" w:rsidRPr="00D7787A" w:rsidRDefault="00D7787A" w:rsidP="00FB7898">
            <w:pPr>
              <w:pStyle w:val="a7"/>
              <w:numPr>
                <w:ilvl w:val="0"/>
                <w:numId w:val="5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D7787A" w:rsidRDefault="00D7787A" w:rsidP="00D7787A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D7787A" w:rsidRDefault="00D7787A" w:rsidP="00FB7898">
            <w:pPr>
              <w:pStyle w:val="a7"/>
              <w:numPr>
                <w:ilvl w:val="0"/>
                <w:numId w:val="6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統一建立物件。</w:t>
            </w:r>
          </w:p>
          <w:p w:rsidR="00D7787A" w:rsidRPr="00D7787A" w:rsidRDefault="00D7787A" w:rsidP="00FB7898">
            <w:pPr>
              <w:pStyle w:val="a7"/>
              <w:numPr>
                <w:ilvl w:val="0"/>
                <w:numId w:val="6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D7787A" w:rsidRDefault="00D7787A" w:rsidP="00D7787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Default="00D7787A" w:rsidP="00D7787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我們設計了一個介面，這個介面專門讀取不同格式的檔案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我們建立了兩個實現這個介面的檔案類型(XML、JSON)</w:t>
            </w:r>
          </w:p>
          <w:p w:rsidR="00D7787A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JSONLoader =&gt;專門讀取JSON格式</w:t>
            </w:r>
          </w:p>
          <w:p w:rsidR="00D7787A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</w:rPr>
            </w:pPr>
            <w:r w:rsidRPr="00495223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XMLLoader =&gt;專門讀取XML格式</w:t>
            </w:r>
          </w:p>
          <w:p w:rsidR="00D7787A" w:rsidRPr="00495223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</w:rPr>
            </w:pPr>
            <w:r w:rsidRPr="00495223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建立一個Factory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當我們要使用某個類別時，直接使用了工廠來產生這個物件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但是這樣有一個問題就是，如果我今天把XMLLoader類別名稱改成了XALLoader類別名稱的話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那麼範例中的new XMLLoader就會出現錯誤，因為這樣產生了高依賴性。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所以我們統一集中在一個類別(class)當中，並且由這個Factory幫我們產生。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這就是SimpleFactoryPattern的基本範例。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但是以上有一個問題，如果我今天再加入CSVLoader類別(class)的話，我就要去動到Factory當中的getLoader方法(method)，這個行為其實我們違反了SOLID設計原則的</w:t>
            </w:r>
            <w:r w:rsidRPr="002C2160">
              <w:rPr>
                <w:rFonts w:ascii="標楷體" w:eastAsia="標楷體" w:hAnsi="標楷體" w:hint="eastAsia"/>
              </w:rPr>
              <w:t>OCP</w:t>
            </w:r>
            <w:r>
              <w:rPr>
                <w:rFonts w:ascii="標楷體" w:eastAsia="標楷體" w:hAnsi="標楷體" w:hint="eastAsia"/>
              </w:rPr>
              <w:t>原則，所以比較正統的工廠模式有另一種寫法，可以參考 工廠方法模式(Factory Method Pattern)。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我們可以從程式碼中看到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如果今天我們把JSON改成CSV，那麼代表著</w:t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D7787A" w:rsidRDefault="00D7787A" w:rsidP="00D7787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Default="00D7787A" w:rsidP="00D7787A">
            <w:pPr>
              <w:rPr>
                <w:rFonts w:ascii="標楷體" w:eastAsia="標楷體" w:hAnsi="標楷體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Default="008C36F1" w:rsidP="00D7787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Default="008C36F1" w:rsidP="00D7787A">
            <w:pPr>
              <w:rPr>
                <w:rFonts w:ascii="標楷體" w:eastAsia="標楷體" w:hAnsi="標楷體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87193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Factory </w:t>
      </w:r>
      <w:r w:rsidR="00887958">
        <w:rPr>
          <w:rFonts w:hint="eastAsia"/>
          <w:sz w:val="36"/>
          <w:szCs w:val="36"/>
        </w:rPr>
        <w:t xml:space="preserve">Method </w:t>
      </w:r>
      <w:r w:rsidR="00887958" w:rsidRPr="00D7787A">
        <w:rPr>
          <w:rFonts w:hint="eastAsia"/>
          <w:sz w:val="36"/>
          <w:szCs w:val="36"/>
        </w:rPr>
        <w:t>Pattern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D94C3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D94C3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D94C3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87193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Abstract Factory </w:t>
      </w:r>
      <w:r w:rsidR="00E15DAD" w:rsidRPr="00D7787A">
        <w:rPr>
          <w:rFonts w:hint="eastAsia"/>
          <w:sz w:val="36"/>
          <w:szCs w:val="36"/>
        </w:rPr>
        <w:t>Pattern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472DAF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  <w:p w:rsidR="00E15DAD" w:rsidRDefault="00E15DAD" w:rsidP="00E15DAD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>
        <w:rPr>
          <w:rFonts w:hint="eastAsia"/>
          <w:sz w:val="36"/>
          <w:szCs w:val="36"/>
        </w:rPr>
        <w:t>Adapter Pattern</w:t>
      </w:r>
      <w:r w:rsidR="00136E0F">
        <w:rPr>
          <w:rFonts w:hint="eastAsia"/>
          <w:sz w:val="36"/>
          <w:szCs w:val="36"/>
        </w:rPr>
        <w:t>(Object Adapter</w:t>
      </w:r>
      <w:r>
        <w:rPr>
          <w:rFonts w:hint="eastAsia"/>
          <w:sz w:val="36"/>
          <w:szCs w:val="36"/>
        </w:rPr>
        <w:t>/Class Adapter</w:t>
      </w:r>
      <w:r w:rsidR="00136E0F">
        <w:rPr>
          <w:rFonts w:hint="eastAsia"/>
          <w:sz w:val="36"/>
          <w:szCs w:val="36"/>
        </w:rPr>
        <w:t>)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E12A59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將兩個不相容的類別結合在一起使用，屬於結構型模式，需要有Adaptee(被適配者)與Adapter(適配者)兩個身分。</w:t>
            </w:r>
          </w:p>
          <w:p w:rsidR="00851ADB" w:rsidRP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Pr="006673BD" w:rsidRDefault="00851ADB" w:rsidP="00FB7898">
            <w:pPr>
              <w:pStyle w:val="a7"/>
              <w:numPr>
                <w:ilvl w:val="0"/>
                <w:numId w:val="11"/>
              </w:numPr>
              <w:ind w:leftChars="0"/>
              <w:rPr>
                <w:rFonts w:hint="eastAsia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6673BD" w:rsidRPr="00851ADB" w:rsidRDefault="006673BD" w:rsidP="00FB7898">
            <w:pPr>
              <w:pStyle w:val="a7"/>
              <w:numPr>
                <w:ilvl w:val="0"/>
                <w:numId w:val="11"/>
              </w:numPr>
              <w:ind w:leftChars="0"/>
            </w:pP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Default="0001112B" w:rsidP="00E12A59">
            <w:pPr>
              <w:rPr>
                <w:rFonts w:ascii="標楷體" w:eastAsia="標楷體" w:hAnsi="標楷體"/>
              </w:rPr>
            </w:pP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Default="0001112B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Default="0001112B" w:rsidP="00E12A59">
            <w:pPr>
              <w:rPr>
                <w:rFonts w:ascii="標楷體" w:eastAsia="標楷體" w:hAnsi="標楷體"/>
              </w:rPr>
            </w:pPr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422046" w:rsidRDefault="00851ADB" w:rsidP="00422046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 w:rsidR="00422046">
        <w:rPr>
          <w:rFonts w:hint="eastAsia"/>
          <w:sz w:val="36"/>
          <w:szCs w:val="36"/>
        </w:rPr>
        <w:t xml:space="preserve"> </w:t>
      </w:r>
    </w:p>
    <w:tbl>
      <w:tblPr>
        <w:tblStyle w:val="1-5"/>
        <w:tblW w:w="0" w:type="auto"/>
        <w:tblLook w:val="04A0"/>
      </w:tblPr>
      <w:tblGrid>
        <w:gridCol w:w="10522"/>
      </w:tblGrid>
      <w:tr w:rsidR="00422046" w:rsidTr="00E12A59">
        <w:trPr>
          <w:cnfStyle w:val="100000000000"/>
        </w:trPr>
        <w:tc>
          <w:tcPr>
            <w:cnfStyle w:val="001000000000"/>
            <w:tcW w:w="10522" w:type="dxa"/>
          </w:tcPr>
          <w:p w:rsidR="00422046" w:rsidRPr="00D7787A" w:rsidRDefault="00422046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422046" w:rsidTr="00E12A59">
        <w:trPr>
          <w:cnfStyle w:val="000000100000"/>
        </w:trPr>
        <w:tc>
          <w:tcPr>
            <w:cnfStyle w:val="001000000000"/>
            <w:tcW w:w="10522" w:type="dxa"/>
          </w:tcPr>
          <w:p w:rsidR="00422046" w:rsidRPr="004A1025" w:rsidRDefault="00422046" w:rsidP="00E12A59"/>
        </w:tc>
      </w:tr>
      <w:tr w:rsidR="00422046" w:rsidTr="00E12A59">
        <w:tc>
          <w:tcPr>
            <w:cnfStyle w:val="001000000000"/>
            <w:tcW w:w="10522" w:type="dxa"/>
          </w:tcPr>
          <w:p w:rsidR="00422046" w:rsidRPr="00D7787A" w:rsidRDefault="00422046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22046" w:rsidTr="00E12A59">
        <w:trPr>
          <w:cnfStyle w:val="000000100000"/>
        </w:trPr>
        <w:tc>
          <w:tcPr>
            <w:cnfStyle w:val="001000000000"/>
            <w:tcW w:w="10522" w:type="dxa"/>
          </w:tcPr>
          <w:p w:rsidR="00422046" w:rsidRPr="004A1025" w:rsidRDefault="00422046" w:rsidP="00E12A59"/>
        </w:tc>
      </w:tr>
      <w:tr w:rsidR="00422046" w:rsidTr="00E12A59">
        <w:tc>
          <w:tcPr>
            <w:cnfStyle w:val="001000000000"/>
            <w:tcW w:w="10522" w:type="dxa"/>
          </w:tcPr>
          <w:p w:rsidR="00422046" w:rsidRPr="00D7787A" w:rsidRDefault="00422046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422046" w:rsidTr="00E12A59">
        <w:trPr>
          <w:cnfStyle w:val="000000100000"/>
        </w:trPr>
        <w:tc>
          <w:tcPr>
            <w:cnfStyle w:val="001000000000"/>
            <w:tcW w:w="10522" w:type="dxa"/>
          </w:tcPr>
          <w:p w:rsidR="00422046" w:rsidRDefault="00422046" w:rsidP="00E12A59">
            <w:pPr>
              <w:rPr>
                <w:rFonts w:ascii="標楷體" w:eastAsia="標楷體" w:hAnsi="標楷體"/>
              </w:rPr>
            </w:pPr>
          </w:p>
        </w:tc>
      </w:tr>
      <w:tr w:rsidR="00422046" w:rsidTr="00E12A59">
        <w:tc>
          <w:tcPr>
            <w:cnfStyle w:val="001000000000"/>
            <w:tcW w:w="10522" w:type="dxa"/>
          </w:tcPr>
          <w:p w:rsidR="00422046" w:rsidRDefault="00422046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22046" w:rsidTr="00E12A59">
        <w:trPr>
          <w:cnfStyle w:val="000000100000"/>
        </w:trPr>
        <w:tc>
          <w:tcPr>
            <w:cnfStyle w:val="001000000000"/>
            <w:tcW w:w="10522" w:type="dxa"/>
          </w:tcPr>
          <w:p w:rsidR="00422046" w:rsidRDefault="00422046" w:rsidP="00E12A59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40145F" w:rsidRDefault="0040145F" w:rsidP="00E15DAD">
      <w:pPr>
        <w:rPr>
          <w:rFonts w:ascii="標楷體" w:eastAsia="標楷體" w:hAnsi="標楷體"/>
        </w:rPr>
      </w:pPr>
    </w:p>
    <w:p w:rsidR="00E15DAD" w:rsidRDefault="007C1BD4" w:rsidP="00E15DAD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標題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D94C3C">
            <w:pPr>
              <w:rPr>
                <w:rFonts w:ascii="標楷體" w:eastAsia="標楷體" w:hAnsi="標楷體"/>
              </w:rPr>
            </w:pP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5A379C" w:rsidP="00867B16">
      <w:pPr>
        <w:rPr>
          <w:rFonts w:ascii="標楷體" w:eastAsia="標楷體" w:hAnsi="標楷體"/>
        </w:rPr>
      </w:pPr>
    </w:p>
    <w:sectPr w:rsidR="005A379C" w:rsidRPr="00077B2C" w:rsidSect="003B2C9F">
      <w:headerReference w:type="default" r:id="rId35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7898" w:rsidRDefault="00FB7898" w:rsidP="00867B16">
      <w:r>
        <w:separator/>
      </w:r>
    </w:p>
  </w:endnote>
  <w:endnote w:type="continuationSeparator" w:id="1">
    <w:p w:rsidR="00FB7898" w:rsidRDefault="00FB7898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7898" w:rsidRDefault="00FB7898" w:rsidP="00867B16">
      <w:r>
        <w:separator/>
      </w:r>
    </w:p>
  </w:footnote>
  <w:footnote w:type="continuationSeparator" w:id="1">
    <w:p w:rsidR="00FB7898" w:rsidRDefault="00FB7898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711" w:rsidRPr="00215477" w:rsidRDefault="00F01711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2"/>
  </w:num>
  <w:num w:numId="8">
    <w:abstractNumId w:val="1"/>
  </w:num>
  <w:num w:numId="9">
    <w:abstractNumId w:val="9"/>
  </w:num>
  <w:num w:numId="10">
    <w:abstractNumId w:val="5"/>
  </w:num>
  <w:num w:numId="11">
    <w:abstractNumId w:val="10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3794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15477"/>
    <w:rsid w:val="002207EA"/>
    <w:rsid w:val="002653D8"/>
    <w:rsid w:val="00272E37"/>
    <w:rsid w:val="0027424A"/>
    <w:rsid w:val="0028205E"/>
    <w:rsid w:val="00290141"/>
    <w:rsid w:val="002A0E8F"/>
    <w:rsid w:val="002A545A"/>
    <w:rsid w:val="002B0B77"/>
    <w:rsid w:val="002C2160"/>
    <w:rsid w:val="002C5BF9"/>
    <w:rsid w:val="002D5305"/>
    <w:rsid w:val="002F05BB"/>
    <w:rsid w:val="00305682"/>
    <w:rsid w:val="0033472C"/>
    <w:rsid w:val="0034356E"/>
    <w:rsid w:val="00346CDC"/>
    <w:rsid w:val="00356232"/>
    <w:rsid w:val="00360BA0"/>
    <w:rsid w:val="003701EC"/>
    <w:rsid w:val="00370F6D"/>
    <w:rsid w:val="00383CC3"/>
    <w:rsid w:val="00387713"/>
    <w:rsid w:val="00390127"/>
    <w:rsid w:val="003A7918"/>
    <w:rsid w:val="003B2C9F"/>
    <w:rsid w:val="003C28B5"/>
    <w:rsid w:val="003C31BB"/>
    <w:rsid w:val="003D2196"/>
    <w:rsid w:val="003E065D"/>
    <w:rsid w:val="003E600E"/>
    <w:rsid w:val="003E6DD8"/>
    <w:rsid w:val="0040145F"/>
    <w:rsid w:val="00417A9D"/>
    <w:rsid w:val="00422046"/>
    <w:rsid w:val="00427937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6F63"/>
    <w:rsid w:val="004F376F"/>
    <w:rsid w:val="004F50D3"/>
    <w:rsid w:val="00511A75"/>
    <w:rsid w:val="005235E3"/>
    <w:rsid w:val="00540D71"/>
    <w:rsid w:val="005636C5"/>
    <w:rsid w:val="0056378A"/>
    <w:rsid w:val="00577B48"/>
    <w:rsid w:val="0058520C"/>
    <w:rsid w:val="005946A6"/>
    <w:rsid w:val="005A379C"/>
    <w:rsid w:val="005A6161"/>
    <w:rsid w:val="005C54FE"/>
    <w:rsid w:val="005E1E3B"/>
    <w:rsid w:val="00631BBC"/>
    <w:rsid w:val="00637077"/>
    <w:rsid w:val="006577ED"/>
    <w:rsid w:val="00661E2F"/>
    <w:rsid w:val="006673BD"/>
    <w:rsid w:val="0067369A"/>
    <w:rsid w:val="0068383C"/>
    <w:rsid w:val="006839CB"/>
    <w:rsid w:val="006B153A"/>
    <w:rsid w:val="006B35F1"/>
    <w:rsid w:val="006C7D7B"/>
    <w:rsid w:val="006D424A"/>
    <w:rsid w:val="006D710E"/>
    <w:rsid w:val="006F7E4F"/>
    <w:rsid w:val="00732E80"/>
    <w:rsid w:val="00751E8D"/>
    <w:rsid w:val="00755F1D"/>
    <w:rsid w:val="007613C5"/>
    <w:rsid w:val="00765104"/>
    <w:rsid w:val="00786A21"/>
    <w:rsid w:val="00790351"/>
    <w:rsid w:val="007B0025"/>
    <w:rsid w:val="007B5B88"/>
    <w:rsid w:val="007C0654"/>
    <w:rsid w:val="007C1BD4"/>
    <w:rsid w:val="007C4E59"/>
    <w:rsid w:val="007D4876"/>
    <w:rsid w:val="007D6B0A"/>
    <w:rsid w:val="007E6A88"/>
    <w:rsid w:val="00800221"/>
    <w:rsid w:val="008140CE"/>
    <w:rsid w:val="00826BC8"/>
    <w:rsid w:val="00843E2B"/>
    <w:rsid w:val="00844CFB"/>
    <w:rsid w:val="00851ADB"/>
    <w:rsid w:val="00852FDF"/>
    <w:rsid w:val="008566F5"/>
    <w:rsid w:val="00867B16"/>
    <w:rsid w:val="008734FC"/>
    <w:rsid w:val="00886670"/>
    <w:rsid w:val="00887958"/>
    <w:rsid w:val="00887B7D"/>
    <w:rsid w:val="00892AB8"/>
    <w:rsid w:val="00893FAC"/>
    <w:rsid w:val="008A1E5A"/>
    <w:rsid w:val="008B136E"/>
    <w:rsid w:val="008C128E"/>
    <w:rsid w:val="008C36F1"/>
    <w:rsid w:val="008D4495"/>
    <w:rsid w:val="008E3AD9"/>
    <w:rsid w:val="008F076B"/>
    <w:rsid w:val="008F2097"/>
    <w:rsid w:val="00916553"/>
    <w:rsid w:val="00917ECB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902A5"/>
    <w:rsid w:val="00991D3B"/>
    <w:rsid w:val="009A4C57"/>
    <w:rsid w:val="009B505E"/>
    <w:rsid w:val="009D6332"/>
    <w:rsid w:val="009E0F20"/>
    <w:rsid w:val="009E4005"/>
    <w:rsid w:val="009E4986"/>
    <w:rsid w:val="00A12515"/>
    <w:rsid w:val="00A44636"/>
    <w:rsid w:val="00A46054"/>
    <w:rsid w:val="00A77D54"/>
    <w:rsid w:val="00A8455B"/>
    <w:rsid w:val="00A849C8"/>
    <w:rsid w:val="00AB5D86"/>
    <w:rsid w:val="00AC5CA7"/>
    <w:rsid w:val="00AD11DF"/>
    <w:rsid w:val="00AD3C0F"/>
    <w:rsid w:val="00AD5916"/>
    <w:rsid w:val="00B11A02"/>
    <w:rsid w:val="00B148BA"/>
    <w:rsid w:val="00B15B08"/>
    <w:rsid w:val="00B21EE9"/>
    <w:rsid w:val="00B639EB"/>
    <w:rsid w:val="00B75B0F"/>
    <w:rsid w:val="00B95AAC"/>
    <w:rsid w:val="00BA0FB5"/>
    <w:rsid w:val="00BD3583"/>
    <w:rsid w:val="00BE76E7"/>
    <w:rsid w:val="00BF53B2"/>
    <w:rsid w:val="00BF64F2"/>
    <w:rsid w:val="00C04CDB"/>
    <w:rsid w:val="00C2061A"/>
    <w:rsid w:val="00C2474C"/>
    <w:rsid w:val="00C268EE"/>
    <w:rsid w:val="00C36C77"/>
    <w:rsid w:val="00C70A70"/>
    <w:rsid w:val="00C71D12"/>
    <w:rsid w:val="00C74610"/>
    <w:rsid w:val="00C81822"/>
    <w:rsid w:val="00C83B31"/>
    <w:rsid w:val="00C91480"/>
    <w:rsid w:val="00CB6555"/>
    <w:rsid w:val="00CC2286"/>
    <w:rsid w:val="00CD335D"/>
    <w:rsid w:val="00CE04AB"/>
    <w:rsid w:val="00CE5D1D"/>
    <w:rsid w:val="00CF7813"/>
    <w:rsid w:val="00D07CDB"/>
    <w:rsid w:val="00D10ABF"/>
    <w:rsid w:val="00D20AAE"/>
    <w:rsid w:val="00D27620"/>
    <w:rsid w:val="00D5248E"/>
    <w:rsid w:val="00D71BB1"/>
    <w:rsid w:val="00D72685"/>
    <w:rsid w:val="00D759F6"/>
    <w:rsid w:val="00D7787A"/>
    <w:rsid w:val="00DD0D0C"/>
    <w:rsid w:val="00DF2C0B"/>
    <w:rsid w:val="00E15DAD"/>
    <w:rsid w:val="00E2592B"/>
    <w:rsid w:val="00E2636D"/>
    <w:rsid w:val="00E325E6"/>
    <w:rsid w:val="00E32E98"/>
    <w:rsid w:val="00E43EC6"/>
    <w:rsid w:val="00E44F42"/>
    <w:rsid w:val="00E50774"/>
    <w:rsid w:val="00E53903"/>
    <w:rsid w:val="00E54B3D"/>
    <w:rsid w:val="00E61192"/>
    <w:rsid w:val="00E627B7"/>
    <w:rsid w:val="00E776D2"/>
    <w:rsid w:val="00EC2EA5"/>
    <w:rsid w:val="00F01711"/>
    <w:rsid w:val="00F10318"/>
    <w:rsid w:val="00F104D4"/>
    <w:rsid w:val="00F158AC"/>
    <w:rsid w:val="00F17173"/>
    <w:rsid w:val="00F239A5"/>
    <w:rsid w:val="00F25D21"/>
    <w:rsid w:val="00F51170"/>
    <w:rsid w:val="00F61425"/>
    <w:rsid w:val="00F65FA2"/>
    <w:rsid w:val="00F67208"/>
    <w:rsid w:val="00F81B05"/>
    <w:rsid w:val="00F846F4"/>
    <w:rsid w:val="00FB7898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17</Pages>
  <Words>607</Words>
  <Characters>3464</Characters>
  <Application>Microsoft Office Word</Application>
  <DocSecurity>0</DocSecurity>
  <Lines>28</Lines>
  <Paragraphs>8</Paragraphs>
  <ScaleCrop>false</ScaleCrop>
  <Company/>
  <LinksUpToDate>false</LinksUpToDate>
  <CharactersWithSpaces>4063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205</cp:revision>
  <dcterms:created xsi:type="dcterms:W3CDTF">2019-03-20T06:17:00Z</dcterms:created>
  <dcterms:modified xsi:type="dcterms:W3CDTF">2019-07-24T08:35:00Z</dcterms:modified>
</cp:coreProperties>
</file>