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4" w:themeColor="background2"/>
  <w:body>
    <w:p w:rsidR="00893FAC" w:rsidRPr="002F0303" w:rsidRDefault="00893FAC" w:rsidP="00215477">
      <w:pPr>
        <w:rPr>
          <w:rFonts w:ascii="標楷體" w:eastAsia="標楷體" w:hAnsi="標楷體"/>
        </w:rPr>
      </w:pPr>
      <w:bookmarkStart w:id="0" w:name="_Toc4068916"/>
    </w:p>
    <w:p w:rsidR="00893FAC" w:rsidRPr="002F0303" w:rsidRDefault="00893FAC">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rsidP="007C4E59">
      <w:pPr>
        <w:widowControl/>
        <w:jc w:val="center"/>
        <w:rPr>
          <w:rFonts w:ascii="標楷體" w:eastAsia="標楷體" w:hAnsi="標楷體"/>
          <w:sz w:val="96"/>
          <w:szCs w:val="96"/>
        </w:rPr>
      </w:pPr>
      <w:r w:rsidRPr="002F0303">
        <w:rPr>
          <w:rFonts w:ascii="標楷體" w:eastAsia="標楷體" w:hAnsi="標楷體" w:hint="eastAsia"/>
          <w:sz w:val="96"/>
          <w:szCs w:val="96"/>
        </w:rPr>
        <w:t>技術筆記</w:t>
      </w:r>
    </w:p>
    <w:p w:rsidR="007C4E59" w:rsidRPr="002F0303" w:rsidRDefault="007C4E59">
      <w:pPr>
        <w:widowControl/>
        <w:rPr>
          <w:rFonts w:ascii="標楷體" w:eastAsia="標楷體" w:hAnsi="標楷體"/>
        </w:rPr>
      </w:pPr>
    </w:p>
    <w:p w:rsidR="007C4E59" w:rsidRPr="00E15043" w:rsidRDefault="00237807" w:rsidP="00E15043">
      <w:pPr>
        <w:widowControl/>
        <w:jc w:val="center"/>
        <w:rPr>
          <w:rFonts w:ascii="標楷體" w:eastAsia="標楷體" w:hAnsi="標楷體"/>
          <w:sz w:val="52"/>
          <w:szCs w:val="52"/>
        </w:rPr>
      </w:pPr>
      <w:r>
        <w:rPr>
          <w:rFonts w:ascii="標楷體" w:eastAsia="標楷體" w:hAnsi="標楷體" w:hint="eastAsia"/>
          <w:sz w:val="52"/>
          <w:szCs w:val="52"/>
        </w:rPr>
        <w:t>React</w:t>
      </w:r>
      <w:r w:rsidR="00E15043" w:rsidRPr="00E15043">
        <w:rPr>
          <w:rFonts w:ascii="標楷體" w:eastAsia="標楷體" w:hAnsi="標楷體" w:hint="eastAsia"/>
          <w:sz w:val="52"/>
          <w:szCs w:val="52"/>
        </w:rPr>
        <w:t>.js</w:t>
      </w: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1FA2"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pPr>
        <w:widowControl/>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893FAC" w:rsidP="00215477">
      <w:pPr>
        <w:rPr>
          <w:rFonts w:ascii="標楷體" w:eastAsia="標楷體" w:hAnsi="標楷體"/>
        </w:rPr>
      </w:pPr>
      <w:r w:rsidRPr="002F0303">
        <w:rPr>
          <w:rFonts w:ascii="標楷體" w:eastAsia="標楷體" w:hAnsi="標楷體" w:hint="eastAsia"/>
        </w:rPr>
        <w:t>筆記更新紀錄</w:t>
      </w:r>
    </w:p>
    <w:tbl>
      <w:tblPr>
        <w:tblStyle w:val="a8"/>
        <w:tblW w:w="0" w:type="auto"/>
        <w:tblLook w:val="04A0"/>
      </w:tblPr>
      <w:tblGrid>
        <w:gridCol w:w="2630"/>
        <w:gridCol w:w="2630"/>
        <w:gridCol w:w="5262"/>
      </w:tblGrid>
      <w:tr w:rsidR="00893FAC" w:rsidRPr="002F0303" w:rsidTr="000B2628">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日期 yyyy/MM/dd</w:t>
            </w:r>
          </w:p>
        </w:tc>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更新人員</w:t>
            </w:r>
          </w:p>
        </w:tc>
        <w:tc>
          <w:tcPr>
            <w:tcW w:w="5262" w:type="dxa"/>
          </w:tcPr>
          <w:p w:rsidR="00893FAC" w:rsidRPr="002F0303" w:rsidRDefault="00893FAC" w:rsidP="00215477">
            <w:pPr>
              <w:rPr>
                <w:rFonts w:ascii="標楷體" w:eastAsia="標楷體" w:hAnsi="標楷體"/>
              </w:rPr>
            </w:pPr>
            <w:r w:rsidRPr="002F0303">
              <w:rPr>
                <w:rFonts w:ascii="標楷體" w:eastAsia="標楷體" w:hAnsi="標楷體" w:hint="eastAsia"/>
              </w:rPr>
              <w:t>更新備註</w:t>
            </w:r>
          </w:p>
        </w:tc>
      </w:tr>
      <w:tr w:rsidR="00893FAC" w:rsidRPr="002F0303" w:rsidTr="000B2628">
        <w:tc>
          <w:tcPr>
            <w:tcW w:w="2630" w:type="dxa"/>
          </w:tcPr>
          <w:p w:rsidR="00893FAC" w:rsidRPr="002F0303" w:rsidRDefault="00237807" w:rsidP="00215477">
            <w:pPr>
              <w:rPr>
                <w:rFonts w:ascii="標楷體" w:eastAsia="標楷體" w:hAnsi="標楷體"/>
              </w:rPr>
            </w:pPr>
            <w:r>
              <w:rPr>
                <w:rFonts w:ascii="標楷體" w:eastAsia="標楷體" w:hAnsi="標楷體" w:hint="eastAsia"/>
              </w:rPr>
              <w:t>2019/08</w:t>
            </w:r>
            <w:r w:rsidR="00893FAC" w:rsidRPr="002F0303">
              <w:rPr>
                <w:rFonts w:ascii="標楷體" w:eastAsia="標楷體" w:hAnsi="標楷體" w:hint="eastAsia"/>
              </w:rPr>
              <w:t>/</w:t>
            </w:r>
            <w:r>
              <w:rPr>
                <w:rFonts w:ascii="標楷體" w:eastAsia="標楷體" w:hAnsi="標楷體" w:hint="eastAsia"/>
              </w:rPr>
              <w:t>21</w:t>
            </w:r>
          </w:p>
        </w:tc>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Miles</w:t>
            </w:r>
          </w:p>
        </w:tc>
        <w:tc>
          <w:tcPr>
            <w:tcW w:w="5262" w:type="dxa"/>
          </w:tcPr>
          <w:p w:rsidR="00893FAC" w:rsidRPr="002F0303" w:rsidRDefault="00893FAC" w:rsidP="00756C20">
            <w:pPr>
              <w:rPr>
                <w:rFonts w:ascii="標楷體" w:eastAsia="標楷體" w:hAnsi="標楷體"/>
              </w:rPr>
            </w:pPr>
            <w:r w:rsidRPr="002F0303">
              <w:rPr>
                <w:rFonts w:ascii="標楷體" w:eastAsia="標楷體" w:hAnsi="標楷體" w:hint="eastAsia"/>
              </w:rPr>
              <w:t>建立文件</w:t>
            </w: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bl>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widowControl/>
        <w:rPr>
          <w:rFonts w:ascii="標楷體" w:eastAsia="標楷體" w:hAnsi="標楷體"/>
        </w:rPr>
      </w:pPr>
    </w:p>
    <w:sdt>
      <w:sdtPr>
        <w:rPr>
          <w:rFonts w:ascii="標楷體" w:eastAsia="標楷體" w:hAnsi="標楷體" w:cstheme="minorBidi"/>
          <w:b w:val="0"/>
          <w:bCs w:val="0"/>
          <w:color w:val="auto"/>
          <w:kern w:val="2"/>
          <w:sz w:val="24"/>
          <w:szCs w:val="22"/>
          <w:lang w:val="zh-TW"/>
        </w:rPr>
        <w:id w:val="532275101"/>
        <w:docPartObj>
          <w:docPartGallery w:val="Table of Contents"/>
          <w:docPartUnique/>
        </w:docPartObj>
      </w:sdtPr>
      <w:sdtEndPr>
        <w:rPr>
          <w:lang w:val="en-US"/>
        </w:rPr>
      </w:sdtEndPr>
      <w:sdtContent>
        <w:p w:rsidR="00215477" w:rsidRPr="002F0303" w:rsidRDefault="00215477">
          <w:pPr>
            <w:pStyle w:val="a9"/>
            <w:rPr>
              <w:rFonts w:ascii="標楷體" w:eastAsia="標楷體" w:hAnsi="標楷體"/>
            </w:rPr>
          </w:pPr>
          <w:r w:rsidRPr="002F0303">
            <w:rPr>
              <w:rFonts w:ascii="標楷體" w:eastAsia="標楷體" w:hAnsi="標楷體"/>
              <w:lang w:val="zh-TW"/>
            </w:rPr>
            <w:t>目錄</w:t>
          </w:r>
        </w:p>
        <w:p w:rsidR="002B0366" w:rsidRDefault="00AE027A">
          <w:pPr>
            <w:pStyle w:val="21"/>
            <w:tabs>
              <w:tab w:val="right" w:leader="dot" w:pos="10456"/>
            </w:tabs>
            <w:rPr>
              <w:noProof/>
              <w:kern w:val="2"/>
              <w:sz w:val="24"/>
            </w:rPr>
          </w:pPr>
          <w:r w:rsidRPr="00AE027A">
            <w:rPr>
              <w:rFonts w:ascii="標楷體" w:eastAsia="標楷體" w:hAnsi="標楷體"/>
            </w:rPr>
            <w:fldChar w:fldCharType="begin"/>
          </w:r>
          <w:r w:rsidR="00215477" w:rsidRPr="002F0303">
            <w:rPr>
              <w:rFonts w:ascii="標楷體" w:eastAsia="標楷體" w:hAnsi="標楷體"/>
            </w:rPr>
            <w:instrText xml:space="preserve"> TOC \o "1-3" \h \z \u </w:instrText>
          </w:r>
          <w:r w:rsidRPr="00AE027A">
            <w:rPr>
              <w:rFonts w:ascii="標楷體" w:eastAsia="標楷體" w:hAnsi="標楷體"/>
            </w:rPr>
            <w:fldChar w:fldCharType="separate"/>
          </w:r>
          <w:hyperlink w:anchor="_Toc18487408" w:history="1">
            <w:r w:rsidR="002B0366" w:rsidRPr="00BF5B50">
              <w:rPr>
                <w:rStyle w:val="ae"/>
                <w:rFonts w:ascii="標楷體" w:eastAsia="標楷體" w:hAnsi="標楷體"/>
                <w:noProof/>
              </w:rPr>
              <w:t xml:space="preserve">1 </w:t>
            </w:r>
            <w:r w:rsidR="002B0366" w:rsidRPr="00BF5B50">
              <w:rPr>
                <w:rStyle w:val="ae"/>
                <w:rFonts w:ascii="標楷體" w:eastAsia="標楷體" w:hAnsi="標楷體" w:hint="eastAsia"/>
                <w:noProof/>
              </w:rPr>
              <w:t>關於</w:t>
            </w:r>
            <w:r w:rsidR="002B0366" w:rsidRPr="00BF5B50">
              <w:rPr>
                <w:rStyle w:val="ae"/>
                <w:rFonts w:ascii="標楷體" w:eastAsia="標楷體" w:hAnsi="標楷體"/>
                <w:noProof/>
              </w:rPr>
              <w:t>Web</w:t>
            </w:r>
            <w:r w:rsidR="002B0366" w:rsidRPr="00BF5B50">
              <w:rPr>
                <w:rStyle w:val="ae"/>
                <w:rFonts w:ascii="標楷體" w:eastAsia="標楷體" w:hAnsi="標楷體" w:hint="eastAsia"/>
                <w:noProof/>
              </w:rPr>
              <w:t>前端</w:t>
            </w:r>
            <w:r w:rsidR="002B0366">
              <w:rPr>
                <w:noProof/>
                <w:webHidden/>
              </w:rPr>
              <w:tab/>
            </w:r>
            <w:r>
              <w:rPr>
                <w:noProof/>
                <w:webHidden/>
              </w:rPr>
              <w:fldChar w:fldCharType="begin"/>
            </w:r>
            <w:r w:rsidR="002B0366">
              <w:rPr>
                <w:noProof/>
                <w:webHidden/>
              </w:rPr>
              <w:instrText xml:space="preserve"> PAGEREF _Toc18487408 \h </w:instrText>
            </w:r>
            <w:r>
              <w:rPr>
                <w:noProof/>
                <w:webHidden/>
              </w:rPr>
            </w:r>
            <w:r>
              <w:rPr>
                <w:noProof/>
                <w:webHidden/>
              </w:rPr>
              <w:fldChar w:fldCharType="separate"/>
            </w:r>
            <w:r w:rsidR="002B0366">
              <w:rPr>
                <w:noProof/>
                <w:webHidden/>
              </w:rPr>
              <w:t>4</w:t>
            </w:r>
            <w:r>
              <w:rPr>
                <w:noProof/>
                <w:webHidden/>
              </w:rPr>
              <w:fldChar w:fldCharType="end"/>
            </w:r>
          </w:hyperlink>
        </w:p>
        <w:p w:rsidR="002B0366" w:rsidRDefault="00AE027A">
          <w:pPr>
            <w:pStyle w:val="21"/>
            <w:tabs>
              <w:tab w:val="right" w:leader="dot" w:pos="10456"/>
            </w:tabs>
            <w:rPr>
              <w:noProof/>
              <w:kern w:val="2"/>
              <w:sz w:val="24"/>
            </w:rPr>
          </w:pPr>
          <w:hyperlink w:anchor="_Toc18487409" w:history="1">
            <w:r w:rsidR="002B0366" w:rsidRPr="00BF5B50">
              <w:rPr>
                <w:rStyle w:val="ae"/>
                <w:rFonts w:ascii="標楷體" w:eastAsia="標楷體" w:hAnsi="標楷體"/>
                <w:noProof/>
              </w:rPr>
              <w:t>2 React</w:t>
            </w:r>
            <w:r w:rsidR="002B0366">
              <w:rPr>
                <w:noProof/>
                <w:webHidden/>
              </w:rPr>
              <w:tab/>
            </w:r>
            <w:r>
              <w:rPr>
                <w:noProof/>
                <w:webHidden/>
              </w:rPr>
              <w:fldChar w:fldCharType="begin"/>
            </w:r>
            <w:r w:rsidR="002B0366">
              <w:rPr>
                <w:noProof/>
                <w:webHidden/>
              </w:rPr>
              <w:instrText xml:space="preserve"> PAGEREF _Toc18487409 \h </w:instrText>
            </w:r>
            <w:r>
              <w:rPr>
                <w:noProof/>
                <w:webHidden/>
              </w:rPr>
            </w:r>
            <w:r>
              <w:rPr>
                <w:noProof/>
                <w:webHidden/>
              </w:rPr>
              <w:fldChar w:fldCharType="separate"/>
            </w:r>
            <w:r w:rsidR="002B0366">
              <w:rPr>
                <w:noProof/>
                <w:webHidden/>
              </w:rPr>
              <w:t>5</w:t>
            </w:r>
            <w:r>
              <w:rPr>
                <w:noProof/>
                <w:webHidden/>
              </w:rPr>
              <w:fldChar w:fldCharType="end"/>
            </w:r>
          </w:hyperlink>
        </w:p>
        <w:p w:rsidR="00215477" w:rsidRPr="002F0303" w:rsidRDefault="00AE027A">
          <w:pPr>
            <w:rPr>
              <w:rFonts w:ascii="標楷體" w:eastAsia="標楷體" w:hAnsi="標楷體"/>
            </w:rPr>
          </w:pPr>
          <w:r w:rsidRPr="002F0303">
            <w:rPr>
              <w:rFonts w:ascii="標楷體" w:eastAsia="標楷體" w:hAnsi="標楷體"/>
            </w:rPr>
            <w:fldChar w:fldCharType="end"/>
          </w:r>
        </w:p>
      </w:sdtContent>
    </w:sdt>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7C4E59" w:rsidRPr="002F0303" w:rsidRDefault="007C4E59" w:rsidP="00215477">
      <w:pPr>
        <w:widowControl/>
        <w:rPr>
          <w:rFonts w:ascii="標楷體" w:eastAsia="標楷體" w:hAnsi="標楷體"/>
        </w:rPr>
      </w:pPr>
    </w:p>
    <w:p w:rsidR="007C4E59" w:rsidRPr="002F0303" w:rsidRDefault="007C4E59" w:rsidP="00215477">
      <w:pPr>
        <w:widowControl/>
        <w:rPr>
          <w:rFonts w:ascii="標楷體" w:eastAsia="標楷體" w:hAnsi="標楷體"/>
        </w:rPr>
      </w:pPr>
    </w:p>
    <w:bookmarkEnd w:id="0"/>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Default="00285CE1" w:rsidP="00467CE4">
      <w:pPr>
        <w:rPr>
          <w:rFonts w:ascii="標楷體" w:eastAsia="標楷體" w:hAnsi="標楷體"/>
        </w:rPr>
      </w:pPr>
    </w:p>
    <w:p w:rsidR="00E76828" w:rsidRDefault="00E76828" w:rsidP="00467CE4">
      <w:pPr>
        <w:rPr>
          <w:rFonts w:ascii="標楷體" w:eastAsia="標楷體" w:hAnsi="標楷體"/>
        </w:rPr>
      </w:pPr>
    </w:p>
    <w:p w:rsidR="00E76828" w:rsidRDefault="00E76828" w:rsidP="00467CE4">
      <w:pPr>
        <w:rPr>
          <w:rFonts w:ascii="標楷體" w:eastAsia="標楷體" w:hAnsi="標楷體"/>
        </w:rPr>
      </w:pPr>
    </w:p>
    <w:p w:rsidR="00E76828" w:rsidRDefault="00E76828" w:rsidP="00467CE4">
      <w:pPr>
        <w:rPr>
          <w:rFonts w:ascii="標楷體" w:eastAsia="標楷體" w:hAnsi="標楷體"/>
        </w:rPr>
      </w:pPr>
    </w:p>
    <w:p w:rsidR="00E76828" w:rsidRDefault="00E76828" w:rsidP="00467CE4">
      <w:pPr>
        <w:rPr>
          <w:rFonts w:ascii="標楷體" w:eastAsia="標楷體" w:hAnsi="標楷體"/>
        </w:rPr>
      </w:pPr>
    </w:p>
    <w:p w:rsidR="00E76828" w:rsidRDefault="00E76828" w:rsidP="00467CE4">
      <w:pPr>
        <w:rPr>
          <w:rFonts w:ascii="標楷體" w:eastAsia="標楷體" w:hAnsi="標楷體"/>
        </w:rPr>
      </w:pPr>
    </w:p>
    <w:p w:rsidR="00E76828" w:rsidRDefault="00E76828" w:rsidP="00467CE4">
      <w:pPr>
        <w:rPr>
          <w:rFonts w:ascii="標楷體" w:eastAsia="標楷體" w:hAnsi="標楷體"/>
        </w:rPr>
      </w:pPr>
    </w:p>
    <w:p w:rsidR="00E76828" w:rsidRDefault="00E76828" w:rsidP="00467CE4">
      <w:pPr>
        <w:rPr>
          <w:rFonts w:ascii="標楷體" w:eastAsia="標楷體" w:hAnsi="標楷體"/>
        </w:rPr>
      </w:pPr>
    </w:p>
    <w:p w:rsidR="00E76828" w:rsidRDefault="00E76828" w:rsidP="00467CE4">
      <w:pPr>
        <w:rPr>
          <w:rFonts w:ascii="標楷體" w:eastAsia="標楷體" w:hAnsi="標楷體"/>
        </w:rPr>
      </w:pPr>
    </w:p>
    <w:p w:rsidR="00E76828" w:rsidRDefault="00E76828" w:rsidP="00467CE4">
      <w:pPr>
        <w:rPr>
          <w:rFonts w:ascii="標楷體" w:eastAsia="標楷體" w:hAnsi="標楷體"/>
        </w:rPr>
      </w:pPr>
    </w:p>
    <w:p w:rsidR="00E76828" w:rsidRDefault="00E76828" w:rsidP="00467CE4">
      <w:pPr>
        <w:rPr>
          <w:rFonts w:ascii="標楷體" w:eastAsia="標楷體" w:hAnsi="標楷體"/>
        </w:rPr>
      </w:pPr>
    </w:p>
    <w:p w:rsidR="00E76828" w:rsidRDefault="00E76828" w:rsidP="00467CE4">
      <w:pPr>
        <w:rPr>
          <w:rFonts w:ascii="標楷體" w:eastAsia="標楷體" w:hAnsi="標楷體"/>
        </w:rPr>
      </w:pPr>
    </w:p>
    <w:p w:rsidR="00E76828" w:rsidRDefault="00E76828" w:rsidP="00467CE4">
      <w:pPr>
        <w:rPr>
          <w:rFonts w:ascii="標楷體" w:eastAsia="標楷體" w:hAnsi="標楷體"/>
        </w:rPr>
      </w:pPr>
    </w:p>
    <w:p w:rsidR="00E76828" w:rsidRDefault="00E76828" w:rsidP="00467CE4">
      <w:pPr>
        <w:rPr>
          <w:rFonts w:ascii="標楷體" w:eastAsia="標楷體" w:hAnsi="標楷體"/>
        </w:rPr>
      </w:pPr>
    </w:p>
    <w:p w:rsidR="00E76828" w:rsidRPr="002F0303" w:rsidRDefault="00E76828"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467CE4" w:rsidRPr="002F0303" w:rsidRDefault="00150777" w:rsidP="00467CE4">
      <w:pPr>
        <w:pStyle w:val="2"/>
        <w:rPr>
          <w:rFonts w:ascii="標楷體" w:eastAsia="標楷體" w:hAnsi="標楷體"/>
        </w:rPr>
      </w:pPr>
      <w:bookmarkStart w:id="1" w:name="_Toc18487408"/>
      <w:r>
        <w:rPr>
          <w:rFonts w:ascii="標楷體" w:eastAsia="標楷體" w:hAnsi="標楷體" w:hint="eastAsia"/>
        </w:rPr>
        <w:lastRenderedPageBreak/>
        <w:t>1</w:t>
      </w:r>
      <w:r w:rsidR="00E15043">
        <w:rPr>
          <w:rFonts w:ascii="標楷體" w:eastAsia="標楷體" w:hAnsi="標楷體" w:hint="eastAsia"/>
        </w:rPr>
        <w:t xml:space="preserve"> </w:t>
      </w:r>
      <w:r w:rsidR="00C32766">
        <w:rPr>
          <w:rFonts w:ascii="標楷體" w:eastAsia="標楷體" w:hAnsi="標楷體" w:hint="eastAsia"/>
        </w:rPr>
        <w:t>關於Web前端</w:t>
      </w:r>
      <w:bookmarkEnd w:id="1"/>
    </w:p>
    <w:tbl>
      <w:tblPr>
        <w:tblStyle w:val="110"/>
        <w:tblW w:w="0" w:type="auto"/>
        <w:tblLook w:val="04A0"/>
      </w:tblPr>
      <w:tblGrid>
        <w:gridCol w:w="10682"/>
      </w:tblGrid>
      <w:tr w:rsidR="00467CE4" w:rsidRPr="002F0303" w:rsidTr="00D77C6E">
        <w:trPr>
          <w:cnfStyle w:val="100000000000"/>
        </w:trPr>
        <w:tc>
          <w:tcPr>
            <w:cnfStyle w:val="001000000000"/>
            <w:tcW w:w="10682" w:type="dxa"/>
          </w:tcPr>
          <w:p w:rsidR="00467CE4" w:rsidRPr="005154FC" w:rsidRDefault="00467CE4" w:rsidP="005154FC">
            <w:pPr>
              <w:rPr>
                <w:rFonts w:ascii="標楷體" w:eastAsia="標楷體" w:hAnsi="標楷體"/>
                <w:szCs w:val="24"/>
              </w:rPr>
            </w:pPr>
          </w:p>
        </w:tc>
      </w:tr>
      <w:tr w:rsidR="005154FC" w:rsidRPr="002F0303" w:rsidTr="00D77C6E">
        <w:trPr>
          <w:cnfStyle w:val="000000100000"/>
        </w:trPr>
        <w:tc>
          <w:tcPr>
            <w:cnfStyle w:val="001000000000"/>
            <w:tcW w:w="10682" w:type="dxa"/>
          </w:tcPr>
          <w:p w:rsidR="005154FC" w:rsidRPr="005154FC" w:rsidRDefault="005154FC" w:rsidP="005154FC">
            <w:pPr>
              <w:rPr>
                <w:rFonts w:ascii="標楷體" w:eastAsia="標楷體" w:hAnsi="標楷體"/>
                <w:szCs w:val="24"/>
              </w:rPr>
            </w:pPr>
            <w:r>
              <w:rPr>
                <w:rFonts w:ascii="標楷體" w:eastAsia="標楷體" w:hAnsi="標楷體" w:hint="eastAsia"/>
                <w:szCs w:val="24"/>
              </w:rPr>
              <w:t>簡介:</w:t>
            </w:r>
          </w:p>
        </w:tc>
      </w:tr>
      <w:tr w:rsidR="005154FC" w:rsidRPr="002F0303" w:rsidTr="00D77C6E">
        <w:trPr>
          <w:cnfStyle w:val="000000010000"/>
        </w:trPr>
        <w:tc>
          <w:tcPr>
            <w:cnfStyle w:val="001000000000"/>
            <w:tcW w:w="10682" w:type="dxa"/>
          </w:tcPr>
          <w:p w:rsidR="00C32766" w:rsidRPr="00C32766" w:rsidRDefault="00C32766" w:rsidP="00C32766">
            <w:pPr>
              <w:pStyle w:val="Web"/>
              <w:shd w:val="clear" w:color="auto" w:fill="FFFFFF"/>
              <w:spacing w:before="0" w:beforeAutospacing="0" w:after="160" w:afterAutospacing="0"/>
              <w:rPr>
                <w:rFonts w:ascii="標楷體" w:eastAsia="標楷體" w:hAnsi="標楷體" w:cstheme="minorBidi"/>
                <w:kern w:val="2"/>
              </w:rPr>
            </w:pPr>
            <w:r w:rsidRPr="00C32766">
              <w:rPr>
                <w:rFonts w:ascii="標楷體" w:eastAsia="標楷體" w:hAnsi="標楷體" w:cstheme="minorBidi"/>
                <w:kern w:val="2"/>
              </w:rPr>
              <w:t>事實上，在目前的業界，前端工程的定位光譜非常廣泛，有聚焦在網頁設計（Web Design），也有專注在軟體工程（Software Engineering）的部份，本書則是將前端工程定位在軟體工程的範疇。而 HTML、CSS 和 JavaScript 是前端工程最重要的技術基礎。過去一段時間，我們所認為的前端工程主要專注在瀏覽器平台，但現在的 Web 平台已經不再侷限於桌面瀏覽器，而是必須面對更多的跨平台、跨瀏覽器的應用開發場景，其中包含：</w:t>
            </w:r>
          </w:p>
          <w:p w:rsidR="00C32766" w:rsidRPr="00C32766" w:rsidRDefault="00C32766" w:rsidP="00C32766">
            <w:pPr>
              <w:widowControl/>
              <w:numPr>
                <w:ilvl w:val="0"/>
                <w:numId w:val="35"/>
              </w:numPr>
              <w:shd w:val="clear" w:color="auto" w:fill="FFFFFF"/>
              <w:spacing w:before="100" w:beforeAutospacing="1" w:after="100" w:afterAutospacing="1"/>
              <w:rPr>
                <w:rFonts w:ascii="標楷體" w:eastAsia="標楷體" w:hAnsi="標楷體"/>
                <w:szCs w:val="24"/>
              </w:rPr>
            </w:pPr>
            <w:r w:rsidRPr="00C32766">
              <w:rPr>
                <w:rFonts w:ascii="標楷體" w:eastAsia="標楷體" w:hAnsi="標楷體"/>
                <w:szCs w:val="24"/>
              </w:rPr>
              <w:t>網頁瀏覽器（Web Browser），一般的網頁應用程式開發</w:t>
            </w:r>
          </w:p>
          <w:p w:rsidR="00C32766" w:rsidRPr="00C32766" w:rsidRDefault="00C32766" w:rsidP="00C32766">
            <w:pPr>
              <w:widowControl/>
              <w:numPr>
                <w:ilvl w:val="0"/>
                <w:numId w:val="35"/>
              </w:numPr>
              <w:shd w:val="clear" w:color="auto" w:fill="FFFFFF"/>
              <w:spacing w:before="60" w:after="100" w:afterAutospacing="1"/>
              <w:rPr>
                <w:rFonts w:ascii="標楷體" w:eastAsia="標楷體" w:hAnsi="標楷體"/>
                <w:szCs w:val="24"/>
              </w:rPr>
            </w:pPr>
            <w:r w:rsidRPr="00C32766">
              <w:rPr>
                <w:rFonts w:ascii="標楷體" w:eastAsia="標楷體" w:hAnsi="標楷體"/>
                <w:szCs w:val="24"/>
              </w:rPr>
              <w:t>透過 CLI 指令去操作的 Headless 瀏覽器（Headless　Application）。例如：</w:t>
            </w:r>
            <w:hyperlink r:id="rId8" w:history="1">
              <w:r w:rsidRPr="00E2514F">
                <w:rPr>
                  <w:rFonts w:ascii="標楷體" w:eastAsia="標楷體" w:hAnsi="標楷體"/>
                  <w:color w:val="FF0000"/>
                  <w:szCs w:val="24"/>
                </w:rPr>
                <w:t>phantomJS</w:t>
              </w:r>
            </w:hyperlink>
            <w:r w:rsidRPr="00C32766">
              <w:rPr>
                <w:rFonts w:ascii="標楷體" w:eastAsia="標楷體" w:hAnsi="標楷體"/>
                <w:szCs w:val="24"/>
              </w:rPr>
              <w:t>、</w:t>
            </w:r>
            <w:hyperlink r:id="rId9" w:history="1">
              <w:r w:rsidRPr="00E2514F">
                <w:rPr>
                  <w:rFonts w:ascii="標楷體" w:eastAsia="標楷體" w:hAnsi="標楷體"/>
                  <w:color w:val="FF0000"/>
                  <w:szCs w:val="24"/>
                </w:rPr>
                <w:t>CasperJS</w:t>
              </w:r>
            </w:hyperlink>
            <w:r w:rsidRPr="00C32766">
              <w:rPr>
                <w:rFonts w:ascii="標楷體" w:eastAsia="標楷體" w:hAnsi="標楷體"/>
                <w:szCs w:val="24"/>
              </w:rPr>
              <w:t> 等</w:t>
            </w:r>
          </w:p>
          <w:p w:rsidR="00C32766" w:rsidRPr="00C32766" w:rsidRDefault="00C32766" w:rsidP="00C32766">
            <w:pPr>
              <w:widowControl/>
              <w:numPr>
                <w:ilvl w:val="0"/>
                <w:numId w:val="35"/>
              </w:numPr>
              <w:shd w:val="clear" w:color="auto" w:fill="FFFFFF"/>
              <w:spacing w:before="60" w:after="100" w:afterAutospacing="1"/>
              <w:rPr>
                <w:rFonts w:ascii="標楷體" w:eastAsia="標楷體" w:hAnsi="標楷體"/>
                <w:szCs w:val="24"/>
              </w:rPr>
            </w:pPr>
            <w:r w:rsidRPr="00C32766">
              <w:rPr>
                <w:rFonts w:ascii="標楷體" w:eastAsia="標楷體" w:hAnsi="標楷體"/>
                <w:szCs w:val="24"/>
              </w:rPr>
              <w:t>運作在 WebView 瀏覽器核心（WebView Application）的應用。例如：</w:t>
            </w:r>
            <w:hyperlink r:id="rId10" w:history="1">
              <w:r w:rsidRPr="00E2514F">
                <w:rPr>
                  <w:rFonts w:ascii="標楷體" w:eastAsia="標楷體" w:hAnsi="標楷體"/>
                  <w:color w:val="FF0000"/>
                  <w:szCs w:val="24"/>
                </w:rPr>
                <w:t>Apache Cordova</w:t>
              </w:r>
            </w:hyperlink>
            <w:r w:rsidRPr="00C32766">
              <w:rPr>
                <w:rFonts w:ascii="標楷體" w:eastAsia="標楷體" w:hAnsi="標楷體"/>
                <w:szCs w:val="24"/>
              </w:rPr>
              <w:t>、</w:t>
            </w:r>
            <w:hyperlink r:id="rId11" w:history="1">
              <w:r w:rsidRPr="00E2514F">
                <w:rPr>
                  <w:rFonts w:ascii="標楷體" w:eastAsia="標楷體" w:hAnsi="標楷體"/>
                  <w:color w:val="FF0000"/>
                  <w:szCs w:val="24"/>
                </w:rPr>
                <w:t>Electron</w:t>
              </w:r>
            </w:hyperlink>
            <w:r w:rsidRPr="00C32766">
              <w:rPr>
                <w:rFonts w:ascii="標楷體" w:eastAsia="標楷體" w:hAnsi="標楷體"/>
                <w:szCs w:val="24"/>
              </w:rPr>
              <w:t>、</w:t>
            </w:r>
            <w:hyperlink r:id="rId12" w:history="1">
              <w:r w:rsidRPr="00E2514F">
                <w:rPr>
                  <w:rFonts w:ascii="標楷體" w:eastAsia="標楷體" w:hAnsi="標楷體"/>
                  <w:color w:val="FF0000"/>
                  <w:szCs w:val="24"/>
                </w:rPr>
                <w:t>NW.js</w:t>
              </w:r>
            </w:hyperlink>
            <w:r w:rsidRPr="00C32766">
              <w:rPr>
                <w:rFonts w:ascii="標楷體" w:eastAsia="標楷體" w:hAnsi="標楷體"/>
                <w:szCs w:val="24"/>
              </w:rPr>
              <w:t> 等行動、桌面應用程式開發</w:t>
            </w:r>
          </w:p>
          <w:p w:rsidR="00C32766" w:rsidRPr="00C32766" w:rsidRDefault="00C32766" w:rsidP="00C32766">
            <w:pPr>
              <w:widowControl/>
              <w:numPr>
                <w:ilvl w:val="0"/>
                <w:numId w:val="35"/>
              </w:numPr>
              <w:shd w:val="clear" w:color="auto" w:fill="FFFFFF"/>
              <w:spacing w:before="60" w:after="100" w:afterAutospacing="1"/>
              <w:rPr>
                <w:rFonts w:ascii="標楷體" w:eastAsia="標楷體" w:hAnsi="標楷體"/>
                <w:szCs w:val="24"/>
              </w:rPr>
            </w:pPr>
            <w:r w:rsidRPr="00C32766">
              <w:rPr>
                <w:rFonts w:ascii="標楷體" w:eastAsia="標楷體" w:hAnsi="標楷體"/>
                <w:szCs w:val="24"/>
              </w:rPr>
              <w:t>原生應用程式（Native Application），透過 Web 技術撰寫原生應用程式。例如：</w:t>
            </w:r>
            <w:hyperlink r:id="rId13" w:history="1">
              <w:r w:rsidRPr="00E2514F">
                <w:rPr>
                  <w:rFonts w:ascii="標楷體" w:eastAsia="標楷體" w:hAnsi="標楷體"/>
                  <w:color w:val="FF0000"/>
                  <w:szCs w:val="24"/>
                </w:rPr>
                <w:t>React Native</w:t>
              </w:r>
            </w:hyperlink>
            <w:r w:rsidRPr="00C32766">
              <w:rPr>
                <w:rFonts w:ascii="標楷體" w:eastAsia="標楷體" w:hAnsi="標楷體"/>
                <w:szCs w:val="24"/>
              </w:rPr>
              <w:t>、</w:t>
            </w:r>
            <w:hyperlink r:id="rId14" w:history="1">
              <w:r w:rsidRPr="00E2514F">
                <w:rPr>
                  <w:rFonts w:ascii="標楷體" w:eastAsia="標楷體" w:hAnsi="標楷體"/>
                  <w:color w:val="FF0000"/>
                  <w:szCs w:val="24"/>
                </w:rPr>
                <w:t>Native Script</w:t>
              </w:r>
            </w:hyperlink>
            <w:r w:rsidRPr="00C32766">
              <w:rPr>
                <w:rFonts w:ascii="標楷體" w:eastAsia="標楷體" w:hAnsi="標楷體"/>
                <w:szCs w:val="24"/>
              </w:rPr>
              <w:t> 等</w:t>
            </w:r>
          </w:p>
          <w:p w:rsidR="00C32766" w:rsidRPr="00C32766" w:rsidRDefault="00C32766" w:rsidP="00C32766">
            <w:pPr>
              <w:pStyle w:val="Web"/>
              <w:shd w:val="clear" w:color="auto" w:fill="FFFFFF"/>
              <w:spacing w:before="0" w:beforeAutospacing="0" w:after="160" w:afterAutospacing="0"/>
              <w:rPr>
                <w:rFonts w:ascii="標楷體" w:eastAsia="標楷體" w:hAnsi="標楷體" w:cstheme="minorBidi"/>
                <w:kern w:val="2"/>
              </w:rPr>
            </w:pPr>
            <w:r w:rsidRPr="00C32766">
              <w:rPr>
                <w:rFonts w:ascii="標楷體" w:eastAsia="標楷體" w:hAnsi="標楷體" w:cstheme="minorBidi"/>
                <w:kern w:val="2"/>
              </w:rPr>
              <w:t>過去幾年，前端開發就像經歷了文藝復興（Rinascimento）的年代，開始了各種框架、套件百花齊放的時代。雖然現在有更多好用工具可以協助開發，但前端工程師似乎並沒有變得比較輕鬆。以往若能妥善運用 jQuery 等函式庫就可以應付大部分前端工程師的工作，但現在前端徵才廣告上不僅要求精通 HTML、CSS 和 JavaScript，還要對於還要對於 </w:t>
            </w:r>
            <w:hyperlink r:id="rId15" w:history="1">
              <w:r w:rsidRPr="00C32766">
                <w:rPr>
                  <w:rFonts w:ascii="標楷體" w:eastAsia="標楷體" w:hAnsi="標楷體" w:cstheme="minorBidi"/>
                  <w:kern w:val="2"/>
                </w:rPr>
                <w:t>Backbone</w:t>
              </w:r>
            </w:hyperlink>
            <w:r w:rsidRPr="00C32766">
              <w:rPr>
                <w:rFonts w:ascii="標楷體" w:eastAsia="標楷體" w:hAnsi="標楷體" w:cstheme="minorBidi"/>
                <w:kern w:val="2"/>
              </w:rPr>
              <w:t>、</w:t>
            </w:r>
            <w:hyperlink r:id="rId16" w:history="1">
              <w:r w:rsidRPr="00C32766">
                <w:rPr>
                  <w:rFonts w:ascii="標楷體" w:eastAsia="標楷體" w:hAnsi="標楷體" w:cstheme="minorBidi"/>
                  <w:kern w:val="2"/>
                </w:rPr>
                <w:t>Ember</w:t>
              </w:r>
            </w:hyperlink>
            <w:r w:rsidRPr="00C32766">
              <w:rPr>
                <w:rFonts w:ascii="標楷體" w:eastAsia="標楷體" w:hAnsi="標楷體" w:cstheme="minorBidi"/>
                <w:kern w:val="2"/>
              </w:rPr>
              <w:t>、</w:t>
            </w:r>
            <w:hyperlink r:id="rId17" w:history="1">
              <w:r w:rsidRPr="00C32766">
                <w:rPr>
                  <w:rFonts w:ascii="標楷體" w:eastAsia="標楷體" w:hAnsi="標楷體" w:cstheme="minorBidi"/>
                  <w:kern w:val="2"/>
                </w:rPr>
                <w:t>Angular</w:t>
              </w:r>
            </w:hyperlink>
            <w:r w:rsidRPr="00C32766">
              <w:rPr>
                <w:rFonts w:ascii="標楷體" w:eastAsia="標楷體" w:hAnsi="標楷體" w:cstheme="minorBidi"/>
                <w:kern w:val="2"/>
              </w:rPr>
              <w:t>、</w:t>
            </w:r>
            <w:hyperlink r:id="rId18" w:history="1">
              <w:r w:rsidRPr="00C32766">
                <w:rPr>
                  <w:rFonts w:ascii="標楷體" w:eastAsia="標楷體" w:hAnsi="標楷體" w:cstheme="minorBidi"/>
                  <w:kern w:val="2"/>
                </w:rPr>
                <w:t>React</w:t>
              </w:r>
            </w:hyperlink>
            <w:r w:rsidRPr="00C32766">
              <w:rPr>
                <w:rFonts w:ascii="標楷體" w:eastAsia="標楷體" w:hAnsi="標楷體" w:cstheme="minorBidi"/>
                <w:kern w:val="2"/>
              </w:rPr>
              <w:t>、</w:t>
            </w:r>
            <w:hyperlink r:id="rId19" w:history="1">
              <w:r w:rsidRPr="00C32766">
                <w:rPr>
                  <w:rFonts w:ascii="標楷體" w:eastAsia="標楷體" w:hAnsi="標楷體" w:cstheme="minorBidi"/>
                  <w:kern w:val="2"/>
                </w:rPr>
                <w:t>Vue</w:t>
              </w:r>
            </w:hyperlink>
            <w:r w:rsidRPr="00C32766">
              <w:rPr>
                <w:rFonts w:ascii="標楷體" w:eastAsia="標楷體" w:hAnsi="標楷體" w:cstheme="minorBidi"/>
                <w:kern w:val="2"/>
              </w:rPr>
              <w:t> 等 JavaScript 框架或函式庫有一定程度的了解。</w:t>
            </w:r>
          </w:p>
          <w:p w:rsidR="00C32766" w:rsidRPr="00C32766" w:rsidRDefault="00C32766" w:rsidP="00C32766">
            <w:pPr>
              <w:pStyle w:val="Web"/>
              <w:shd w:val="clear" w:color="auto" w:fill="FFFFFF"/>
              <w:spacing w:before="0" w:beforeAutospacing="0" w:after="160" w:afterAutospacing="0"/>
              <w:rPr>
                <w:rFonts w:ascii="標楷體" w:eastAsia="標楷體" w:hAnsi="標楷體" w:cstheme="minorBidi"/>
                <w:kern w:val="2"/>
              </w:rPr>
            </w:pPr>
            <w:r w:rsidRPr="00C32766">
              <w:rPr>
                <w:rFonts w:ascii="標楷體" w:eastAsia="標楷體" w:hAnsi="標楷體" w:cstheme="minorBidi"/>
                <w:kern w:val="2"/>
              </w:rPr>
              <w:t>在眾多 JavaScript 框架或函式庫中，</w:t>
            </w:r>
            <w:hyperlink r:id="rId20" w:history="1">
              <w:r w:rsidRPr="00C32766">
                <w:rPr>
                  <w:rFonts w:ascii="標楷體" w:eastAsia="標楷體" w:hAnsi="標楷體" w:cstheme="minorBidi"/>
                  <w:kern w:val="2"/>
                </w:rPr>
                <w:t>React</w:t>
              </w:r>
            </w:hyperlink>
            <w:r w:rsidRPr="00C32766">
              <w:rPr>
                <w:rFonts w:ascii="標楷體" w:eastAsia="標楷體" w:hAnsi="標楷體" w:cstheme="minorBidi"/>
                <w:kern w:val="2"/>
              </w:rPr>
              <w:t> 是 Facebook 推出的開源 </w:t>
            </w:r>
            <w:hyperlink r:id="rId21" w:history="1">
              <w:r w:rsidRPr="00C32766">
                <w:rPr>
                  <w:rFonts w:ascii="標楷體" w:eastAsia="標楷體" w:hAnsi="標楷體" w:cstheme="minorBidi"/>
                  <w:kern w:val="2"/>
                </w:rPr>
                <w:t>JavaScript</w:t>
              </w:r>
            </w:hyperlink>
            <w:r w:rsidRPr="00C32766">
              <w:rPr>
                <w:rFonts w:ascii="標楷體" w:eastAsia="標楷體" w:hAnsi="標楷體" w:cstheme="minorBidi"/>
                <w:kern w:val="2"/>
              </w:rPr>
              <w:t> Library，它的出現讓許多革新性的 Web 觀念開始流行起來，例如：Virtual DOM、Web Component、更直覺的宣告式 UI 設計、更優雅地實現 Server Rendering 等。接下來本書將透過介紹 React 生態系（ecosystem）帶領讀者入門 React 的世界，讓讀者可以從零開始真的動手用 React 開發跨平台應用程式。</w:t>
            </w:r>
          </w:p>
          <w:p w:rsidR="00C32766" w:rsidRPr="00C32766" w:rsidRDefault="00C32766" w:rsidP="00C32766">
            <w:pPr>
              <w:rPr>
                <w:rFonts w:ascii="標楷體" w:eastAsia="標楷體" w:hAnsi="標楷體"/>
                <w:szCs w:val="24"/>
              </w:rPr>
            </w:pPr>
          </w:p>
        </w:tc>
      </w:tr>
    </w:tbl>
    <w:p w:rsidR="00821AAD" w:rsidRDefault="00821AAD" w:rsidP="00467CE4">
      <w:pPr>
        <w:rPr>
          <w:rFonts w:ascii="標楷體" w:eastAsia="標楷體" w:hAnsi="標楷體"/>
        </w:rPr>
      </w:pPr>
    </w:p>
    <w:p w:rsidR="0060415D" w:rsidRDefault="0060415D" w:rsidP="00467CE4">
      <w:pPr>
        <w:rPr>
          <w:rFonts w:ascii="標楷體" w:eastAsia="標楷體" w:hAnsi="標楷體" w:hint="eastAsia"/>
        </w:rPr>
      </w:pPr>
    </w:p>
    <w:p w:rsidR="002F1FA2" w:rsidRDefault="002F1FA2" w:rsidP="00467CE4">
      <w:pPr>
        <w:rPr>
          <w:rFonts w:ascii="標楷體" w:eastAsia="標楷體" w:hAnsi="標楷體" w:hint="eastAsia"/>
        </w:rPr>
      </w:pPr>
    </w:p>
    <w:p w:rsidR="002F1FA2" w:rsidRDefault="002F1FA2" w:rsidP="00467CE4">
      <w:pPr>
        <w:rPr>
          <w:rFonts w:ascii="標楷體" w:eastAsia="標楷體" w:hAnsi="標楷體" w:hint="eastAsia"/>
        </w:rPr>
      </w:pPr>
    </w:p>
    <w:p w:rsidR="002F1FA2" w:rsidRDefault="002F1FA2" w:rsidP="00467CE4">
      <w:pPr>
        <w:rPr>
          <w:rFonts w:ascii="標楷體" w:eastAsia="標楷體" w:hAnsi="標楷體" w:hint="eastAsia"/>
        </w:rPr>
      </w:pPr>
    </w:p>
    <w:p w:rsidR="002F1FA2" w:rsidRDefault="002F1FA2" w:rsidP="00467CE4">
      <w:pPr>
        <w:rPr>
          <w:rFonts w:ascii="標楷體" w:eastAsia="標楷體" w:hAnsi="標楷體"/>
        </w:rPr>
      </w:pPr>
    </w:p>
    <w:p w:rsidR="007F5344" w:rsidRPr="002F0303" w:rsidRDefault="007F5344" w:rsidP="007F5344">
      <w:pPr>
        <w:pStyle w:val="2"/>
        <w:rPr>
          <w:rFonts w:ascii="標楷體" w:eastAsia="標楷體" w:hAnsi="標楷體"/>
        </w:rPr>
      </w:pPr>
      <w:bookmarkStart w:id="2" w:name="_Toc18487409"/>
      <w:r>
        <w:rPr>
          <w:rFonts w:ascii="標楷體" w:eastAsia="標楷體" w:hAnsi="標楷體" w:hint="eastAsia"/>
        </w:rPr>
        <w:lastRenderedPageBreak/>
        <w:t xml:space="preserve">2 </w:t>
      </w:r>
      <w:r w:rsidR="00591972">
        <w:rPr>
          <w:rFonts w:ascii="標楷體" w:eastAsia="標楷體" w:hAnsi="標楷體" w:hint="eastAsia"/>
        </w:rPr>
        <w:t>React</w:t>
      </w:r>
      <w:bookmarkEnd w:id="2"/>
      <w:r w:rsidR="002F1FA2">
        <w:rPr>
          <w:rFonts w:ascii="標楷體" w:eastAsia="標楷體" w:hAnsi="標楷體" w:hint="eastAsia"/>
        </w:rPr>
        <w:t xml:space="preserve"> 生態環境</w:t>
      </w:r>
    </w:p>
    <w:tbl>
      <w:tblPr>
        <w:tblStyle w:val="110"/>
        <w:tblW w:w="0" w:type="auto"/>
        <w:tblLook w:val="04A0"/>
      </w:tblPr>
      <w:tblGrid>
        <w:gridCol w:w="10682"/>
      </w:tblGrid>
      <w:tr w:rsidR="007F5344" w:rsidRPr="002F0303" w:rsidTr="00414B02">
        <w:trPr>
          <w:cnfStyle w:val="100000000000"/>
        </w:trPr>
        <w:tc>
          <w:tcPr>
            <w:cnfStyle w:val="001000000000"/>
            <w:tcW w:w="10682" w:type="dxa"/>
          </w:tcPr>
          <w:p w:rsidR="007F5344" w:rsidRPr="005154FC" w:rsidRDefault="007F5344" w:rsidP="00414B02">
            <w:pPr>
              <w:rPr>
                <w:rFonts w:ascii="標楷體" w:eastAsia="標楷體" w:hAnsi="標楷體"/>
                <w:szCs w:val="24"/>
              </w:rPr>
            </w:pPr>
          </w:p>
        </w:tc>
      </w:tr>
      <w:tr w:rsidR="007F5344" w:rsidRPr="002F0303" w:rsidTr="00414B02">
        <w:trPr>
          <w:cnfStyle w:val="000000100000"/>
        </w:trPr>
        <w:tc>
          <w:tcPr>
            <w:cnfStyle w:val="001000000000"/>
            <w:tcW w:w="10682" w:type="dxa"/>
          </w:tcPr>
          <w:p w:rsidR="007F5344" w:rsidRPr="005154FC" w:rsidRDefault="002F1FA2" w:rsidP="00414B02">
            <w:pPr>
              <w:rPr>
                <w:rFonts w:ascii="標楷體" w:eastAsia="標楷體" w:hAnsi="標楷體"/>
                <w:szCs w:val="24"/>
              </w:rPr>
            </w:pPr>
            <w:r>
              <w:rPr>
                <w:rFonts w:ascii="標楷體" w:eastAsia="標楷體" w:hAnsi="標楷體" w:hint="eastAsia"/>
                <w:szCs w:val="24"/>
              </w:rPr>
              <w:t>簡介</w:t>
            </w:r>
          </w:p>
        </w:tc>
      </w:tr>
      <w:tr w:rsidR="007F5344" w:rsidRPr="002F0303" w:rsidTr="00414B02">
        <w:trPr>
          <w:cnfStyle w:val="000000010000"/>
        </w:trPr>
        <w:tc>
          <w:tcPr>
            <w:cnfStyle w:val="001000000000"/>
            <w:tcW w:w="10682" w:type="dxa"/>
          </w:tcPr>
          <w:p w:rsidR="007F5344" w:rsidRDefault="002F1FA2" w:rsidP="007C1285">
            <w:pPr>
              <w:rPr>
                <w:rFonts w:ascii="標楷體" w:eastAsia="標楷體" w:hAnsi="標楷體" w:hint="eastAsia"/>
                <w:szCs w:val="24"/>
              </w:rPr>
            </w:pPr>
            <w:r w:rsidRPr="002F1FA2">
              <w:rPr>
                <w:rFonts w:ascii="標楷體" w:eastAsia="標楷體" w:hAnsi="標楷體"/>
                <w:szCs w:val="24"/>
              </w:rPr>
              <w:t xml:space="preserve">React 是一個專注於 </w:t>
            </w:r>
            <w:r w:rsidRPr="00E61C60">
              <w:rPr>
                <w:rFonts w:ascii="標楷體" w:eastAsia="標楷體" w:hAnsi="標楷體"/>
                <w:color w:val="FF0000"/>
                <w:szCs w:val="24"/>
              </w:rPr>
              <w:t>UI（View）</w:t>
            </w:r>
            <w:r w:rsidRPr="002F1FA2">
              <w:rPr>
                <w:rFonts w:ascii="標楷體" w:eastAsia="標楷體" w:hAnsi="標楷體"/>
                <w:szCs w:val="24"/>
              </w:rPr>
              <w:t xml:space="preserve">的 </w:t>
            </w:r>
            <w:r w:rsidRPr="00E61C60">
              <w:rPr>
                <w:rFonts w:ascii="標楷體" w:eastAsia="標楷體" w:hAnsi="標楷體"/>
                <w:color w:val="FF0000"/>
                <w:szCs w:val="24"/>
              </w:rPr>
              <w:t>JavaScript 函式庫</w:t>
            </w:r>
            <w:r w:rsidRPr="002F1FA2">
              <w:rPr>
                <w:rFonts w:ascii="標楷體" w:eastAsia="標楷體" w:hAnsi="標楷體"/>
                <w:szCs w:val="24"/>
              </w:rPr>
              <w:t>（Library</w:t>
            </w:r>
            <w:r>
              <w:rPr>
                <w:rFonts w:ascii="標楷體" w:eastAsia="標楷體" w:hAnsi="標楷體"/>
                <w:szCs w:val="24"/>
              </w:rPr>
              <w:t>）</w:t>
            </w:r>
            <w:r>
              <w:rPr>
                <w:rFonts w:ascii="標楷體" w:eastAsia="標楷體" w:hAnsi="標楷體" w:hint="eastAsia"/>
                <w:szCs w:val="24"/>
              </w:rPr>
              <w:t>。</w:t>
            </w:r>
          </w:p>
          <w:p w:rsidR="002F1FA2" w:rsidRPr="007C1285" w:rsidRDefault="002F1FA2" w:rsidP="007C1285">
            <w:pPr>
              <w:rPr>
                <w:rFonts w:ascii="標楷體" w:eastAsia="標楷體" w:hAnsi="標楷體"/>
                <w:szCs w:val="24"/>
              </w:rPr>
            </w:pPr>
            <w:r w:rsidRPr="002F1FA2">
              <w:rPr>
                <w:rFonts w:ascii="標楷體" w:eastAsia="標楷體" w:hAnsi="標楷體"/>
                <w:szCs w:val="24"/>
              </w:rPr>
              <w:t>ReactJS 是 Facebook 推出的 JavaScript 函式庫，若以 MVC 框架來看，</w:t>
            </w:r>
            <w:r w:rsidRPr="00E61C60">
              <w:rPr>
                <w:rFonts w:ascii="標楷體" w:eastAsia="標楷體" w:hAnsi="標楷體"/>
                <w:color w:val="FF0000"/>
                <w:szCs w:val="24"/>
              </w:rPr>
              <w:t>React 定位是在 View 的範疇</w:t>
            </w:r>
            <w:r w:rsidRPr="002F1FA2">
              <w:rPr>
                <w:rFonts w:ascii="標楷體" w:eastAsia="標楷體" w:hAnsi="標楷體"/>
                <w:szCs w:val="24"/>
              </w:rPr>
              <w:t>。在 ReactJS 0.14 版之後，ReactJS 更把原先處理 DOM 的部分獨立出去（</w:t>
            </w:r>
            <w:r w:rsidRPr="00E61C60">
              <w:rPr>
                <w:rFonts w:ascii="標楷體" w:eastAsia="標楷體" w:hAnsi="標楷體"/>
                <w:color w:val="FF0000"/>
                <w:szCs w:val="24"/>
              </w:rPr>
              <w:t>react-dom</w:t>
            </w:r>
            <w:r w:rsidRPr="002F1FA2">
              <w:rPr>
                <w:rFonts w:ascii="標楷體" w:eastAsia="標楷體" w:hAnsi="標楷體"/>
                <w:szCs w:val="24"/>
              </w:rPr>
              <w:t>），讓 ReactJS 核心更單純，也更符合 React 所倡導的 </w:t>
            </w:r>
            <w:r w:rsidR="00E61C60">
              <w:rPr>
                <w:rFonts w:ascii="標楷體" w:eastAsia="標楷體" w:hAnsi="標楷體"/>
                <w:szCs w:val="24"/>
              </w:rPr>
              <w:t>“</w:t>
            </w:r>
            <w:r w:rsidRPr="00CE1471">
              <w:rPr>
                <w:rFonts w:ascii="標楷體" w:eastAsia="標楷體" w:hAnsi="標楷體"/>
                <w:color w:val="FF0000"/>
                <w:szCs w:val="24"/>
              </w:rPr>
              <w:t>Learn once, write everywhere</w:t>
            </w:r>
            <w:r w:rsidR="00E61C60">
              <w:rPr>
                <w:rFonts w:ascii="標楷體" w:eastAsia="標楷體" w:hAnsi="標楷體"/>
                <w:szCs w:val="24"/>
              </w:rPr>
              <w:t>”</w:t>
            </w:r>
            <w:r w:rsidRPr="002F1FA2">
              <w:rPr>
                <w:rFonts w:ascii="標楷體" w:eastAsia="標楷體" w:hAnsi="標楷體"/>
                <w:szCs w:val="24"/>
              </w:rPr>
              <w:t> 的理念。事實上，ReactJS 本身的 API 相對單純，但由於整個生態系非常龐大，因此學習 React 卻是一條漫長的道路。此外，當你想把 React 應用在你的應用程式時，你通常必須學習整個 React Stack 才能充分發揮 React 的最大優勢。</w:t>
            </w:r>
          </w:p>
        </w:tc>
      </w:tr>
      <w:tr w:rsidR="00E61C60" w:rsidRPr="002F0303" w:rsidTr="00414B02">
        <w:trPr>
          <w:cnfStyle w:val="000000100000"/>
        </w:trPr>
        <w:tc>
          <w:tcPr>
            <w:cnfStyle w:val="001000000000"/>
            <w:tcW w:w="10682" w:type="dxa"/>
          </w:tcPr>
          <w:p w:rsidR="00E61C60" w:rsidRPr="002F1FA2" w:rsidRDefault="00122D3A" w:rsidP="00DD620B">
            <w:pPr>
              <w:rPr>
                <w:rFonts w:ascii="標楷體" w:eastAsia="標楷體" w:hAnsi="標楷體"/>
                <w:szCs w:val="24"/>
              </w:rPr>
            </w:pPr>
            <w:r>
              <w:rPr>
                <w:rFonts w:ascii="標楷體" w:eastAsia="標楷體" w:hAnsi="標楷體" w:hint="eastAsia"/>
                <w:szCs w:val="24"/>
              </w:rPr>
              <w:t>R</w:t>
            </w:r>
            <w:r>
              <w:rPr>
                <w:rFonts w:ascii="標楷體" w:eastAsia="標楷體" w:hAnsi="標楷體"/>
                <w:szCs w:val="24"/>
              </w:rPr>
              <w:t>eact</w:t>
            </w:r>
            <w:r>
              <w:rPr>
                <w:rFonts w:ascii="標楷體" w:eastAsia="標楷體" w:hAnsi="標楷體" w:hint="eastAsia"/>
                <w:szCs w:val="24"/>
              </w:rPr>
              <w:t>D</w:t>
            </w:r>
            <w:r w:rsidR="00DD620B" w:rsidRPr="002C0636">
              <w:rPr>
                <w:rFonts w:ascii="標楷體" w:eastAsia="標楷體" w:hAnsi="標楷體"/>
                <w:szCs w:val="24"/>
              </w:rPr>
              <w:t>om</w:t>
            </w:r>
            <w:r>
              <w:rPr>
                <w:rFonts w:ascii="標楷體" w:eastAsia="標楷體" w:hAnsi="標楷體" w:hint="eastAsia"/>
                <w:szCs w:val="24"/>
              </w:rPr>
              <w:t>(react-dom)</w:t>
            </w:r>
            <w:r w:rsidR="00DD620B" w:rsidRPr="002F1FA2">
              <w:rPr>
                <w:rFonts w:ascii="標楷體" w:eastAsia="標楷體" w:hAnsi="標楷體"/>
                <w:szCs w:val="24"/>
              </w:rPr>
              <w:t xml:space="preserve"> </w:t>
            </w:r>
          </w:p>
        </w:tc>
      </w:tr>
      <w:tr w:rsidR="00E61C60" w:rsidRPr="002F0303" w:rsidTr="00414B02">
        <w:trPr>
          <w:cnfStyle w:val="000000010000"/>
        </w:trPr>
        <w:tc>
          <w:tcPr>
            <w:cnfStyle w:val="001000000000"/>
            <w:tcW w:w="10682" w:type="dxa"/>
          </w:tcPr>
          <w:p w:rsidR="00E61C60" w:rsidRPr="002F1FA2" w:rsidRDefault="00E61C60" w:rsidP="007C1285">
            <w:pPr>
              <w:rPr>
                <w:rFonts w:ascii="標楷體" w:eastAsia="標楷體" w:hAnsi="標楷體"/>
                <w:szCs w:val="24"/>
              </w:rPr>
            </w:pPr>
          </w:p>
        </w:tc>
      </w:tr>
      <w:tr w:rsidR="00E61C60" w:rsidRPr="002F0303" w:rsidTr="00414B02">
        <w:trPr>
          <w:cnfStyle w:val="000000100000"/>
        </w:trPr>
        <w:tc>
          <w:tcPr>
            <w:cnfStyle w:val="001000000000"/>
            <w:tcW w:w="10682" w:type="dxa"/>
          </w:tcPr>
          <w:p w:rsidR="00E61C60" w:rsidRPr="00E61C60" w:rsidRDefault="00DD620B" w:rsidP="007C1285">
            <w:pPr>
              <w:rPr>
                <w:rFonts w:ascii="標楷體" w:eastAsia="標楷體" w:hAnsi="標楷體"/>
                <w:szCs w:val="24"/>
              </w:rPr>
            </w:pPr>
            <w:r w:rsidRPr="002F1FA2">
              <w:rPr>
                <w:rFonts w:ascii="標楷體" w:eastAsia="標楷體" w:hAnsi="標楷體"/>
                <w:szCs w:val="24"/>
              </w:rPr>
              <w:t>Learn once, write everywhere</w:t>
            </w:r>
          </w:p>
        </w:tc>
      </w:tr>
      <w:tr w:rsidR="002C0636" w:rsidRPr="002F0303" w:rsidTr="00414B02">
        <w:trPr>
          <w:cnfStyle w:val="000000010000"/>
        </w:trPr>
        <w:tc>
          <w:tcPr>
            <w:cnfStyle w:val="001000000000"/>
            <w:tcW w:w="10682" w:type="dxa"/>
          </w:tcPr>
          <w:p w:rsidR="002C0636" w:rsidRPr="002C0636" w:rsidRDefault="00DD620B" w:rsidP="007C1285">
            <w:pPr>
              <w:rPr>
                <w:rFonts w:ascii="標楷體" w:eastAsia="標楷體" w:hAnsi="標楷體"/>
                <w:szCs w:val="24"/>
              </w:rPr>
            </w:pPr>
            <w:r w:rsidRPr="00E61C60">
              <w:rPr>
                <w:rFonts w:ascii="標楷體" w:eastAsia="標楷體" w:hAnsi="標楷體"/>
                <w:szCs w:val="24"/>
              </w:rPr>
              <w:t>只需學習一次，到處皆可實作</w:t>
            </w:r>
          </w:p>
        </w:tc>
      </w:tr>
      <w:tr w:rsidR="002C0636" w:rsidRPr="002F0303" w:rsidTr="00414B02">
        <w:trPr>
          <w:cnfStyle w:val="000000100000"/>
        </w:trPr>
        <w:tc>
          <w:tcPr>
            <w:cnfStyle w:val="001000000000"/>
            <w:tcW w:w="10682" w:type="dxa"/>
          </w:tcPr>
          <w:p w:rsidR="002C0636" w:rsidRPr="002C0636" w:rsidRDefault="002C0636" w:rsidP="007C1285">
            <w:pPr>
              <w:rPr>
                <w:rFonts w:ascii="標楷體" w:eastAsia="標楷體" w:hAnsi="標楷體"/>
                <w:szCs w:val="24"/>
              </w:rPr>
            </w:pPr>
          </w:p>
        </w:tc>
      </w:tr>
    </w:tbl>
    <w:p w:rsidR="007F5344" w:rsidRDefault="007F5344" w:rsidP="00467CE4">
      <w:pPr>
        <w:rPr>
          <w:rFonts w:ascii="標楷體" w:eastAsia="標楷體" w:hAnsi="標楷體" w:hint="eastAsia"/>
        </w:rPr>
      </w:pPr>
    </w:p>
    <w:p w:rsidR="002F1FA2" w:rsidRDefault="002F1FA2" w:rsidP="00467CE4">
      <w:pPr>
        <w:rPr>
          <w:rFonts w:ascii="標楷體" w:eastAsia="標楷體" w:hAnsi="標楷體" w:hint="eastAsia"/>
        </w:rPr>
      </w:pPr>
    </w:p>
    <w:p w:rsidR="002F1FA2" w:rsidRPr="002F0303" w:rsidRDefault="002F1FA2" w:rsidP="002F1FA2">
      <w:pPr>
        <w:pStyle w:val="2"/>
        <w:rPr>
          <w:rFonts w:ascii="標楷體" w:eastAsia="標楷體" w:hAnsi="標楷體"/>
        </w:rPr>
      </w:pPr>
      <w:r>
        <w:rPr>
          <w:rFonts w:ascii="標楷體" w:eastAsia="標楷體" w:hAnsi="標楷體" w:hint="eastAsia"/>
        </w:rPr>
        <w:t>3 JSX</w:t>
      </w:r>
    </w:p>
    <w:tbl>
      <w:tblPr>
        <w:tblStyle w:val="110"/>
        <w:tblW w:w="0" w:type="auto"/>
        <w:tblLook w:val="04A0"/>
      </w:tblPr>
      <w:tblGrid>
        <w:gridCol w:w="10682"/>
      </w:tblGrid>
      <w:tr w:rsidR="002F1FA2" w:rsidRPr="002F0303" w:rsidTr="007327F5">
        <w:trPr>
          <w:cnfStyle w:val="100000000000"/>
        </w:trPr>
        <w:tc>
          <w:tcPr>
            <w:cnfStyle w:val="001000000000"/>
            <w:tcW w:w="10682" w:type="dxa"/>
          </w:tcPr>
          <w:p w:rsidR="002F1FA2" w:rsidRPr="005154FC" w:rsidRDefault="002F1FA2" w:rsidP="007327F5">
            <w:pPr>
              <w:rPr>
                <w:rFonts w:ascii="標楷體" w:eastAsia="標楷體" w:hAnsi="標楷體"/>
                <w:szCs w:val="24"/>
              </w:rPr>
            </w:pPr>
          </w:p>
        </w:tc>
      </w:tr>
      <w:tr w:rsidR="002F1FA2" w:rsidRPr="002F0303" w:rsidTr="007327F5">
        <w:trPr>
          <w:cnfStyle w:val="000000100000"/>
        </w:trPr>
        <w:tc>
          <w:tcPr>
            <w:cnfStyle w:val="001000000000"/>
            <w:tcW w:w="10682" w:type="dxa"/>
          </w:tcPr>
          <w:p w:rsidR="002F1FA2" w:rsidRPr="005154FC" w:rsidRDefault="002F1FA2" w:rsidP="007327F5">
            <w:pPr>
              <w:rPr>
                <w:rFonts w:ascii="標楷體" w:eastAsia="標楷體" w:hAnsi="標楷體"/>
                <w:szCs w:val="24"/>
              </w:rPr>
            </w:pPr>
            <w:r>
              <w:rPr>
                <w:rFonts w:ascii="標楷體" w:eastAsia="標楷體" w:hAnsi="標楷體" w:hint="eastAsia"/>
                <w:szCs w:val="24"/>
              </w:rPr>
              <w:t>簡介</w:t>
            </w:r>
          </w:p>
        </w:tc>
      </w:tr>
      <w:tr w:rsidR="002F1FA2" w:rsidRPr="002F0303" w:rsidTr="007327F5">
        <w:trPr>
          <w:cnfStyle w:val="000000010000"/>
        </w:trPr>
        <w:tc>
          <w:tcPr>
            <w:cnfStyle w:val="001000000000"/>
            <w:tcW w:w="10682" w:type="dxa"/>
          </w:tcPr>
          <w:p w:rsidR="002F1FA2" w:rsidRPr="007C1285" w:rsidRDefault="002F1FA2" w:rsidP="007327F5">
            <w:pPr>
              <w:rPr>
                <w:rFonts w:ascii="標楷體" w:eastAsia="標楷體" w:hAnsi="標楷體"/>
                <w:szCs w:val="24"/>
              </w:rPr>
            </w:pPr>
            <w:r w:rsidRPr="002F1FA2">
              <w:rPr>
                <w:rFonts w:ascii="標楷體" w:eastAsia="標楷體" w:hAnsi="標楷體"/>
                <w:szCs w:val="24"/>
              </w:rPr>
              <w:t>事實上，JSX 並非一種全新的語言，而是一種語法糖（</w:t>
            </w:r>
            <w:hyperlink r:id="rId22" w:history="1">
              <w:r w:rsidRPr="00CE1471">
                <w:rPr>
                  <w:rFonts w:ascii="標楷體" w:eastAsia="標楷體" w:hAnsi="標楷體"/>
                  <w:color w:val="FF0000"/>
                  <w:szCs w:val="24"/>
                </w:rPr>
                <w:t>Syntatic Sugar</w:t>
              </w:r>
            </w:hyperlink>
            <w:r w:rsidRPr="002F1FA2">
              <w:rPr>
                <w:rFonts w:ascii="標楷體" w:eastAsia="標楷體" w:hAnsi="標楷體"/>
                <w:szCs w:val="24"/>
              </w:rPr>
              <w:t>），一種語法類似 </w:t>
            </w:r>
            <w:hyperlink r:id="rId23" w:history="1">
              <w:r w:rsidRPr="002F1FA2">
                <w:rPr>
                  <w:rFonts w:ascii="標楷體" w:eastAsia="標楷體" w:hAnsi="標楷體"/>
                  <w:szCs w:val="24"/>
                </w:rPr>
                <w:t>XML</w:t>
              </w:r>
            </w:hyperlink>
            <w:r w:rsidRPr="002F1FA2">
              <w:rPr>
                <w:rFonts w:ascii="標楷體" w:eastAsia="標楷體" w:hAnsi="標楷體"/>
                <w:szCs w:val="24"/>
              </w:rPr>
              <w:t> 的 ECMAScript 語法擴充。在 JSX 中 HTML 和組建這些元素標籤的程式碼有緊密的關係，這和過去我們強調 HTML、JavaScript 分離的觀念有很大不同。當然，你可以選擇不要在 React 使用 JSX，不過相信我，當你真正開始撰寫 React 元件（Component）時，你會很慶幸有 JSX 真好。</w:t>
            </w:r>
          </w:p>
        </w:tc>
      </w:tr>
      <w:tr w:rsidR="00CE1471" w:rsidRPr="002F0303" w:rsidTr="007327F5">
        <w:trPr>
          <w:cnfStyle w:val="000000100000"/>
        </w:trPr>
        <w:tc>
          <w:tcPr>
            <w:cnfStyle w:val="001000000000"/>
            <w:tcW w:w="10682" w:type="dxa"/>
          </w:tcPr>
          <w:p w:rsidR="00CE1471" w:rsidRPr="002F1FA2" w:rsidRDefault="00CE1471" w:rsidP="007327F5">
            <w:pPr>
              <w:rPr>
                <w:rFonts w:ascii="標楷體" w:eastAsia="標楷體" w:hAnsi="標楷體"/>
                <w:szCs w:val="24"/>
              </w:rPr>
            </w:pPr>
            <w:r w:rsidRPr="002F1FA2">
              <w:rPr>
                <w:rFonts w:ascii="標楷體" w:eastAsia="標楷體" w:hAnsi="標楷體"/>
                <w:szCs w:val="24"/>
              </w:rPr>
              <w:t>ECMAScript</w:t>
            </w:r>
          </w:p>
        </w:tc>
      </w:tr>
      <w:tr w:rsidR="00CE1471" w:rsidRPr="002F0303" w:rsidTr="007327F5">
        <w:trPr>
          <w:cnfStyle w:val="000000010000"/>
        </w:trPr>
        <w:tc>
          <w:tcPr>
            <w:cnfStyle w:val="001000000000"/>
            <w:tcW w:w="10682" w:type="dxa"/>
          </w:tcPr>
          <w:p w:rsidR="00CE1471" w:rsidRPr="002F1FA2" w:rsidRDefault="00CE1471" w:rsidP="007327F5">
            <w:pPr>
              <w:rPr>
                <w:rFonts w:ascii="標楷體" w:eastAsia="標楷體" w:hAnsi="標楷體"/>
                <w:szCs w:val="24"/>
              </w:rPr>
            </w:pPr>
            <w:r w:rsidRPr="00CE1471">
              <w:rPr>
                <w:rFonts w:ascii="標楷體" w:eastAsia="標楷體" w:hAnsi="標楷體"/>
                <w:szCs w:val="24"/>
              </w:rPr>
              <w:t>ECMAScript是一種由</w:t>
            </w:r>
            <w:hyperlink r:id="rId24" w:tooltip="Ecma國際" w:history="1">
              <w:r w:rsidRPr="00CE1471">
                <w:rPr>
                  <w:rFonts w:ascii="標楷體" w:eastAsia="標楷體" w:hAnsi="標楷體"/>
                  <w:szCs w:val="24"/>
                </w:rPr>
                <w:t>Ecma國際</w:t>
              </w:r>
            </w:hyperlink>
            <w:r w:rsidRPr="00CE1471">
              <w:rPr>
                <w:rFonts w:ascii="標楷體" w:eastAsia="標楷體" w:hAnsi="標楷體"/>
                <w:szCs w:val="24"/>
              </w:rPr>
              <w:t>（前身為</w:t>
            </w:r>
            <w:hyperlink r:id="rId25" w:tooltip="歐洲電腦製造商協會" w:history="1">
              <w:r w:rsidRPr="00CE1471">
                <w:rPr>
                  <w:rFonts w:ascii="標楷體" w:eastAsia="標楷體" w:hAnsi="標楷體"/>
                  <w:szCs w:val="24"/>
                </w:rPr>
                <w:t>歐洲電腦製造商協會</w:t>
              </w:r>
            </w:hyperlink>
            <w:r w:rsidRPr="00CE1471">
              <w:rPr>
                <w:rFonts w:ascii="標楷體" w:eastAsia="標楷體" w:hAnsi="標楷體"/>
                <w:szCs w:val="24"/>
              </w:rPr>
              <w:t>）在標準ECMA-262中定義的手稿語言規範。這種語言在</w:t>
            </w:r>
            <w:hyperlink r:id="rId26" w:tooltip="全球資訊網" w:history="1">
              <w:r w:rsidRPr="00CE1471">
                <w:rPr>
                  <w:rFonts w:ascii="標楷體" w:eastAsia="標楷體" w:hAnsi="標楷體"/>
                  <w:szCs w:val="24"/>
                </w:rPr>
                <w:t>全球資訊網</w:t>
              </w:r>
            </w:hyperlink>
            <w:r w:rsidRPr="00CE1471">
              <w:rPr>
                <w:rFonts w:ascii="標楷體" w:eastAsia="標楷體" w:hAnsi="標楷體"/>
                <w:szCs w:val="24"/>
              </w:rPr>
              <w:t>上應用廣泛，它往往被稱為</w:t>
            </w:r>
            <w:hyperlink r:id="rId27" w:tooltip="JavaScript" w:history="1">
              <w:r w:rsidRPr="00CE1471">
                <w:rPr>
                  <w:rFonts w:ascii="標楷體" w:eastAsia="標楷體" w:hAnsi="標楷體"/>
                  <w:szCs w:val="24"/>
                </w:rPr>
                <w:t>JavaScript</w:t>
              </w:r>
            </w:hyperlink>
            <w:r w:rsidRPr="00CE1471">
              <w:rPr>
                <w:rFonts w:ascii="標楷體" w:eastAsia="標楷體" w:hAnsi="標楷體"/>
                <w:szCs w:val="24"/>
              </w:rPr>
              <w:t>或</w:t>
            </w:r>
            <w:hyperlink r:id="rId28" w:tooltip="JScript" w:history="1">
              <w:r w:rsidRPr="00CE1471">
                <w:rPr>
                  <w:rFonts w:ascii="標楷體" w:eastAsia="標楷體" w:hAnsi="標楷體"/>
                  <w:szCs w:val="24"/>
                </w:rPr>
                <w:t>JScript</w:t>
              </w:r>
            </w:hyperlink>
            <w:r w:rsidRPr="00CE1471">
              <w:rPr>
                <w:rFonts w:ascii="標楷體" w:eastAsia="標楷體" w:hAnsi="標楷體"/>
                <w:szCs w:val="24"/>
              </w:rPr>
              <w:t>，但實際上後兩者是ECMA-262標準的實現和擴充。</w:t>
            </w:r>
          </w:p>
        </w:tc>
      </w:tr>
    </w:tbl>
    <w:p w:rsidR="002F1FA2" w:rsidRDefault="002F1FA2" w:rsidP="00467CE4">
      <w:pPr>
        <w:rPr>
          <w:rFonts w:ascii="標楷體" w:eastAsia="標楷體" w:hAnsi="標楷體" w:hint="eastAsia"/>
        </w:rPr>
      </w:pPr>
    </w:p>
    <w:p w:rsidR="007271AF" w:rsidRPr="002F0303" w:rsidRDefault="007271AF" w:rsidP="007271AF">
      <w:pPr>
        <w:pStyle w:val="2"/>
        <w:rPr>
          <w:rFonts w:ascii="標楷體" w:eastAsia="標楷體" w:hAnsi="標楷體"/>
        </w:rPr>
      </w:pPr>
      <w:r>
        <w:rPr>
          <w:rFonts w:ascii="標楷體" w:eastAsia="標楷體" w:hAnsi="標楷體" w:hint="eastAsia"/>
        </w:rPr>
        <w:t>4 NPM</w:t>
      </w:r>
    </w:p>
    <w:tbl>
      <w:tblPr>
        <w:tblStyle w:val="110"/>
        <w:tblW w:w="0" w:type="auto"/>
        <w:tblLook w:val="04A0"/>
      </w:tblPr>
      <w:tblGrid>
        <w:gridCol w:w="10682"/>
      </w:tblGrid>
      <w:tr w:rsidR="007271AF" w:rsidRPr="002F0303" w:rsidTr="007327F5">
        <w:trPr>
          <w:cnfStyle w:val="100000000000"/>
        </w:trPr>
        <w:tc>
          <w:tcPr>
            <w:cnfStyle w:val="001000000000"/>
            <w:tcW w:w="10682" w:type="dxa"/>
          </w:tcPr>
          <w:p w:rsidR="007271AF" w:rsidRPr="005154FC" w:rsidRDefault="007271AF" w:rsidP="007327F5">
            <w:pPr>
              <w:rPr>
                <w:rFonts w:ascii="標楷體" w:eastAsia="標楷體" w:hAnsi="標楷體"/>
                <w:szCs w:val="24"/>
              </w:rPr>
            </w:pPr>
          </w:p>
        </w:tc>
      </w:tr>
      <w:tr w:rsidR="007271AF" w:rsidRPr="002F0303" w:rsidTr="007327F5">
        <w:trPr>
          <w:cnfStyle w:val="000000100000"/>
        </w:trPr>
        <w:tc>
          <w:tcPr>
            <w:cnfStyle w:val="001000000000"/>
            <w:tcW w:w="10682" w:type="dxa"/>
          </w:tcPr>
          <w:p w:rsidR="007271AF" w:rsidRPr="005154FC" w:rsidRDefault="007271AF" w:rsidP="007327F5">
            <w:pPr>
              <w:rPr>
                <w:rFonts w:ascii="標楷體" w:eastAsia="標楷體" w:hAnsi="標楷體"/>
                <w:szCs w:val="24"/>
              </w:rPr>
            </w:pPr>
            <w:r>
              <w:rPr>
                <w:rFonts w:ascii="標楷體" w:eastAsia="標楷體" w:hAnsi="標楷體" w:hint="eastAsia"/>
                <w:szCs w:val="24"/>
              </w:rPr>
              <w:t>簡介</w:t>
            </w:r>
          </w:p>
        </w:tc>
      </w:tr>
      <w:tr w:rsidR="007271AF" w:rsidRPr="002F0303" w:rsidTr="007327F5">
        <w:trPr>
          <w:cnfStyle w:val="000000010000"/>
        </w:trPr>
        <w:tc>
          <w:tcPr>
            <w:cnfStyle w:val="001000000000"/>
            <w:tcW w:w="10682" w:type="dxa"/>
          </w:tcPr>
          <w:p w:rsidR="007271AF" w:rsidRPr="007C1285" w:rsidRDefault="007271AF" w:rsidP="007327F5">
            <w:pPr>
              <w:rPr>
                <w:rFonts w:ascii="標楷體" w:eastAsia="標楷體" w:hAnsi="標楷體"/>
                <w:szCs w:val="24"/>
              </w:rPr>
            </w:pPr>
            <w:r w:rsidRPr="007271AF">
              <w:rPr>
                <w:rFonts w:ascii="標楷體" w:eastAsia="標楷體" w:hAnsi="標楷體"/>
                <w:szCs w:val="24"/>
              </w:rPr>
              <w:t>NPM（Node Package Manager）是 Node.js 下的主流套件管理工具。在 NPM 上有非常多的套件，可</w:t>
            </w:r>
            <w:r w:rsidRPr="007271AF">
              <w:rPr>
                <w:rFonts w:ascii="標楷體" w:eastAsia="標楷體" w:hAnsi="標楷體"/>
                <w:szCs w:val="24"/>
              </w:rPr>
              <w:lastRenderedPageBreak/>
              <w:t>以讓你不用再重造輪子，更可以讓你可以輕鬆用指令管理不同的套件。由於 NPM 主要是基於 </w:t>
            </w:r>
            <w:hyperlink r:id="rId29" w:history="1">
              <w:r w:rsidRPr="007271AF">
                <w:rPr>
                  <w:rFonts w:ascii="標楷體" w:eastAsia="標楷體" w:hAnsi="標楷體"/>
                  <w:szCs w:val="24"/>
                </w:rPr>
                <w:t>CommonJS</w:t>
              </w:r>
            </w:hyperlink>
            <w:r w:rsidRPr="007271AF">
              <w:rPr>
                <w:rFonts w:ascii="標楷體" w:eastAsia="標楷體" w:hAnsi="標楷體"/>
                <w:szCs w:val="24"/>
              </w:rPr>
              <w:t> 的規範，通常必須搭配 Browserify 這樣的工具才能在前端使用 NPM 的模組。然而因 NPM 是基於 Nested Dependency Tree，不同的套件有可能會在引入依賴時會引入相同但不同版本的套件，造成檔案大小過大的情形。這和另一個套件管理工具 </w:t>
            </w:r>
            <w:hyperlink r:id="rId30" w:history="1">
              <w:r w:rsidRPr="007271AF">
                <w:rPr>
                  <w:rFonts w:ascii="標楷體" w:eastAsia="標楷體" w:hAnsi="標楷體"/>
                  <w:szCs w:val="24"/>
                </w:rPr>
                <w:t>Bower</w:t>
              </w:r>
            </w:hyperlink>
            <w:r w:rsidRPr="007271AF">
              <w:rPr>
                <w:rFonts w:ascii="標楷體" w:eastAsia="標楷體" w:hAnsi="標楷體"/>
                <w:szCs w:val="24"/>
              </w:rPr>
              <w:t> 專注在前端套件且使用 Flat Dependency Tree（讓使用者決定相依的套件版本）是比較不同的地方。</w:t>
            </w:r>
          </w:p>
        </w:tc>
      </w:tr>
    </w:tbl>
    <w:p w:rsidR="007271AF" w:rsidRPr="007271AF" w:rsidRDefault="007271AF" w:rsidP="00467CE4">
      <w:pPr>
        <w:rPr>
          <w:rFonts w:ascii="標楷體" w:eastAsia="標楷體" w:hAnsi="標楷體" w:hint="eastAsia"/>
        </w:rPr>
      </w:pPr>
    </w:p>
    <w:p w:rsidR="002F1FA2" w:rsidRDefault="002F1FA2" w:rsidP="00467CE4">
      <w:pPr>
        <w:rPr>
          <w:rFonts w:ascii="標楷體" w:eastAsia="標楷體" w:hAnsi="標楷體" w:hint="eastAsia"/>
        </w:rPr>
      </w:pPr>
    </w:p>
    <w:p w:rsidR="00B27882" w:rsidRDefault="00B27882" w:rsidP="00467CE4">
      <w:pPr>
        <w:rPr>
          <w:rFonts w:ascii="標楷體" w:eastAsia="標楷體" w:hAnsi="標楷體" w:hint="eastAsia"/>
        </w:rPr>
      </w:pPr>
    </w:p>
    <w:p w:rsidR="00B27882" w:rsidRDefault="00B27882" w:rsidP="00467CE4">
      <w:pPr>
        <w:rPr>
          <w:rFonts w:ascii="標楷體" w:eastAsia="標楷體" w:hAnsi="標楷體" w:hint="eastAsia"/>
        </w:rPr>
      </w:pPr>
    </w:p>
    <w:p w:rsidR="00B27882" w:rsidRPr="002F0303" w:rsidRDefault="00B27882" w:rsidP="00B27882">
      <w:pPr>
        <w:pStyle w:val="2"/>
        <w:rPr>
          <w:rFonts w:ascii="標楷體" w:eastAsia="標楷體" w:hAnsi="標楷體"/>
        </w:rPr>
      </w:pPr>
      <w:r>
        <w:rPr>
          <w:rFonts w:ascii="標楷體" w:eastAsia="標楷體" w:hAnsi="標楷體" w:hint="eastAsia"/>
        </w:rPr>
        <w:t>5 ES6+</w:t>
      </w:r>
    </w:p>
    <w:tbl>
      <w:tblPr>
        <w:tblStyle w:val="110"/>
        <w:tblW w:w="0" w:type="auto"/>
        <w:tblLook w:val="04A0"/>
      </w:tblPr>
      <w:tblGrid>
        <w:gridCol w:w="10682"/>
      </w:tblGrid>
      <w:tr w:rsidR="00B27882" w:rsidRPr="002F0303" w:rsidTr="007327F5">
        <w:trPr>
          <w:cnfStyle w:val="100000000000"/>
        </w:trPr>
        <w:tc>
          <w:tcPr>
            <w:cnfStyle w:val="001000000000"/>
            <w:tcW w:w="10682" w:type="dxa"/>
          </w:tcPr>
          <w:p w:rsidR="00B27882" w:rsidRPr="005154FC" w:rsidRDefault="00B27882" w:rsidP="007327F5">
            <w:pPr>
              <w:rPr>
                <w:rFonts w:ascii="標楷體" w:eastAsia="標楷體" w:hAnsi="標楷體"/>
                <w:szCs w:val="24"/>
              </w:rPr>
            </w:pPr>
          </w:p>
        </w:tc>
      </w:tr>
      <w:tr w:rsidR="00B27882" w:rsidRPr="002F0303" w:rsidTr="007327F5">
        <w:trPr>
          <w:cnfStyle w:val="000000100000"/>
        </w:trPr>
        <w:tc>
          <w:tcPr>
            <w:cnfStyle w:val="001000000000"/>
            <w:tcW w:w="10682" w:type="dxa"/>
          </w:tcPr>
          <w:p w:rsidR="00B27882" w:rsidRPr="005154FC" w:rsidRDefault="00B27882" w:rsidP="007327F5">
            <w:pPr>
              <w:rPr>
                <w:rFonts w:ascii="標楷體" w:eastAsia="標楷體" w:hAnsi="標楷體"/>
                <w:szCs w:val="24"/>
              </w:rPr>
            </w:pPr>
            <w:r>
              <w:rPr>
                <w:rFonts w:ascii="標楷體" w:eastAsia="標楷體" w:hAnsi="標楷體" w:hint="eastAsia"/>
                <w:szCs w:val="24"/>
              </w:rPr>
              <w:t>簡介</w:t>
            </w:r>
          </w:p>
        </w:tc>
      </w:tr>
      <w:tr w:rsidR="00B27882" w:rsidRPr="002F0303" w:rsidTr="007327F5">
        <w:trPr>
          <w:cnfStyle w:val="000000010000"/>
        </w:trPr>
        <w:tc>
          <w:tcPr>
            <w:cnfStyle w:val="001000000000"/>
            <w:tcW w:w="10682" w:type="dxa"/>
          </w:tcPr>
          <w:p w:rsidR="00B27882" w:rsidRPr="007C1285" w:rsidRDefault="00B27882" w:rsidP="007327F5">
            <w:pPr>
              <w:rPr>
                <w:rFonts w:ascii="標楷體" w:eastAsia="標楷體" w:hAnsi="標楷體"/>
                <w:szCs w:val="24"/>
              </w:rPr>
            </w:pPr>
            <w:hyperlink r:id="rId31" w:history="1">
              <w:r w:rsidRPr="00B27882">
                <w:rPr>
                  <w:rFonts w:ascii="標楷體" w:eastAsia="標楷體" w:hAnsi="標楷體"/>
                  <w:szCs w:val="24"/>
                </w:rPr>
                <w:t>ES6+</w:t>
              </w:r>
            </w:hyperlink>
            <w:r w:rsidRPr="00B27882">
              <w:rPr>
                <w:rFonts w:ascii="標楷體" w:eastAsia="標楷體" w:hAnsi="標楷體"/>
                <w:szCs w:val="24"/>
              </w:rPr>
              <w:t> 係指 ES6（ES2015）和 ES7 的聯集，在 ES6+ 新的標準當中引入許多新的特性和功能，彌補了過去 JavaScript 被詬病的一些特性。由於未來 React 將以支援 ES6+ 為主，因此直接學習 ES6+ 用法是相對好的選擇，本書的所有範例也將會以 ES6+ 撰寫。</w:t>
            </w:r>
          </w:p>
        </w:tc>
      </w:tr>
    </w:tbl>
    <w:p w:rsidR="00B27882" w:rsidRDefault="00B27882" w:rsidP="00467CE4">
      <w:pPr>
        <w:rPr>
          <w:rFonts w:ascii="標楷體" w:eastAsia="標楷體" w:hAnsi="標楷體" w:hint="eastAsia"/>
        </w:rPr>
      </w:pPr>
    </w:p>
    <w:p w:rsidR="000E0B98" w:rsidRPr="002F0303" w:rsidRDefault="000E0B98" w:rsidP="000E0B98">
      <w:pPr>
        <w:pStyle w:val="2"/>
        <w:rPr>
          <w:rFonts w:ascii="標楷體" w:eastAsia="標楷體" w:hAnsi="標楷體"/>
        </w:rPr>
      </w:pPr>
      <w:r>
        <w:rPr>
          <w:rFonts w:ascii="標楷體" w:eastAsia="標楷體" w:hAnsi="標楷體" w:hint="eastAsia"/>
        </w:rPr>
        <w:t>6 Babel</w:t>
      </w:r>
    </w:p>
    <w:tbl>
      <w:tblPr>
        <w:tblStyle w:val="110"/>
        <w:tblW w:w="0" w:type="auto"/>
        <w:tblLook w:val="04A0"/>
      </w:tblPr>
      <w:tblGrid>
        <w:gridCol w:w="10682"/>
      </w:tblGrid>
      <w:tr w:rsidR="000E0B98" w:rsidRPr="002F0303" w:rsidTr="007327F5">
        <w:trPr>
          <w:cnfStyle w:val="100000000000"/>
        </w:trPr>
        <w:tc>
          <w:tcPr>
            <w:cnfStyle w:val="001000000000"/>
            <w:tcW w:w="10682" w:type="dxa"/>
          </w:tcPr>
          <w:p w:rsidR="000E0B98" w:rsidRPr="005154FC" w:rsidRDefault="000E0B98" w:rsidP="007327F5">
            <w:pPr>
              <w:rPr>
                <w:rFonts w:ascii="標楷體" w:eastAsia="標楷體" w:hAnsi="標楷體"/>
                <w:szCs w:val="24"/>
              </w:rPr>
            </w:pPr>
          </w:p>
        </w:tc>
      </w:tr>
      <w:tr w:rsidR="000E0B98" w:rsidRPr="002F0303" w:rsidTr="007327F5">
        <w:trPr>
          <w:cnfStyle w:val="000000100000"/>
        </w:trPr>
        <w:tc>
          <w:tcPr>
            <w:cnfStyle w:val="001000000000"/>
            <w:tcW w:w="10682" w:type="dxa"/>
          </w:tcPr>
          <w:p w:rsidR="000E0B98" w:rsidRPr="005154FC" w:rsidRDefault="000E0B98" w:rsidP="007327F5">
            <w:pPr>
              <w:rPr>
                <w:rFonts w:ascii="標楷體" w:eastAsia="標楷體" w:hAnsi="標楷體"/>
                <w:szCs w:val="24"/>
              </w:rPr>
            </w:pPr>
            <w:r>
              <w:rPr>
                <w:rFonts w:ascii="標楷體" w:eastAsia="標楷體" w:hAnsi="標楷體" w:hint="eastAsia"/>
                <w:szCs w:val="24"/>
              </w:rPr>
              <w:t>簡介</w:t>
            </w:r>
          </w:p>
        </w:tc>
      </w:tr>
      <w:tr w:rsidR="000E0B98" w:rsidRPr="002F0303" w:rsidTr="007327F5">
        <w:trPr>
          <w:cnfStyle w:val="000000010000"/>
        </w:trPr>
        <w:tc>
          <w:tcPr>
            <w:cnfStyle w:val="001000000000"/>
            <w:tcW w:w="10682" w:type="dxa"/>
          </w:tcPr>
          <w:p w:rsidR="000E0B98" w:rsidRPr="007C1285" w:rsidRDefault="000E0B98" w:rsidP="007327F5">
            <w:pPr>
              <w:rPr>
                <w:rFonts w:ascii="標楷體" w:eastAsia="標楷體" w:hAnsi="標楷體"/>
                <w:szCs w:val="24"/>
              </w:rPr>
            </w:pPr>
            <w:r w:rsidRPr="000E0B98">
              <w:rPr>
                <w:rFonts w:ascii="標楷體" w:eastAsia="標楷體" w:hAnsi="標楷體"/>
                <w:szCs w:val="24"/>
              </w:rPr>
              <w:t>由於並非所有瀏覽器都支援 ES6+ 語法，所以透過 </w:t>
            </w:r>
            <w:hyperlink r:id="rId32" w:history="1">
              <w:r w:rsidRPr="000E0B98">
                <w:rPr>
                  <w:rFonts w:ascii="標楷體" w:eastAsia="標楷體" w:hAnsi="標楷體"/>
                  <w:szCs w:val="24"/>
                </w:rPr>
                <w:t>Babel</w:t>
              </w:r>
            </w:hyperlink>
            <w:r w:rsidRPr="000E0B98">
              <w:rPr>
                <w:rFonts w:ascii="標楷體" w:eastAsia="標楷體" w:hAnsi="標楷體"/>
                <w:szCs w:val="24"/>
              </w:rPr>
              <w:t> 這個 JavaScript 編譯器（可以想成是翻譯機或是翻譯蒟篛）可以讓你的 ES6+ 、JSX 等程式碼轉換成瀏覽器可以看得懂的語法。通常會在資料夾的 root 位置加入 .babelrc 進行轉譯規則 preset 和引用外掛（plugin）的設定。</w:t>
            </w:r>
          </w:p>
        </w:tc>
      </w:tr>
    </w:tbl>
    <w:p w:rsidR="000E0B98" w:rsidRPr="000E0B98" w:rsidRDefault="000E0B98" w:rsidP="00467CE4">
      <w:pPr>
        <w:rPr>
          <w:rFonts w:ascii="標楷體" w:eastAsia="標楷體" w:hAnsi="標楷體" w:hint="eastAsia"/>
        </w:rPr>
      </w:pPr>
    </w:p>
    <w:p w:rsidR="000E0B98" w:rsidRPr="002F0303" w:rsidRDefault="000E0B98" w:rsidP="000E0B98">
      <w:pPr>
        <w:pStyle w:val="2"/>
        <w:rPr>
          <w:rFonts w:ascii="標楷體" w:eastAsia="標楷體" w:hAnsi="標楷體"/>
        </w:rPr>
      </w:pPr>
      <w:r>
        <w:rPr>
          <w:rFonts w:ascii="標楷體" w:eastAsia="標楷體" w:hAnsi="標楷體" w:hint="eastAsia"/>
        </w:rPr>
        <w:t>7 JavaScript模組化開發</w:t>
      </w:r>
    </w:p>
    <w:tbl>
      <w:tblPr>
        <w:tblStyle w:val="110"/>
        <w:tblW w:w="0" w:type="auto"/>
        <w:tblLook w:val="04A0"/>
      </w:tblPr>
      <w:tblGrid>
        <w:gridCol w:w="10682"/>
      </w:tblGrid>
      <w:tr w:rsidR="000E0B98" w:rsidRPr="002F0303" w:rsidTr="007327F5">
        <w:trPr>
          <w:cnfStyle w:val="100000000000"/>
        </w:trPr>
        <w:tc>
          <w:tcPr>
            <w:cnfStyle w:val="001000000000"/>
            <w:tcW w:w="10682" w:type="dxa"/>
          </w:tcPr>
          <w:p w:rsidR="000E0B98" w:rsidRPr="005154FC" w:rsidRDefault="000E0B98" w:rsidP="007327F5">
            <w:pPr>
              <w:rPr>
                <w:rFonts w:ascii="標楷體" w:eastAsia="標楷體" w:hAnsi="標楷體"/>
                <w:szCs w:val="24"/>
              </w:rPr>
            </w:pPr>
          </w:p>
        </w:tc>
      </w:tr>
      <w:tr w:rsidR="000E0B98" w:rsidRPr="002F0303" w:rsidTr="007327F5">
        <w:trPr>
          <w:cnfStyle w:val="000000100000"/>
        </w:trPr>
        <w:tc>
          <w:tcPr>
            <w:cnfStyle w:val="001000000000"/>
            <w:tcW w:w="10682" w:type="dxa"/>
          </w:tcPr>
          <w:p w:rsidR="000E0B98" w:rsidRPr="005154FC" w:rsidRDefault="000E0B98" w:rsidP="007327F5">
            <w:pPr>
              <w:rPr>
                <w:rFonts w:ascii="標楷體" w:eastAsia="標楷體" w:hAnsi="標楷體"/>
                <w:szCs w:val="24"/>
              </w:rPr>
            </w:pPr>
            <w:r>
              <w:rPr>
                <w:rFonts w:ascii="標楷體" w:eastAsia="標楷體" w:hAnsi="標楷體" w:hint="eastAsia"/>
                <w:szCs w:val="24"/>
              </w:rPr>
              <w:t>簡介</w:t>
            </w:r>
          </w:p>
        </w:tc>
      </w:tr>
      <w:tr w:rsidR="000E0B98" w:rsidRPr="002F0303" w:rsidTr="007327F5">
        <w:trPr>
          <w:cnfStyle w:val="000000010000"/>
        </w:trPr>
        <w:tc>
          <w:tcPr>
            <w:cnfStyle w:val="001000000000"/>
            <w:tcW w:w="10682" w:type="dxa"/>
          </w:tcPr>
          <w:p w:rsidR="000E0B98" w:rsidRPr="007C1285" w:rsidRDefault="000E0B98" w:rsidP="007327F5">
            <w:pPr>
              <w:rPr>
                <w:rFonts w:ascii="標楷體" w:eastAsia="標楷體" w:hAnsi="標楷體"/>
                <w:szCs w:val="24"/>
              </w:rPr>
            </w:pPr>
            <w:r w:rsidRPr="000E0B98">
              <w:rPr>
                <w:rFonts w:ascii="標楷體" w:eastAsia="標楷體" w:hAnsi="標楷體"/>
                <w:szCs w:val="24"/>
              </w:rPr>
              <w:t>隨著 Web 應用程式的複雜性提高，JavaScript 模組化開發已經成為必然的趨勢，以下簡單介紹 JavaScript 模組化的相關規範。事實上，在一開始沒有官方定義的標準時出現了各種社群自行定義的規範和實踐。</w:t>
            </w:r>
          </w:p>
        </w:tc>
      </w:tr>
      <w:tr w:rsidR="000E0B98" w:rsidRPr="002F0303" w:rsidTr="007327F5">
        <w:trPr>
          <w:cnfStyle w:val="000000100000"/>
        </w:trPr>
        <w:tc>
          <w:tcPr>
            <w:cnfStyle w:val="001000000000"/>
            <w:tcW w:w="10682" w:type="dxa"/>
          </w:tcPr>
          <w:p w:rsidR="000E0B98" w:rsidRPr="000E0B98" w:rsidRDefault="000E0B98" w:rsidP="007327F5">
            <w:pPr>
              <w:rPr>
                <w:rFonts w:ascii="標楷體" w:eastAsia="標楷體" w:hAnsi="標楷體"/>
                <w:szCs w:val="24"/>
              </w:rPr>
            </w:pPr>
            <w:r w:rsidRPr="000E0B98">
              <w:rPr>
                <w:rFonts w:ascii="標楷體" w:eastAsia="標楷體" w:hAnsi="標楷體"/>
                <w:szCs w:val="24"/>
              </w:rPr>
              <w:t>CDN-Based</w:t>
            </w:r>
          </w:p>
        </w:tc>
      </w:tr>
      <w:tr w:rsidR="000E0B98" w:rsidRPr="002F0303" w:rsidTr="007327F5">
        <w:trPr>
          <w:cnfStyle w:val="000000010000"/>
        </w:trPr>
        <w:tc>
          <w:tcPr>
            <w:cnfStyle w:val="001000000000"/>
            <w:tcW w:w="10682" w:type="dxa"/>
          </w:tcPr>
          <w:p w:rsidR="000E0B98" w:rsidRPr="000E0B98" w:rsidRDefault="000E0B98" w:rsidP="000E0B98">
            <w:pPr>
              <w:rPr>
                <w:rFonts w:ascii="標楷體" w:eastAsia="標楷體" w:hAnsi="標楷體"/>
                <w:szCs w:val="24"/>
              </w:rPr>
            </w:pPr>
            <w:r w:rsidRPr="000E0B98">
              <w:rPr>
                <w:rFonts w:ascii="標楷體" w:eastAsia="標楷體" w:hAnsi="標楷體"/>
                <w:szCs w:val="24"/>
              </w:rPr>
              <w:t>也就是最傳統的 </w:t>
            </w:r>
            <w:r w:rsidRPr="000E0B98">
              <w:rPr>
                <w:rFonts w:ascii="標楷體" w:eastAsia="標楷體" w:hAnsi="標楷體"/>
                <w:color w:val="FF0000"/>
                <w:szCs w:val="24"/>
              </w:rPr>
              <w:t>&lt;script&gt;</w:t>
            </w:r>
            <w:r w:rsidRPr="000E0B98">
              <w:rPr>
                <w:rFonts w:ascii="標楷體" w:eastAsia="標楷體" w:hAnsi="標楷體"/>
                <w:szCs w:val="24"/>
              </w:rPr>
              <w:t xml:space="preserve"> 引入方式，然而使用這種方式雖然簡單方便，但在開發實際中大型應用程式時會產生許多弊端： </w:t>
            </w:r>
          </w:p>
          <w:p w:rsidR="000E0B98" w:rsidRDefault="000E0B98" w:rsidP="000E0B98">
            <w:pPr>
              <w:pStyle w:val="a7"/>
              <w:numPr>
                <w:ilvl w:val="0"/>
                <w:numId w:val="38"/>
              </w:numPr>
              <w:ind w:leftChars="0"/>
              <w:rPr>
                <w:rFonts w:ascii="標楷體" w:eastAsia="標楷體" w:hAnsi="標楷體" w:hint="eastAsia"/>
                <w:szCs w:val="24"/>
              </w:rPr>
            </w:pPr>
            <w:r w:rsidRPr="000E0B98">
              <w:rPr>
                <w:rFonts w:ascii="標楷體" w:eastAsia="標楷體" w:hAnsi="標楷體"/>
                <w:szCs w:val="24"/>
              </w:rPr>
              <w:t>全域作用域容易造成變數污染和衝突</w:t>
            </w:r>
          </w:p>
          <w:p w:rsidR="000E0B98" w:rsidRPr="000E0B98" w:rsidRDefault="000E0B98" w:rsidP="000E0B98">
            <w:pPr>
              <w:pStyle w:val="a7"/>
              <w:numPr>
                <w:ilvl w:val="0"/>
                <w:numId w:val="38"/>
              </w:numPr>
              <w:ind w:leftChars="0"/>
              <w:rPr>
                <w:rFonts w:ascii="標楷體" w:eastAsia="標楷體" w:hAnsi="標楷體"/>
                <w:szCs w:val="24"/>
              </w:rPr>
            </w:pPr>
            <w:r w:rsidRPr="000E0B98">
              <w:rPr>
                <w:rFonts w:ascii="標楷體" w:eastAsia="標楷體" w:hAnsi="標楷體"/>
                <w:szCs w:val="24"/>
              </w:rPr>
              <w:lastRenderedPageBreak/>
              <w:t>文件只能依照 &lt;script&gt; 順序載入，不具彈性</w:t>
            </w:r>
          </w:p>
          <w:p w:rsidR="000E0B98" w:rsidRPr="000E0B98" w:rsidRDefault="000E0B98" w:rsidP="000E0B98">
            <w:pPr>
              <w:pStyle w:val="a7"/>
              <w:numPr>
                <w:ilvl w:val="0"/>
                <w:numId w:val="38"/>
              </w:numPr>
              <w:ind w:leftChars="0"/>
              <w:rPr>
                <w:rFonts w:ascii="標楷體" w:eastAsia="標楷體" w:hAnsi="標楷體"/>
                <w:szCs w:val="24"/>
              </w:rPr>
            </w:pPr>
            <w:r w:rsidRPr="000E0B98">
              <w:rPr>
                <w:rFonts w:ascii="標楷體" w:eastAsia="標楷體" w:hAnsi="標楷體"/>
                <w:szCs w:val="24"/>
              </w:rPr>
              <w:t>在大型專案中各種資源和版本難以維護</w:t>
            </w:r>
          </w:p>
          <w:p w:rsidR="000E0B98" w:rsidRPr="000E0B98" w:rsidRDefault="000E0B98" w:rsidP="000E0B98">
            <w:pPr>
              <w:pStyle w:val="a7"/>
              <w:numPr>
                <w:ilvl w:val="0"/>
                <w:numId w:val="38"/>
              </w:numPr>
              <w:ind w:leftChars="0"/>
              <w:rPr>
                <w:rFonts w:ascii="標楷體" w:eastAsia="標楷體" w:hAnsi="標楷體"/>
                <w:szCs w:val="24"/>
              </w:rPr>
            </w:pPr>
            <w:r w:rsidRPr="000E0B98">
              <w:rPr>
                <w:rFonts w:ascii="標楷體" w:eastAsia="標楷體" w:hAnsi="標楷體"/>
                <w:szCs w:val="24"/>
              </w:rPr>
              <w:t>必須由開發者自行判斷模組和函式庫之間的依賴關係</w:t>
            </w:r>
          </w:p>
        </w:tc>
      </w:tr>
      <w:tr w:rsidR="000E0B98" w:rsidRPr="002F0303" w:rsidTr="007327F5">
        <w:trPr>
          <w:cnfStyle w:val="000000100000"/>
        </w:trPr>
        <w:tc>
          <w:tcPr>
            <w:cnfStyle w:val="001000000000"/>
            <w:tcW w:w="10682" w:type="dxa"/>
          </w:tcPr>
          <w:p w:rsidR="000E0B98" w:rsidRPr="000E0B98" w:rsidRDefault="000E0B98" w:rsidP="000E0B98">
            <w:pPr>
              <w:rPr>
                <w:rFonts w:ascii="標楷體" w:eastAsia="標楷體" w:hAnsi="標楷體"/>
                <w:szCs w:val="24"/>
              </w:rPr>
            </w:pPr>
            <w:r>
              <w:rPr>
                <w:rFonts w:ascii="標楷體" w:eastAsia="標楷體" w:hAnsi="標楷體" w:hint="eastAsia"/>
                <w:szCs w:val="24"/>
              </w:rPr>
              <w:lastRenderedPageBreak/>
              <w:t>AMD</w:t>
            </w:r>
          </w:p>
        </w:tc>
      </w:tr>
      <w:tr w:rsidR="000E0B98" w:rsidRPr="002F0303" w:rsidTr="007327F5">
        <w:trPr>
          <w:cnfStyle w:val="000000010000"/>
        </w:trPr>
        <w:tc>
          <w:tcPr>
            <w:cnfStyle w:val="001000000000"/>
            <w:tcW w:w="10682" w:type="dxa"/>
          </w:tcPr>
          <w:p w:rsidR="000E0B98" w:rsidRPr="000E0B98" w:rsidRDefault="000E0B98" w:rsidP="000E0B98">
            <w:pPr>
              <w:rPr>
                <w:rFonts w:ascii="標楷體" w:eastAsia="標楷體" w:hAnsi="標楷體" w:hint="eastAsia"/>
                <w:szCs w:val="24"/>
              </w:rPr>
            </w:pPr>
            <w:hyperlink r:id="rId33" w:history="1">
              <w:r w:rsidRPr="000E0B98">
                <w:rPr>
                  <w:rFonts w:ascii="標楷體" w:eastAsia="標楷體" w:hAnsi="標楷體"/>
                  <w:szCs w:val="24"/>
                </w:rPr>
                <w:t>Asynchronous Module Definition</w:t>
              </w:r>
            </w:hyperlink>
            <w:r w:rsidRPr="000E0B98">
              <w:rPr>
                <w:rFonts w:ascii="標楷體" w:eastAsia="標楷體" w:hAnsi="標楷體"/>
                <w:szCs w:val="24"/>
              </w:rPr>
              <w:t> 簡稱 AMD，為非同步載入模組的規範，其在宣告時模組時即需定義依賴的模組。AMD 常用於瀏覽器端，其最著名的實踐為 </w:t>
            </w:r>
            <w:hyperlink r:id="rId34" w:history="1">
              <w:r w:rsidRPr="000E0B98">
                <w:rPr>
                  <w:rFonts w:ascii="標楷體" w:eastAsia="標楷體" w:hAnsi="標楷體"/>
                  <w:szCs w:val="24"/>
                </w:rPr>
                <w:t>RequireJS</w:t>
              </w:r>
            </w:hyperlink>
          </w:p>
          <w:p w:rsidR="000E0B98" w:rsidRPr="000E0B98" w:rsidRDefault="000E0B98" w:rsidP="000E0B98">
            <w:pPr>
              <w:rPr>
                <w:rFonts w:ascii="標楷體" w:eastAsia="標楷體" w:hAnsi="標楷體"/>
                <w:szCs w:val="24"/>
              </w:rPr>
            </w:pPr>
            <w:r w:rsidRPr="000E0B98">
              <w:rPr>
                <w:rFonts w:ascii="標楷體" w:eastAsia="標楷體" w:hAnsi="標楷體"/>
                <w:szCs w:val="24"/>
              </w:rPr>
              <w:t>基本格式：</w:t>
            </w:r>
            <w:r w:rsidRPr="000E0B98">
              <w:rPr>
                <w:rFonts w:ascii="標楷體" w:eastAsia="標楷體" w:hAnsi="標楷體"/>
                <w:color w:val="FF0000"/>
                <w:szCs w:val="24"/>
              </w:rPr>
              <w:t>define(id?, dependencies?, factory);</w:t>
            </w:r>
          </w:p>
        </w:tc>
      </w:tr>
      <w:tr w:rsidR="000E0B98" w:rsidRPr="002F0303" w:rsidTr="007327F5">
        <w:trPr>
          <w:cnfStyle w:val="000000100000"/>
        </w:trPr>
        <w:tc>
          <w:tcPr>
            <w:cnfStyle w:val="001000000000"/>
            <w:tcW w:w="10682" w:type="dxa"/>
          </w:tcPr>
          <w:p w:rsidR="000E0B98" w:rsidRPr="000E0B98" w:rsidRDefault="000E0B98" w:rsidP="000E0B98">
            <w:pPr>
              <w:rPr>
                <w:rFonts w:ascii="標楷體" w:eastAsia="標楷體" w:hAnsi="標楷體"/>
                <w:szCs w:val="24"/>
              </w:rPr>
            </w:pPr>
            <w:r>
              <w:rPr>
                <w:rFonts w:ascii="標楷體" w:eastAsia="標楷體" w:hAnsi="標楷體" w:hint="eastAsia"/>
                <w:szCs w:val="24"/>
              </w:rPr>
              <w:t>CMD</w:t>
            </w:r>
          </w:p>
        </w:tc>
      </w:tr>
      <w:tr w:rsidR="000E0B98" w:rsidRPr="002F0303" w:rsidTr="007327F5">
        <w:trPr>
          <w:cnfStyle w:val="000000010000"/>
        </w:trPr>
        <w:tc>
          <w:tcPr>
            <w:cnfStyle w:val="001000000000"/>
            <w:tcW w:w="10682" w:type="dxa"/>
          </w:tcPr>
          <w:p w:rsidR="000E0B98" w:rsidRPr="000E0B98" w:rsidRDefault="000E0B98" w:rsidP="000E0B98">
            <w:pPr>
              <w:rPr>
                <w:rFonts w:ascii="標楷體" w:eastAsia="標楷體" w:hAnsi="標楷體"/>
                <w:szCs w:val="24"/>
              </w:rPr>
            </w:pPr>
            <w:r w:rsidRPr="000E0B98">
              <w:rPr>
                <w:rFonts w:ascii="標楷體" w:eastAsia="標楷體" w:hAnsi="標楷體"/>
                <w:szCs w:val="24"/>
              </w:rPr>
              <w:t>CMD 全稱為 </w:t>
            </w:r>
            <w:hyperlink r:id="rId35" w:history="1">
              <w:r w:rsidRPr="000E0B98">
                <w:rPr>
                  <w:rFonts w:ascii="標楷體" w:eastAsia="標楷體" w:hAnsi="標楷體"/>
                  <w:szCs w:val="24"/>
                </w:rPr>
                <w:t>Common Module Definition</w:t>
              </w:r>
            </w:hyperlink>
            <w:r w:rsidRPr="000E0B98">
              <w:rPr>
                <w:rFonts w:ascii="標楷體" w:eastAsia="標楷體" w:hAnsi="標楷體"/>
                <w:szCs w:val="24"/>
              </w:rPr>
              <w:t>，其規範和 AMD 類似，但相對簡潔，卻又保持和 CommonJS 的兼容性。其最大特色為：依賴就近，延遲執行。主要實現為：</w:t>
            </w:r>
            <w:hyperlink r:id="rId36" w:anchor="intro" w:history="1">
              <w:r w:rsidRPr="000E0B98">
                <w:rPr>
                  <w:rFonts w:ascii="標楷體" w:eastAsia="標楷體" w:hAnsi="標楷體"/>
                  <w:szCs w:val="24"/>
                </w:rPr>
                <w:t>Sea.js</w:t>
              </w:r>
            </w:hyperlink>
            <w:r w:rsidRPr="000E0B98">
              <w:rPr>
                <w:rFonts w:ascii="標楷體" w:eastAsia="標楷體" w:hAnsi="標楷體"/>
                <w:szCs w:val="24"/>
              </w:rPr>
              <w:t>。</w:t>
            </w:r>
          </w:p>
        </w:tc>
      </w:tr>
      <w:tr w:rsidR="000E0B98" w:rsidRPr="002F0303" w:rsidTr="007327F5">
        <w:trPr>
          <w:cnfStyle w:val="000000100000"/>
        </w:trPr>
        <w:tc>
          <w:tcPr>
            <w:cnfStyle w:val="001000000000"/>
            <w:tcW w:w="10682" w:type="dxa"/>
          </w:tcPr>
          <w:p w:rsidR="000E0B98" w:rsidRPr="000E0B98" w:rsidRDefault="000E0B98" w:rsidP="000E0B98">
            <w:pPr>
              <w:rPr>
                <w:rFonts w:ascii="標楷體" w:eastAsia="標楷體" w:hAnsi="標楷體"/>
                <w:szCs w:val="24"/>
              </w:rPr>
            </w:pPr>
            <w:r w:rsidRPr="000E0B98">
              <w:rPr>
                <w:rFonts w:ascii="標楷體" w:eastAsia="標楷體" w:hAnsi="標楷體"/>
                <w:szCs w:val="24"/>
              </w:rPr>
              <w:t>UMD</w:t>
            </w:r>
          </w:p>
        </w:tc>
      </w:tr>
      <w:tr w:rsidR="000E0B98" w:rsidRPr="002F0303" w:rsidTr="007327F5">
        <w:trPr>
          <w:cnfStyle w:val="000000010000"/>
        </w:trPr>
        <w:tc>
          <w:tcPr>
            <w:cnfStyle w:val="001000000000"/>
            <w:tcW w:w="10682" w:type="dxa"/>
          </w:tcPr>
          <w:p w:rsidR="000E0B98" w:rsidRPr="000E0B98" w:rsidRDefault="000E0B98" w:rsidP="000E0B98">
            <w:pPr>
              <w:rPr>
                <w:rFonts w:ascii="標楷體" w:eastAsia="標楷體" w:hAnsi="標楷體"/>
                <w:szCs w:val="24"/>
              </w:rPr>
            </w:pPr>
            <w:hyperlink r:id="rId37" w:history="1">
              <w:r w:rsidRPr="000E0B98">
                <w:rPr>
                  <w:rFonts w:ascii="標楷體" w:eastAsia="標楷體" w:hAnsi="標楷體"/>
                  <w:szCs w:val="24"/>
                </w:rPr>
                <w:t>Universal Module Definition</w:t>
              </w:r>
            </w:hyperlink>
            <w:r w:rsidRPr="000E0B98">
              <w:rPr>
                <w:rFonts w:ascii="標楷體" w:eastAsia="標楷體" w:hAnsi="標楷體"/>
                <w:szCs w:val="24"/>
              </w:rPr>
              <w:t> 是為了要兼容 CommonJS 和 AMD 所設計的規範，希望讓模組能跨平台執行。</w:t>
            </w:r>
          </w:p>
        </w:tc>
      </w:tr>
      <w:tr w:rsidR="000E0B98" w:rsidRPr="002F0303" w:rsidTr="007327F5">
        <w:trPr>
          <w:cnfStyle w:val="000000100000"/>
        </w:trPr>
        <w:tc>
          <w:tcPr>
            <w:cnfStyle w:val="001000000000"/>
            <w:tcW w:w="10682" w:type="dxa"/>
          </w:tcPr>
          <w:p w:rsidR="000E0B98" w:rsidRPr="000E0B98" w:rsidRDefault="000E0B98" w:rsidP="000E0B98">
            <w:pPr>
              <w:rPr>
                <w:rFonts w:ascii="標楷體" w:eastAsia="標楷體" w:hAnsi="標楷體"/>
                <w:szCs w:val="24"/>
              </w:rPr>
            </w:pPr>
            <w:r w:rsidRPr="000E0B98">
              <w:rPr>
                <w:rFonts w:ascii="標楷體" w:eastAsia="標楷體" w:hAnsi="標楷體"/>
                <w:szCs w:val="24"/>
              </w:rPr>
              <w:t>ES6 Module</w:t>
            </w:r>
          </w:p>
        </w:tc>
      </w:tr>
      <w:tr w:rsidR="000E0B98" w:rsidRPr="002F0303" w:rsidTr="007327F5">
        <w:trPr>
          <w:cnfStyle w:val="000000010000"/>
        </w:trPr>
        <w:tc>
          <w:tcPr>
            <w:cnfStyle w:val="001000000000"/>
            <w:tcW w:w="10682" w:type="dxa"/>
          </w:tcPr>
          <w:p w:rsidR="000E0B98" w:rsidRPr="000E0B98" w:rsidRDefault="000E0B98" w:rsidP="000E0B98">
            <w:pPr>
              <w:rPr>
                <w:rFonts w:ascii="標楷體" w:eastAsia="標楷體" w:hAnsi="標楷體"/>
                <w:szCs w:val="24"/>
              </w:rPr>
            </w:pPr>
            <w:r w:rsidRPr="000E0B98">
              <w:rPr>
                <w:rFonts w:ascii="標楷體" w:eastAsia="標楷體" w:hAnsi="標楷體"/>
                <w:szCs w:val="24"/>
              </w:rPr>
              <w:t>ECMAScript6 的標準中定義了 JavaScript 的模組化方式，讓 JavaScript 在開發大型複雜應用程式時上更為方便且易於管理，亦可以取代過去 AMD、CommonJS 等規範，成為通用於瀏覽器端和伺服器端的模組化解決方案。但目前瀏覽器和 Node 在 ES6 模組支援度還不完整，大部分情況需要透過 </w:t>
            </w:r>
            <w:hyperlink r:id="rId38" w:history="1">
              <w:r w:rsidRPr="000E0B98">
                <w:rPr>
                  <w:rFonts w:ascii="標楷體" w:eastAsia="標楷體" w:hAnsi="標楷體"/>
                  <w:szCs w:val="24"/>
                </w:rPr>
                <w:t>Babel</w:t>
              </w:r>
            </w:hyperlink>
            <w:r w:rsidRPr="000E0B98">
              <w:rPr>
                <w:rFonts w:ascii="標楷體" w:eastAsia="標楷體" w:hAnsi="標楷體"/>
                <w:szCs w:val="24"/>
              </w:rPr>
              <w:t> 轉譯器進行轉譯</w:t>
            </w:r>
          </w:p>
        </w:tc>
      </w:tr>
    </w:tbl>
    <w:p w:rsidR="000E0B98" w:rsidRPr="000E0B98" w:rsidRDefault="000E0B98" w:rsidP="00467CE4">
      <w:pPr>
        <w:rPr>
          <w:rFonts w:ascii="標楷體" w:eastAsia="標楷體" w:hAnsi="標楷體" w:hint="eastAsia"/>
        </w:rPr>
      </w:pPr>
    </w:p>
    <w:p w:rsidR="000E0B98" w:rsidRPr="00B27882" w:rsidRDefault="000E0B98" w:rsidP="00467CE4">
      <w:pPr>
        <w:rPr>
          <w:rFonts w:ascii="標楷體" w:eastAsia="標楷體" w:hAnsi="標楷體"/>
        </w:rPr>
      </w:pPr>
    </w:p>
    <w:sectPr w:rsidR="000E0B98" w:rsidRPr="00B27882" w:rsidSect="003B2C9F">
      <w:headerReference w:type="default" r:id="rId39"/>
      <w:pgSz w:w="11906" w:h="16838"/>
      <w:pgMar w:top="720" w:right="720" w:bottom="720" w:left="720" w:header="851" w:footer="992" w:gutter="0"/>
      <w:pgNumType w:chapStyle="1"/>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81A" w:rsidRDefault="00ED281A" w:rsidP="00867B16">
      <w:r>
        <w:separator/>
      </w:r>
    </w:p>
  </w:endnote>
  <w:endnote w:type="continuationSeparator" w:id="1">
    <w:p w:rsidR="00ED281A" w:rsidRDefault="00ED281A" w:rsidP="00867B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81A" w:rsidRDefault="00ED281A" w:rsidP="00867B16">
      <w:r>
        <w:separator/>
      </w:r>
    </w:p>
  </w:footnote>
  <w:footnote w:type="continuationSeparator" w:id="1">
    <w:p w:rsidR="00ED281A" w:rsidRDefault="00ED281A" w:rsidP="00867B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4FC" w:rsidRPr="00215477" w:rsidRDefault="005154FC" w:rsidP="00215477">
    <w:pPr>
      <w:pStyle w:val="a3"/>
      <w:tabs>
        <w:tab w:val="left" w:pos="1155"/>
      </w:tabs>
      <w:jc w:val="center"/>
      <w:rPr>
        <w:rFonts w:ascii="標楷體" w:eastAsia="標楷體" w:hAnsi="標楷體"/>
        <w:sz w:val="56"/>
        <w:szCs w:val="56"/>
      </w:rPr>
    </w:pPr>
    <w:r w:rsidRPr="00215477">
      <w:rPr>
        <w:rFonts w:ascii="標楷體" w:eastAsia="標楷體" w:hAnsi="標楷體" w:hint="eastAsia"/>
        <w:sz w:val="56"/>
        <w:szCs w:val="56"/>
      </w:rPr>
      <w:t>技術筆記</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7E31"/>
    <w:multiLevelType w:val="hybridMultilevel"/>
    <w:tmpl w:val="95EE3B1A"/>
    <w:lvl w:ilvl="0" w:tplc="CA188B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39D498A"/>
    <w:multiLevelType w:val="hybridMultilevel"/>
    <w:tmpl w:val="0734B05A"/>
    <w:lvl w:ilvl="0" w:tplc="077A2E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74332C2"/>
    <w:multiLevelType w:val="hybridMultilevel"/>
    <w:tmpl w:val="7138DFFE"/>
    <w:lvl w:ilvl="0" w:tplc="E2B614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C554875"/>
    <w:multiLevelType w:val="hybridMultilevel"/>
    <w:tmpl w:val="2FDC8DE6"/>
    <w:lvl w:ilvl="0" w:tplc="05BAEB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D657F91"/>
    <w:multiLevelType w:val="hybridMultilevel"/>
    <w:tmpl w:val="60762AFA"/>
    <w:lvl w:ilvl="0" w:tplc="A1CA3D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EAD2F80"/>
    <w:multiLevelType w:val="hybridMultilevel"/>
    <w:tmpl w:val="F1C6CF12"/>
    <w:lvl w:ilvl="0" w:tplc="94D89F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7D31E8C"/>
    <w:multiLevelType w:val="hybridMultilevel"/>
    <w:tmpl w:val="04AEF81A"/>
    <w:lvl w:ilvl="0" w:tplc="1E924F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A37752E"/>
    <w:multiLevelType w:val="hybridMultilevel"/>
    <w:tmpl w:val="E3E8C1DC"/>
    <w:lvl w:ilvl="0" w:tplc="063ED1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24E3237"/>
    <w:multiLevelType w:val="multilevel"/>
    <w:tmpl w:val="523C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5F7619"/>
    <w:multiLevelType w:val="hybridMultilevel"/>
    <w:tmpl w:val="8D76734E"/>
    <w:lvl w:ilvl="0" w:tplc="58702B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D11215B"/>
    <w:multiLevelType w:val="hybridMultilevel"/>
    <w:tmpl w:val="11101132"/>
    <w:lvl w:ilvl="0" w:tplc="4D588F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F394728"/>
    <w:multiLevelType w:val="hybridMultilevel"/>
    <w:tmpl w:val="71089A3A"/>
    <w:lvl w:ilvl="0" w:tplc="D90C3C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00276CF"/>
    <w:multiLevelType w:val="hybridMultilevel"/>
    <w:tmpl w:val="5B08C75A"/>
    <w:lvl w:ilvl="0" w:tplc="9CC6D7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06E1A02"/>
    <w:multiLevelType w:val="hybridMultilevel"/>
    <w:tmpl w:val="EA66EA32"/>
    <w:lvl w:ilvl="0" w:tplc="B8008E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2FE7BA2"/>
    <w:multiLevelType w:val="hybridMultilevel"/>
    <w:tmpl w:val="0ABC3C7A"/>
    <w:lvl w:ilvl="0" w:tplc="1C88E6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7B85E4E"/>
    <w:multiLevelType w:val="hybridMultilevel"/>
    <w:tmpl w:val="427CFF10"/>
    <w:lvl w:ilvl="0" w:tplc="AD5C28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CFB17A9"/>
    <w:multiLevelType w:val="hybridMultilevel"/>
    <w:tmpl w:val="BFFA634C"/>
    <w:lvl w:ilvl="0" w:tplc="DEDADD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F224ACF"/>
    <w:multiLevelType w:val="hybridMultilevel"/>
    <w:tmpl w:val="E6889C54"/>
    <w:lvl w:ilvl="0" w:tplc="8C8C6A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2B86201"/>
    <w:multiLevelType w:val="hybridMultilevel"/>
    <w:tmpl w:val="3A1A75CE"/>
    <w:lvl w:ilvl="0" w:tplc="F4E6E6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4610EB7"/>
    <w:multiLevelType w:val="hybridMultilevel"/>
    <w:tmpl w:val="79F41F8E"/>
    <w:lvl w:ilvl="0" w:tplc="90349C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8BE638A"/>
    <w:multiLevelType w:val="multilevel"/>
    <w:tmpl w:val="CF86F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1C15D1"/>
    <w:multiLevelType w:val="hybridMultilevel"/>
    <w:tmpl w:val="806ACE48"/>
    <w:lvl w:ilvl="0" w:tplc="385C99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4F7321FD"/>
    <w:multiLevelType w:val="multilevel"/>
    <w:tmpl w:val="4F34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3E7F45"/>
    <w:multiLevelType w:val="hybridMultilevel"/>
    <w:tmpl w:val="AFD4D1F0"/>
    <w:lvl w:ilvl="0" w:tplc="FA1A83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9A42321"/>
    <w:multiLevelType w:val="multilevel"/>
    <w:tmpl w:val="A6A8274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25">
    <w:nsid w:val="60392435"/>
    <w:multiLevelType w:val="hybridMultilevel"/>
    <w:tmpl w:val="CCCC3154"/>
    <w:lvl w:ilvl="0" w:tplc="72D282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61802C6C"/>
    <w:multiLevelType w:val="hybridMultilevel"/>
    <w:tmpl w:val="91CA7358"/>
    <w:lvl w:ilvl="0" w:tplc="9CA619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1EB3494"/>
    <w:multiLevelType w:val="hybridMultilevel"/>
    <w:tmpl w:val="F68C0F62"/>
    <w:lvl w:ilvl="0" w:tplc="10EEF2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41F4333"/>
    <w:multiLevelType w:val="hybridMultilevel"/>
    <w:tmpl w:val="D0F849E4"/>
    <w:lvl w:ilvl="0" w:tplc="0C209572">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43F1C3A"/>
    <w:multiLevelType w:val="hybridMultilevel"/>
    <w:tmpl w:val="CDE8E5BC"/>
    <w:lvl w:ilvl="0" w:tplc="7CB4A7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7894141"/>
    <w:multiLevelType w:val="hybridMultilevel"/>
    <w:tmpl w:val="EDF08F0E"/>
    <w:lvl w:ilvl="0" w:tplc="916C85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04F43C6"/>
    <w:multiLevelType w:val="hybridMultilevel"/>
    <w:tmpl w:val="3D5E8FD8"/>
    <w:lvl w:ilvl="0" w:tplc="F3A001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2241675"/>
    <w:multiLevelType w:val="hybridMultilevel"/>
    <w:tmpl w:val="DFE4C7F4"/>
    <w:lvl w:ilvl="0" w:tplc="27A65A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72806DF0"/>
    <w:multiLevelType w:val="hybridMultilevel"/>
    <w:tmpl w:val="DDA0CB9A"/>
    <w:lvl w:ilvl="0" w:tplc="C04A78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5440F93"/>
    <w:multiLevelType w:val="hybridMultilevel"/>
    <w:tmpl w:val="55E6E090"/>
    <w:lvl w:ilvl="0" w:tplc="D6E24B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9BD17F8"/>
    <w:multiLevelType w:val="hybridMultilevel"/>
    <w:tmpl w:val="D034DE32"/>
    <w:lvl w:ilvl="0" w:tplc="83467C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7A35273A"/>
    <w:multiLevelType w:val="hybridMultilevel"/>
    <w:tmpl w:val="76C26748"/>
    <w:lvl w:ilvl="0" w:tplc="D4D447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7A6675EE"/>
    <w:multiLevelType w:val="multilevel"/>
    <w:tmpl w:val="E0EC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065013"/>
    <w:multiLevelType w:val="hybridMultilevel"/>
    <w:tmpl w:val="8AB24C6C"/>
    <w:lvl w:ilvl="0" w:tplc="88BE53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7E165CDC"/>
    <w:multiLevelType w:val="hybridMultilevel"/>
    <w:tmpl w:val="76948F38"/>
    <w:lvl w:ilvl="0" w:tplc="8CEEF2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6"/>
  </w:num>
  <w:num w:numId="2">
    <w:abstractNumId w:val="13"/>
  </w:num>
  <w:num w:numId="3">
    <w:abstractNumId w:val="30"/>
  </w:num>
  <w:num w:numId="4">
    <w:abstractNumId w:val="26"/>
  </w:num>
  <w:num w:numId="5">
    <w:abstractNumId w:val="34"/>
  </w:num>
  <w:num w:numId="6">
    <w:abstractNumId w:val="0"/>
  </w:num>
  <w:num w:numId="7">
    <w:abstractNumId w:val="25"/>
  </w:num>
  <w:num w:numId="8">
    <w:abstractNumId w:val="28"/>
  </w:num>
  <w:num w:numId="9">
    <w:abstractNumId w:val="19"/>
  </w:num>
  <w:num w:numId="10">
    <w:abstractNumId w:val="9"/>
  </w:num>
  <w:num w:numId="11">
    <w:abstractNumId w:val="32"/>
  </w:num>
  <w:num w:numId="12">
    <w:abstractNumId w:val="15"/>
  </w:num>
  <w:num w:numId="13">
    <w:abstractNumId w:val="2"/>
  </w:num>
  <w:num w:numId="14">
    <w:abstractNumId w:val="21"/>
  </w:num>
  <w:num w:numId="15">
    <w:abstractNumId w:val="12"/>
  </w:num>
  <w:num w:numId="16">
    <w:abstractNumId w:val="24"/>
  </w:num>
  <w:num w:numId="17">
    <w:abstractNumId w:val="23"/>
  </w:num>
  <w:num w:numId="18">
    <w:abstractNumId w:val="7"/>
  </w:num>
  <w:num w:numId="19">
    <w:abstractNumId w:val="17"/>
  </w:num>
  <w:num w:numId="20">
    <w:abstractNumId w:val="5"/>
  </w:num>
  <w:num w:numId="21">
    <w:abstractNumId w:val="18"/>
  </w:num>
  <w:num w:numId="22">
    <w:abstractNumId w:val="29"/>
  </w:num>
  <w:num w:numId="23">
    <w:abstractNumId w:val="16"/>
  </w:num>
  <w:num w:numId="24">
    <w:abstractNumId w:val="4"/>
  </w:num>
  <w:num w:numId="25">
    <w:abstractNumId w:val="39"/>
  </w:num>
  <w:num w:numId="26">
    <w:abstractNumId w:val="31"/>
  </w:num>
  <w:num w:numId="27">
    <w:abstractNumId w:val="10"/>
  </w:num>
  <w:num w:numId="28">
    <w:abstractNumId w:val="27"/>
  </w:num>
  <w:num w:numId="29">
    <w:abstractNumId w:val="3"/>
  </w:num>
  <w:num w:numId="30">
    <w:abstractNumId w:val="11"/>
  </w:num>
  <w:num w:numId="31">
    <w:abstractNumId w:val="6"/>
  </w:num>
  <w:num w:numId="32">
    <w:abstractNumId w:val="35"/>
  </w:num>
  <w:num w:numId="33">
    <w:abstractNumId w:val="1"/>
  </w:num>
  <w:num w:numId="34">
    <w:abstractNumId w:val="14"/>
  </w:num>
  <w:num w:numId="35">
    <w:abstractNumId w:val="20"/>
  </w:num>
  <w:num w:numId="36">
    <w:abstractNumId w:val="33"/>
  </w:num>
  <w:num w:numId="37">
    <w:abstractNumId w:val="22"/>
  </w:num>
  <w:num w:numId="38">
    <w:abstractNumId w:val="38"/>
  </w:num>
  <w:num w:numId="39">
    <w:abstractNumId w:val="37"/>
  </w:num>
  <w:num w:numId="40">
    <w:abstractNumId w:val="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58370">
      <o:colormenu v:ext="edit" fillcolor="none [3214]"/>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7B16"/>
    <w:rsid w:val="000008DD"/>
    <w:rsid w:val="00006916"/>
    <w:rsid w:val="000142EB"/>
    <w:rsid w:val="00015AEB"/>
    <w:rsid w:val="00031E32"/>
    <w:rsid w:val="000330EC"/>
    <w:rsid w:val="00070C0C"/>
    <w:rsid w:val="00071DEA"/>
    <w:rsid w:val="00075DC2"/>
    <w:rsid w:val="00077B2C"/>
    <w:rsid w:val="000803EB"/>
    <w:rsid w:val="000A0FD4"/>
    <w:rsid w:val="000A7350"/>
    <w:rsid w:val="000B2628"/>
    <w:rsid w:val="000B4161"/>
    <w:rsid w:val="000C7377"/>
    <w:rsid w:val="000C7876"/>
    <w:rsid w:val="000D1A85"/>
    <w:rsid w:val="000D2C6C"/>
    <w:rsid w:val="000E0B98"/>
    <w:rsid w:val="000E1886"/>
    <w:rsid w:val="000E2DD7"/>
    <w:rsid w:val="000E3E9D"/>
    <w:rsid w:val="000F3C89"/>
    <w:rsid w:val="000F6977"/>
    <w:rsid w:val="000F7408"/>
    <w:rsid w:val="001010BE"/>
    <w:rsid w:val="00116E3B"/>
    <w:rsid w:val="00122C3F"/>
    <w:rsid w:val="00122D3A"/>
    <w:rsid w:val="00126D97"/>
    <w:rsid w:val="0013180F"/>
    <w:rsid w:val="001318E9"/>
    <w:rsid w:val="00135307"/>
    <w:rsid w:val="00137D83"/>
    <w:rsid w:val="00141801"/>
    <w:rsid w:val="00150777"/>
    <w:rsid w:val="00153C2B"/>
    <w:rsid w:val="00154249"/>
    <w:rsid w:val="00163322"/>
    <w:rsid w:val="0016786A"/>
    <w:rsid w:val="0017550B"/>
    <w:rsid w:val="0017587C"/>
    <w:rsid w:val="0017672F"/>
    <w:rsid w:val="00177DB9"/>
    <w:rsid w:val="00186D8B"/>
    <w:rsid w:val="001971E3"/>
    <w:rsid w:val="001A0FC9"/>
    <w:rsid w:val="001A3202"/>
    <w:rsid w:val="001C7CFD"/>
    <w:rsid w:val="001D0FD1"/>
    <w:rsid w:val="001D6E6F"/>
    <w:rsid w:val="001E15B2"/>
    <w:rsid w:val="001E4DC9"/>
    <w:rsid w:val="001F0C2D"/>
    <w:rsid w:val="001F349D"/>
    <w:rsid w:val="00205A80"/>
    <w:rsid w:val="00215477"/>
    <w:rsid w:val="002207EA"/>
    <w:rsid w:val="00237807"/>
    <w:rsid w:val="00272E37"/>
    <w:rsid w:val="0027424A"/>
    <w:rsid w:val="0028205E"/>
    <w:rsid w:val="00285CE1"/>
    <w:rsid w:val="00290141"/>
    <w:rsid w:val="002A2E5F"/>
    <w:rsid w:val="002A545A"/>
    <w:rsid w:val="002B010D"/>
    <w:rsid w:val="002B0366"/>
    <w:rsid w:val="002C0636"/>
    <w:rsid w:val="002C517A"/>
    <w:rsid w:val="002C5BF9"/>
    <w:rsid w:val="002D5305"/>
    <w:rsid w:val="002E0D69"/>
    <w:rsid w:val="002E43D3"/>
    <w:rsid w:val="002E4B30"/>
    <w:rsid w:val="002E75E4"/>
    <w:rsid w:val="002F0225"/>
    <w:rsid w:val="002F0303"/>
    <w:rsid w:val="002F05BB"/>
    <w:rsid w:val="002F1FA2"/>
    <w:rsid w:val="002F7A51"/>
    <w:rsid w:val="00301D0E"/>
    <w:rsid w:val="00305682"/>
    <w:rsid w:val="003109AE"/>
    <w:rsid w:val="00314723"/>
    <w:rsid w:val="00322304"/>
    <w:rsid w:val="0032332E"/>
    <w:rsid w:val="00326967"/>
    <w:rsid w:val="0033472C"/>
    <w:rsid w:val="00340AF4"/>
    <w:rsid w:val="00340BF0"/>
    <w:rsid w:val="00346CDC"/>
    <w:rsid w:val="003479C4"/>
    <w:rsid w:val="00352794"/>
    <w:rsid w:val="00356232"/>
    <w:rsid w:val="00360BA0"/>
    <w:rsid w:val="003701EC"/>
    <w:rsid w:val="00395D45"/>
    <w:rsid w:val="003960A2"/>
    <w:rsid w:val="003A0108"/>
    <w:rsid w:val="003A7918"/>
    <w:rsid w:val="003B2888"/>
    <w:rsid w:val="003B2C9F"/>
    <w:rsid w:val="003C28B5"/>
    <w:rsid w:val="003C31BB"/>
    <w:rsid w:val="003C7387"/>
    <w:rsid w:val="003D2196"/>
    <w:rsid w:val="003E6DD8"/>
    <w:rsid w:val="00420DE5"/>
    <w:rsid w:val="004230ED"/>
    <w:rsid w:val="00427937"/>
    <w:rsid w:val="004344DD"/>
    <w:rsid w:val="00442081"/>
    <w:rsid w:val="00451DBD"/>
    <w:rsid w:val="00464285"/>
    <w:rsid w:val="004670C9"/>
    <w:rsid w:val="00467AB1"/>
    <w:rsid w:val="00467CE4"/>
    <w:rsid w:val="00470ECE"/>
    <w:rsid w:val="00473A8F"/>
    <w:rsid w:val="004842EE"/>
    <w:rsid w:val="004869F9"/>
    <w:rsid w:val="004A0671"/>
    <w:rsid w:val="004A23F3"/>
    <w:rsid w:val="004D5350"/>
    <w:rsid w:val="004D6BC3"/>
    <w:rsid w:val="004E6F63"/>
    <w:rsid w:val="004F1CE5"/>
    <w:rsid w:val="004F2145"/>
    <w:rsid w:val="004F4821"/>
    <w:rsid w:val="005154FC"/>
    <w:rsid w:val="005235E3"/>
    <w:rsid w:val="00534FCE"/>
    <w:rsid w:val="00540A42"/>
    <w:rsid w:val="00540D71"/>
    <w:rsid w:val="005636C5"/>
    <w:rsid w:val="0056378A"/>
    <w:rsid w:val="00564ED9"/>
    <w:rsid w:val="00585AB5"/>
    <w:rsid w:val="00591972"/>
    <w:rsid w:val="0059772C"/>
    <w:rsid w:val="005A379C"/>
    <w:rsid w:val="005A6161"/>
    <w:rsid w:val="005B5E3D"/>
    <w:rsid w:val="005B6BFB"/>
    <w:rsid w:val="005C4227"/>
    <w:rsid w:val="005C54FE"/>
    <w:rsid w:val="005D49EF"/>
    <w:rsid w:val="005E1E08"/>
    <w:rsid w:val="005E1E3B"/>
    <w:rsid w:val="005E4220"/>
    <w:rsid w:val="005F387E"/>
    <w:rsid w:val="005F77BE"/>
    <w:rsid w:val="0060415D"/>
    <w:rsid w:val="00631BBC"/>
    <w:rsid w:val="0063248A"/>
    <w:rsid w:val="00650508"/>
    <w:rsid w:val="00650BB2"/>
    <w:rsid w:val="00661E2F"/>
    <w:rsid w:val="0067369A"/>
    <w:rsid w:val="006839CB"/>
    <w:rsid w:val="00691D4E"/>
    <w:rsid w:val="006945B2"/>
    <w:rsid w:val="006A683B"/>
    <w:rsid w:val="006B6B0E"/>
    <w:rsid w:val="006C5060"/>
    <w:rsid w:val="006C746B"/>
    <w:rsid w:val="006C7D7B"/>
    <w:rsid w:val="006D424A"/>
    <w:rsid w:val="006E28BF"/>
    <w:rsid w:val="006E471C"/>
    <w:rsid w:val="007155C6"/>
    <w:rsid w:val="0072516E"/>
    <w:rsid w:val="007271AF"/>
    <w:rsid w:val="00732E80"/>
    <w:rsid w:val="007343B9"/>
    <w:rsid w:val="00740B80"/>
    <w:rsid w:val="007460DC"/>
    <w:rsid w:val="00746616"/>
    <w:rsid w:val="00751E8D"/>
    <w:rsid w:val="00755F1D"/>
    <w:rsid w:val="00756C20"/>
    <w:rsid w:val="00762174"/>
    <w:rsid w:val="00765104"/>
    <w:rsid w:val="007756C1"/>
    <w:rsid w:val="00786EC7"/>
    <w:rsid w:val="00790351"/>
    <w:rsid w:val="007A6276"/>
    <w:rsid w:val="007B0025"/>
    <w:rsid w:val="007B594B"/>
    <w:rsid w:val="007C1285"/>
    <w:rsid w:val="007C2173"/>
    <w:rsid w:val="007C4E59"/>
    <w:rsid w:val="007D4876"/>
    <w:rsid w:val="007E2869"/>
    <w:rsid w:val="007E6A88"/>
    <w:rsid w:val="007F216E"/>
    <w:rsid w:val="007F2548"/>
    <w:rsid w:val="007F25DB"/>
    <w:rsid w:val="007F5344"/>
    <w:rsid w:val="007F6FFA"/>
    <w:rsid w:val="00800221"/>
    <w:rsid w:val="00804234"/>
    <w:rsid w:val="008113EA"/>
    <w:rsid w:val="008138DA"/>
    <w:rsid w:val="008140CE"/>
    <w:rsid w:val="00821AAD"/>
    <w:rsid w:val="00826B66"/>
    <w:rsid w:val="00826BC8"/>
    <w:rsid w:val="00843E2B"/>
    <w:rsid w:val="00844CFB"/>
    <w:rsid w:val="00851ECF"/>
    <w:rsid w:val="00852FDF"/>
    <w:rsid w:val="008566F5"/>
    <w:rsid w:val="00867B16"/>
    <w:rsid w:val="00877696"/>
    <w:rsid w:val="008850CD"/>
    <w:rsid w:val="00886670"/>
    <w:rsid w:val="00892AB8"/>
    <w:rsid w:val="00893FAC"/>
    <w:rsid w:val="00894A34"/>
    <w:rsid w:val="008A1D7F"/>
    <w:rsid w:val="008A1E5A"/>
    <w:rsid w:val="008A3154"/>
    <w:rsid w:val="008A73B0"/>
    <w:rsid w:val="008C7664"/>
    <w:rsid w:val="008D0FDC"/>
    <w:rsid w:val="008D4495"/>
    <w:rsid w:val="008D4573"/>
    <w:rsid w:val="008D5006"/>
    <w:rsid w:val="008F2097"/>
    <w:rsid w:val="00916553"/>
    <w:rsid w:val="00921122"/>
    <w:rsid w:val="00930135"/>
    <w:rsid w:val="00932DA4"/>
    <w:rsid w:val="0093579C"/>
    <w:rsid w:val="00935E9E"/>
    <w:rsid w:val="00937458"/>
    <w:rsid w:val="00940433"/>
    <w:rsid w:val="0094238D"/>
    <w:rsid w:val="0094421A"/>
    <w:rsid w:val="0095706F"/>
    <w:rsid w:val="00972CCB"/>
    <w:rsid w:val="009732C6"/>
    <w:rsid w:val="00973B49"/>
    <w:rsid w:val="009846BB"/>
    <w:rsid w:val="00985F2B"/>
    <w:rsid w:val="009902A5"/>
    <w:rsid w:val="00991D3B"/>
    <w:rsid w:val="009A4C57"/>
    <w:rsid w:val="009A6820"/>
    <w:rsid w:val="009B505E"/>
    <w:rsid w:val="009C08A4"/>
    <w:rsid w:val="009D4274"/>
    <w:rsid w:val="009D6332"/>
    <w:rsid w:val="009E0F20"/>
    <w:rsid w:val="009E4005"/>
    <w:rsid w:val="009E4986"/>
    <w:rsid w:val="009F174E"/>
    <w:rsid w:val="00A12515"/>
    <w:rsid w:val="00A32AC7"/>
    <w:rsid w:val="00A43404"/>
    <w:rsid w:val="00A4371D"/>
    <w:rsid w:val="00A44636"/>
    <w:rsid w:val="00A66723"/>
    <w:rsid w:val="00A77D54"/>
    <w:rsid w:val="00A869DB"/>
    <w:rsid w:val="00A93A6B"/>
    <w:rsid w:val="00AA171E"/>
    <w:rsid w:val="00AB5D86"/>
    <w:rsid w:val="00AC5CA7"/>
    <w:rsid w:val="00AD36EE"/>
    <w:rsid w:val="00AD4091"/>
    <w:rsid w:val="00AD65A1"/>
    <w:rsid w:val="00AE027A"/>
    <w:rsid w:val="00AE1892"/>
    <w:rsid w:val="00B109C7"/>
    <w:rsid w:val="00B11A02"/>
    <w:rsid w:val="00B11C38"/>
    <w:rsid w:val="00B1523E"/>
    <w:rsid w:val="00B15B08"/>
    <w:rsid w:val="00B16930"/>
    <w:rsid w:val="00B21EE9"/>
    <w:rsid w:val="00B27882"/>
    <w:rsid w:val="00B57850"/>
    <w:rsid w:val="00B605AF"/>
    <w:rsid w:val="00B60ACE"/>
    <w:rsid w:val="00B616FE"/>
    <w:rsid w:val="00B75B0F"/>
    <w:rsid w:val="00B92299"/>
    <w:rsid w:val="00B95AAC"/>
    <w:rsid w:val="00B96482"/>
    <w:rsid w:val="00BC03DD"/>
    <w:rsid w:val="00BD3583"/>
    <w:rsid w:val="00BE56F8"/>
    <w:rsid w:val="00BE76E7"/>
    <w:rsid w:val="00BF53B2"/>
    <w:rsid w:val="00BF64F2"/>
    <w:rsid w:val="00C015FB"/>
    <w:rsid w:val="00C04CDB"/>
    <w:rsid w:val="00C22727"/>
    <w:rsid w:val="00C23B1C"/>
    <w:rsid w:val="00C2474C"/>
    <w:rsid w:val="00C268EE"/>
    <w:rsid w:val="00C32766"/>
    <w:rsid w:val="00C36C77"/>
    <w:rsid w:val="00C50841"/>
    <w:rsid w:val="00C61F7A"/>
    <w:rsid w:val="00C70A70"/>
    <w:rsid w:val="00C71D12"/>
    <w:rsid w:val="00C72F31"/>
    <w:rsid w:val="00C75ACA"/>
    <w:rsid w:val="00C81822"/>
    <w:rsid w:val="00C81C70"/>
    <w:rsid w:val="00C83B31"/>
    <w:rsid w:val="00C912F1"/>
    <w:rsid w:val="00CA2C33"/>
    <w:rsid w:val="00CA477C"/>
    <w:rsid w:val="00CA5982"/>
    <w:rsid w:val="00CB40C6"/>
    <w:rsid w:val="00CB6555"/>
    <w:rsid w:val="00CC2286"/>
    <w:rsid w:val="00CD335D"/>
    <w:rsid w:val="00CE04AB"/>
    <w:rsid w:val="00CE1471"/>
    <w:rsid w:val="00CE5D1D"/>
    <w:rsid w:val="00CF7813"/>
    <w:rsid w:val="00D06148"/>
    <w:rsid w:val="00D10ABF"/>
    <w:rsid w:val="00D20AAE"/>
    <w:rsid w:val="00D27620"/>
    <w:rsid w:val="00D5248E"/>
    <w:rsid w:val="00D54CCB"/>
    <w:rsid w:val="00D60142"/>
    <w:rsid w:val="00D64A7A"/>
    <w:rsid w:val="00D655E9"/>
    <w:rsid w:val="00D72685"/>
    <w:rsid w:val="00D759F6"/>
    <w:rsid w:val="00D77C6E"/>
    <w:rsid w:val="00D81508"/>
    <w:rsid w:val="00DA460D"/>
    <w:rsid w:val="00DA479A"/>
    <w:rsid w:val="00DD620B"/>
    <w:rsid w:val="00DE51B9"/>
    <w:rsid w:val="00DF2C0B"/>
    <w:rsid w:val="00E15043"/>
    <w:rsid w:val="00E2514F"/>
    <w:rsid w:val="00E2592B"/>
    <w:rsid w:val="00E2636D"/>
    <w:rsid w:val="00E3123E"/>
    <w:rsid w:val="00E325E6"/>
    <w:rsid w:val="00E32E98"/>
    <w:rsid w:val="00E43EC6"/>
    <w:rsid w:val="00E45383"/>
    <w:rsid w:val="00E50774"/>
    <w:rsid w:val="00E510DC"/>
    <w:rsid w:val="00E53903"/>
    <w:rsid w:val="00E61192"/>
    <w:rsid w:val="00E61C60"/>
    <w:rsid w:val="00E627B7"/>
    <w:rsid w:val="00E71658"/>
    <w:rsid w:val="00E76828"/>
    <w:rsid w:val="00E83724"/>
    <w:rsid w:val="00E8649E"/>
    <w:rsid w:val="00EA06DF"/>
    <w:rsid w:val="00EA330E"/>
    <w:rsid w:val="00EA3B2C"/>
    <w:rsid w:val="00EC2EA5"/>
    <w:rsid w:val="00EC5ED6"/>
    <w:rsid w:val="00ED281A"/>
    <w:rsid w:val="00F0497B"/>
    <w:rsid w:val="00F10318"/>
    <w:rsid w:val="00F10D85"/>
    <w:rsid w:val="00F158AC"/>
    <w:rsid w:val="00F239A5"/>
    <w:rsid w:val="00F44196"/>
    <w:rsid w:val="00F46AAB"/>
    <w:rsid w:val="00F51170"/>
    <w:rsid w:val="00F61425"/>
    <w:rsid w:val="00F6185E"/>
    <w:rsid w:val="00F65FA2"/>
    <w:rsid w:val="00F81B05"/>
    <w:rsid w:val="00F95C80"/>
    <w:rsid w:val="00FA69B1"/>
    <w:rsid w:val="00FD6678"/>
    <w:rsid w:val="00FD7C9B"/>
    <w:rsid w:val="00FE072E"/>
    <w:rsid w:val="00FE7B21"/>
    <w:rsid w:val="00FE7B7B"/>
    <w:rsid w:val="00FF28B0"/>
    <w:rsid w:val="00FF790C"/>
    <w:rsid w:val="00FF7F7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8370">
      <o:colormenu v:ext="edit" fillcolor="none [3214]"/>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D8B"/>
    <w:pPr>
      <w:widowControl w:val="0"/>
    </w:pPr>
  </w:style>
  <w:style w:type="paragraph" w:styleId="1">
    <w:name w:val="heading 1"/>
    <w:basedOn w:val="a"/>
    <w:next w:val="a"/>
    <w:link w:val="10"/>
    <w:uiPriority w:val="9"/>
    <w:qFormat/>
    <w:rsid w:val="003B2C9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D358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1"/>
    <w:link w:val="30"/>
    <w:uiPriority w:val="9"/>
    <w:unhideWhenUsed/>
    <w:qFormat/>
    <w:rsid w:val="00BD3583"/>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C70A70"/>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C70A70"/>
    <w:pPr>
      <w:keepNext/>
      <w:spacing w:line="720" w:lineRule="auto"/>
      <w:ind w:leftChars="200" w:left="200"/>
      <w:outlineLvl w:val="4"/>
    </w:pPr>
    <w:rPr>
      <w:rFonts w:asciiTheme="majorHAnsi" w:eastAsiaTheme="majorEastAsia" w:hAnsiTheme="majorHAnsi" w:cstheme="majorBidi"/>
      <w:bCs/>
      <w:sz w:val="36"/>
      <w:szCs w:val="36"/>
    </w:rPr>
  </w:style>
  <w:style w:type="paragraph" w:styleId="6">
    <w:name w:val="heading 6"/>
    <w:basedOn w:val="a"/>
    <w:next w:val="a"/>
    <w:link w:val="60"/>
    <w:uiPriority w:val="9"/>
    <w:unhideWhenUsed/>
    <w:qFormat/>
    <w:rsid w:val="00C70A70"/>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67B16"/>
    <w:pPr>
      <w:tabs>
        <w:tab w:val="center" w:pos="4153"/>
        <w:tab w:val="right" w:pos="8306"/>
      </w:tabs>
      <w:snapToGrid w:val="0"/>
    </w:pPr>
    <w:rPr>
      <w:sz w:val="20"/>
      <w:szCs w:val="20"/>
    </w:rPr>
  </w:style>
  <w:style w:type="character" w:customStyle="1" w:styleId="a4">
    <w:name w:val="頁首 字元"/>
    <w:basedOn w:val="a0"/>
    <w:link w:val="a3"/>
    <w:uiPriority w:val="99"/>
    <w:semiHidden/>
    <w:rsid w:val="00867B16"/>
    <w:rPr>
      <w:sz w:val="20"/>
      <w:szCs w:val="20"/>
    </w:rPr>
  </w:style>
  <w:style w:type="paragraph" w:styleId="a5">
    <w:name w:val="footer"/>
    <w:basedOn w:val="a"/>
    <w:link w:val="a6"/>
    <w:uiPriority w:val="99"/>
    <w:semiHidden/>
    <w:unhideWhenUsed/>
    <w:rsid w:val="00867B16"/>
    <w:pPr>
      <w:tabs>
        <w:tab w:val="center" w:pos="4153"/>
        <w:tab w:val="right" w:pos="8306"/>
      </w:tabs>
      <w:snapToGrid w:val="0"/>
    </w:pPr>
    <w:rPr>
      <w:sz w:val="20"/>
      <w:szCs w:val="20"/>
    </w:rPr>
  </w:style>
  <w:style w:type="character" w:customStyle="1" w:styleId="a6">
    <w:name w:val="頁尾 字元"/>
    <w:basedOn w:val="a0"/>
    <w:link w:val="a5"/>
    <w:uiPriority w:val="99"/>
    <w:semiHidden/>
    <w:rsid w:val="00867B16"/>
    <w:rPr>
      <w:sz w:val="20"/>
      <w:szCs w:val="20"/>
    </w:rPr>
  </w:style>
  <w:style w:type="paragraph" w:styleId="a7">
    <w:name w:val="List Paragraph"/>
    <w:basedOn w:val="a"/>
    <w:uiPriority w:val="34"/>
    <w:qFormat/>
    <w:rsid w:val="00867B16"/>
    <w:pPr>
      <w:ind w:leftChars="200" w:left="480"/>
    </w:pPr>
  </w:style>
  <w:style w:type="table" w:styleId="a8">
    <w:name w:val="Table Grid"/>
    <w:basedOn w:val="a1"/>
    <w:uiPriority w:val="59"/>
    <w:rsid w:val="00FD7C9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標題 1 字元"/>
    <w:basedOn w:val="a0"/>
    <w:link w:val="1"/>
    <w:uiPriority w:val="9"/>
    <w:rsid w:val="003B2C9F"/>
    <w:rPr>
      <w:rFonts w:asciiTheme="majorHAnsi" w:eastAsiaTheme="majorEastAsia" w:hAnsiTheme="majorHAnsi" w:cstheme="majorBidi"/>
      <w:b/>
      <w:bCs/>
      <w:kern w:val="52"/>
      <w:sz w:val="52"/>
      <w:szCs w:val="52"/>
    </w:rPr>
  </w:style>
  <w:style w:type="paragraph" w:styleId="a9">
    <w:name w:val="TOC Heading"/>
    <w:basedOn w:val="1"/>
    <w:next w:val="a"/>
    <w:uiPriority w:val="39"/>
    <w:unhideWhenUsed/>
    <w:qFormat/>
    <w:rsid w:val="003B2C9F"/>
    <w:pPr>
      <w:keepLines/>
      <w:widowControl/>
      <w:spacing w:before="480" w:after="0" w:line="276" w:lineRule="auto"/>
      <w:outlineLvl w:val="9"/>
    </w:pPr>
    <w:rPr>
      <w:color w:val="6C620F" w:themeColor="accent1" w:themeShade="BF"/>
      <w:kern w:val="0"/>
      <w:sz w:val="28"/>
      <w:szCs w:val="28"/>
    </w:rPr>
  </w:style>
  <w:style w:type="paragraph" w:styleId="21">
    <w:name w:val="toc 2"/>
    <w:basedOn w:val="a"/>
    <w:next w:val="a"/>
    <w:autoRedefine/>
    <w:uiPriority w:val="39"/>
    <w:unhideWhenUsed/>
    <w:qFormat/>
    <w:rsid w:val="003B2C9F"/>
    <w:pPr>
      <w:widowControl/>
      <w:spacing w:after="100" w:line="276" w:lineRule="auto"/>
      <w:ind w:left="220"/>
    </w:pPr>
    <w:rPr>
      <w:kern w:val="0"/>
      <w:sz w:val="22"/>
    </w:rPr>
  </w:style>
  <w:style w:type="paragraph" w:styleId="11">
    <w:name w:val="toc 1"/>
    <w:basedOn w:val="a"/>
    <w:next w:val="a"/>
    <w:autoRedefine/>
    <w:uiPriority w:val="39"/>
    <w:unhideWhenUsed/>
    <w:qFormat/>
    <w:rsid w:val="003B2C9F"/>
    <w:pPr>
      <w:widowControl/>
      <w:spacing w:after="100" w:line="276" w:lineRule="auto"/>
    </w:pPr>
    <w:rPr>
      <w:kern w:val="0"/>
      <w:sz w:val="22"/>
    </w:rPr>
  </w:style>
  <w:style w:type="paragraph" w:styleId="31">
    <w:name w:val="toc 3"/>
    <w:basedOn w:val="a"/>
    <w:next w:val="a"/>
    <w:autoRedefine/>
    <w:uiPriority w:val="39"/>
    <w:unhideWhenUsed/>
    <w:qFormat/>
    <w:rsid w:val="003B2C9F"/>
    <w:pPr>
      <w:widowControl/>
      <w:spacing w:after="100" w:line="276" w:lineRule="auto"/>
      <w:ind w:left="440"/>
    </w:pPr>
    <w:rPr>
      <w:kern w:val="0"/>
      <w:sz w:val="22"/>
    </w:rPr>
  </w:style>
  <w:style w:type="paragraph" w:styleId="aa">
    <w:name w:val="Balloon Text"/>
    <w:basedOn w:val="a"/>
    <w:link w:val="ab"/>
    <w:uiPriority w:val="99"/>
    <w:semiHidden/>
    <w:unhideWhenUsed/>
    <w:rsid w:val="003B2C9F"/>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B2C9F"/>
    <w:rPr>
      <w:rFonts w:asciiTheme="majorHAnsi" w:eastAsiaTheme="majorEastAsia" w:hAnsiTheme="majorHAnsi" w:cstheme="majorBidi"/>
      <w:sz w:val="18"/>
      <w:szCs w:val="18"/>
    </w:rPr>
  </w:style>
  <w:style w:type="paragraph" w:styleId="ac">
    <w:name w:val="Date"/>
    <w:basedOn w:val="a"/>
    <w:next w:val="a"/>
    <w:link w:val="ad"/>
    <w:uiPriority w:val="99"/>
    <w:semiHidden/>
    <w:unhideWhenUsed/>
    <w:rsid w:val="00BD3583"/>
    <w:pPr>
      <w:jc w:val="right"/>
    </w:pPr>
  </w:style>
  <w:style w:type="character" w:customStyle="1" w:styleId="ad">
    <w:name w:val="日期 字元"/>
    <w:basedOn w:val="a0"/>
    <w:link w:val="ac"/>
    <w:uiPriority w:val="99"/>
    <w:semiHidden/>
    <w:rsid w:val="00BD3583"/>
  </w:style>
  <w:style w:type="character" w:customStyle="1" w:styleId="20">
    <w:name w:val="標題 2 字元"/>
    <w:basedOn w:val="a0"/>
    <w:link w:val="2"/>
    <w:uiPriority w:val="9"/>
    <w:rsid w:val="00BD3583"/>
    <w:rPr>
      <w:rFonts w:asciiTheme="majorHAnsi" w:eastAsiaTheme="majorEastAsia" w:hAnsiTheme="majorHAnsi" w:cstheme="majorBidi"/>
      <w:b/>
      <w:bCs/>
      <w:sz w:val="48"/>
      <w:szCs w:val="48"/>
    </w:rPr>
  </w:style>
  <w:style w:type="character" w:customStyle="1" w:styleId="30">
    <w:name w:val="標題 3 字元"/>
    <w:basedOn w:val="a0"/>
    <w:link w:val="3"/>
    <w:uiPriority w:val="9"/>
    <w:rsid w:val="00BD3583"/>
    <w:rPr>
      <w:rFonts w:asciiTheme="majorHAnsi" w:eastAsiaTheme="majorEastAsia" w:hAnsiTheme="majorHAnsi" w:cstheme="majorBidi"/>
      <w:b/>
      <w:bCs/>
      <w:sz w:val="36"/>
      <w:szCs w:val="36"/>
    </w:rPr>
  </w:style>
  <w:style w:type="character" w:styleId="ae">
    <w:name w:val="Hyperlink"/>
    <w:basedOn w:val="a0"/>
    <w:uiPriority w:val="99"/>
    <w:unhideWhenUsed/>
    <w:rsid w:val="00BD3583"/>
    <w:rPr>
      <w:color w:val="00D5D5" w:themeColor="hyperlink"/>
      <w:u w:val="single"/>
    </w:rPr>
  </w:style>
  <w:style w:type="paragraph" w:styleId="af">
    <w:name w:val="Subtitle"/>
    <w:basedOn w:val="a"/>
    <w:next w:val="a"/>
    <w:link w:val="af0"/>
    <w:uiPriority w:val="11"/>
    <w:qFormat/>
    <w:rsid w:val="00BD3583"/>
    <w:pPr>
      <w:spacing w:after="60"/>
      <w:jc w:val="center"/>
      <w:outlineLvl w:val="1"/>
    </w:pPr>
    <w:rPr>
      <w:rFonts w:asciiTheme="majorHAnsi" w:eastAsia="新細明體" w:hAnsiTheme="majorHAnsi" w:cstheme="majorBidi"/>
      <w:i/>
      <w:iCs/>
      <w:szCs w:val="24"/>
    </w:rPr>
  </w:style>
  <w:style w:type="character" w:customStyle="1" w:styleId="af0">
    <w:name w:val="副標題 字元"/>
    <w:basedOn w:val="a0"/>
    <w:link w:val="af"/>
    <w:uiPriority w:val="11"/>
    <w:rsid w:val="00BD3583"/>
    <w:rPr>
      <w:rFonts w:asciiTheme="majorHAnsi" w:eastAsia="新細明體" w:hAnsiTheme="majorHAnsi" w:cstheme="majorBidi"/>
      <w:i/>
      <w:iCs/>
      <w:szCs w:val="24"/>
    </w:rPr>
  </w:style>
  <w:style w:type="character" w:customStyle="1" w:styleId="40">
    <w:name w:val="標題 4 字元"/>
    <w:basedOn w:val="a0"/>
    <w:link w:val="4"/>
    <w:uiPriority w:val="9"/>
    <w:rsid w:val="00C70A70"/>
    <w:rPr>
      <w:rFonts w:asciiTheme="majorHAnsi" w:eastAsiaTheme="majorEastAsia" w:hAnsiTheme="majorHAnsi" w:cstheme="majorBidi"/>
      <w:sz w:val="36"/>
      <w:szCs w:val="36"/>
    </w:rPr>
  </w:style>
  <w:style w:type="character" w:customStyle="1" w:styleId="50">
    <w:name w:val="標題 5 字元"/>
    <w:basedOn w:val="a0"/>
    <w:link w:val="5"/>
    <w:uiPriority w:val="9"/>
    <w:rsid w:val="00C70A70"/>
    <w:rPr>
      <w:rFonts w:asciiTheme="majorHAnsi" w:eastAsiaTheme="majorEastAsia" w:hAnsiTheme="majorHAnsi" w:cstheme="majorBidi"/>
      <w:bCs/>
      <w:sz w:val="36"/>
      <w:szCs w:val="36"/>
    </w:rPr>
  </w:style>
  <w:style w:type="character" w:customStyle="1" w:styleId="60">
    <w:name w:val="標題 6 字元"/>
    <w:basedOn w:val="a0"/>
    <w:link w:val="6"/>
    <w:uiPriority w:val="9"/>
    <w:rsid w:val="00C70A70"/>
    <w:rPr>
      <w:rFonts w:asciiTheme="majorHAnsi" w:eastAsiaTheme="majorEastAsia" w:hAnsiTheme="majorHAnsi" w:cstheme="majorBidi"/>
      <w:sz w:val="36"/>
      <w:szCs w:val="36"/>
    </w:rPr>
  </w:style>
  <w:style w:type="character" w:styleId="HTML">
    <w:name w:val="HTML Code"/>
    <w:basedOn w:val="a0"/>
    <w:uiPriority w:val="99"/>
    <w:semiHidden/>
    <w:unhideWhenUsed/>
    <w:rsid w:val="007B0025"/>
    <w:rPr>
      <w:rFonts w:ascii="細明體" w:eastAsia="細明體" w:hAnsi="細明體" w:cs="細明體"/>
      <w:sz w:val="24"/>
      <w:szCs w:val="24"/>
    </w:rPr>
  </w:style>
  <w:style w:type="table" w:customStyle="1" w:styleId="12">
    <w:name w:val="淺色網底1"/>
    <w:basedOn w:val="a1"/>
    <w:uiPriority w:val="60"/>
    <w:rsid w:val="001E4DC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淺色網底 - 輔色 11"/>
    <w:basedOn w:val="a1"/>
    <w:uiPriority w:val="60"/>
    <w:rsid w:val="001E4DC9"/>
    <w:rPr>
      <w:color w:val="6C620F" w:themeColor="accent1" w:themeShade="BF"/>
    </w:rPr>
    <w:tblPr>
      <w:tblStyleRowBandSize w:val="1"/>
      <w:tblStyleColBandSize w:val="1"/>
      <w:tblInd w:w="0" w:type="dxa"/>
      <w:tblBorders>
        <w:top w:val="single" w:sz="8" w:space="0" w:color="918415" w:themeColor="accent1"/>
        <w:bottom w:val="single" w:sz="8" w:space="0" w:color="91841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18415" w:themeColor="accent1"/>
          <w:left w:val="nil"/>
          <w:bottom w:val="single" w:sz="8" w:space="0" w:color="918415" w:themeColor="accent1"/>
          <w:right w:val="nil"/>
          <w:insideH w:val="nil"/>
          <w:insideV w:val="nil"/>
        </w:tcBorders>
      </w:tcPr>
    </w:tblStylePr>
    <w:tblStylePr w:type="lastRow">
      <w:pPr>
        <w:spacing w:before="0" w:after="0" w:line="240" w:lineRule="auto"/>
      </w:pPr>
      <w:rPr>
        <w:b/>
        <w:bCs/>
      </w:rPr>
      <w:tblPr/>
      <w:tcPr>
        <w:tcBorders>
          <w:top w:val="single" w:sz="8" w:space="0" w:color="918415" w:themeColor="accent1"/>
          <w:left w:val="nil"/>
          <w:bottom w:val="single" w:sz="8" w:space="0" w:color="9184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EDB4" w:themeFill="accent1" w:themeFillTint="3F"/>
      </w:tcPr>
    </w:tblStylePr>
    <w:tblStylePr w:type="band1Horz">
      <w:tblPr/>
      <w:tcPr>
        <w:tcBorders>
          <w:left w:val="nil"/>
          <w:right w:val="nil"/>
          <w:insideH w:val="nil"/>
          <w:insideV w:val="nil"/>
        </w:tcBorders>
        <w:shd w:val="clear" w:color="auto" w:fill="F4EDB4" w:themeFill="accent1" w:themeFillTint="3F"/>
      </w:tcPr>
    </w:tblStylePr>
  </w:style>
  <w:style w:type="table" w:styleId="-2">
    <w:name w:val="Light Shading Accent 2"/>
    <w:basedOn w:val="a1"/>
    <w:uiPriority w:val="60"/>
    <w:rsid w:val="001E4DC9"/>
    <w:rPr>
      <w:color w:val="965630" w:themeColor="accent2" w:themeShade="BF"/>
    </w:rPr>
    <w:tblPr>
      <w:tblStyleRowBandSize w:val="1"/>
      <w:tblStyleColBandSize w:val="1"/>
      <w:tblInd w:w="0" w:type="dxa"/>
      <w:tblBorders>
        <w:top w:val="single" w:sz="8" w:space="0" w:color="C47546" w:themeColor="accent2"/>
        <w:bottom w:val="single" w:sz="8" w:space="0" w:color="C4754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47546" w:themeColor="accent2"/>
          <w:left w:val="nil"/>
          <w:bottom w:val="single" w:sz="8" w:space="0" w:color="C47546" w:themeColor="accent2"/>
          <w:right w:val="nil"/>
          <w:insideH w:val="nil"/>
          <w:insideV w:val="nil"/>
        </w:tcBorders>
      </w:tcPr>
    </w:tblStylePr>
    <w:tblStylePr w:type="lastRow">
      <w:pPr>
        <w:spacing w:before="0" w:after="0" w:line="240" w:lineRule="auto"/>
      </w:pPr>
      <w:rPr>
        <w:b/>
        <w:bCs/>
      </w:rPr>
      <w:tblPr/>
      <w:tcPr>
        <w:tcBorders>
          <w:top w:val="single" w:sz="8" w:space="0" w:color="C47546" w:themeColor="accent2"/>
          <w:left w:val="nil"/>
          <w:bottom w:val="single" w:sz="8" w:space="0" w:color="C4754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DCD1" w:themeFill="accent2" w:themeFillTint="3F"/>
      </w:tcPr>
    </w:tblStylePr>
    <w:tblStylePr w:type="band1Horz">
      <w:tblPr/>
      <w:tcPr>
        <w:tcBorders>
          <w:left w:val="nil"/>
          <w:right w:val="nil"/>
          <w:insideH w:val="nil"/>
          <w:insideV w:val="nil"/>
        </w:tcBorders>
        <w:shd w:val="clear" w:color="auto" w:fill="F0DCD1" w:themeFill="accent2" w:themeFillTint="3F"/>
      </w:tcPr>
    </w:tblStylePr>
  </w:style>
  <w:style w:type="table" w:styleId="-3">
    <w:name w:val="Light Shading Accent 3"/>
    <w:basedOn w:val="a1"/>
    <w:uiPriority w:val="60"/>
    <w:rsid w:val="001E4DC9"/>
    <w:rPr>
      <w:color w:val="899162" w:themeColor="accent3" w:themeShade="BF"/>
    </w:rPr>
    <w:tblPr>
      <w:tblStyleRowBandSize w:val="1"/>
      <w:tblStyleColBandSize w:val="1"/>
      <w:tblInd w:w="0" w:type="dxa"/>
      <w:tblBorders>
        <w:top w:val="single" w:sz="8" w:space="0" w:color="AFB591" w:themeColor="accent3"/>
        <w:bottom w:val="single" w:sz="8" w:space="0" w:color="AFB59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FB591" w:themeColor="accent3"/>
          <w:left w:val="nil"/>
          <w:bottom w:val="single" w:sz="8" w:space="0" w:color="AFB591" w:themeColor="accent3"/>
          <w:right w:val="nil"/>
          <w:insideH w:val="nil"/>
          <w:insideV w:val="nil"/>
        </w:tcBorders>
      </w:tcPr>
    </w:tblStylePr>
    <w:tblStylePr w:type="lastRow">
      <w:pPr>
        <w:spacing w:before="0" w:after="0" w:line="240" w:lineRule="auto"/>
      </w:pPr>
      <w:rPr>
        <w:b/>
        <w:bCs/>
      </w:rPr>
      <w:tblPr/>
      <w:tcPr>
        <w:tcBorders>
          <w:top w:val="single" w:sz="8" w:space="0" w:color="AFB591" w:themeColor="accent3"/>
          <w:left w:val="nil"/>
          <w:bottom w:val="single" w:sz="8" w:space="0" w:color="AFB59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CE3" w:themeFill="accent3" w:themeFillTint="3F"/>
      </w:tcPr>
    </w:tblStylePr>
    <w:tblStylePr w:type="band1Horz">
      <w:tblPr/>
      <w:tcPr>
        <w:tcBorders>
          <w:left w:val="nil"/>
          <w:right w:val="nil"/>
          <w:insideH w:val="nil"/>
          <w:insideV w:val="nil"/>
        </w:tcBorders>
        <w:shd w:val="clear" w:color="auto" w:fill="EBECE3" w:themeFill="accent3" w:themeFillTint="3F"/>
      </w:tcPr>
    </w:tblStylePr>
  </w:style>
  <w:style w:type="table" w:styleId="-4">
    <w:name w:val="Light Shading Accent 4"/>
    <w:basedOn w:val="a1"/>
    <w:uiPriority w:val="60"/>
    <w:rsid w:val="001E4DC9"/>
    <w:rPr>
      <w:color w:val="906F3E" w:themeColor="accent4" w:themeShade="BF"/>
    </w:rPr>
    <w:tblPr>
      <w:tblStyleRowBandSize w:val="1"/>
      <w:tblStyleColBandSize w:val="1"/>
      <w:tblInd w:w="0" w:type="dxa"/>
      <w:tblBorders>
        <w:top w:val="single" w:sz="8" w:space="0" w:color="B9945B" w:themeColor="accent4"/>
        <w:bottom w:val="single" w:sz="8" w:space="0" w:color="B9945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9945B" w:themeColor="accent4"/>
          <w:left w:val="nil"/>
          <w:bottom w:val="single" w:sz="8" w:space="0" w:color="B9945B" w:themeColor="accent4"/>
          <w:right w:val="nil"/>
          <w:insideH w:val="nil"/>
          <w:insideV w:val="nil"/>
        </w:tcBorders>
      </w:tcPr>
    </w:tblStylePr>
    <w:tblStylePr w:type="lastRow">
      <w:pPr>
        <w:spacing w:before="0" w:after="0" w:line="240" w:lineRule="auto"/>
      </w:pPr>
      <w:rPr>
        <w:b/>
        <w:bCs/>
      </w:rPr>
      <w:tblPr/>
      <w:tcPr>
        <w:tcBorders>
          <w:top w:val="single" w:sz="8" w:space="0" w:color="B9945B" w:themeColor="accent4"/>
          <w:left w:val="nil"/>
          <w:bottom w:val="single" w:sz="8" w:space="0" w:color="B9945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4D6" w:themeFill="accent4" w:themeFillTint="3F"/>
      </w:tcPr>
    </w:tblStylePr>
    <w:tblStylePr w:type="band1Horz">
      <w:tblPr/>
      <w:tcPr>
        <w:tcBorders>
          <w:left w:val="nil"/>
          <w:right w:val="nil"/>
          <w:insideH w:val="nil"/>
          <w:insideV w:val="nil"/>
        </w:tcBorders>
        <w:shd w:val="clear" w:color="auto" w:fill="EDE4D6" w:themeFill="accent4" w:themeFillTint="3F"/>
      </w:tcPr>
    </w:tblStylePr>
  </w:style>
  <w:style w:type="table" w:styleId="-5">
    <w:name w:val="Light Shading Accent 5"/>
    <w:basedOn w:val="a1"/>
    <w:uiPriority w:val="60"/>
    <w:rsid w:val="001E4DC9"/>
    <w:rPr>
      <w:color w:val="55879B" w:themeColor="accent5" w:themeShade="BF"/>
    </w:rPr>
    <w:tblPr>
      <w:tblStyleRowBandSize w:val="1"/>
      <w:tblStyleColBandSize w:val="1"/>
      <w:tblInd w:w="0" w:type="dxa"/>
      <w:tblBorders>
        <w:top w:val="single" w:sz="8" w:space="0" w:color="85ADBC" w:themeColor="accent5"/>
        <w:bottom w:val="single" w:sz="8" w:space="0" w:color="85ADB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ADBC" w:themeColor="accent5"/>
          <w:left w:val="nil"/>
          <w:bottom w:val="single" w:sz="8" w:space="0" w:color="85ADBC" w:themeColor="accent5"/>
          <w:right w:val="nil"/>
          <w:insideH w:val="nil"/>
          <w:insideV w:val="nil"/>
        </w:tcBorders>
      </w:tcPr>
    </w:tblStylePr>
    <w:tblStylePr w:type="lastRow">
      <w:pPr>
        <w:spacing w:before="0" w:after="0" w:line="240" w:lineRule="auto"/>
      </w:pPr>
      <w:rPr>
        <w:b/>
        <w:bCs/>
      </w:rPr>
      <w:tblPr/>
      <w:tcPr>
        <w:tcBorders>
          <w:top w:val="single" w:sz="8" w:space="0" w:color="85ADBC" w:themeColor="accent5"/>
          <w:left w:val="nil"/>
          <w:bottom w:val="single" w:sz="8" w:space="0" w:color="85ADB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E" w:themeFill="accent5" w:themeFillTint="3F"/>
      </w:tcPr>
    </w:tblStylePr>
    <w:tblStylePr w:type="band1Horz">
      <w:tblPr/>
      <w:tcPr>
        <w:tcBorders>
          <w:left w:val="nil"/>
          <w:right w:val="nil"/>
          <w:insideH w:val="nil"/>
          <w:insideV w:val="nil"/>
        </w:tcBorders>
        <w:shd w:val="clear" w:color="auto" w:fill="E0EAEE" w:themeFill="accent5" w:themeFillTint="3F"/>
      </w:tcPr>
    </w:tblStylePr>
  </w:style>
  <w:style w:type="table" w:customStyle="1" w:styleId="110">
    <w:name w:val="暗色網底 11"/>
    <w:basedOn w:val="a1"/>
    <w:uiPriority w:val="63"/>
    <w:rsid w:val="001E4DC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3">
    <w:name w:val="淺色清單1"/>
    <w:basedOn w:val="a1"/>
    <w:uiPriority w:val="61"/>
    <w:rsid w:val="0093579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1">
    <w:name w:val="Document Map"/>
    <w:basedOn w:val="a"/>
    <w:link w:val="af2"/>
    <w:uiPriority w:val="99"/>
    <w:semiHidden/>
    <w:unhideWhenUsed/>
    <w:rsid w:val="00F81B05"/>
    <w:rPr>
      <w:rFonts w:ascii="新細明體" w:eastAsia="新細明體"/>
      <w:sz w:val="18"/>
      <w:szCs w:val="18"/>
    </w:rPr>
  </w:style>
  <w:style w:type="character" w:customStyle="1" w:styleId="af2">
    <w:name w:val="文件引導模式 字元"/>
    <w:basedOn w:val="a0"/>
    <w:link w:val="af1"/>
    <w:uiPriority w:val="99"/>
    <w:semiHidden/>
    <w:rsid w:val="00F81B05"/>
    <w:rPr>
      <w:rFonts w:ascii="新細明體" w:eastAsia="新細明體"/>
      <w:sz w:val="18"/>
      <w:szCs w:val="18"/>
    </w:rPr>
  </w:style>
  <w:style w:type="table" w:customStyle="1" w:styleId="120">
    <w:name w:val="暗色網底 12"/>
    <w:basedOn w:val="a1"/>
    <w:uiPriority w:val="63"/>
    <w:rsid w:val="00360BA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TML0">
    <w:name w:val="HTML Preformatted"/>
    <w:basedOn w:val="a"/>
    <w:link w:val="HTML1"/>
    <w:uiPriority w:val="99"/>
    <w:semiHidden/>
    <w:unhideWhenUsed/>
    <w:rsid w:val="00AD40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AD4091"/>
    <w:rPr>
      <w:rFonts w:ascii="細明體" w:eastAsia="細明體" w:hAnsi="細明體" w:cs="細明體"/>
      <w:kern w:val="0"/>
      <w:szCs w:val="24"/>
    </w:rPr>
  </w:style>
  <w:style w:type="character" w:customStyle="1" w:styleId="token">
    <w:name w:val="token"/>
    <w:basedOn w:val="a0"/>
    <w:rsid w:val="00AD4091"/>
  </w:style>
  <w:style w:type="character" w:customStyle="1" w:styleId="pln">
    <w:name w:val="pln"/>
    <w:basedOn w:val="a0"/>
    <w:rsid w:val="005F77BE"/>
  </w:style>
  <w:style w:type="character" w:customStyle="1" w:styleId="pun">
    <w:name w:val="pun"/>
    <w:basedOn w:val="a0"/>
    <w:rsid w:val="005F77BE"/>
  </w:style>
  <w:style w:type="paragraph" w:styleId="Web">
    <w:name w:val="Normal (Web)"/>
    <w:basedOn w:val="a"/>
    <w:uiPriority w:val="99"/>
    <w:semiHidden/>
    <w:unhideWhenUsed/>
    <w:rsid w:val="00C32766"/>
    <w:pPr>
      <w:widowControl/>
      <w:spacing w:before="100" w:beforeAutospacing="1" w:after="100" w:afterAutospacing="1"/>
    </w:pPr>
    <w:rPr>
      <w:rFonts w:ascii="新細明體" w:eastAsia="新細明體" w:hAnsi="新細明體" w:cs="新細明體"/>
      <w:kern w:val="0"/>
      <w:szCs w:val="24"/>
    </w:rPr>
  </w:style>
  <w:style w:type="character" w:customStyle="1" w:styleId="pl-en">
    <w:name w:val="pl-en"/>
    <w:basedOn w:val="a0"/>
    <w:rsid w:val="000E0B98"/>
  </w:style>
  <w:style w:type="character" w:customStyle="1" w:styleId="pl-k">
    <w:name w:val="pl-k"/>
    <w:basedOn w:val="a0"/>
    <w:rsid w:val="000E0B98"/>
  </w:style>
</w:styles>
</file>

<file path=word/webSettings.xml><?xml version="1.0" encoding="utf-8"?>
<w:webSettings xmlns:r="http://schemas.openxmlformats.org/officeDocument/2006/relationships" xmlns:w="http://schemas.openxmlformats.org/wordprocessingml/2006/main">
  <w:divs>
    <w:div w:id="263617110">
      <w:bodyDiv w:val="1"/>
      <w:marLeft w:val="0"/>
      <w:marRight w:val="0"/>
      <w:marTop w:val="0"/>
      <w:marBottom w:val="0"/>
      <w:divBdr>
        <w:top w:val="none" w:sz="0" w:space="0" w:color="auto"/>
        <w:left w:val="none" w:sz="0" w:space="0" w:color="auto"/>
        <w:bottom w:val="none" w:sz="0" w:space="0" w:color="auto"/>
        <w:right w:val="none" w:sz="0" w:space="0" w:color="auto"/>
      </w:divBdr>
      <w:divsChild>
        <w:div w:id="354188507">
          <w:marLeft w:val="0"/>
          <w:marRight w:val="0"/>
          <w:marTop w:val="0"/>
          <w:marBottom w:val="0"/>
          <w:divBdr>
            <w:top w:val="none" w:sz="0" w:space="0" w:color="auto"/>
            <w:left w:val="none" w:sz="0" w:space="0" w:color="auto"/>
            <w:bottom w:val="none" w:sz="0" w:space="0" w:color="auto"/>
            <w:right w:val="none" w:sz="0" w:space="0" w:color="auto"/>
          </w:divBdr>
          <w:divsChild>
            <w:div w:id="477692218">
              <w:marLeft w:val="0"/>
              <w:marRight w:val="0"/>
              <w:marTop w:val="0"/>
              <w:marBottom w:val="0"/>
              <w:divBdr>
                <w:top w:val="none" w:sz="0" w:space="0" w:color="auto"/>
                <w:left w:val="none" w:sz="0" w:space="0" w:color="auto"/>
                <w:bottom w:val="none" w:sz="0" w:space="0" w:color="auto"/>
                <w:right w:val="none" w:sz="0" w:space="0" w:color="auto"/>
              </w:divBdr>
            </w:div>
            <w:div w:id="318849732">
              <w:marLeft w:val="0"/>
              <w:marRight w:val="0"/>
              <w:marTop w:val="0"/>
              <w:marBottom w:val="0"/>
              <w:divBdr>
                <w:top w:val="none" w:sz="0" w:space="0" w:color="auto"/>
                <w:left w:val="none" w:sz="0" w:space="0" w:color="auto"/>
                <w:bottom w:val="none" w:sz="0" w:space="0" w:color="auto"/>
                <w:right w:val="none" w:sz="0" w:space="0" w:color="auto"/>
              </w:divBdr>
            </w:div>
            <w:div w:id="1878156119">
              <w:marLeft w:val="0"/>
              <w:marRight w:val="0"/>
              <w:marTop w:val="0"/>
              <w:marBottom w:val="0"/>
              <w:divBdr>
                <w:top w:val="none" w:sz="0" w:space="0" w:color="auto"/>
                <w:left w:val="none" w:sz="0" w:space="0" w:color="auto"/>
                <w:bottom w:val="none" w:sz="0" w:space="0" w:color="auto"/>
                <w:right w:val="none" w:sz="0" w:space="0" w:color="auto"/>
              </w:divBdr>
            </w:div>
            <w:div w:id="529346182">
              <w:marLeft w:val="0"/>
              <w:marRight w:val="0"/>
              <w:marTop w:val="0"/>
              <w:marBottom w:val="0"/>
              <w:divBdr>
                <w:top w:val="none" w:sz="0" w:space="0" w:color="auto"/>
                <w:left w:val="none" w:sz="0" w:space="0" w:color="auto"/>
                <w:bottom w:val="none" w:sz="0" w:space="0" w:color="auto"/>
                <w:right w:val="none" w:sz="0" w:space="0" w:color="auto"/>
              </w:divBdr>
            </w:div>
            <w:div w:id="1815878174">
              <w:marLeft w:val="0"/>
              <w:marRight w:val="0"/>
              <w:marTop w:val="0"/>
              <w:marBottom w:val="0"/>
              <w:divBdr>
                <w:top w:val="none" w:sz="0" w:space="0" w:color="auto"/>
                <w:left w:val="none" w:sz="0" w:space="0" w:color="auto"/>
                <w:bottom w:val="none" w:sz="0" w:space="0" w:color="auto"/>
                <w:right w:val="none" w:sz="0" w:space="0" w:color="auto"/>
              </w:divBdr>
            </w:div>
            <w:div w:id="177428138">
              <w:marLeft w:val="0"/>
              <w:marRight w:val="0"/>
              <w:marTop w:val="0"/>
              <w:marBottom w:val="0"/>
              <w:divBdr>
                <w:top w:val="none" w:sz="0" w:space="0" w:color="auto"/>
                <w:left w:val="none" w:sz="0" w:space="0" w:color="auto"/>
                <w:bottom w:val="none" w:sz="0" w:space="0" w:color="auto"/>
                <w:right w:val="none" w:sz="0" w:space="0" w:color="auto"/>
              </w:divBdr>
            </w:div>
            <w:div w:id="1610579233">
              <w:marLeft w:val="0"/>
              <w:marRight w:val="0"/>
              <w:marTop w:val="0"/>
              <w:marBottom w:val="0"/>
              <w:divBdr>
                <w:top w:val="none" w:sz="0" w:space="0" w:color="auto"/>
                <w:left w:val="none" w:sz="0" w:space="0" w:color="auto"/>
                <w:bottom w:val="none" w:sz="0" w:space="0" w:color="auto"/>
                <w:right w:val="none" w:sz="0" w:space="0" w:color="auto"/>
              </w:divBdr>
            </w:div>
            <w:div w:id="208153006">
              <w:marLeft w:val="0"/>
              <w:marRight w:val="0"/>
              <w:marTop w:val="0"/>
              <w:marBottom w:val="0"/>
              <w:divBdr>
                <w:top w:val="none" w:sz="0" w:space="0" w:color="auto"/>
                <w:left w:val="none" w:sz="0" w:space="0" w:color="auto"/>
                <w:bottom w:val="none" w:sz="0" w:space="0" w:color="auto"/>
                <w:right w:val="none" w:sz="0" w:space="0" w:color="auto"/>
              </w:divBdr>
            </w:div>
            <w:div w:id="172648625">
              <w:marLeft w:val="0"/>
              <w:marRight w:val="0"/>
              <w:marTop w:val="0"/>
              <w:marBottom w:val="0"/>
              <w:divBdr>
                <w:top w:val="none" w:sz="0" w:space="0" w:color="auto"/>
                <w:left w:val="none" w:sz="0" w:space="0" w:color="auto"/>
                <w:bottom w:val="none" w:sz="0" w:space="0" w:color="auto"/>
                <w:right w:val="none" w:sz="0" w:space="0" w:color="auto"/>
              </w:divBdr>
            </w:div>
            <w:div w:id="1712881152">
              <w:marLeft w:val="0"/>
              <w:marRight w:val="0"/>
              <w:marTop w:val="0"/>
              <w:marBottom w:val="0"/>
              <w:divBdr>
                <w:top w:val="none" w:sz="0" w:space="0" w:color="auto"/>
                <w:left w:val="none" w:sz="0" w:space="0" w:color="auto"/>
                <w:bottom w:val="none" w:sz="0" w:space="0" w:color="auto"/>
                <w:right w:val="none" w:sz="0" w:space="0" w:color="auto"/>
              </w:divBdr>
            </w:div>
            <w:div w:id="21160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8907">
      <w:bodyDiv w:val="1"/>
      <w:marLeft w:val="0"/>
      <w:marRight w:val="0"/>
      <w:marTop w:val="0"/>
      <w:marBottom w:val="0"/>
      <w:divBdr>
        <w:top w:val="none" w:sz="0" w:space="0" w:color="auto"/>
        <w:left w:val="none" w:sz="0" w:space="0" w:color="auto"/>
        <w:bottom w:val="none" w:sz="0" w:space="0" w:color="auto"/>
        <w:right w:val="none" w:sz="0" w:space="0" w:color="auto"/>
      </w:divBdr>
    </w:div>
    <w:div w:id="332998317">
      <w:bodyDiv w:val="1"/>
      <w:marLeft w:val="0"/>
      <w:marRight w:val="0"/>
      <w:marTop w:val="0"/>
      <w:marBottom w:val="0"/>
      <w:divBdr>
        <w:top w:val="none" w:sz="0" w:space="0" w:color="auto"/>
        <w:left w:val="none" w:sz="0" w:space="0" w:color="auto"/>
        <w:bottom w:val="none" w:sz="0" w:space="0" w:color="auto"/>
        <w:right w:val="none" w:sz="0" w:space="0" w:color="auto"/>
      </w:divBdr>
    </w:div>
    <w:div w:id="388382009">
      <w:bodyDiv w:val="1"/>
      <w:marLeft w:val="0"/>
      <w:marRight w:val="0"/>
      <w:marTop w:val="0"/>
      <w:marBottom w:val="0"/>
      <w:divBdr>
        <w:top w:val="none" w:sz="0" w:space="0" w:color="auto"/>
        <w:left w:val="none" w:sz="0" w:space="0" w:color="auto"/>
        <w:bottom w:val="none" w:sz="0" w:space="0" w:color="auto"/>
        <w:right w:val="none" w:sz="0" w:space="0" w:color="auto"/>
      </w:divBdr>
    </w:div>
    <w:div w:id="422998406">
      <w:bodyDiv w:val="1"/>
      <w:marLeft w:val="0"/>
      <w:marRight w:val="0"/>
      <w:marTop w:val="0"/>
      <w:marBottom w:val="0"/>
      <w:divBdr>
        <w:top w:val="none" w:sz="0" w:space="0" w:color="auto"/>
        <w:left w:val="none" w:sz="0" w:space="0" w:color="auto"/>
        <w:bottom w:val="none" w:sz="0" w:space="0" w:color="auto"/>
        <w:right w:val="none" w:sz="0" w:space="0" w:color="auto"/>
      </w:divBdr>
    </w:div>
    <w:div w:id="585500962">
      <w:bodyDiv w:val="1"/>
      <w:marLeft w:val="0"/>
      <w:marRight w:val="0"/>
      <w:marTop w:val="0"/>
      <w:marBottom w:val="0"/>
      <w:divBdr>
        <w:top w:val="none" w:sz="0" w:space="0" w:color="auto"/>
        <w:left w:val="none" w:sz="0" w:space="0" w:color="auto"/>
        <w:bottom w:val="none" w:sz="0" w:space="0" w:color="auto"/>
        <w:right w:val="none" w:sz="0" w:space="0" w:color="auto"/>
      </w:divBdr>
    </w:div>
    <w:div w:id="599222576">
      <w:bodyDiv w:val="1"/>
      <w:marLeft w:val="0"/>
      <w:marRight w:val="0"/>
      <w:marTop w:val="0"/>
      <w:marBottom w:val="0"/>
      <w:divBdr>
        <w:top w:val="none" w:sz="0" w:space="0" w:color="auto"/>
        <w:left w:val="none" w:sz="0" w:space="0" w:color="auto"/>
        <w:bottom w:val="none" w:sz="0" w:space="0" w:color="auto"/>
        <w:right w:val="none" w:sz="0" w:space="0" w:color="auto"/>
      </w:divBdr>
    </w:div>
    <w:div w:id="678893525">
      <w:bodyDiv w:val="1"/>
      <w:marLeft w:val="0"/>
      <w:marRight w:val="0"/>
      <w:marTop w:val="0"/>
      <w:marBottom w:val="0"/>
      <w:divBdr>
        <w:top w:val="none" w:sz="0" w:space="0" w:color="auto"/>
        <w:left w:val="none" w:sz="0" w:space="0" w:color="auto"/>
        <w:bottom w:val="none" w:sz="0" w:space="0" w:color="auto"/>
        <w:right w:val="none" w:sz="0" w:space="0" w:color="auto"/>
      </w:divBdr>
    </w:div>
    <w:div w:id="729116367">
      <w:bodyDiv w:val="1"/>
      <w:marLeft w:val="0"/>
      <w:marRight w:val="0"/>
      <w:marTop w:val="0"/>
      <w:marBottom w:val="0"/>
      <w:divBdr>
        <w:top w:val="none" w:sz="0" w:space="0" w:color="auto"/>
        <w:left w:val="none" w:sz="0" w:space="0" w:color="auto"/>
        <w:bottom w:val="none" w:sz="0" w:space="0" w:color="auto"/>
        <w:right w:val="none" w:sz="0" w:space="0" w:color="auto"/>
      </w:divBdr>
    </w:div>
    <w:div w:id="730733711">
      <w:bodyDiv w:val="1"/>
      <w:marLeft w:val="0"/>
      <w:marRight w:val="0"/>
      <w:marTop w:val="0"/>
      <w:marBottom w:val="0"/>
      <w:divBdr>
        <w:top w:val="none" w:sz="0" w:space="0" w:color="auto"/>
        <w:left w:val="none" w:sz="0" w:space="0" w:color="auto"/>
        <w:bottom w:val="none" w:sz="0" w:space="0" w:color="auto"/>
        <w:right w:val="none" w:sz="0" w:space="0" w:color="auto"/>
      </w:divBdr>
    </w:div>
    <w:div w:id="923342543">
      <w:bodyDiv w:val="1"/>
      <w:marLeft w:val="0"/>
      <w:marRight w:val="0"/>
      <w:marTop w:val="0"/>
      <w:marBottom w:val="0"/>
      <w:divBdr>
        <w:top w:val="none" w:sz="0" w:space="0" w:color="auto"/>
        <w:left w:val="none" w:sz="0" w:space="0" w:color="auto"/>
        <w:bottom w:val="none" w:sz="0" w:space="0" w:color="auto"/>
        <w:right w:val="none" w:sz="0" w:space="0" w:color="auto"/>
      </w:divBdr>
    </w:div>
    <w:div w:id="1146511713">
      <w:bodyDiv w:val="1"/>
      <w:marLeft w:val="0"/>
      <w:marRight w:val="0"/>
      <w:marTop w:val="0"/>
      <w:marBottom w:val="0"/>
      <w:divBdr>
        <w:top w:val="none" w:sz="0" w:space="0" w:color="auto"/>
        <w:left w:val="none" w:sz="0" w:space="0" w:color="auto"/>
        <w:bottom w:val="none" w:sz="0" w:space="0" w:color="auto"/>
        <w:right w:val="none" w:sz="0" w:space="0" w:color="auto"/>
      </w:divBdr>
    </w:div>
    <w:div w:id="1387411884">
      <w:bodyDiv w:val="1"/>
      <w:marLeft w:val="0"/>
      <w:marRight w:val="0"/>
      <w:marTop w:val="0"/>
      <w:marBottom w:val="0"/>
      <w:divBdr>
        <w:top w:val="none" w:sz="0" w:space="0" w:color="auto"/>
        <w:left w:val="none" w:sz="0" w:space="0" w:color="auto"/>
        <w:bottom w:val="none" w:sz="0" w:space="0" w:color="auto"/>
        <w:right w:val="none" w:sz="0" w:space="0" w:color="auto"/>
      </w:divBdr>
    </w:div>
    <w:div w:id="1462653158">
      <w:bodyDiv w:val="1"/>
      <w:marLeft w:val="0"/>
      <w:marRight w:val="0"/>
      <w:marTop w:val="0"/>
      <w:marBottom w:val="0"/>
      <w:divBdr>
        <w:top w:val="none" w:sz="0" w:space="0" w:color="auto"/>
        <w:left w:val="none" w:sz="0" w:space="0" w:color="auto"/>
        <w:bottom w:val="none" w:sz="0" w:space="0" w:color="auto"/>
        <w:right w:val="none" w:sz="0" w:space="0" w:color="auto"/>
      </w:divBdr>
    </w:div>
    <w:div w:id="1549874473">
      <w:bodyDiv w:val="1"/>
      <w:marLeft w:val="0"/>
      <w:marRight w:val="0"/>
      <w:marTop w:val="0"/>
      <w:marBottom w:val="0"/>
      <w:divBdr>
        <w:top w:val="none" w:sz="0" w:space="0" w:color="auto"/>
        <w:left w:val="none" w:sz="0" w:space="0" w:color="auto"/>
        <w:bottom w:val="none" w:sz="0" w:space="0" w:color="auto"/>
        <w:right w:val="none" w:sz="0" w:space="0" w:color="auto"/>
      </w:divBdr>
    </w:div>
    <w:div w:id="1669554426">
      <w:bodyDiv w:val="1"/>
      <w:marLeft w:val="0"/>
      <w:marRight w:val="0"/>
      <w:marTop w:val="0"/>
      <w:marBottom w:val="0"/>
      <w:divBdr>
        <w:top w:val="none" w:sz="0" w:space="0" w:color="auto"/>
        <w:left w:val="none" w:sz="0" w:space="0" w:color="auto"/>
        <w:bottom w:val="none" w:sz="0" w:space="0" w:color="auto"/>
        <w:right w:val="none" w:sz="0" w:space="0" w:color="auto"/>
      </w:divBdr>
    </w:div>
    <w:div w:id="1689671497">
      <w:bodyDiv w:val="1"/>
      <w:marLeft w:val="0"/>
      <w:marRight w:val="0"/>
      <w:marTop w:val="0"/>
      <w:marBottom w:val="0"/>
      <w:divBdr>
        <w:top w:val="none" w:sz="0" w:space="0" w:color="auto"/>
        <w:left w:val="none" w:sz="0" w:space="0" w:color="auto"/>
        <w:bottom w:val="none" w:sz="0" w:space="0" w:color="auto"/>
        <w:right w:val="none" w:sz="0" w:space="0" w:color="auto"/>
      </w:divBdr>
    </w:div>
    <w:div w:id="1793667798">
      <w:bodyDiv w:val="1"/>
      <w:marLeft w:val="0"/>
      <w:marRight w:val="0"/>
      <w:marTop w:val="0"/>
      <w:marBottom w:val="0"/>
      <w:divBdr>
        <w:top w:val="none" w:sz="0" w:space="0" w:color="auto"/>
        <w:left w:val="none" w:sz="0" w:space="0" w:color="auto"/>
        <w:bottom w:val="none" w:sz="0" w:space="0" w:color="auto"/>
        <w:right w:val="none" w:sz="0" w:space="0" w:color="auto"/>
      </w:divBdr>
    </w:div>
    <w:div w:id="1950550467">
      <w:bodyDiv w:val="1"/>
      <w:marLeft w:val="0"/>
      <w:marRight w:val="0"/>
      <w:marTop w:val="0"/>
      <w:marBottom w:val="0"/>
      <w:divBdr>
        <w:top w:val="none" w:sz="0" w:space="0" w:color="auto"/>
        <w:left w:val="none" w:sz="0" w:space="0" w:color="auto"/>
        <w:bottom w:val="none" w:sz="0" w:space="0" w:color="auto"/>
        <w:right w:val="none" w:sz="0" w:space="0" w:color="auto"/>
      </w:divBdr>
    </w:div>
    <w:div w:id="2015066543">
      <w:bodyDiv w:val="1"/>
      <w:marLeft w:val="0"/>
      <w:marRight w:val="0"/>
      <w:marTop w:val="0"/>
      <w:marBottom w:val="0"/>
      <w:divBdr>
        <w:top w:val="none" w:sz="0" w:space="0" w:color="auto"/>
        <w:left w:val="none" w:sz="0" w:space="0" w:color="auto"/>
        <w:bottom w:val="none" w:sz="0" w:space="0" w:color="auto"/>
        <w:right w:val="none" w:sz="0" w:space="0" w:color="auto"/>
      </w:divBdr>
    </w:div>
    <w:div w:id="205465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ntomjs.org/" TargetMode="External"/><Relationship Id="rId13" Type="http://schemas.openxmlformats.org/officeDocument/2006/relationships/hyperlink" Target="https://facebook.github.io/react-native/" TargetMode="External"/><Relationship Id="rId18" Type="http://schemas.openxmlformats.org/officeDocument/2006/relationships/hyperlink" Target="https://facebook.github.io/react/" TargetMode="External"/><Relationship Id="rId26" Type="http://schemas.openxmlformats.org/officeDocument/2006/relationships/hyperlink" Target="https://zh.wikipedia.org/wiki/%E4%B8%87%E7%BB%B4%E7%BD%91"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n.wikipedia.org/wiki/JavaScript" TargetMode="External"/><Relationship Id="rId34" Type="http://schemas.openxmlformats.org/officeDocument/2006/relationships/hyperlink" Target="http://requirejs.org/" TargetMode="External"/><Relationship Id="rId7" Type="http://schemas.openxmlformats.org/officeDocument/2006/relationships/endnotes" Target="endnotes.xml"/><Relationship Id="rId12" Type="http://schemas.openxmlformats.org/officeDocument/2006/relationships/hyperlink" Target="http://nwjs.io/" TargetMode="External"/><Relationship Id="rId17" Type="http://schemas.openxmlformats.org/officeDocument/2006/relationships/hyperlink" Target="https://angularjs.org/" TargetMode="External"/><Relationship Id="rId25" Type="http://schemas.openxmlformats.org/officeDocument/2006/relationships/hyperlink" Target="https://zh.wikipedia.org/wiki/%E6%AC%A7%E6%B4%B2%E8%AE%A1%E7%AE%97%E6%9C%BA%E5%88%B6%E9%80%A0%E5%95%86%E5%8D%8F%E4%BC%9A" TargetMode="External"/><Relationship Id="rId33" Type="http://schemas.openxmlformats.org/officeDocument/2006/relationships/hyperlink" Target="https://en.wikipedia.org/wiki/Asynchronous_module_definition" TargetMode="External"/><Relationship Id="rId38" Type="http://schemas.openxmlformats.org/officeDocument/2006/relationships/hyperlink" Target="https://babeljs.io/" TargetMode="External"/><Relationship Id="rId2" Type="http://schemas.openxmlformats.org/officeDocument/2006/relationships/numbering" Target="numbering.xml"/><Relationship Id="rId16" Type="http://schemas.openxmlformats.org/officeDocument/2006/relationships/hyperlink" Target="http://emberjs.com/" TargetMode="External"/><Relationship Id="rId20" Type="http://schemas.openxmlformats.org/officeDocument/2006/relationships/hyperlink" Target="https://facebook.github.io/react/" TargetMode="External"/><Relationship Id="rId29" Type="http://schemas.openxmlformats.org/officeDocument/2006/relationships/hyperlink" Target="https://en.wikipedia.org/wiki/CommonJ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lectron.atom.io/" TargetMode="External"/><Relationship Id="rId24" Type="http://schemas.openxmlformats.org/officeDocument/2006/relationships/hyperlink" Target="https://zh.wikipedia.org/wiki/Ecma%E5%9B%BD%E9%99%85" TargetMode="External"/><Relationship Id="rId32" Type="http://schemas.openxmlformats.org/officeDocument/2006/relationships/hyperlink" Target="https://babeljs.io/" TargetMode="External"/><Relationship Id="rId37" Type="http://schemas.openxmlformats.org/officeDocument/2006/relationships/hyperlink" Target="https://github.com/umdjs/umd"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ckbonejs.org/" TargetMode="External"/><Relationship Id="rId23" Type="http://schemas.openxmlformats.org/officeDocument/2006/relationships/hyperlink" Target="https://zh.wikipedia.org/wiki/XML" TargetMode="External"/><Relationship Id="rId28" Type="http://schemas.openxmlformats.org/officeDocument/2006/relationships/hyperlink" Target="https://zh.wikipedia.org/wiki/JScript" TargetMode="External"/><Relationship Id="rId36" Type="http://schemas.openxmlformats.org/officeDocument/2006/relationships/hyperlink" Target="http://seajs.org/docs/" TargetMode="External"/><Relationship Id="rId10" Type="http://schemas.openxmlformats.org/officeDocument/2006/relationships/hyperlink" Target="https://cordova.apache.org/" TargetMode="External"/><Relationship Id="rId19" Type="http://schemas.openxmlformats.org/officeDocument/2006/relationships/hyperlink" Target="https://vuejs.org/" TargetMode="External"/><Relationship Id="rId31" Type="http://schemas.openxmlformats.org/officeDocument/2006/relationships/hyperlink" Target="https://babeljs.io/blog/2015/06/07/react-on-es6-plus" TargetMode="External"/><Relationship Id="rId4" Type="http://schemas.openxmlformats.org/officeDocument/2006/relationships/settings" Target="settings.xml"/><Relationship Id="rId9" Type="http://schemas.openxmlformats.org/officeDocument/2006/relationships/hyperlink" Target="http://casperjs.org/" TargetMode="External"/><Relationship Id="rId14" Type="http://schemas.openxmlformats.org/officeDocument/2006/relationships/hyperlink" Target="https://www.nativescript.org/" TargetMode="External"/><Relationship Id="rId22" Type="http://schemas.openxmlformats.org/officeDocument/2006/relationships/hyperlink" Target="https://en.wikipedia.org/wiki/Syntactic_sugar" TargetMode="External"/><Relationship Id="rId27" Type="http://schemas.openxmlformats.org/officeDocument/2006/relationships/hyperlink" Target="https://zh.wikipedia.org/wiki/JavaScript" TargetMode="External"/><Relationship Id="rId30" Type="http://schemas.openxmlformats.org/officeDocument/2006/relationships/hyperlink" Target="https://bower.io/" TargetMode="External"/><Relationship Id="rId35" Type="http://schemas.openxmlformats.org/officeDocument/2006/relationships/hyperlink" Target="https://github.com/cmdjs/specification/blob/master/draft/module.md" TargetMode="External"/></Relationships>
</file>

<file path=word/theme/theme1.xml><?xml version="1.0" encoding="utf-8"?>
<a:theme xmlns:a="http://schemas.openxmlformats.org/drawingml/2006/main" name="Office 佈景主題">
  <a:themeElements>
    <a:clrScheme name="暗香撲面">
      <a:dk1>
        <a:sysClr val="windowText" lastClr="000000"/>
      </a:dk1>
      <a:lt1>
        <a:sysClr val="window" lastClr="FFFFFF"/>
      </a:lt1>
      <a:dk2>
        <a:srgbClr val="2F2F2F"/>
      </a:dk2>
      <a:lt2>
        <a:srgbClr val="FFFFF4"/>
      </a:lt2>
      <a:accent1>
        <a:srgbClr val="918415"/>
      </a:accent1>
      <a:accent2>
        <a:srgbClr val="C47546"/>
      </a:accent2>
      <a:accent3>
        <a:srgbClr val="AFB591"/>
      </a:accent3>
      <a:accent4>
        <a:srgbClr val="B9945B"/>
      </a:accent4>
      <a:accent5>
        <a:srgbClr val="85ADBC"/>
      </a:accent5>
      <a:accent6>
        <a:srgbClr val="E5B440"/>
      </a:accent6>
      <a:hlink>
        <a:srgbClr val="00D5D5"/>
      </a:hlink>
      <a:folHlink>
        <a:srgbClr val="DD00D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EA7D6-AE80-4F49-AD74-1029061AA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3188</TotalTime>
  <Pages>7</Pages>
  <Words>794</Words>
  <Characters>4526</Characters>
  <Application>Microsoft Office Word</Application>
  <DocSecurity>0</DocSecurity>
  <Lines>37</Lines>
  <Paragraphs>10</Paragraphs>
  <ScaleCrop>false</ScaleCrop>
  <Company/>
  <LinksUpToDate>false</LinksUpToDate>
  <CharactersWithSpaces>5310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302</cp:revision>
  <dcterms:created xsi:type="dcterms:W3CDTF">2019-03-20T06:17:00Z</dcterms:created>
  <dcterms:modified xsi:type="dcterms:W3CDTF">2019-09-05T09:43:00Z</dcterms:modified>
</cp:coreProperties>
</file>