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469" w:rsidRPr="001B650B" w:rsidRDefault="00F1507A" w:rsidP="00F1507A">
      <w:pPr>
        <w:pStyle w:val="AssessmentTitle"/>
        <w:jc w:val="left"/>
        <w:rPr>
          <w:rFonts w:ascii="Arial" w:hAnsi="Arial" w:cs="Arial"/>
          <w:sz w:val="22"/>
          <w:szCs w:val="24"/>
        </w:rPr>
      </w:pPr>
      <w:bookmarkStart w:id="0" w:name="_Toc448562249"/>
      <w:bookmarkStart w:id="1" w:name="_Toc449419535"/>
      <w:bookmarkStart w:id="2" w:name="_GoBack"/>
      <w:bookmarkEnd w:id="2"/>
      <w:r w:rsidRPr="001B650B">
        <w:rPr>
          <w:rFonts w:ascii="Arial" w:hAnsi="Arial" w:cs="Arial"/>
          <w:sz w:val="20"/>
        </w:rPr>
        <w:t xml:space="preserve">Check one Alcohol or Drug Category for Which </w:t>
      </w:r>
      <w:r w:rsidR="00C41A84">
        <w:rPr>
          <w:rFonts w:ascii="Arial" w:hAnsi="Arial" w:cs="Arial"/>
          <w:sz w:val="20"/>
        </w:rPr>
        <w:t>This Form is Being Filled Out (</w:t>
      </w:r>
      <w:r w:rsidRPr="001B650B">
        <w:rPr>
          <w:rFonts w:ascii="Arial" w:hAnsi="Arial" w:cs="Arial"/>
          <w:sz w:val="20"/>
        </w:rPr>
        <w:t xml:space="preserve">use a different form for </w:t>
      </w:r>
      <w:r w:rsidR="00D63960">
        <w:rPr>
          <w:rFonts w:ascii="Arial" w:hAnsi="Arial" w:cs="Arial"/>
          <w:sz w:val="20"/>
        </w:rPr>
        <w:t>e</w:t>
      </w:r>
      <w:r w:rsidRPr="001B650B">
        <w:rPr>
          <w:rFonts w:ascii="Arial" w:hAnsi="Arial" w:cs="Arial"/>
          <w:sz w:val="20"/>
        </w:rPr>
        <w:t>ach drug)</w:t>
      </w:r>
    </w:p>
    <w:tbl>
      <w:tblPr>
        <w:tblStyle w:val="TableGrid"/>
        <w:tblW w:w="10008" w:type="dxa"/>
        <w:tblLook w:val="04A0" w:firstRow="1" w:lastRow="0" w:firstColumn="1" w:lastColumn="0" w:noHBand="0" w:noVBand="1"/>
      </w:tblPr>
      <w:tblGrid>
        <w:gridCol w:w="2178"/>
        <w:gridCol w:w="2070"/>
        <w:gridCol w:w="2994"/>
        <w:gridCol w:w="2766"/>
      </w:tblGrid>
      <w:tr w:rsidR="0021225E" w:rsidRPr="001B650B" w:rsidTr="005677FB">
        <w:trPr>
          <w:trHeight w:val="314"/>
        </w:trPr>
        <w:tc>
          <w:tcPr>
            <w:tcW w:w="2178" w:type="dxa"/>
          </w:tcPr>
          <w:p w:rsidR="00C41A84" w:rsidRPr="005677FB" w:rsidRDefault="005677FB" w:rsidP="00F1507A">
            <w:pPr>
              <w:pStyle w:val="AssessmentTitle"/>
              <w:jc w:val="left"/>
              <w:rPr>
                <w:rFonts w:ascii="Arial" w:hAnsi="Arial" w:cs="Arial"/>
                <w:b w:val="0"/>
                <w:sz w:val="20"/>
              </w:rPr>
            </w:pPr>
            <w:r>
              <w:rPr>
                <w:rFonts w:ascii="Arial" w:hAnsi="Arial" w:cs="Arial"/>
                <w:b w:val="0"/>
                <w:sz w:val="20"/>
              </w:rPr>
              <w:t xml:space="preserve">___ </w:t>
            </w:r>
            <w:r w:rsidR="00C41A84" w:rsidRPr="005677FB">
              <w:rPr>
                <w:rFonts w:ascii="Arial" w:hAnsi="Arial" w:cs="Arial"/>
                <w:b w:val="0"/>
                <w:sz w:val="20"/>
              </w:rPr>
              <w:t xml:space="preserve">Alcohol </w:t>
            </w:r>
            <w:r w:rsidR="0021225E" w:rsidRPr="005677FB">
              <w:rPr>
                <w:rFonts w:ascii="Arial" w:hAnsi="Arial" w:cs="Arial"/>
                <w:b w:val="0"/>
                <w:sz w:val="20"/>
              </w:rPr>
              <w:t>Use</w:t>
            </w:r>
          </w:p>
        </w:tc>
        <w:tc>
          <w:tcPr>
            <w:tcW w:w="2070" w:type="dxa"/>
          </w:tcPr>
          <w:p w:rsidR="00C41A84" w:rsidRPr="005677FB" w:rsidRDefault="005677FB" w:rsidP="00F1507A">
            <w:pPr>
              <w:pStyle w:val="AssessmentTitle"/>
              <w:jc w:val="left"/>
              <w:rPr>
                <w:rFonts w:ascii="Arial" w:hAnsi="Arial" w:cs="Arial"/>
                <w:b w:val="0"/>
                <w:sz w:val="20"/>
              </w:rPr>
            </w:pPr>
            <w:r>
              <w:rPr>
                <w:rFonts w:ascii="Arial" w:hAnsi="Arial" w:cs="Arial"/>
                <w:b w:val="0"/>
                <w:sz w:val="20"/>
              </w:rPr>
              <w:t xml:space="preserve">___ </w:t>
            </w:r>
            <w:r w:rsidR="00C41A84" w:rsidRPr="005677FB">
              <w:rPr>
                <w:rFonts w:ascii="Arial" w:hAnsi="Arial" w:cs="Arial"/>
                <w:b w:val="0"/>
                <w:sz w:val="20"/>
              </w:rPr>
              <w:t>Cannabis</w:t>
            </w:r>
            <w:r w:rsidR="0021225E" w:rsidRPr="005677FB">
              <w:rPr>
                <w:rFonts w:ascii="Arial" w:hAnsi="Arial" w:cs="Arial"/>
                <w:b w:val="0"/>
                <w:sz w:val="20"/>
              </w:rPr>
              <w:t xml:space="preserve"> Use</w:t>
            </w:r>
          </w:p>
        </w:tc>
        <w:tc>
          <w:tcPr>
            <w:tcW w:w="2994" w:type="dxa"/>
          </w:tcPr>
          <w:p w:rsidR="00C41A84" w:rsidRPr="005677FB" w:rsidRDefault="005677FB" w:rsidP="007478DD">
            <w:pPr>
              <w:pStyle w:val="AssessmentTitle"/>
              <w:jc w:val="left"/>
              <w:rPr>
                <w:rFonts w:ascii="Arial" w:hAnsi="Arial" w:cs="Arial"/>
                <w:b w:val="0"/>
                <w:sz w:val="20"/>
              </w:rPr>
            </w:pPr>
            <w:r>
              <w:rPr>
                <w:rFonts w:ascii="Arial" w:hAnsi="Arial" w:cs="Arial"/>
                <w:b w:val="0"/>
                <w:sz w:val="20"/>
              </w:rPr>
              <w:t xml:space="preserve">___ </w:t>
            </w:r>
            <w:r w:rsidR="00C41A84" w:rsidRPr="005677FB">
              <w:rPr>
                <w:rFonts w:ascii="Arial" w:hAnsi="Arial" w:cs="Arial"/>
                <w:b w:val="0"/>
                <w:sz w:val="20"/>
              </w:rPr>
              <w:t>Hallucinogen</w:t>
            </w:r>
            <w:r w:rsidR="0021225E" w:rsidRPr="005677FB">
              <w:rPr>
                <w:rFonts w:ascii="Arial" w:hAnsi="Arial" w:cs="Arial"/>
                <w:b w:val="0"/>
                <w:sz w:val="20"/>
              </w:rPr>
              <w:t xml:space="preserve"> Use:</w:t>
            </w:r>
            <w:r w:rsidR="00C41A84" w:rsidRPr="005677FB">
              <w:rPr>
                <w:rFonts w:ascii="Arial" w:hAnsi="Arial" w:cs="Arial"/>
                <w:b w:val="0"/>
                <w:sz w:val="20"/>
              </w:rPr>
              <w:t xml:space="preserve"> </w:t>
            </w:r>
            <w:r w:rsidR="0021225E" w:rsidRPr="005677FB">
              <w:rPr>
                <w:rFonts w:ascii="Arial" w:hAnsi="Arial" w:cs="Arial"/>
                <w:b w:val="0"/>
                <w:sz w:val="20"/>
              </w:rPr>
              <w:t xml:space="preserve"> </w:t>
            </w:r>
            <w:r w:rsidR="0021225E" w:rsidRPr="005677FB">
              <w:rPr>
                <w:b w:val="0"/>
                <w:sz w:val="20"/>
              </w:rPr>
              <w:t>Phencyclidine (LSD)</w:t>
            </w:r>
          </w:p>
        </w:tc>
        <w:tc>
          <w:tcPr>
            <w:tcW w:w="2766" w:type="dxa"/>
          </w:tcPr>
          <w:p w:rsidR="00C41A84" w:rsidRPr="005677FB" w:rsidRDefault="005677FB" w:rsidP="0021225E">
            <w:pPr>
              <w:rPr>
                <w:sz w:val="20"/>
              </w:rPr>
            </w:pPr>
            <w:r>
              <w:rPr>
                <w:rFonts w:ascii="Arial" w:hAnsi="Arial" w:cs="Arial"/>
                <w:b/>
                <w:sz w:val="20"/>
              </w:rPr>
              <w:t xml:space="preserve">___ </w:t>
            </w:r>
            <w:r w:rsidR="0021225E" w:rsidRPr="005677FB">
              <w:rPr>
                <w:sz w:val="20"/>
              </w:rPr>
              <w:t>Hallucinogen Use: Other Hallucinogen</w:t>
            </w:r>
          </w:p>
        </w:tc>
      </w:tr>
      <w:tr w:rsidR="005677FB" w:rsidRPr="001B650B" w:rsidTr="005677FB">
        <w:tc>
          <w:tcPr>
            <w:tcW w:w="2178" w:type="dxa"/>
          </w:tcPr>
          <w:p w:rsidR="005677FB" w:rsidRPr="005677FB" w:rsidRDefault="005677FB" w:rsidP="00F1507A">
            <w:pPr>
              <w:tabs>
                <w:tab w:val="left" w:pos="720"/>
                <w:tab w:val="left" w:pos="7200"/>
                <w:tab w:val="left" w:pos="9360"/>
              </w:tabs>
              <w:rPr>
                <w:rFonts w:ascii="Arial" w:hAnsi="Arial" w:cs="Arial"/>
                <w:sz w:val="20"/>
              </w:rPr>
            </w:pPr>
            <w:r>
              <w:rPr>
                <w:rFonts w:ascii="Arial" w:hAnsi="Arial" w:cs="Arial"/>
                <w:b/>
                <w:sz w:val="20"/>
              </w:rPr>
              <w:t xml:space="preserve">___ </w:t>
            </w:r>
            <w:r w:rsidRPr="005677FB">
              <w:rPr>
                <w:rFonts w:ascii="Arial" w:hAnsi="Arial" w:cs="Arial"/>
                <w:sz w:val="20"/>
              </w:rPr>
              <w:t>Inhalants</w:t>
            </w:r>
            <w:r>
              <w:rPr>
                <w:rFonts w:ascii="Arial" w:hAnsi="Arial" w:cs="Arial"/>
                <w:sz w:val="20"/>
              </w:rPr>
              <w:t xml:space="preserve"> Use</w:t>
            </w:r>
          </w:p>
          <w:p w:rsidR="005677FB" w:rsidRPr="005677FB" w:rsidRDefault="005677FB" w:rsidP="00F1507A">
            <w:pPr>
              <w:tabs>
                <w:tab w:val="left" w:pos="720"/>
                <w:tab w:val="left" w:pos="7200"/>
                <w:tab w:val="left" w:pos="9360"/>
              </w:tabs>
              <w:rPr>
                <w:rFonts w:ascii="Arial" w:hAnsi="Arial" w:cs="Arial"/>
                <w:sz w:val="20"/>
              </w:rPr>
            </w:pPr>
          </w:p>
        </w:tc>
        <w:tc>
          <w:tcPr>
            <w:tcW w:w="2070" w:type="dxa"/>
          </w:tcPr>
          <w:p w:rsidR="005677FB" w:rsidRPr="005677FB" w:rsidRDefault="005677FB" w:rsidP="00F1507A">
            <w:pPr>
              <w:pStyle w:val="AssessmentTitle"/>
              <w:jc w:val="left"/>
              <w:rPr>
                <w:rFonts w:ascii="Arial" w:hAnsi="Arial" w:cs="Arial"/>
                <w:b w:val="0"/>
                <w:sz w:val="20"/>
              </w:rPr>
            </w:pPr>
            <w:r>
              <w:rPr>
                <w:rFonts w:ascii="Arial" w:hAnsi="Arial" w:cs="Arial"/>
                <w:b w:val="0"/>
                <w:sz w:val="20"/>
              </w:rPr>
              <w:t>___ Opioid Use</w:t>
            </w:r>
          </w:p>
        </w:tc>
        <w:tc>
          <w:tcPr>
            <w:tcW w:w="2994" w:type="dxa"/>
          </w:tcPr>
          <w:p w:rsidR="005677FB" w:rsidRPr="005677FB" w:rsidRDefault="005677FB" w:rsidP="007478DD">
            <w:pPr>
              <w:rPr>
                <w:sz w:val="20"/>
              </w:rPr>
            </w:pPr>
            <w:r>
              <w:rPr>
                <w:rFonts w:ascii="Arial" w:hAnsi="Arial" w:cs="Arial"/>
                <w:b/>
                <w:sz w:val="20"/>
              </w:rPr>
              <w:t xml:space="preserve">___ </w:t>
            </w:r>
            <w:r w:rsidRPr="005677FB">
              <w:rPr>
                <w:sz w:val="20"/>
              </w:rPr>
              <w:t>Sedative, Hypnotic, Anxiolytic</w:t>
            </w:r>
            <w:r>
              <w:rPr>
                <w:b/>
                <w:sz w:val="20"/>
              </w:rPr>
              <w:t xml:space="preserve"> Use</w:t>
            </w:r>
          </w:p>
        </w:tc>
        <w:tc>
          <w:tcPr>
            <w:tcW w:w="2766" w:type="dxa"/>
          </w:tcPr>
          <w:p w:rsidR="005677FB" w:rsidRPr="005677FB" w:rsidRDefault="005677FB" w:rsidP="005677FB">
            <w:pPr>
              <w:rPr>
                <w:sz w:val="20"/>
              </w:rPr>
            </w:pPr>
            <w:r>
              <w:rPr>
                <w:rFonts w:ascii="Arial" w:hAnsi="Arial" w:cs="Arial"/>
                <w:b/>
                <w:sz w:val="20"/>
              </w:rPr>
              <w:t xml:space="preserve">___ </w:t>
            </w:r>
            <w:r w:rsidRPr="005677FB">
              <w:rPr>
                <w:sz w:val="20"/>
              </w:rPr>
              <w:t>Stimulant Use: Amphetamines</w:t>
            </w:r>
          </w:p>
        </w:tc>
      </w:tr>
      <w:tr w:rsidR="005677FB" w:rsidRPr="001B650B" w:rsidTr="005677FB">
        <w:tc>
          <w:tcPr>
            <w:tcW w:w="2178" w:type="dxa"/>
          </w:tcPr>
          <w:p w:rsidR="005677FB" w:rsidRPr="005677FB" w:rsidRDefault="005677FB" w:rsidP="005677FB">
            <w:pPr>
              <w:rPr>
                <w:sz w:val="20"/>
              </w:rPr>
            </w:pPr>
            <w:r>
              <w:rPr>
                <w:rFonts w:ascii="Arial" w:hAnsi="Arial" w:cs="Arial"/>
                <w:b/>
                <w:sz w:val="20"/>
              </w:rPr>
              <w:t xml:space="preserve">___ </w:t>
            </w:r>
            <w:r w:rsidRPr="005677FB">
              <w:rPr>
                <w:sz w:val="20"/>
              </w:rPr>
              <w:t>Stimulant Use</w:t>
            </w:r>
            <w:r>
              <w:rPr>
                <w:sz w:val="20"/>
              </w:rPr>
              <w:t>:</w:t>
            </w:r>
            <w:r w:rsidRPr="005677FB">
              <w:rPr>
                <w:sz w:val="20"/>
              </w:rPr>
              <w:t xml:space="preserve"> </w:t>
            </w:r>
          </w:p>
          <w:p w:rsidR="005677FB" w:rsidRPr="005677FB" w:rsidRDefault="005677FB" w:rsidP="0021225E">
            <w:pPr>
              <w:tabs>
                <w:tab w:val="left" w:pos="720"/>
                <w:tab w:val="left" w:pos="7200"/>
                <w:tab w:val="left" w:pos="9360"/>
              </w:tabs>
              <w:rPr>
                <w:rFonts w:ascii="Arial" w:hAnsi="Arial" w:cs="Arial"/>
                <w:sz w:val="20"/>
              </w:rPr>
            </w:pPr>
            <w:r w:rsidRPr="005677FB">
              <w:rPr>
                <w:sz w:val="20"/>
              </w:rPr>
              <w:t>Cocaine</w:t>
            </w:r>
          </w:p>
        </w:tc>
        <w:tc>
          <w:tcPr>
            <w:tcW w:w="2070" w:type="dxa"/>
          </w:tcPr>
          <w:p w:rsidR="005677FB" w:rsidRPr="005677FB" w:rsidRDefault="005677FB" w:rsidP="0021225E">
            <w:pPr>
              <w:rPr>
                <w:sz w:val="20"/>
              </w:rPr>
            </w:pPr>
            <w:r>
              <w:rPr>
                <w:rFonts w:ascii="Arial" w:hAnsi="Arial" w:cs="Arial"/>
                <w:b/>
                <w:sz w:val="20"/>
              </w:rPr>
              <w:t xml:space="preserve">___ </w:t>
            </w:r>
            <w:r w:rsidRPr="005677FB">
              <w:rPr>
                <w:sz w:val="20"/>
              </w:rPr>
              <w:t>Stimulant Use: Other</w:t>
            </w:r>
          </w:p>
        </w:tc>
        <w:tc>
          <w:tcPr>
            <w:tcW w:w="2994" w:type="dxa"/>
          </w:tcPr>
          <w:p w:rsidR="005677FB" w:rsidRPr="005677FB" w:rsidRDefault="005677FB" w:rsidP="0021225E">
            <w:pPr>
              <w:pStyle w:val="AssessmentTitle"/>
              <w:jc w:val="left"/>
              <w:rPr>
                <w:rFonts w:ascii="Arial" w:hAnsi="Arial" w:cs="Arial"/>
                <w:b w:val="0"/>
                <w:sz w:val="20"/>
              </w:rPr>
            </w:pPr>
            <w:r>
              <w:rPr>
                <w:rFonts w:ascii="Arial" w:hAnsi="Arial" w:cs="Arial"/>
                <w:b w:val="0"/>
                <w:sz w:val="20"/>
              </w:rPr>
              <w:t xml:space="preserve">___ </w:t>
            </w:r>
            <w:r w:rsidRPr="005677FB">
              <w:rPr>
                <w:rFonts w:ascii="Arial" w:hAnsi="Arial" w:cs="Arial"/>
                <w:b w:val="0"/>
                <w:sz w:val="20"/>
              </w:rPr>
              <w:t>Tobacco Use</w:t>
            </w:r>
          </w:p>
        </w:tc>
        <w:tc>
          <w:tcPr>
            <w:tcW w:w="2766" w:type="dxa"/>
          </w:tcPr>
          <w:p w:rsidR="005677FB" w:rsidRPr="005677FB" w:rsidRDefault="005677FB" w:rsidP="005677FB">
            <w:pPr>
              <w:tabs>
                <w:tab w:val="left" w:pos="720"/>
                <w:tab w:val="left" w:pos="7200"/>
                <w:tab w:val="left" w:pos="9360"/>
              </w:tabs>
              <w:rPr>
                <w:rFonts w:ascii="Arial" w:hAnsi="Arial" w:cs="Arial"/>
                <w:sz w:val="20"/>
              </w:rPr>
            </w:pPr>
            <w:r w:rsidRPr="005677FB">
              <w:rPr>
                <w:rFonts w:ascii="Arial" w:hAnsi="Arial" w:cs="Arial"/>
                <w:sz w:val="20"/>
              </w:rPr>
              <w:t xml:space="preserve">Other Substance Use (or </w:t>
            </w:r>
            <w:r>
              <w:rPr>
                <w:rFonts w:ascii="Arial" w:hAnsi="Arial" w:cs="Arial"/>
                <w:b/>
                <w:sz w:val="20"/>
              </w:rPr>
              <w:t xml:space="preserve">___ </w:t>
            </w:r>
            <w:r w:rsidRPr="005677FB">
              <w:rPr>
                <w:rFonts w:ascii="Arial" w:hAnsi="Arial" w:cs="Arial"/>
                <w:sz w:val="20"/>
              </w:rPr>
              <w:t>unknown)</w:t>
            </w:r>
          </w:p>
        </w:tc>
      </w:tr>
    </w:tbl>
    <w:p w:rsidR="00AF1469" w:rsidRPr="001B650B" w:rsidRDefault="00AF1469">
      <w:pPr>
        <w:pStyle w:val="AssessmentTitle"/>
        <w:rPr>
          <w:rFonts w:ascii="Arial" w:hAnsi="Arial" w:cs="Arial"/>
          <w:sz w:val="22"/>
          <w:szCs w:val="24"/>
        </w:rPr>
      </w:pPr>
    </w:p>
    <w:p w:rsidR="004A3AB2" w:rsidRPr="001B650B" w:rsidRDefault="00AB0109">
      <w:pPr>
        <w:pStyle w:val="AssessmentTitle"/>
        <w:rPr>
          <w:rFonts w:ascii="Arial" w:hAnsi="Arial" w:cs="Arial"/>
          <w:szCs w:val="24"/>
        </w:rPr>
      </w:pPr>
      <w:r w:rsidRPr="001B650B">
        <w:rPr>
          <w:rFonts w:ascii="Arial" w:hAnsi="Arial" w:cs="Arial"/>
          <w:szCs w:val="24"/>
        </w:rPr>
        <w:t xml:space="preserve">Past Alcohol </w:t>
      </w:r>
      <w:r w:rsidR="00650298" w:rsidRPr="001B650B">
        <w:rPr>
          <w:rFonts w:ascii="Arial" w:hAnsi="Arial" w:cs="Arial"/>
          <w:szCs w:val="24"/>
        </w:rPr>
        <w:t xml:space="preserve">or Drug </w:t>
      </w:r>
      <w:r w:rsidRPr="001B650B">
        <w:rPr>
          <w:rFonts w:ascii="Arial" w:hAnsi="Arial" w:cs="Arial"/>
          <w:szCs w:val="24"/>
        </w:rPr>
        <w:t>Use Questions</w:t>
      </w:r>
      <w:bookmarkEnd w:id="0"/>
      <w:bookmarkEnd w:id="1"/>
    </w:p>
    <w:p w:rsidR="004A3AB2" w:rsidRPr="00D63960" w:rsidRDefault="004A3AB2" w:rsidP="00FC7EE2">
      <w:pPr>
        <w:spacing w:line="240" w:lineRule="exact"/>
        <w:rPr>
          <w:rFonts w:ascii="Arial" w:hAnsi="Arial" w:cs="Arial"/>
          <w:sz w:val="16"/>
        </w:rPr>
      </w:pPr>
    </w:p>
    <w:p w:rsidR="000E6246" w:rsidRPr="00D63960" w:rsidRDefault="00AB0109" w:rsidP="00B419E5">
      <w:pPr>
        <w:spacing w:line="260" w:lineRule="exact"/>
        <w:rPr>
          <w:rFonts w:ascii="Arial" w:hAnsi="Arial" w:cs="Arial"/>
          <w:b/>
          <w:i/>
          <w:sz w:val="22"/>
          <w:szCs w:val="22"/>
        </w:rPr>
      </w:pPr>
      <w:r w:rsidRPr="00D63960">
        <w:rPr>
          <w:rFonts w:ascii="Arial" w:hAnsi="Arial" w:cs="Arial"/>
          <w:b/>
          <w:sz w:val="22"/>
          <w:szCs w:val="22"/>
        </w:rPr>
        <w:t xml:space="preserve">The following statements are about your alcohol </w:t>
      </w:r>
      <w:r w:rsidR="00650298" w:rsidRPr="00D63960">
        <w:rPr>
          <w:rFonts w:ascii="Arial" w:hAnsi="Arial" w:cs="Arial"/>
          <w:b/>
          <w:sz w:val="22"/>
          <w:szCs w:val="22"/>
        </w:rPr>
        <w:t xml:space="preserve">or drug </w:t>
      </w:r>
      <w:r w:rsidRPr="00D63960">
        <w:rPr>
          <w:rFonts w:ascii="Arial" w:hAnsi="Arial" w:cs="Arial"/>
          <w:b/>
          <w:sz w:val="22"/>
          <w:szCs w:val="22"/>
        </w:rPr>
        <w:t xml:space="preserve">use over the </w:t>
      </w:r>
      <w:r w:rsidRPr="00D63960">
        <w:rPr>
          <w:rFonts w:ascii="Arial" w:hAnsi="Arial" w:cs="Arial"/>
          <w:b/>
          <w:i/>
          <w:sz w:val="22"/>
          <w:szCs w:val="22"/>
          <w:highlight w:val="yellow"/>
        </w:rPr>
        <w:t>past 12 months.</w:t>
      </w:r>
      <w:r w:rsidRPr="00D63960">
        <w:rPr>
          <w:rFonts w:ascii="Arial" w:hAnsi="Arial" w:cs="Arial"/>
          <w:b/>
          <w:i/>
          <w:sz w:val="22"/>
          <w:szCs w:val="22"/>
        </w:rPr>
        <w:t xml:space="preserve"> </w:t>
      </w:r>
    </w:p>
    <w:p w:rsidR="004A3AB2" w:rsidRPr="00D63960" w:rsidRDefault="00AB0109" w:rsidP="00B419E5">
      <w:pPr>
        <w:spacing w:line="260" w:lineRule="exact"/>
        <w:rPr>
          <w:rFonts w:ascii="Arial" w:hAnsi="Arial" w:cs="Arial"/>
          <w:b/>
          <w:sz w:val="22"/>
          <w:szCs w:val="22"/>
        </w:rPr>
      </w:pPr>
      <w:r w:rsidRPr="00D63960">
        <w:rPr>
          <w:rFonts w:ascii="Arial" w:hAnsi="Arial" w:cs="Arial"/>
          <w:b/>
          <w:sz w:val="22"/>
          <w:szCs w:val="22"/>
        </w:rPr>
        <w:t xml:space="preserve">Please check </w:t>
      </w:r>
      <w:r w:rsidR="00650298" w:rsidRPr="00D63960">
        <w:rPr>
          <w:rFonts w:ascii="Arial" w:hAnsi="Arial" w:cs="Arial"/>
          <w:b/>
          <w:i/>
          <w:sz w:val="22"/>
          <w:szCs w:val="22"/>
        </w:rPr>
        <w:t>YES</w:t>
      </w:r>
      <w:r w:rsidR="00650298" w:rsidRPr="00D63960">
        <w:rPr>
          <w:rFonts w:ascii="Arial" w:hAnsi="Arial" w:cs="Arial"/>
          <w:b/>
          <w:sz w:val="22"/>
          <w:szCs w:val="22"/>
        </w:rPr>
        <w:t xml:space="preserve"> for</w:t>
      </w:r>
      <w:r w:rsidRPr="00D63960">
        <w:rPr>
          <w:rFonts w:ascii="Arial" w:hAnsi="Arial" w:cs="Arial"/>
          <w:b/>
          <w:sz w:val="22"/>
          <w:szCs w:val="22"/>
        </w:rPr>
        <w:t xml:space="preserve"> those statements that describe y</w:t>
      </w:r>
      <w:r w:rsidR="000E6246" w:rsidRPr="00D63960">
        <w:rPr>
          <w:rFonts w:ascii="Arial" w:hAnsi="Arial" w:cs="Arial"/>
          <w:b/>
          <w:sz w:val="22"/>
          <w:szCs w:val="22"/>
        </w:rPr>
        <w:t xml:space="preserve">our drinking </w:t>
      </w:r>
      <w:r w:rsidR="004A3AB2" w:rsidRPr="00D63960">
        <w:rPr>
          <w:rFonts w:ascii="Arial" w:hAnsi="Arial" w:cs="Arial"/>
          <w:b/>
          <w:sz w:val="22"/>
          <w:szCs w:val="22"/>
        </w:rPr>
        <w:t xml:space="preserve">or drug </w:t>
      </w:r>
      <w:r w:rsidR="00650298" w:rsidRPr="00D63960">
        <w:rPr>
          <w:rFonts w:ascii="Arial" w:hAnsi="Arial" w:cs="Arial"/>
          <w:b/>
          <w:sz w:val="22"/>
          <w:szCs w:val="22"/>
        </w:rPr>
        <w:t xml:space="preserve">use </w:t>
      </w:r>
      <w:r w:rsidR="000E6246" w:rsidRPr="00D63960">
        <w:rPr>
          <w:rFonts w:ascii="Arial" w:hAnsi="Arial" w:cs="Arial"/>
          <w:b/>
          <w:sz w:val="22"/>
          <w:szCs w:val="22"/>
        </w:rPr>
        <w:t xml:space="preserve">during the past 12 </w:t>
      </w:r>
      <w:r w:rsidRPr="00D63960">
        <w:rPr>
          <w:rFonts w:ascii="Arial" w:hAnsi="Arial" w:cs="Arial"/>
          <w:b/>
          <w:sz w:val="22"/>
          <w:szCs w:val="22"/>
        </w:rPr>
        <w:t xml:space="preserve">months, and check </w:t>
      </w:r>
      <w:r w:rsidRPr="00D63960">
        <w:rPr>
          <w:rFonts w:ascii="Arial" w:hAnsi="Arial" w:cs="Arial"/>
          <w:b/>
          <w:i/>
          <w:sz w:val="22"/>
          <w:szCs w:val="22"/>
        </w:rPr>
        <w:t>NO</w:t>
      </w:r>
      <w:r w:rsidRPr="00D63960">
        <w:rPr>
          <w:rFonts w:ascii="Arial" w:hAnsi="Arial" w:cs="Arial"/>
          <w:b/>
          <w:sz w:val="22"/>
          <w:szCs w:val="22"/>
        </w:rPr>
        <w:t xml:space="preserve"> for those statements that are not true for you.</w:t>
      </w:r>
    </w:p>
    <w:tbl>
      <w:tblPr>
        <w:tblStyle w:val="TableGrid"/>
        <w:tblW w:w="10613" w:type="dxa"/>
        <w:jc w:val="center"/>
        <w:tblLayout w:type="fixed"/>
        <w:tblCellMar>
          <w:left w:w="72" w:type="dxa"/>
          <w:right w:w="72" w:type="dxa"/>
        </w:tblCellMar>
        <w:tblLook w:val="04A0" w:firstRow="1" w:lastRow="0" w:firstColumn="1" w:lastColumn="0" w:noHBand="0" w:noVBand="1"/>
      </w:tblPr>
      <w:tblGrid>
        <w:gridCol w:w="450"/>
        <w:gridCol w:w="8833"/>
        <w:gridCol w:w="632"/>
        <w:gridCol w:w="698"/>
      </w:tblGrid>
      <w:tr w:rsidR="004A3AB2" w:rsidRPr="001B650B" w:rsidTr="00650298">
        <w:trPr>
          <w:jc w:val="center"/>
        </w:trPr>
        <w:tc>
          <w:tcPr>
            <w:tcW w:w="450" w:type="dxa"/>
            <w:tcBorders>
              <w:top w:val="nil"/>
              <w:left w:val="nil"/>
              <w:bottom w:val="dotted" w:sz="2" w:space="0" w:color="auto"/>
              <w:right w:val="nil"/>
            </w:tcBorders>
          </w:tcPr>
          <w:p w:rsidR="000E6246" w:rsidRPr="001B650B" w:rsidRDefault="000E6246" w:rsidP="00FC7EE2">
            <w:pPr>
              <w:spacing w:before="100" w:after="100" w:line="220" w:lineRule="exact"/>
              <w:jc w:val="right"/>
              <w:rPr>
                <w:rFonts w:ascii="Arial" w:hAnsi="Arial" w:cs="Arial"/>
                <w:sz w:val="20"/>
              </w:rPr>
            </w:pPr>
          </w:p>
        </w:tc>
        <w:tc>
          <w:tcPr>
            <w:tcW w:w="8833" w:type="dxa"/>
            <w:tcBorders>
              <w:top w:val="nil"/>
              <w:left w:val="nil"/>
              <w:bottom w:val="dotted" w:sz="2" w:space="0" w:color="auto"/>
              <w:right w:val="single" w:sz="4" w:space="0" w:color="auto"/>
            </w:tcBorders>
          </w:tcPr>
          <w:p w:rsidR="000E6246" w:rsidRPr="001B650B" w:rsidRDefault="000E6246" w:rsidP="00D63960">
            <w:pPr>
              <w:spacing w:before="100" w:after="100" w:line="220" w:lineRule="exact"/>
              <w:rPr>
                <w:rFonts w:ascii="Arial" w:hAnsi="Arial" w:cs="Arial"/>
                <w:sz w:val="20"/>
              </w:rPr>
            </w:pP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CA73E9" w:rsidP="00FC7EE2">
            <w:pPr>
              <w:spacing w:before="100" w:after="100" w:line="220" w:lineRule="exact"/>
              <w:jc w:val="center"/>
              <w:rPr>
                <w:rFonts w:ascii="Arial" w:hAnsi="Arial" w:cs="Arial"/>
                <w:b/>
                <w:sz w:val="20"/>
              </w:rPr>
            </w:pPr>
            <w:r w:rsidRPr="001B650B">
              <w:rPr>
                <w:rFonts w:ascii="Arial" w:hAnsi="Arial" w:cs="Arial"/>
                <w:b/>
                <w:sz w:val="20"/>
              </w:rPr>
              <w:t>YES</w:t>
            </w: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CA73E9" w:rsidP="004A3AB2">
            <w:pPr>
              <w:spacing w:before="100" w:after="100" w:line="220" w:lineRule="exact"/>
              <w:ind w:left="-24" w:firstLine="24"/>
              <w:jc w:val="center"/>
              <w:rPr>
                <w:rFonts w:ascii="Arial" w:hAnsi="Arial" w:cs="Arial"/>
                <w:b/>
                <w:sz w:val="20"/>
              </w:rPr>
            </w:pPr>
            <w:r w:rsidRPr="001B650B">
              <w:rPr>
                <w:rFonts w:ascii="Arial" w:hAnsi="Arial" w:cs="Arial"/>
                <w:b/>
                <w:sz w:val="20"/>
              </w:rPr>
              <w:t>NO</w:t>
            </w: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1.</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often used alcohol</w:t>
            </w:r>
            <w:r w:rsidR="004A3AB2" w:rsidRPr="001B650B">
              <w:rPr>
                <w:rFonts w:ascii="Arial" w:hAnsi="Arial" w:cs="Arial"/>
                <w:sz w:val="20"/>
              </w:rPr>
              <w:t xml:space="preserve"> or drugs</w:t>
            </w:r>
            <w:r w:rsidRPr="001B650B">
              <w:rPr>
                <w:rFonts w:ascii="Arial" w:hAnsi="Arial" w:cs="Arial"/>
                <w:sz w:val="20"/>
              </w:rPr>
              <w:t xml:space="preserve"> in large amounts over longer periods of time than I intended.</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2</w:t>
            </w:r>
          </w:p>
        </w:tc>
        <w:tc>
          <w:tcPr>
            <w:tcW w:w="8833" w:type="dxa"/>
            <w:tcBorders>
              <w:top w:val="dotted" w:sz="2" w:space="0" w:color="auto"/>
              <w:left w:val="nil"/>
              <w:bottom w:val="dotted" w:sz="2" w:space="0" w:color="auto"/>
              <w:right w:val="single" w:sz="4" w:space="0" w:color="auto"/>
            </w:tcBorders>
          </w:tcPr>
          <w:p w:rsidR="000E6246" w:rsidRPr="001B650B" w:rsidRDefault="00CA73E9" w:rsidP="00650298">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often wanted or tried to cut down or </w:t>
            </w:r>
            <w:r w:rsidRPr="001B650B">
              <w:rPr>
                <w:rFonts w:ascii="Arial" w:hAnsi="Arial" w:cs="Arial"/>
                <w:b/>
                <w:sz w:val="20"/>
              </w:rPr>
              <w:t>control</w:t>
            </w:r>
            <w:r w:rsidRPr="001B650B">
              <w:rPr>
                <w:rFonts w:ascii="Arial" w:hAnsi="Arial" w:cs="Arial"/>
                <w:sz w:val="20"/>
              </w:rPr>
              <w:t xml:space="preserve"> my alcohol </w:t>
            </w:r>
            <w:r w:rsidR="004A3AB2" w:rsidRPr="001B650B">
              <w:rPr>
                <w:rFonts w:ascii="Arial" w:hAnsi="Arial" w:cs="Arial"/>
                <w:sz w:val="20"/>
              </w:rPr>
              <w:t xml:space="preserve">or drug </w:t>
            </w:r>
            <w:r w:rsidRPr="001B650B">
              <w:rPr>
                <w:rFonts w:ascii="Arial" w:hAnsi="Arial" w:cs="Arial"/>
                <w:sz w:val="20"/>
              </w:rPr>
              <w:t>use.</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3.</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spend a lot of time either (a) using alcohol</w:t>
            </w:r>
            <w:r w:rsidR="004A3AB2" w:rsidRPr="001B650B">
              <w:rPr>
                <w:rFonts w:ascii="Arial" w:hAnsi="Arial" w:cs="Arial"/>
                <w:sz w:val="20"/>
              </w:rPr>
              <w:t xml:space="preserve"> or drugs</w:t>
            </w:r>
            <w:r w:rsidRPr="001B650B">
              <w:rPr>
                <w:rFonts w:ascii="Arial" w:hAnsi="Arial" w:cs="Arial"/>
                <w:sz w:val="20"/>
              </w:rPr>
              <w:t>, (b) in activities trying to obtain alcohol</w:t>
            </w:r>
            <w:r w:rsidR="004A3AB2" w:rsidRPr="001B650B">
              <w:rPr>
                <w:rFonts w:ascii="Arial" w:hAnsi="Arial" w:cs="Arial"/>
                <w:sz w:val="20"/>
              </w:rPr>
              <w:t xml:space="preserve"> or drugs</w:t>
            </w:r>
            <w:r w:rsidRPr="001B650B">
              <w:rPr>
                <w:rFonts w:ascii="Arial" w:hAnsi="Arial" w:cs="Arial"/>
                <w:sz w:val="20"/>
              </w:rPr>
              <w:t>, or (c) recovering from the effects of my drinking</w:t>
            </w:r>
            <w:r w:rsidR="004A3AB2" w:rsidRPr="001B650B">
              <w:rPr>
                <w:rFonts w:ascii="Arial" w:hAnsi="Arial" w:cs="Arial"/>
                <w:sz w:val="20"/>
              </w:rPr>
              <w:t xml:space="preserve"> or drug use.</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4.</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gave up or reduced my involvement in important social, occupational, or recreational activities because of my </w:t>
            </w:r>
            <w:r w:rsidR="00650298" w:rsidRPr="001B650B">
              <w:rPr>
                <w:rFonts w:ascii="Arial" w:hAnsi="Arial" w:cs="Arial"/>
                <w:sz w:val="20"/>
              </w:rPr>
              <w:t>alcohol or drug use</w:t>
            </w:r>
            <w:r w:rsidR="004A3AB2" w:rsidRPr="001B650B">
              <w:rPr>
                <w:rFonts w:ascii="Arial" w:hAnsi="Arial" w:cs="Arial"/>
                <w:sz w:val="20"/>
              </w:rPr>
              <w:t>.</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5.</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continued to use alcohol</w:t>
            </w:r>
            <w:r w:rsidR="004A3AB2" w:rsidRPr="001B650B">
              <w:rPr>
                <w:rFonts w:ascii="Arial" w:hAnsi="Arial" w:cs="Arial"/>
                <w:sz w:val="20"/>
              </w:rPr>
              <w:t xml:space="preserve"> or drugs</w:t>
            </w:r>
            <w:r w:rsidRPr="001B650B">
              <w:rPr>
                <w:rFonts w:ascii="Arial" w:hAnsi="Arial" w:cs="Arial"/>
                <w:sz w:val="20"/>
              </w:rPr>
              <w:t xml:space="preserve"> despite knowing that it likely caused or made worse psychological or physical problems I had (</w:t>
            </w:r>
            <w:r w:rsidR="008B210B" w:rsidRPr="001B650B">
              <w:rPr>
                <w:rFonts w:ascii="Arial" w:hAnsi="Arial" w:cs="Arial"/>
                <w:sz w:val="20"/>
              </w:rPr>
              <w:t>for example,</w:t>
            </w:r>
            <w:r w:rsidRPr="001B650B">
              <w:rPr>
                <w:rFonts w:ascii="Arial" w:hAnsi="Arial" w:cs="Arial"/>
                <w:sz w:val="20"/>
              </w:rPr>
              <w:t xml:space="preserve"> continued drinking </w:t>
            </w:r>
            <w:r w:rsidR="00650298" w:rsidRPr="001B650B">
              <w:rPr>
                <w:rFonts w:ascii="Arial" w:hAnsi="Arial" w:cs="Arial"/>
                <w:sz w:val="20"/>
              </w:rPr>
              <w:t xml:space="preserve">or drug use </w:t>
            </w:r>
            <w:r w:rsidRPr="001B650B">
              <w:rPr>
                <w:rFonts w:ascii="Arial" w:hAnsi="Arial" w:cs="Arial"/>
                <w:sz w:val="20"/>
              </w:rPr>
              <w:t>knowing it was making my ulcer or depression worse).</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6.</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found I needed greater amounts of alcohol </w:t>
            </w:r>
            <w:r w:rsidR="004A3AB2" w:rsidRPr="001B650B">
              <w:rPr>
                <w:rFonts w:ascii="Arial" w:hAnsi="Arial" w:cs="Arial"/>
                <w:sz w:val="20"/>
              </w:rPr>
              <w:t xml:space="preserve">or drugs </w:t>
            </w:r>
            <w:r w:rsidRPr="001B650B">
              <w:rPr>
                <w:rFonts w:ascii="Arial" w:hAnsi="Arial" w:cs="Arial"/>
                <w:sz w:val="20"/>
              </w:rPr>
              <w:t xml:space="preserve">than I use to in order to feel intoxicated or to get a desired effect, </w:t>
            </w:r>
            <w:r w:rsidRPr="001B650B">
              <w:rPr>
                <w:rFonts w:ascii="Arial" w:hAnsi="Arial" w:cs="Arial"/>
                <w:b/>
                <w:sz w:val="20"/>
              </w:rPr>
              <w:t>OR</w:t>
            </w:r>
            <w:r w:rsidRPr="001B650B">
              <w:rPr>
                <w:rFonts w:ascii="Arial" w:hAnsi="Arial" w:cs="Arial"/>
                <w:sz w:val="20"/>
              </w:rPr>
              <w:t xml:space="preserve"> I got much less of an effect by using the same amount of alcohol </w:t>
            </w:r>
            <w:r w:rsidR="00650298" w:rsidRPr="001B650B">
              <w:rPr>
                <w:rFonts w:ascii="Arial" w:hAnsi="Arial" w:cs="Arial"/>
                <w:sz w:val="20"/>
              </w:rPr>
              <w:t xml:space="preserve">or drugs </w:t>
            </w:r>
            <w:r w:rsidRPr="001B650B">
              <w:rPr>
                <w:rFonts w:ascii="Arial" w:hAnsi="Arial" w:cs="Arial"/>
                <w:sz w:val="20"/>
              </w:rPr>
              <w:t>as in the past.</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0E6246" w:rsidP="00B419E5">
            <w:pPr>
              <w:spacing w:before="100" w:after="100" w:line="260" w:lineRule="exact"/>
              <w:jc w:val="right"/>
              <w:rPr>
                <w:rFonts w:ascii="Arial" w:hAnsi="Arial" w:cs="Arial"/>
                <w:sz w:val="20"/>
              </w:rPr>
            </w:pPr>
            <w:r w:rsidRPr="001B650B">
              <w:rPr>
                <w:rFonts w:ascii="Arial" w:hAnsi="Arial" w:cs="Arial"/>
                <w:sz w:val="20"/>
              </w:rPr>
              <w:t>7.</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experienced withdrawal symptoms when I tried to cut down or stop my drinking </w:t>
            </w:r>
            <w:r w:rsidR="004A3AB2" w:rsidRPr="001B650B">
              <w:rPr>
                <w:rFonts w:ascii="Arial" w:hAnsi="Arial" w:cs="Arial"/>
                <w:sz w:val="20"/>
              </w:rPr>
              <w:t xml:space="preserve">or drug use </w:t>
            </w:r>
            <w:r w:rsidRPr="001B650B">
              <w:rPr>
                <w:rFonts w:ascii="Arial" w:hAnsi="Arial" w:cs="Arial"/>
                <w:b/>
                <w:sz w:val="20"/>
              </w:rPr>
              <w:t>OR</w:t>
            </w:r>
            <w:r w:rsidRPr="001B650B">
              <w:rPr>
                <w:rFonts w:ascii="Arial" w:hAnsi="Arial" w:cs="Arial"/>
                <w:sz w:val="20"/>
              </w:rPr>
              <w:t xml:space="preserve"> I drank alcohol </w:t>
            </w:r>
            <w:r w:rsidR="004A3AB2" w:rsidRPr="001B650B">
              <w:rPr>
                <w:rFonts w:ascii="Arial" w:hAnsi="Arial" w:cs="Arial"/>
                <w:sz w:val="20"/>
              </w:rPr>
              <w:t xml:space="preserve">or used drugs </w:t>
            </w:r>
            <w:r w:rsidRPr="001B650B">
              <w:rPr>
                <w:rFonts w:ascii="Arial" w:hAnsi="Arial" w:cs="Arial"/>
                <w:sz w:val="20"/>
              </w:rPr>
              <w:t>to relieve or avoid withdrawal symptoms.</w:t>
            </w:r>
          </w:p>
          <w:p w:rsidR="008B210B" w:rsidRPr="001B650B" w:rsidRDefault="008B210B" w:rsidP="00B419E5">
            <w:pPr>
              <w:spacing w:before="100" w:after="100" w:line="260" w:lineRule="exact"/>
              <w:rPr>
                <w:rFonts w:ascii="Arial" w:hAnsi="Arial" w:cs="Arial"/>
                <w:b/>
                <w:sz w:val="20"/>
              </w:rPr>
            </w:pPr>
            <w:r w:rsidRPr="001B650B">
              <w:rPr>
                <w:rFonts w:ascii="Arial" w:hAnsi="Arial" w:cs="Arial"/>
                <w:b/>
                <w:sz w:val="20"/>
              </w:rPr>
              <w:t>IF YES, PLEASE DESCRIBE YOUR WITHDRAWAL SYMPTOMS:</w:t>
            </w:r>
            <w:r w:rsidR="00650298" w:rsidRPr="001B650B">
              <w:rPr>
                <w:rFonts w:ascii="Arial" w:hAnsi="Arial" w:cs="Arial"/>
                <w:b/>
                <w:sz w:val="20"/>
              </w:rPr>
              <w:t xml:space="preserve"> ___________________</w:t>
            </w:r>
          </w:p>
          <w:p w:rsidR="008B210B" w:rsidRPr="001B650B" w:rsidRDefault="008B210B" w:rsidP="00650298">
            <w:pPr>
              <w:tabs>
                <w:tab w:val="right" w:pos="7476"/>
              </w:tabs>
              <w:spacing w:before="60" w:after="60"/>
              <w:rPr>
                <w:rFonts w:ascii="Arial" w:hAnsi="Arial" w:cs="Arial"/>
                <w:sz w:val="20"/>
              </w:rPr>
            </w:pPr>
            <w:r w:rsidRPr="001B650B">
              <w:rPr>
                <w:rFonts w:ascii="Arial" w:hAnsi="Arial" w:cs="Arial"/>
                <w:sz w:val="20"/>
              </w:rPr>
              <w:tab/>
            </w:r>
            <w:r w:rsidR="00650298" w:rsidRPr="001B650B">
              <w:rPr>
                <w:rFonts w:ascii="Arial" w:hAnsi="Arial" w:cs="Arial"/>
                <w:sz w:val="20"/>
              </w:rPr>
              <w:t>______________________________________________________________________________</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CA73E9" w:rsidP="00B419E5">
            <w:pPr>
              <w:spacing w:before="100" w:after="100" w:line="260" w:lineRule="exact"/>
              <w:jc w:val="right"/>
              <w:rPr>
                <w:rFonts w:ascii="Arial" w:hAnsi="Arial" w:cs="Arial"/>
                <w:sz w:val="20"/>
              </w:rPr>
            </w:pPr>
            <w:r w:rsidRPr="001B650B">
              <w:rPr>
                <w:rFonts w:ascii="Arial" w:hAnsi="Arial" w:cs="Arial"/>
                <w:sz w:val="20"/>
              </w:rPr>
              <w:t>8.</w:t>
            </w:r>
          </w:p>
        </w:tc>
        <w:tc>
          <w:tcPr>
            <w:tcW w:w="8833" w:type="dxa"/>
            <w:tcBorders>
              <w:top w:val="dotted" w:sz="2" w:space="0" w:color="auto"/>
              <w:left w:val="nil"/>
              <w:bottom w:val="dotted" w:sz="2" w:space="0" w:color="auto"/>
              <w:right w:val="single" w:sz="4" w:space="0" w:color="auto"/>
            </w:tcBorders>
          </w:tcPr>
          <w:p w:rsidR="000E6246" w:rsidRPr="001B650B" w:rsidRDefault="00CA73E9"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my continued alcohol </w:t>
            </w:r>
            <w:r w:rsidR="004A3AB2" w:rsidRPr="001B650B">
              <w:rPr>
                <w:rFonts w:ascii="Arial" w:hAnsi="Arial" w:cs="Arial"/>
                <w:sz w:val="20"/>
              </w:rPr>
              <w:t xml:space="preserve">or drug </w:t>
            </w:r>
            <w:r w:rsidRPr="001B650B">
              <w:rPr>
                <w:rFonts w:ascii="Arial" w:hAnsi="Arial" w:cs="Arial"/>
                <w:sz w:val="20"/>
              </w:rPr>
              <w:t>use resulted in my not fulfilling major obligations at work, school, or home (</w:t>
            </w:r>
            <w:r w:rsidR="008B210B" w:rsidRPr="001B650B">
              <w:rPr>
                <w:rFonts w:ascii="Arial" w:hAnsi="Arial" w:cs="Arial"/>
                <w:sz w:val="20"/>
              </w:rPr>
              <w:t>for example,</w:t>
            </w:r>
            <w:r w:rsidRPr="001B650B">
              <w:rPr>
                <w:rFonts w:ascii="Arial" w:hAnsi="Arial" w:cs="Arial"/>
                <w:sz w:val="20"/>
              </w:rPr>
              <w:t xml:space="preserve"> repeated absences or poor performances at work or school; neglecting my children or home).</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CA73E9" w:rsidP="00B419E5">
            <w:pPr>
              <w:spacing w:before="100" w:after="100" w:line="260" w:lineRule="exact"/>
              <w:jc w:val="right"/>
              <w:rPr>
                <w:rFonts w:ascii="Arial" w:hAnsi="Arial" w:cs="Arial"/>
                <w:sz w:val="20"/>
              </w:rPr>
            </w:pPr>
            <w:r w:rsidRPr="001B650B">
              <w:rPr>
                <w:rFonts w:ascii="Arial" w:hAnsi="Arial" w:cs="Arial"/>
                <w:sz w:val="20"/>
              </w:rPr>
              <w:t>9.</w:t>
            </w:r>
          </w:p>
        </w:tc>
        <w:tc>
          <w:tcPr>
            <w:tcW w:w="8833" w:type="dxa"/>
            <w:tcBorders>
              <w:top w:val="dotted" w:sz="2" w:space="0" w:color="auto"/>
              <w:left w:val="nil"/>
              <w:bottom w:val="dotted" w:sz="2" w:space="0" w:color="auto"/>
              <w:right w:val="single" w:sz="4" w:space="0" w:color="auto"/>
            </w:tcBorders>
          </w:tcPr>
          <w:p w:rsidR="000E6246" w:rsidRPr="001B650B" w:rsidRDefault="008B210B" w:rsidP="00B419E5">
            <w:pPr>
              <w:spacing w:before="100" w:after="100" w:line="260" w:lineRule="exact"/>
              <w:rPr>
                <w:rFonts w:ascii="Arial" w:hAnsi="Arial" w:cs="Arial"/>
                <w:sz w:val="20"/>
              </w:rPr>
            </w:pPr>
            <w:r w:rsidRPr="001B650B">
              <w:rPr>
                <w:rFonts w:ascii="Arial" w:hAnsi="Arial" w:cs="Arial"/>
                <w:b/>
                <w:sz w:val="20"/>
              </w:rPr>
              <w:t xml:space="preserve">In the past 12 months, </w:t>
            </w:r>
            <w:r w:rsidRPr="001B650B">
              <w:rPr>
                <w:rFonts w:ascii="Arial" w:hAnsi="Arial" w:cs="Arial"/>
                <w:sz w:val="20"/>
              </w:rPr>
              <w:t xml:space="preserve">I repeatedly used alcohol </w:t>
            </w:r>
            <w:r w:rsidR="004A3AB2" w:rsidRPr="001B650B">
              <w:rPr>
                <w:rFonts w:ascii="Arial" w:hAnsi="Arial" w:cs="Arial"/>
                <w:sz w:val="20"/>
              </w:rPr>
              <w:t xml:space="preserve">or drugs </w:t>
            </w:r>
            <w:r w:rsidRPr="001B650B">
              <w:rPr>
                <w:rFonts w:ascii="Arial" w:hAnsi="Arial" w:cs="Arial"/>
                <w:sz w:val="20"/>
              </w:rPr>
              <w:t>in situations that were physically hazardous (for example, driving a car or operating machinery).</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650298" w:rsidP="00B419E5">
            <w:pPr>
              <w:spacing w:before="100" w:after="100" w:line="260" w:lineRule="exact"/>
              <w:jc w:val="right"/>
              <w:rPr>
                <w:rFonts w:ascii="Arial" w:hAnsi="Arial" w:cs="Arial"/>
                <w:sz w:val="20"/>
              </w:rPr>
            </w:pPr>
            <w:r w:rsidRPr="001B650B">
              <w:rPr>
                <w:rFonts w:ascii="Arial" w:hAnsi="Arial" w:cs="Arial"/>
                <w:sz w:val="20"/>
              </w:rPr>
              <w:t>10</w:t>
            </w:r>
            <w:r w:rsidR="00CA73E9" w:rsidRPr="001B650B">
              <w:rPr>
                <w:rFonts w:ascii="Arial" w:hAnsi="Arial" w:cs="Arial"/>
                <w:sz w:val="20"/>
              </w:rPr>
              <w:t>.</w:t>
            </w:r>
          </w:p>
        </w:tc>
        <w:tc>
          <w:tcPr>
            <w:tcW w:w="8833" w:type="dxa"/>
            <w:tcBorders>
              <w:top w:val="dotted" w:sz="2" w:space="0" w:color="auto"/>
              <w:left w:val="nil"/>
              <w:bottom w:val="dotted" w:sz="2" w:space="0" w:color="auto"/>
              <w:right w:val="single" w:sz="4" w:space="0" w:color="auto"/>
            </w:tcBorders>
          </w:tcPr>
          <w:p w:rsidR="000E6246" w:rsidRPr="001B650B" w:rsidRDefault="001B7F55" w:rsidP="00B419E5">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have experienced strong desires, urges, or craving</w:t>
            </w:r>
            <w:r w:rsidR="00AE320D" w:rsidRPr="001B650B">
              <w:rPr>
                <w:rFonts w:ascii="Arial" w:hAnsi="Arial" w:cs="Arial"/>
                <w:sz w:val="20"/>
              </w:rPr>
              <w:t>s</w:t>
            </w:r>
            <w:r w:rsidRPr="001B650B">
              <w:rPr>
                <w:rFonts w:ascii="Arial" w:hAnsi="Arial" w:cs="Arial"/>
                <w:sz w:val="20"/>
              </w:rPr>
              <w:t xml:space="preserve"> to use alcohol or drugs.</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r w:rsidR="004A3AB2" w:rsidRPr="001B650B" w:rsidTr="00650298">
        <w:trPr>
          <w:jc w:val="center"/>
        </w:trPr>
        <w:tc>
          <w:tcPr>
            <w:tcW w:w="450" w:type="dxa"/>
            <w:tcBorders>
              <w:top w:val="dotted" w:sz="2" w:space="0" w:color="auto"/>
              <w:left w:val="dotted" w:sz="2" w:space="0" w:color="auto"/>
              <w:bottom w:val="dotted" w:sz="2" w:space="0" w:color="auto"/>
              <w:right w:val="nil"/>
            </w:tcBorders>
          </w:tcPr>
          <w:p w:rsidR="000E6246" w:rsidRPr="001B650B" w:rsidRDefault="00CA73E9" w:rsidP="00B419E5">
            <w:pPr>
              <w:spacing w:before="100" w:after="100" w:line="260" w:lineRule="exact"/>
              <w:jc w:val="right"/>
              <w:rPr>
                <w:rFonts w:ascii="Arial" w:hAnsi="Arial" w:cs="Arial"/>
                <w:sz w:val="20"/>
              </w:rPr>
            </w:pPr>
            <w:r w:rsidRPr="001B650B">
              <w:rPr>
                <w:rFonts w:ascii="Arial" w:hAnsi="Arial" w:cs="Arial"/>
                <w:sz w:val="20"/>
              </w:rPr>
              <w:t>11.</w:t>
            </w:r>
          </w:p>
        </w:tc>
        <w:tc>
          <w:tcPr>
            <w:tcW w:w="8833" w:type="dxa"/>
            <w:tcBorders>
              <w:top w:val="dotted" w:sz="2" w:space="0" w:color="auto"/>
              <w:left w:val="nil"/>
              <w:bottom w:val="dotted" w:sz="2" w:space="0" w:color="auto"/>
              <w:right w:val="single" w:sz="4" w:space="0" w:color="auto"/>
            </w:tcBorders>
          </w:tcPr>
          <w:p w:rsidR="000E6246" w:rsidRPr="001B650B" w:rsidRDefault="008B210B" w:rsidP="004A3AB2">
            <w:pPr>
              <w:spacing w:before="100" w:after="100" w:line="260" w:lineRule="exact"/>
              <w:rPr>
                <w:rFonts w:ascii="Arial" w:hAnsi="Arial" w:cs="Arial"/>
                <w:sz w:val="20"/>
              </w:rPr>
            </w:pPr>
            <w:r w:rsidRPr="001B650B">
              <w:rPr>
                <w:rFonts w:ascii="Arial" w:hAnsi="Arial" w:cs="Arial"/>
                <w:b/>
                <w:sz w:val="20"/>
              </w:rPr>
              <w:t>In the past 12 months,</w:t>
            </w:r>
            <w:r w:rsidRPr="001B650B">
              <w:rPr>
                <w:rFonts w:ascii="Arial" w:hAnsi="Arial" w:cs="Arial"/>
                <w:sz w:val="20"/>
              </w:rPr>
              <w:t xml:space="preserve"> I continued to use alcohol </w:t>
            </w:r>
            <w:r w:rsidR="004A3AB2" w:rsidRPr="001B650B">
              <w:rPr>
                <w:rFonts w:ascii="Arial" w:hAnsi="Arial" w:cs="Arial"/>
                <w:sz w:val="20"/>
              </w:rPr>
              <w:t xml:space="preserve">or drugs </w:t>
            </w:r>
            <w:r w:rsidRPr="001B650B">
              <w:rPr>
                <w:rFonts w:ascii="Arial" w:hAnsi="Arial" w:cs="Arial"/>
                <w:sz w:val="20"/>
              </w:rPr>
              <w:t xml:space="preserve">despite having persistent or recurrent social or interpersonal problems caused or made worse by the effects of my drinking </w:t>
            </w:r>
            <w:r w:rsidR="004A3AB2" w:rsidRPr="001B650B">
              <w:rPr>
                <w:rFonts w:ascii="Arial" w:hAnsi="Arial" w:cs="Arial"/>
                <w:sz w:val="20"/>
              </w:rPr>
              <w:t xml:space="preserve">or drug use </w:t>
            </w:r>
            <w:r w:rsidRPr="001B650B">
              <w:rPr>
                <w:rFonts w:ascii="Arial" w:hAnsi="Arial" w:cs="Arial"/>
                <w:sz w:val="20"/>
              </w:rPr>
              <w:t xml:space="preserve">(e.g., arguments with friends or family about my drinking </w:t>
            </w:r>
            <w:r w:rsidR="004A3AB2" w:rsidRPr="001B650B">
              <w:rPr>
                <w:rFonts w:ascii="Arial" w:hAnsi="Arial" w:cs="Arial"/>
                <w:sz w:val="20"/>
              </w:rPr>
              <w:t xml:space="preserve">or drug use </w:t>
            </w:r>
            <w:r w:rsidRPr="001B650B">
              <w:rPr>
                <w:rFonts w:ascii="Arial" w:hAnsi="Arial" w:cs="Arial"/>
                <w:sz w:val="20"/>
              </w:rPr>
              <w:t>or physical fights).</w:t>
            </w:r>
          </w:p>
        </w:tc>
        <w:tc>
          <w:tcPr>
            <w:tcW w:w="632" w:type="dxa"/>
            <w:tcBorders>
              <w:top w:val="single" w:sz="4" w:space="0" w:color="auto"/>
              <w:left w:val="single" w:sz="4" w:space="0" w:color="auto"/>
              <w:bottom w:val="single" w:sz="4" w:space="0" w:color="auto"/>
              <w:right w:val="single" w:sz="4" w:space="0" w:color="auto"/>
            </w:tcBorders>
          </w:tcPr>
          <w:p w:rsidR="000E6246" w:rsidRPr="001B650B" w:rsidRDefault="000E6246" w:rsidP="000E6246">
            <w:pPr>
              <w:spacing w:before="100" w:after="100"/>
              <w:jc w:val="center"/>
              <w:rPr>
                <w:rFonts w:ascii="Arial" w:hAnsi="Arial" w:cs="Arial"/>
                <w:sz w:val="20"/>
              </w:rPr>
            </w:pPr>
          </w:p>
        </w:tc>
        <w:tc>
          <w:tcPr>
            <w:tcW w:w="698" w:type="dxa"/>
            <w:tcBorders>
              <w:top w:val="single" w:sz="4" w:space="0" w:color="auto"/>
              <w:left w:val="single" w:sz="4" w:space="0" w:color="auto"/>
              <w:bottom w:val="single" w:sz="4" w:space="0" w:color="auto"/>
              <w:right w:val="single" w:sz="4" w:space="0" w:color="auto"/>
            </w:tcBorders>
          </w:tcPr>
          <w:p w:rsidR="000E6246" w:rsidRPr="001B650B" w:rsidRDefault="000E6246" w:rsidP="004A3AB2">
            <w:pPr>
              <w:spacing w:before="100" w:after="100"/>
              <w:ind w:left="-24" w:firstLine="24"/>
              <w:jc w:val="center"/>
              <w:rPr>
                <w:rFonts w:ascii="Arial" w:hAnsi="Arial" w:cs="Arial"/>
                <w:sz w:val="20"/>
              </w:rPr>
            </w:pPr>
          </w:p>
        </w:tc>
      </w:tr>
    </w:tbl>
    <w:p w:rsidR="00CD79AC" w:rsidRDefault="00CD79AC" w:rsidP="00D1471A">
      <w:pPr>
        <w:pStyle w:val="AssessmentTitle"/>
        <w:jc w:val="left"/>
        <w:rPr>
          <w:rFonts w:ascii="Arial" w:hAnsi="Arial" w:cs="Arial"/>
          <w:snapToGrid/>
          <w:sz w:val="20"/>
        </w:rPr>
      </w:pPr>
    </w:p>
    <w:p w:rsidR="00CD79AC" w:rsidRDefault="00CD79AC">
      <w:pPr>
        <w:rPr>
          <w:rFonts w:ascii="Arial" w:hAnsi="Arial" w:cs="Arial"/>
          <w:b/>
          <w:sz w:val="20"/>
        </w:rPr>
      </w:pPr>
      <w:r>
        <w:rPr>
          <w:rFonts w:ascii="Arial" w:hAnsi="Arial" w:cs="Arial"/>
          <w:sz w:val="20"/>
        </w:rPr>
        <w:br w:type="page"/>
      </w:r>
    </w:p>
    <w:p w:rsidR="00F1507A" w:rsidRPr="001B650B" w:rsidRDefault="00F1507A" w:rsidP="00D1471A">
      <w:pPr>
        <w:pStyle w:val="AssessmentTitle"/>
        <w:jc w:val="left"/>
        <w:rPr>
          <w:rFonts w:ascii="Arial" w:hAnsi="Arial" w:cs="Arial"/>
          <w:sz w:val="22"/>
          <w:szCs w:val="24"/>
        </w:rPr>
      </w:pPr>
    </w:p>
    <w:p w:rsidR="00D1471A" w:rsidRDefault="00D1471A" w:rsidP="007478DD">
      <w:pPr>
        <w:tabs>
          <w:tab w:val="left" w:pos="7200"/>
          <w:tab w:val="left" w:pos="9360"/>
        </w:tabs>
        <w:jc w:val="center"/>
        <w:rPr>
          <w:rFonts w:ascii="Arial" w:hAnsi="Arial" w:cs="Arial"/>
          <w:b/>
          <w:sz w:val="22"/>
        </w:rPr>
      </w:pPr>
      <w:r w:rsidRPr="00D63960">
        <w:rPr>
          <w:rFonts w:ascii="Arial" w:hAnsi="Arial" w:cs="Arial"/>
          <w:b/>
          <w:sz w:val="22"/>
          <w:highlight w:val="yellow"/>
        </w:rPr>
        <w:t xml:space="preserve">DSM 5 </w:t>
      </w:r>
      <w:r w:rsidR="007478DD" w:rsidRPr="00D63960">
        <w:rPr>
          <w:rFonts w:ascii="Arial" w:hAnsi="Arial" w:cs="Arial"/>
          <w:b/>
          <w:sz w:val="22"/>
          <w:highlight w:val="yellow"/>
        </w:rPr>
        <w:t>Drug Classes</w:t>
      </w:r>
      <w:r w:rsidR="00D63960" w:rsidRPr="00D63960">
        <w:rPr>
          <w:rFonts w:ascii="Arial" w:hAnsi="Arial" w:cs="Arial"/>
          <w:b/>
          <w:sz w:val="22"/>
          <w:highlight w:val="yellow"/>
        </w:rPr>
        <w:t xml:space="preserve"> (part 2 for trainees)</w:t>
      </w:r>
    </w:p>
    <w:p w:rsidR="00D63960" w:rsidRPr="007478DD" w:rsidRDefault="00D63960" w:rsidP="007478DD">
      <w:pPr>
        <w:tabs>
          <w:tab w:val="left" w:pos="7200"/>
          <w:tab w:val="left" w:pos="9360"/>
        </w:tabs>
        <w:jc w:val="center"/>
        <w:rPr>
          <w:rFonts w:ascii="Arial" w:hAnsi="Arial" w:cs="Arial"/>
          <w:b/>
          <w:sz w:val="22"/>
        </w:rPr>
      </w:pPr>
    </w:p>
    <w:p w:rsidR="00D1471A" w:rsidRPr="00D63960" w:rsidRDefault="00D1471A" w:rsidP="00D1471A">
      <w:pPr>
        <w:pStyle w:val="ListParagraph"/>
        <w:numPr>
          <w:ilvl w:val="0"/>
          <w:numId w:val="2"/>
        </w:numPr>
        <w:tabs>
          <w:tab w:val="left" w:pos="7200"/>
          <w:tab w:val="left" w:pos="9360"/>
        </w:tabs>
        <w:rPr>
          <w:rFonts w:ascii="Arial" w:hAnsi="Arial" w:cs="Arial"/>
          <w:b/>
          <w:sz w:val="20"/>
        </w:rPr>
      </w:pPr>
      <w:r w:rsidRPr="00D63960">
        <w:rPr>
          <w:rFonts w:ascii="Arial" w:hAnsi="Arial" w:cs="Arial"/>
          <w:b/>
          <w:sz w:val="20"/>
        </w:rPr>
        <w:t>Alcohol</w:t>
      </w:r>
    </w:p>
    <w:p w:rsidR="007478DD" w:rsidRPr="00D63960" w:rsidRDefault="007478DD" w:rsidP="00D1471A">
      <w:pPr>
        <w:pStyle w:val="ListParagraph"/>
        <w:numPr>
          <w:ilvl w:val="0"/>
          <w:numId w:val="2"/>
        </w:numPr>
        <w:tabs>
          <w:tab w:val="left" w:pos="7200"/>
          <w:tab w:val="left" w:pos="9360"/>
        </w:tabs>
        <w:rPr>
          <w:rFonts w:ascii="Arial" w:hAnsi="Arial" w:cs="Arial"/>
          <w:b/>
          <w:sz w:val="20"/>
        </w:rPr>
      </w:pPr>
      <w:r w:rsidRPr="00D63960">
        <w:rPr>
          <w:rFonts w:ascii="Arial" w:hAnsi="Arial" w:cs="Arial"/>
          <w:b/>
          <w:sz w:val="20"/>
        </w:rPr>
        <w:t>Caffeine</w:t>
      </w:r>
    </w:p>
    <w:p w:rsidR="00D1471A" w:rsidRPr="00D63960" w:rsidRDefault="00D1471A" w:rsidP="00D1471A">
      <w:pPr>
        <w:pStyle w:val="ListParagraph"/>
        <w:numPr>
          <w:ilvl w:val="0"/>
          <w:numId w:val="2"/>
        </w:numPr>
        <w:tabs>
          <w:tab w:val="left" w:pos="7200"/>
          <w:tab w:val="left" w:pos="9360"/>
        </w:tabs>
        <w:rPr>
          <w:rFonts w:ascii="Arial" w:hAnsi="Arial" w:cs="Arial"/>
          <w:b/>
          <w:sz w:val="20"/>
        </w:rPr>
      </w:pPr>
      <w:r w:rsidRPr="00D63960">
        <w:rPr>
          <w:rFonts w:ascii="Arial" w:hAnsi="Arial" w:cs="Arial"/>
          <w:b/>
          <w:sz w:val="20"/>
        </w:rPr>
        <w:t>Cannabis</w:t>
      </w:r>
    </w:p>
    <w:p w:rsidR="00D1471A" w:rsidRPr="00D63960" w:rsidRDefault="00D1471A" w:rsidP="00D1471A">
      <w:pPr>
        <w:pStyle w:val="ListParagraph"/>
        <w:numPr>
          <w:ilvl w:val="0"/>
          <w:numId w:val="2"/>
        </w:numPr>
        <w:tabs>
          <w:tab w:val="left" w:pos="7200"/>
          <w:tab w:val="left" w:pos="9360"/>
        </w:tabs>
        <w:rPr>
          <w:rFonts w:ascii="Arial" w:hAnsi="Arial" w:cs="Arial"/>
          <w:b/>
          <w:sz w:val="20"/>
        </w:rPr>
      </w:pPr>
      <w:r w:rsidRPr="00D63960">
        <w:rPr>
          <w:rFonts w:ascii="Arial" w:hAnsi="Arial" w:cs="Arial"/>
          <w:b/>
          <w:sz w:val="20"/>
        </w:rPr>
        <w:t>Hallucinogens</w:t>
      </w:r>
    </w:p>
    <w:p w:rsidR="00D1471A" w:rsidRPr="00D63960" w:rsidRDefault="00D1471A" w:rsidP="00D1471A">
      <w:pPr>
        <w:pStyle w:val="ListParagraph"/>
        <w:numPr>
          <w:ilvl w:val="1"/>
          <w:numId w:val="2"/>
        </w:numPr>
        <w:tabs>
          <w:tab w:val="left" w:pos="720"/>
          <w:tab w:val="left" w:pos="7200"/>
          <w:tab w:val="left" w:pos="9360"/>
        </w:tabs>
        <w:rPr>
          <w:rFonts w:ascii="Arial" w:hAnsi="Arial" w:cs="Arial"/>
          <w:b/>
          <w:sz w:val="20"/>
        </w:rPr>
      </w:pPr>
      <w:r w:rsidRPr="00D63960">
        <w:rPr>
          <w:rFonts w:ascii="Arial" w:hAnsi="Arial" w:cs="Arial"/>
          <w:b/>
          <w:sz w:val="20"/>
        </w:rPr>
        <w:t>Phencyclidine</w:t>
      </w:r>
    </w:p>
    <w:p w:rsidR="00D1471A" w:rsidRPr="00D63960" w:rsidRDefault="00D1471A" w:rsidP="00D1471A">
      <w:pPr>
        <w:pStyle w:val="ListParagraph"/>
        <w:numPr>
          <w:ilvl w:val="1"/>
          <w:numId w:val="2"/>
        </w:numPr>
        <w:tabs>
          <w:tab w:val="left" w:pos="720"/>
          <w:tab w:val="left" w:pos="7200"/>
          <w:tab w:val="left" w:pos="9360"/>
        </w:tabs>
        <w:rPr>
          <w:rFonts w:ascii="Arial" w:hAnsi="Arial" w:cs="Arial"/>
          <w:b/>
          <w:sz w:val="20"/>
        </w:rPr>
      </w:pPr>
      <w:r w:rsidRPr="00D63960">
        <w:rPr>
          <w:rFonts w:ascii="Arial" w:hAnsi="Arial" w:cs="Arial"/>
          <w:b/>
          <w:sz w:val="20"/>
        </w:rPr>
        <w:t>Other hallucinogens</w:t>
      </w:r>
    </w:p>
    <w:p w:rsidR="00D1471A" w:rsidRPr="00D63960" w:rsidRDefault="00D1471A" w:rsidP="00D1471A">
      <w:pPr>
        <w:pStyle w:val="ListParagraph"/>
        <w:numPr>
          <w:ilvl w:val="0"/>
          <w:numId w:val="2"/>
        </w:numPr>
        <w:tabs>
          <w:tab w:val="left" w:pos="720"/>
          <w:tab w:val="left" w:pos="7200"/>
          <w:tab w:val="left" w:pos="9360"/>
        </w:tabs>
        <w:rPr>
          <w:rFonts w:ascii="Arial" w:hAnsi="Arial" w:cs="Arial"/>
          <w:b/>
          <w:sz w:val="20"/>
        </w:rPr>
      </w:pPr>
      <w:r w:rsidRPr="00D63960">
        <w:rPr>
          <w:rFonts w:ascii="Arial" w:hAnsi="Arial" w:cs="Arial"/>
          <w:b/>
          <w:sz w:val="20"/>
        </w:rPr>
        <w:t>Inhalants</w:t>
      </w:r>
    </w:p>
    <w:p w:rsidR="00D1471A" w:rsidRPr="00D63960" w:rsidRDefault="00D1471A" w:rsidP="00D1471A">
      <w:pPr>
        <w:pStyle w:val="ListParagraph"/>
        <w:numPr>
          <w:ilvl w:val="0"/>
          <w:numId w:val="2"/>
        </w:numPr>
        <w:tabs>
          <w:tab w:val="left" w:pos="720"/>
          <w:tab w:val="left" w:pos="7200"/>
          <w:tab w:val="left" w:pos="9360"/>
        </w:tabs>
        <w:rPr>
          <w:rFonts w:ascii="Arial" w:hAnsi="Arial" w:cs="Arial"/>
          <w:b/>
          <w:sz w:val="20"/>
        </w:rPr>
      </w:pPr>
      <w:r w:rsidRPr="00D63960">
        <w:rPr>
          <w:rFonts w:ascii="Arial" w:hAnsi="Arial" w:cs="Arial"/>
          <w:b/>
          <w:sz w:val="20"/>
        </w:rPr>
        <w:t>Opioids</w:t>
      </w:r>
    </w:p>
    <w:p w:rsidR="00D1471A" w:rsidRPr="00D63960" w:rsidRDefault="00D1471A" w:rsidP="00D1471A">
      <w:pPr>
        <w:pStyle w:val="ListParagraph"/>
        <w:numPr>
          <w:ilvl w:val="0"/>
          <w:numId w:val="2"/>
        </w:numPr>
        <w:tabs>
          <w:tab w:val="left" w:pos="720"/>
          <w:tab w:val="left" w:pos="7200"/>
          <w:tab w:val="left" w:pos="9360"/>
        </w:tabs>
        <w:rPr>
          <w:rFonts w:ascii="Arial" w:hAnsi="Arial" w:cs="Arial"/>
          <w:b/>
          <w:sz w:val="20"/>
        </w:rPr>
      </w:pPr>
      <w:r w:rsidRPr="00D63960">
        <w:rPr>
          <w:rFonts w:ascii="Arial" w:hAnsi="Arial" w:cs="Arial"/>
          <w:b/>
          <w:sz w:val="20"/>
        </w:rPr>
        <w:t>Sedatives, hypnotics, or anxiolytics</w:t>
      </w:r>
    </w:p>
    <w:p w:rsidR="00D1471A" w:rsidRPr="00D63960" w:rsidRDefault="00D1471A" w:rsidP="00D1471A">
      <w:pPr>
        <w:pStyle w:val="ListParagraph"/>
        <w:numPr>
          <w:ilvl w:val="0"/>
          <w:numId w:val="2"/>
        </w:numPr>
        <w:tabs>
          <w:tab w:val="left" w:pos="720"/>
          <w:tab w:val="left" w:pos="7200"/>
          <w:tab w:val="left" w:pos="9360"/>
        </w:tabs>
        <w:rPr>
          <w:rFonts w:ascii="Arial" w:hAnsi="Arial" w:cs="Arial"/>
          <w:b/>
          <w:sz w:val="20"/>
        </w:rPr>
      </w:pPr>
      <w:r w:rsidRPr="00D63960">
        <w:rPr>
          <w:rFonts w:ascii="Arial" w:hAnsi="Arial" w:cs="Arial"/>
          <w:b/>
          <w:sz w:val="20"/>
        </w:rPr>
        <w:t>Stimulants</w:t>
      </w:r>
    </w:p>
    <w:p w:rsidR="00D1471A" w:rsidRPr="00D63960" w:rsidRDefault="00D1471A" w:rsidP="00D1471A">
      <w:pPr>
        <w:pStyle w:val="ListParagraph"/>
        <w:numPr>
          <w:ilvl w:val="0"/>
          <w:numId w:val="2"/>
        </w:numPr>
        <w:tabs>
          <w:tab w:val="left" w:pos="720"/>
          <w:tab w:val="left" w:pos="7200"/>
          <w:tab w:val="left" w:pos="9360"/>
        </w:tabs>
        <w:rPr>
          <w:rFonts w:ascii="Arial" w:hAnsi="Arial" w:cs="Arial"/>
          <w:b/>
          <w:sz w:val="20"/>
        </w:rPr>
      </w:pPr>
      <w:r w:rsidRPr="00D63960">
        <w:rPr>
          <w:rFonts w:ascii="Arial" w:hAnsi="Arial" w:cs="Arial"/>
          <w:b/>
          <w:sz w:val="20"/>
        </w:rPr>
        <w:t>Tobacco</w:t>
      </w:r>
    </w:p>
    <w:p w:rsidR="00D1471A" w:rsidRPr="00D63960" w:rsidRDefault="00D1471A" w:rsidP="00D1471A">
      <w:pPr>
        <w:pStyle w:val="ListParagraph"/>
        <w:numPr>
          <w:ilvl w:val="0"/>
          <w:numId w:val="2"/>
        </w:numPr>
        <w:tabs>
          <w:tab w:val="left" w:pos="720"/>
          <w:tab w:val="left" w:pos="7200"/>
          <w:tab w:val="left" w:pos="9360"/>
        </w:tabs>
        <w:rPr>
          <w:rFonts w:ascii="Arial" w:hAnsi="Arial" w:cs="Arial"/>
          <w:b/>
          <w:sz w:val="20"/>
        </w:rPr>
      </w:pPr>
      <w:r w:rsidRPr="00D63960">
        <w:rPr>
          <w:rFonts w:ascii="Arial" w:hAnsi="Arial" w:cs="Arial"/>
          <w:b/>
          <w:sz w:val="20"/>
        </w:rPr>
        <w:t>Other (or unknown)</w:t>
      </w:r>
    </w:p>
    <w:p w:rsidR="00D1471A" w:rsidRPr="00D63960" w:rsidRDefault="00D1471A" w:rsidP="001B7F55">
      <w:pPr>
        <w:tabs>
          <w:tab w:val="left" w:pos="7200"/>
          <w:tab w:val="left" w:pos="9360"/>
        </w:tabs>
        <w:rPr>
          <w:rFonts w:ascii="Arial" w:hAnsi="Arial" w:cs="Arial"/>
          <w:b/>
          <w:sz w:val="20"/>
        </w:rPr>
      </w:pP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rPr>
        <w:t>For some drug classes, you can use the class name in the diagnosis, rather than the specific substance. For example, for someone who uses cocaine, you would not use Stimulant Use Disorder rather you would use Cocaine Use Disorder. However, for Xanax it would be better to say Anxiolytics Use Disorder.</w:t>
      </w:r>
    </w:p>
    <w:p w:rsidR="00D1471A" w:rsidRPr="00D63960" w:rsidRDefault="00D1471A" w:rsidP="00D1471A">
      <w:pPr>
        <w:tabs>
          <w:tab w:val="left" w:pos="7200"/>
          <w:tab w:val="left" w:pos="9360"/>
        </w:tabs>
        <w:rPr>
          <w:rFonts w:ascii="Arial" w:hAnsi="Arial" w:cs="Arial"/>
          <w:b/>
          <w:sz w:val="20"/>
        </w:rPr>
      </w:pP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highlight w:val="yellow"/>
        </w:rPr>
        <w:t>Severity Coding:</w:t>
      </w: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rPr>
        <w:t>Mild; 2-3 symptoms endorsed</w:t>
      </w: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rPr>
        <w:t>Moderate; 4-5 symptoms endorsed</w:t>
      </w: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rPr>
        <w:t>Severe; 6 or more symptoms endorsed</w:t>
      </w:r>
    </w:p>
    <w:p w:rsidR="00D1471A" w:rsidRPr="00D63960" w:rsidRDefault="00D1471A" w:rsidP="00D1471A">
      <w:pPr>
        <w:tabs>
          <w:tab w:val="left" w:pos="7200"/>
          <w:tab w:val="left" w:pos="9360"/>
        </w:tabs>
        <w:rPr>
          <w:rFonts w:ascii="Arial" w:hAnsi="Arial" w:cs="Arial"/>
          <w:b/>
          <w:sz w:val="20"/>
        </w:rPr>
      </w:pP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highlight w:val="yellow"/>
        </w:rPr>
        <w:t>Specifiers:</w:t>
      </w:r>
    </w:p>
    <w:p w:rsidR="00D1471A" w:rsidRPr="00D63960" w:rsidRDefault="00D1471A" w:rsidP="00D1471A">
      <w:pPr>
        <w:pStyle w:val="ListParagraph"/>
        <w:numPr>
          <w:ilvl w:val="0"/>
          <w:numId w:val="3"/>
        </w:numPr>
        <w:tabs>
          <w:tab w:val="left" w:pos="7200"/>
          <w:tab w:val="left" w:pos="9360"/>
        </w:tabs>
        <w:rPr>
          <w:rFonts w:ascii="Arial" w:hAnsi="Arial" w:cs="Arial"/>
          <w:b/>
          <w:sz w:val="20"/>
        </w:rPr>
      </w:pPr>
      <w:r w:rsidRPr="00D63960">
        <w:rPr>
          <w:rFonts w:ascii="Arial" w:hAnsi="Arial" w:cs="Arial"/>
          <w:b/>
          <w:sz w:val="20"/>
        </w:rPr>
        <w:t>Early Remission: No symptoms except cravings (item 10 in checklist) for at least 3 months but less than 12 months.</w:t>
      </w:r>
    </w:p>
    <w:p w:rsidR="00D1471A" w:rsidRPr="00D63960" w:rsidRDefault="00D1471A" w:rsidP="00D1471A">
      <w:pPr>
        <w:pStyle w:val="ListParagraph"/>
        <w:numPr>
          <w:ilvl w:val="0"/>
          <w:numId w:val="3"/>
        </w:numPr>
        <w:tabs>
          <w:tab w:val="left" w:pos="7200"/>
          <w:tab w:val="left" w:pos="9360"/>
        </w:tabs>
        <w:rPr>
          <w:rFonts w:ascii="Arial" w:hAnsi="Arial" w:cs="Arial"/>
          <w:b/>
          <w:sz w:val="20"/>
        </w:rPr>
      </w:pPr>
      <w:r w:rsidRPr="00D63960">
        <w:rPr>
          <w:rFonts w:ascii="Arial" w:hAnsi="Arial" w:cs="Arial"/>
          <w:b/>
          <w:sz w:val="20"/>
        </w:rPr>
        <w:t>Full remission: No symptoms except cravings (item 10 in checklist) for at least 12 months.</w:t>
      </w:r>
    </w:p>
    <w:p w:rsidR="00D1471A" w:rsidRPr="00D63960" w:rsidRDefault="00D1471A" w:rsidP="00D1471A">
      <w:pPr>
        <w:tabs>
          <w:tab w:val="left" w:pos="7200"/>
          <w:tab w:val="left" w:pos="9360"/>
        </w:tabs>
        <w:rPr>
          <w:rFonts w:ascii="Arial" w:hAnsi="Arial" w:cs="Arial"/>
          <w:b/>
          <w:sz w:val="20"/>
        </w:rPr>
      </w:pP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highlight w:val="yellow"/>
        </w:rPr>
        <w:t>Note:</w:t>
      </w:r>
      <w:r w:rsidRPr="00D63960">
        <w:rPr>
          <w:rFonts w:ascii="Arial" w:hAnsi="Arial" w:cs="Arial"/>
          <w:b/>
          <w:sz w:val="20"/>
        </w:rPr>
        <w:t xml:space="preserve"> Withdrawals (item 7) are not considered a symptom for hallucinogens or inhalants as it has not been established that they occur. The severity categories remain the same, however. </w:t>
      </w:r>
    </w:p>
    <w:p w:rsidR="00D1471A" w:rsidRPr="00D63960" w:rsidRDefault="00D1471A" w:rsidP="00D1471A">
      <w:pPr>
        <w:tabs>
          <w:tab w:val="left" w:pos="7200"/>
          <w:tab w:val="left" w:pos="9360"/>
        </w:tabs>
        <w:rPr>
          <w:rFonts w:ascii="Arial" w:hAnsi="Arial" w:cs="Arial"/>
          <w:b/>
          <w:sz w:val="20"/>
        </w:rPr>
      </w:pPr>
    </w:p>
    <w:p w:rsidR="00D1471A" w:rsidRPr="00D63960" w:rsidRDefault="00D1471A" w:rsidP="00D1471A">
      <w:pPr>
        <w:tabs>
          <w:tab w:val="left" w:pos="7200"/>
          <w:tab w:val="left" w:pos="9360"/>
        </w:tabs>
        <w:rPr>
          <w:rFonts w:ascii="Arial" w:hAnsi="Arial" w:cs="Arial"/>
          <w:b/>
          <w:sz w:val="20"/>
        </w:rPr>
      </w:pPr>
      <w:r w:rsidRPr="00D63960">
        <w:rPr>
          <w:rFonts w:ascii="Arial" w:hAnsi="Arial" w:cs="Arial"/>
          <w:b/>
          <w:sz w:val="20"/>
          <w:highlight w:val="yellow"/>
        </w:rPr>
        <w:t>Note:</w:t>
      </w:r>
      <w:r w:rsidRPr="00D63960">
        <w:rPr>
          <w:rFonts w:ascii="Arial" w:hAnsi="Arial" w:cs="Arial"/>
          <w:b/>
          <w:sz w:val="20"/>
        </w:rPr>
        <w:t xml:space="preserve"> For substances medically prescribed and taken in compliance with medical prescriptions: Tolerance and withdrawals are not considered symptoms if they occur solely under appropriate medical supervision.</w:t>
      </w:r>
    </w:p>
    <w:p w:rsidR="00D1471A" w:rsidRPr="00D63960" w:rsidRDefault="00D1471A" w:rsidP="00D1471A">
      <w:pPr>
        <w:tabs>
          <w:tab w:val="left" w:pos="7200"/>
          <w:tab w:val="left" w:pos="9360"/>
        </w:tabs>
        <w:rPr>
          <w:rFonts w:ascii="Arial" w:hAnsi="Arial" w:cs="Arial"/>
          <w:b/>
          <w:sz w:val="20"/>
        </w:rPr>
      </w:pPr>
    </w:p>
    <w:tbl>
      <w:tblPr>
        <w:tblStyle w:val="TableGrid"/>
        <w:tblW w:w="0" w:type="auto"/>
        <w:tblLook w:val="04A0" w:firstRow="1" w:lastRow="0" w:firstColumn="1" w:lastColumn="0" w:noHBand="0" w:noVBand="1"/>
      </w:tblPr>
      <w:tblGrid>
        <w:gridCol w:w="3258"/>
        <w:gridCol w:w="2466"/>
        <w:gridCol w:w="2430"/>
      </w:tblGrid>
      <w:tr w:rsidR="00D1471A" w:rsidRPr="00D63960" w:rsidTr="00D63960">
        <w:tc>
          <w:tcPr>
            <w:tcW w:w="3258" w:type="dxa"/>
          </w:tcPr>
          <w:p w:rsidR="00D1471A" w:rsidRPr="00D63960" w:rsidRDefault="00D1471A" w:rsidP="00D1471A">
            <w:pPr>
              <w:jc w:val="center"/>
              <w:rPr>
                <w:b/>
                <w:sz w:val="20"/>
              </w:rPr>
            </w:pPr>
            <w:r w:rsidRPr="00D63960">
              <w:rPr>
                <w:b/>
                <w:sz w:val="20"/>
              </w:rPr>
              <w:t>Disorder</w:t>
            </w:r>
          </w:p>
        </w:tc>
        <w:tc>
          <w:tcPr>
            <w:tcW w:w="2466" w:type="dxa"/>
          </w:tcPr>
          <w:p w:rsidR="00D1471A" w:rsidRPr="00D63960" w:rsidRDefault="00D1471A" w:rsidP="00D1471A">
            <w:pPr>
              <w:jc w:val="center"/>
              <w:rPr>
                <w:b/>
                <w:sz w:val="20"/>
              </w:rPr>
            </w:pPr>
            <w:r w:rsidRPr="00D63960">
              <w:rPr>
                <w:b/>
                <w:sz w:val="20"/>
              </w:rPr>
              <w:t>DSM 5 Code</w:t>
            </w:r>
          </w:p>
          <w:p w:rsidR="00D1471A" w:rsidRPr="00D63960" w:rsidRDefault="00D1471A" w:rsidP="00D1471A">
            <w:pPr>
              <w:jc w:val="center"/>
              <w:rPr>
                <w:b/>
                <w:sz w:val="20"/>
              </w:rPr>
            </w:pPr>
            <w:r w:rsidRPr="00D63960">
              <w:rPr>
                <w:b/>
                <w:sz w:val="20"/>
              </w:rPr>
              <w:t>(Mild 2-3 Symptoms)</w:t>
            </w:r>
          </w:p>
        </w:tc>
        <w:tc>
          <w:tcPr>
            <w:tcW w:w="2430" w:type="dxa"/>
          </w:tcPr>
          <w:p w:rsidR="00D1471A" w:rsidRPr="00D63960" w:rsidRDefault="00D1471A" w:rsidP="00D1471A">
            <w:pPr>
              <w:jc w:val="center"/>
              <w:rPr>
                <w:b/>
                <w:sz w:val="20"/>
              </w:rPr>
            </w:pPr>
            <w:r w:rsidRPr="00D63960">
              <w:rPr>
                <w:b/>
                <w:sz w:val="20"/>
              </w:rPr>
              <w:t>DSM 5 Code (Moderate 4-5; Severe ≥ 6 Sympt</w:t>
            </w:r>
            <w:r w:rsidR="00D63960" w:rsidRPr="00D63960">
              <w:rPr>
                <w:b/>
                <w:sz w:val="20"/>
              </w:rPr>
              <w:t>oms</w:t>
            </w:r>
            <w:r w:rsidRPr="00D63960">
              <w:rPr>
                <w:b/>
                <w:sz w:val="20"/>
              </w:rPr>
              <w:t>)</w:t>
            </w:r>
          </w:p>
        </w:tc>
      </w:tr>
      <w:tr w:rsidR="00D1471A" w:rsidRPr="00D63960" w:rsidTr="00D63960">
        <w:tc>
          <w:tcPr>
            <w:tcW w:w="3258" w:type="dxa"/>
          </w:tcPr>
          <w:p w:rsidR="00D1471A" w:rsidRPr="00D63960" w:rsidRDefault="00D1471A" w:rsidP="00D1471A">
            <w:pPr>
              <w:rPr>
                <w:sz w:val="20"/>
              </w:rPr>
            </w:pPr>
            <w:r w:rsidRPr="00D63960">
              <w:rPr>
                <w:sz w:val="20"/>
              </w:rPr>
              <w:t>Alcohol Use Disorder</w:t>
            </w:r>
          </w:p>
        </w:tc>
        <w:tc>
          <w:tcPr>
            <w:tcW w:w="2466" w:type="dxa"/>
          </w:tcPr>
          <w:p w:rsidR="00D1471A" w:rsidRPr="00D63960" w:rsidRDefault="00D1471A" w:rsidP="00D1471A">
            <w:pPr>
              <w:jc w:val="center"/>
              <w:rPr>
                <w:sz w:val="20"/>
              </w:rPr>
            </w:pPr>
            <w:r w:rsidRPr="00D63960">
              <w:rPr>
                <w:sz w:val="20"/>
              </w:rPr>
              <w:t>305.00</w:t>
            </w:r>
          </w:p>
        </w:tc>
        <w:tc>
          <w:tcPr>
            <w:tcW w:w="2430" w:type="dxa"/>
          </w:tcPr>
          <w:p w:rsidR="00D1471A" w:rsidRPr="00D63960" w:rsidRDefault="00D1471A" w:rsidP="00D1471A">
            <w:pPr>
              <w:jc w:val="center"/>
              <w:rPr>
                <w:sz w:val="20"/>
              </w:rPr>
            </w:pPr>
            <w:r w:rsidRPr="00D63960">
              <w:rPr>
                <w:sz w:val="20"/>
              </w:rPr>
              <w:t>303.90</w:t>
            </w:r>
          </w:p>
        </w:tc>
      </w:tr>
      <w:tr w:rsidR="00D1471A" w:rsidRPr="00D63960" w:rsidTr="00D63960">
        <w:tc>
          <w:tcPr>
            <w:tcW w:w="3258" w:type="dxa"/>
          </w:tcPr>
          <w:p w:rsidR="00D1471A" w:rsidRPr="00D63960" w:rsidRDefault="00D1471A" w:rsidP="00D1471A">
            <w:pPr>
              <w:rPr>
                <w:sz w:val="20"/>
              </w:rPr>
            </w:pPr>
            <w:r w:rsidRPr="00D63960">
              <w:rPr>
                <w:sz w:val="20"/>
              </w:rPr>
              <w:t>Cannabis Use Disorder</w:t>
            </w:r>
          </w:p>
        </w:tc>
        <w:tc>
          <w:tcPr>
            <w:tcW w:w="2466" w:type="dxa"/>
          </w:tcPr>
          <w:p w:rsidR="00D1471A" w:rsidRPr="00D63960" w:rsidRDefault="00D1471A" w:rsidP="00D1471A">
            <w:pPr>
              <w:jc w:val="center"/>
              <w:rPr>
                <w:sz w:val="20"/>
              </w:rPr>
            </w:pPr>
            <w:r w:rsidRPr="00D63960">
              <w:rPr>
                <w:sz w:val="20"/>
              </w:rPr>
              <w:t>305.20</w:t>
            </w:r>
          </w:p>
        </w:tc>
        <w:tc>
          <w:tcPr>
            <w:tcW w:w="2430" w:type="dxa"/>
          </w:tcPr>
          <w:p w:rsidR="00D1471A" w:rsidRPr="00D63960" w:rsidRDefault="00D1471A" w:rsidP="00D1471A">
            <w:pPr>
              <w:jc w:val="center"/>
              <w:rPr>
                <w:sz w:val="20"/>
              </w:rPr>
            </w:pPr>
            <w:r w:rsidRPr="00D63960">
              <w:rPr>
                <w:sz w:val="20"/>
              </w:rPr>
              <w:t>304.30</w:t>
            </w:r>
          </w:p>
        </w:tc>
      </w:tr>
      <w:tr w:rsidR="00D1471A" w:rsidRPr="00D63960" w:rsidTr="00D63960">
        <w:tc>
          <w:tcPr>
            <w:tcW w:w="3258" w:type="dxa"/>
          </w:tcPr>
          <w:p w:rsidR="00D1471A" w:rsidRPr="00D63960" w:rsidRDefault="00D1471A" w:rsidP="00D1471A">
            <w:pPr>
              <w:rPr>
                <w:sz w:val="20"/>
              </w:rPr>
            </w:pPr>
            <w:r w:rsidRPr="00D63960">
              <w:rPr>
                <w:sz w:val="20"/>
              </w:rPr>
              <w:t>Hallucinogen Use Disorder</w:t>
            </w:r>
          </w:p>
          <w:p w:rsidR="00D1471A" w:rsidRPr="00D63960" w:rsidRDefault="00D1471A" w:rsidP="00D1471A">
            <w:pPr>
              <w:rPr>
                <w:sz w:val="20"/>
              </w:rPr>
            </w:pPr>
            <w:r w:rsidRPr="00D63960">
              <w:rPr>
                <w:sz w:val="20"/>
              </w:rPr>
              <w:t>Phencyclidine (LSD)</w:t>
            </w:r>
          </w:p>
        </w:tc>
        <w:tc>
          <w:tcPr>
            <w:tcW w:w="2466" w:type="dxa"/>
          </w:tcPr>
          <w:p w:rsidR="00D1471A" w:rsidRPr="00D63960" w:rsidRDefault="00D1471A" w:rsidP="00D1471A">
            <w:pPr>
              <w:jc w:val="center"/>
              <w:rPr>
                <w:sz w:val="20"/>
              </w:rPr>
            </w:pPr>
            <w:r w:rsidRPr="00D63960">
              <w:rPr>
                <w:sz w:val="20"/>
              </w:rPr>
              <w:t>305.90</w:t>
            </w:r>
          </w:p>
        </w:tc>
        <w:tc>
          <w:tcPr>
            <w:tcW w:w="2430" w:type="dxa"/>
          </w:tcPr>
          <w:p w:rsidR="00D1471A" w:rsidRPr="00D63960" w:rsidRDefault="00D1471A" w:rsidP="00D1471A">
            <w:pPr>
              <w:jc w:val="center"/>
              <w:rPr>
                <w:sz w:val="20"/>
              </w:rPr>
            </w:pPr>
            <w:r w:rsidRPr="00D63960">
              <w:rPr>
                <w:sz w:val="20"/>
              </w:rPr>
              <w:t>304.60</w:t>
            </w:r>
          </w:p>
        </w:tc>
      </w:tr>
      <w:tr w:rsidR="00D1471A" w:rsidRPr="00D63960" w:rsidTr="00D63960">
        <w:tc>
          <w:tcPr>
            <w:tcW w:w="3258" w:type="dxa"/>
          </w:tcPr>
          <w:p w:rsidR="00D1471A" w:rsidRPr="00D63960" w:rsidRDefault="00D1471A" w:rsidP="00D1471A">
            <w:pPr>
              <w:rPr>
                <w:sz w:val="20"/>
              </w:rPr>
            </w:pPr>
            <w:r w:rsidRPr="00D63960">
              <w:rPr>
                <w:sz w:val="20"/>
              </w:rPr>
              <w:t>Hallucinogen Use Disorder</w:t>
            </w:r>
          </w:p>
          <w:p w:rsidR="00D1471A" w:rsidRPr="00D63960" w:rsidRDefault="00D1471A" w:rsidP="00D1471A">
            <w:pPr>
              <w:rPr>
                <w:sz w:val="20"/>
              </w:rPr>
            </w:pPr>
            <w:r w:rsidRPr="00D63960">
              <w:rPr>
                <w:sz w:val="20"/>
              </w:rPr>
              <w:t>Other Hallucinogen</w:t>
            </w:r>
          </w:p>
        </w:tc>
        <w:tc>
          <w:tcPr>
            <w:tcW w:w="2466" w:type="dxa"/>
          </w:tcPr>
          <w:p w:rsidR="00D1471A" w:rsidRPr="00D63960" w:rsidRDefault="00D1471A" w:rsidP="00D1471A">
            <w:pPr>
              <w:jc w:val="center"/>
              <w:rPr>
                <w:sz w:val="20"/>
              </w:rPr>
            </w:pPr>
            <w:r w:rsidRPr="00D63960">
              <w:rPr>
                <w:sz w:val="20"/>
              </w:rPr>
              <w:t>305.30</w:t>
            </w:r>
          </w:p>
        </w:tc>
        <w:tc>
          <w:tcPr>
            <w:tcW w:w="2430" w:type="dxa"/>
          </w:tcPr>
          <w:p w:rsidR="00D1471A" w:rsidRPr="00D63960" w:rsidRDefault="00D1471A" w:rsidP="00D1471A">
            <w:pPr>
              <w:jc w:val="center"/>
              <w:rPr>
                <w:sz w:val="20"/>
              </w:rPr>
            </w:pPr>
            <w:r w:rsidRPr="00D63960">
              <w:rPr>
                <w:sz w:val="20"/>
              </w:rPr>
              <w:t>304.50</w:t>
            </w:r>
          </w:p>
        </w:tc>
      </w:tr>
      <w:tr w:rsidR="00D1471A" w:rsidRPr="00D63960" w:rsidTr="00D63960">
        <w:tc>
          <w:tcPr>
            <w:tcW w:w="3258" w:type="dxa"/>
          </w:tcPr>
          <w:p w:rsidR="00D1471A" w:rsidRPr="00D63960" w:rsidRDefault="00D1471A" w:rsidP="00D1471A">
            <w:pPr>
              <w:rPr>
                <w:sz w:val="20"/>
              </w:rPr>
            </w:pPr>
            <w:r w:rsidRPr="00D63960">
              <w:rPr>
                <w:sz w:val="20"/>
              </w:rPr>
              <w:t>Inhalant Use Disorder</w:t>
            </w:r>
          </w:p>
        </w:tc>
        <w:tc>
          <w:tcPr>
            <w:tcW w:w="2466" w:type="dxa"/>
          </w:tcPr>
          <w:p w:rsidR="00D1471A" w:rsidRPr="00D63960" w:rsidRDefault="00D1471A" w:rsidP="00D1471A">
            <w:pPr>
              <w:jc w:val="center"/>
              <w:rPr>
                <w:sz w:val="20"/>
              </w:rPr>
            </w:pPr>
            <w:r w:rsidRPr="00D63960">
              <w:rPr>
                <w:sz w:val="20"/>
              </w:rPr>
              <w:t>305.90</w:t>
            </w:r>
          </w:p>
        </w:tc>
        <w:tc>
          <w:tcPr>
            <w:tcW w:w="2430" w:type="dxa"/>
          </w:tcPr>
          <w:p w:rsidR="00D1471A" w:rsidRPr="00D63960" w:rsidRDefault="00D1471A" w:rsidP="00D1471A">
            <w:pPr>
              <w:jc w:val="center"/>
              <w:rPr>
                <w:sz w:val="20"/>
              </w:rPr>
            </w:pPr>
            <w:r w:rsidRPr="00D63960">
              <w:rPr>
                <w:sz w:val="20"/>
              </w:rPr>
              <w:t>304.60</w:t>
            </w:r>
          </w:p>
        </w:tc>
      </w:tr>
      <w:tr w:rsidR="00D1471A" w:rsidRPr="00D63960" w:rsidTr="00D63960">
        <w:tc>
          <w:tcPr>
            <w:tcW w:w="3258" w:type="dxa"/>
          </w:tcPr>
          <w:p w:rsidR="00D1471A" w:rsidRPr="00D63960" w:rsidRDefault="00D1471A" w:rsidP="00D1471A">
            <w:pPr>
              <w:rPr>
                <w:sz w:val="20"/>
              </w:rPr>
            </w:pPr>
            <w:r w:rsidRPr="00D63960">
              <w:rPr>
                <w:sz w:val="20"/>
              </w:rPr>
              <w:t>Opioid Use Disorder</w:t>
            </w:r>
          </w:p>
        </w:tc>
        <w:tc>
          <w:tcPr>
            <w:tcW w:w="2466" w:type="dxa"/>
          </w:tcPr>
          <w:p w:rsidR="00D1471A" w:rsidRPr="00D63960" w:rsidRDefault="00D1471A" w:rsidP="00D1471A">
            <w:pPr>
              <w:jc w:val="center"/>
              <w:rPr>
                <w:sz w:val="20"/>
              </w:rPr>
            </w:pPr>
            <w:r w:rsidRPr="00D63960">
              <w:rPr>
                <w:sz w:val="20"/>
              </w:rPr>
              <w:t>305.50</w:t>
            </w:r>
          </w:p>
        </w:tc>
        <w:tc>
          <w:tcPr>
            <w:tcW w:w="2430" w:type="dxa"/>
          </w:tcPr>
          <w:p w:rsidR="00D1471A" w:rsidRPr="00D63960" w:rsidRDefault="00D1471A" w:rsidP="00D1471A">
            <w:pPr>
              <w:jc w:val="center"/>
              <w:rPr>
                <w:sz w:val="20"/>
              </w:rPr>
            </w:pPr>
            <w:r w:rsidRPr="00D63960">
              <w:rPr>
                <w:sz w:val="20"/>
              </w:rPr>
              <w:t>304.00</w:t>
            </w:r>
          </w:p>
        </w:tc>
      </w:tr>
      <w:tr w:rsidR="00D1471A" w:rsidRPr="00D63960" w:rsidTr="00D63960">
        <w:tc>
          <w:tcPr>
            <w:tcW w:w="3258" w:type="dxa"/>
          </w:tcPr>
          <w:p w:rsidR="00D1471A" w:rsidRPr="00D63960" w:rsidRDefault="00D1471A" w:rsidP="00D1471A">
            <w:pPr>
              <w:rPr>
                <w:sz w:val="20"/>
              </w:rPr>
            </w:pPr>
            <w:r w:rsidRPr="00D63960">
              <w:rPr>
                <w:sz w:val="20"/>
              </w:rPr>
              <w:t>Sedative, Hypnotic, Anxiolytic Use Disorder</w:t>
            </w:r>
          </w:p>
        </w:tc>
        <w:tc>
          <w:tcPr>
            <w:tcW w:w="2466" w:type="dxa"/>
          </w:tcPr>
          <w:p w:rsidR="00D1471A" w:rsidRPr="00D63960" w:rsidRDefault="00D1471A" w:rsidP="00D1471A">
            <w:pPr>
              <w:jc w:val="center"/>
              <w:rPr>
                <w:sz w:val="20"/>
              </w:rPr>
            </w:pPr>
            <w:r w:rsidRPr="00D63960">
              <w:rPr>
                <w:sz w:val="20"/>
              </w:rPr>
              <w:t>305.40</w:t>
            </w:r>
          </w:p>
        </w:tc>
        <w:tc>
          <w:tcPr>
            <w:tcW w:w="2430" w:type="dxa"/>
          </w:tcPr>
          <w:p w:rsidR="00D1471A" w:rsidRPr="00D63960" w:rsidRDefault="00D1471A" w:rsidP="00D1471A">
            <w:pPr>
              <w:jc w:val="center"/>
              <w:rPr>
                <w:sz w:val="20"/>
              </w:rPr>
            </w:pPr>
            <w:r w:rsidRPr="00D63960">
              <w:rPr>
                <w:sz w:val="20"/>
              </w:rPr>
              <w:t>304.10</w:t>
            </w:r>
          </w:p>
        </w:tc>
      </w:tr>
      <w:tr w:rsidR="00D1471A" w:rsidRPr="00D63960" w:rsidTr="00D63960">
        <w:tc>
          <w:tcPr>
            <w:tcW w:w="3258" w:type="dxa"/>
          </w:tcPr>
          <w:p w:rsidR="00D1471A" w:rsidRPr="00D63960" w:rsidRDefault="00D1471A" w:rsidP="00D1471A">
            <w:pPr>
              <w:rPr>
                <w:sz w:val="20"/>
              </w:rPr>
            </w:pPr>
            <w:r w:rsidRPr="00D63960">
              <w:rPr>
                <w:sz w:val="20"/>
              </w:rPr>
              <w:t>Stimulant Use Disorder</w:t>
            </w:r>
          </w:p>
          <w:p w:rsidR="00D1471A" w:rsidRPr="00D63960" w:rsidRDefault="00D1471A" w:rsidP="00D1471A">
            <w:pPr>
              <w:rPr>
                <w:sz w:val="20"/>
              </w:rPr>
            </w:pPr>
            <w:r w:rsidRPr="00D63960">
              <w:rPr>
                <w:sz w:val="20"/>
              </w:rPr>
              <w:t>Amphetamine-type</w:t>
            </w:r>
          </w:p>
        </w:tc>
        <w:tc>
          <w:tcPr>
            <w:tcW w:w="2466" w:type="dxa"/>
          </w:tcPr>
          <w:p w:rsidR="00D1471A" w:rsidRPr="00D63960" w:rsidRDefault="00D1471A" w:rsidP="00D1471A">
            <w:pPr>
              <w:jc w:val="center"/>
              <w:rPr>
                <w:sz w:val="20"/>
              </w:rPr>
            </w:pPr>
            <w:r w:rsidRPr="00D63960">
              <w:rPr>
                <w:sz w:val="20"/>
              </w:rPr>
              <w:t>305.70</w:t>
            </w:r>
          </w:p>
        </w:tc>
        <w:tc>
          <w:tcPr>
            <w:tcW w:w="2430" w:type="dxa"/>
          </w:tcPr>
          <w:p w:rsidR="00D1471A" w:rsidRPr="00D63960" w:rsidRDefault="00D1471A" w:rsidP="00D1471A">
            <w:pPr>
              <w:jc w:val="center"/>
              <w:rPr>
                <w:sz w:val="20"/>
              </w:rPr>
            </w:pPr>
            <w:r w:rsidRPr="00D63960">
              <w:rPr>
                <w:sz w:val="20"/>
              </w:rPr>
              <w:t>304.40</w:t>
            </w:r>
          </w:p>
        </w:tc>
      </w:tr>
      <w:tr w:rsidR="00D1471A" w:rsidRPr="00D63960" w:rsidTr="00D63960">
        <w:tc>
          <w:tcPr>
            <w:tcW w:w="3258" w:type="dxa"/>
          </w:tcPr>
          <w:p w:rsidR="00D1471A" w:rsidRPr="00D63960" w:rsidRDefault="00D1471A" w:rsidP="00D1471A">
            <w:pPr>
              <w:rPr>
                <w:sz w:val="20"/>
              </w:rPr>
            </w:pPr>
            <w:r w:rsidRPr="00D63960">
              <w:rPr>
                <w:sz w:val="20"/>
              </w:rPr>
              <w:t>Stimulant Use Disorder</w:t>
            </w:r>
          </w:p>
          <w:p w:rsidR="00D1471A" w:rsidRPr="00D63960" w:rsidRDefault="00D1471A" w:rsidP="00D1471A">
            <w:pPr>
              <w:rPr>
                <w:sz w:val="20"/>
              </w:rPr>
            </w:pPr>
            <w:r w:rsidRPr="00D63960">
              <w:rPr>
                <w:sz w:val="20"/>
              </w:rPr>
              <w:t>Cocaine</w:t>
            </w:r>
          </w:p>
        </w:tc>
        <w:tc>
          <w:tcPr>
            <w:tcW w:w="2466" w:type="dxa"/>
          </w:tcPr>
          <w:p w:rsidR="00D1471A" w:rsidRPr="00D63960" w:rsidRDefault="00D1471A" w:rsidP="00D1471A">
            <w:pPr>
              <w:jc w:val="center"/>
              <w:rPr>
                <w:sz w:val="20"/>
              </w:rPr>
            </w:pPr>
            <w:r w:rsidRPr="00D63960">
              <w:rPr>
                <w:sz w:val="20"/>
              </w:rPr>
              <w:t>305.60</w:t>
            </w:r>
          </w:p>
        </w:tc>
        <w:tc>
          <w:tcPr>
            <w:tcW w:w="2430" w:type="dxa"/>
          </w:tcPr>
          <w:p w:rsidR="00D1471A" w:rsidRPr="00D63960" w:rsidRDefault="00D1471A" w:rsidP="00D1471A">
            <w:pPr>
              <w:jc w:val="center"/>
              <w:rPr>
                <w:sz w:val="20"/>
              </w:rPr>
            </w:pPr>
            <w:r w:rsidRPr="00D63960">
              <w:rPr>
                <w:sz w:val="20"/>
              </w:rPr>
              <w:t>304.20</w:t>
            </w:r>
          </w:p>
        </w:tc>
      </w:tr>
      <w:tr w:rsidR="00D1471A" w:rsidRPr="00D63960" w:rsidTr="00D63960">
        <w:tc>
          <w:tcPr>
            <w:tcW w:w="3258" w:type="dxa"/>
          </w:tcPr>
          <w:p w:rsidR="00D1471A" w:rsidRPr="00D63960" w:rsidRDefault="00D1471A" w:rsidP="00D1471A">
            <w:pPr>
              <w:rPr>
                <w:sz w:val="20"/>
              </w:rPr>
            </w:pPr>
            <w:r w:rsidRPr="00D63960">
              <w:rPr>
                <w:sz w:val="20"/>
              </w:rPr>
              <w:t>Stimulant Use Disorder</w:t>
            </w:r>
          </w:p>
          <w:p w:rsidR="00D1471A" w:rsidRPr="00D63960" w:rsidRDefault="00D1471A" w:rsidP="00D1471A">
            <w:pPr>
              <w:rPr>
                <w:sz w:val="20"/>
              </w:rPr>
            </w:pPr>
            <w:r w:rsidRPr="00D63960">
              <w:rPr>
                <w:sz w:val="20"/>
              </w:rPr>
              <w:t>Other</w:t>
            </w:r>
          </w:p>
        </w:tc>
        <w:tc>
          <w:tcPr>
            <w:tcW w:w="2466" w:type="dxa"/>
          </w:tcPr>
          <w:p w:rsidR="00D1471A" w:rsidRPr="00D63960" w:rsidRDefault="00D1471A" w:rsidP="00D1471A">
            <w:pPr>
              <w:jc w:val="center"/>
              <w:rPr>
                <w:sz w:val="20"/>
              </w:rPr>
            </w:pPr>
            <w:r w:rsidRPr="00D63960">
              <w:rPr>
                <w:sz w:val="20"/>
              </w:rPr>
              <w:t>305.70</w:t>
            </w:r>
          </w:p>
        </w:tc>
        <w:tc>
          <w:tcPr>
            <w:tcW w:w="2430" w:type="dxa"/>
          </w:tcPr>
          <w:p w:rsidR="00D1471A" w:rsidRPr="00D63960" w:rsidRDefault="00D1471A" w:rsidP="00D1471A">
            <w:pPr>
              <w:jc w:val="center"/>
              <w:rPr>
                <w:sz w:val="20"/>
              </w:rPr>
            </w:pPr>
            <w:r w:rsidRPr="00D63960">
              <w:rPr>
                <w:sz w:val="20"/>
              </w:rPr>
              <w:t>304.40</w:t>
            </w:r>
          </w:p>
        </w:tc>
      </w:tr>
      <w:tr w:rsidR="00D1471A" w:rsidRPr="00D63960" w:rsidTr="00D63960">
        <w:tc>
          <w:tcPr>
            <w:tcW w:w="3258" w:type="dxa"/>
          </w:tcPr>
          <w:p w:rsidR="00D1471A" w:rsidRPr="00D63960" w:rsidRDefault="00D1471A" w:rsidP="00D1471A">
            <w:pPr>
              <w:rPr>
                <w:sz w:val="20"/>
              </w:rPr>
            </w:pPr>
            <w:r w:rsidRPr="00D63960">
              <w:rPr>
                <w:sz w:val="20"/>
              </w:rPr>
              <w:t>Tobacco Use Disorder</w:t>
            </w:r>
          </w:p>
        </w:tc>
        <w:tc>
          <w:tcPr>
            <w:tcW w:w="2466" w:type="dxa"/>
          </w:tcPr>
          <w:p w:rsidR="00D1471A" w:rsidRPr="00D63960" w:rsidRDefault="00D1471A" w:rsidP="00D1471A">
            <w:pPr>
              <w:jc w:val="center"/>
              <w:rPr>
                <w:sz w:val="20"/>
              </w:rPr>
            </w:pPr>
            <w:r w:rsidRPr="00D63960">
              <w:rPr>
                <w:sz w:val="20"/>
              </w:rPr>
              <w:t>305.1</w:t>
            </w:r>
          </w:p>
        </w:tc>
        <w:tc>
          <w:tcPr>
            <w:tcW w:w="2430" w:type="dxa"/>
          </w:tcPr>
          <w:p w:rsidR="00D1471A" w:rsidRPr="00D63960" w:rsidRDefault="00D1471A" w:rsidP="00D1471A">
            <w:pPr>
              <w:jc w:val="center"/>
              <w:rPr>
                <w:sz w:val="20"/>
              </w:rPr>
            </w:pPr>
            <w:r w:rsidRPr="00D63960">
              <w:rPr>
                <w:sz w:val="20"/>
              </w:rPr>
              <w:t>305.1</w:t>
            </w:r>
          </w:p>
        </w:tc>
      </w:tr>
      <w:tr w:rsidR="00D1471A" w:rsidRPr="00D63960" w:rsidTr="00D63960">
        <w:tc>
          <w:tcPr>
            <w:tcW w:w="3258" w:type="dxa"/>
          </w:tcPr>
          <w:p w:rsidR="00D1471A" w:rsidRPr="00D63960" w:rsidRDefault="00D1471A" w:rsidP="00D1471A">
            <w:pPr>
              <w:rPr>
                <w:sz w:val="20"/>
              </w:rPr>
            </w:pPr>
            <w:r w:rsidRPr="00D63960">
              <w:rPr>
                <w:sz w:val="20"/>
              </w:rPr>
              <w:t>Other/Unknown Substance Use Disorder</w:t>
            </w:r>
          </w:p>
        </w:tc>
        <w:tc>
          <w:tcPr>
            <w:tcW w:w="2466" w:type="dxa"/>
          </w:tcPr>
          <w:p w:rsidR="00D1471A" w:rsidRPr="00D63960" w:rsidRDefault="00D1471A" w:rsidP="00D1471A">
            <w:pPr>
              <w:jc w:val="center"/>
              <w:rPr>
                <w:sz w:val="20"/>
              </w:rPr>
            </w:pPr>
            <w:r w:rsidRPr="00D63960">
              <w:rPr>
                <w:sz w:val="20"/>
              </w:rPr>
              <w:t>305.90</w:t>
            </w:r>
          </w:p>
        </w:tc>
        <w:tc>
          <w:tcPr>
            <w:tcW w:w="2430" w:type="dxa"/>
          </w:tcPr>
          <w:p w:rsidR="00D1471A" w:rsidRPr="00D63960" w:rsidRDefault="00D1471A" w:rsidP="00D1471A">
            <w:pPr>
              <w:jc w:val="center"/>
              <w:rPr>
                <w:sz w:val="20"/>
              </w:rPr>
            </w:pPr>
            <w:r w:rsidRPr="00D63960">
              <w:rPr>
                <w:sz w:val="20"/>
              </w:rPr>
              <w:t>304.90</w:t>
            </w:r>
          </w:p>
        </w:tc>
      </w:tr>
    </w:tbl>
    <w:p w:rsidR="001B7F55" w:rsidRPr="00D63960" w:rsidRDefault="001B7F55" w:rsidP="00D1471A">
      <w:pPr>
        <w:tabs>
          <w:tab w:val="left" w:pos="7200"/>
          <w:tab w:val="left" w:pos="9360"/>
        </w:tabs>
        <w:rPr>
          <w:rFonts w:ascii="Arial" w:hAnsi="Arial" w:cs="Arial"/>
          <w:b/>
          <w:sz w:val="20"/>
        </w:rPr>
      </w:pPr>
    </w:p>
    <w:sectPr w:rsidR="001B7F55" w:rsidRPr="00D63960" w:rsidSect="00CD79AC">
      <w:headerReference w:type="first" r:id="rId7"/>
      <w:pgSz w:w="12240" w:h="15840"/>
      <w:pgMar w:top="810" w:right="1440" w:bottom="45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A9F" w:rsidRDefault="00071A9F">
      <w:r>
        <w:separator/>
      </w:r>
    </w:p>
  </w:endnote>
  <w:endnote w:type="continuationSeparator" w:id="0">
    <w:p w:rsidR="00071A9F" w:rsidRDefault="0007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B Times Bold">
    <w:altName w:val="Times New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A9F" w:rsidRDefault="00071A9F">
      <w:r>
        <w:separator/>
      </w:r>
    </w:p>
  </w:footnote>
  <w:footnote w:type="continuationSeparator" w:id="0">
    <w:p w:rsidR="00071A9F" w:rsidRDefault="0007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960" w:rsidRPr="00650298" w:rsidRDefault="00D63960" w:rsidP="00AF1469">
    <w:pPr>
      <w:tabs>
        <w:tab w:val="left" w:pos="2880"/>
        <w:tab w:val="left" w:pos="5760"/>
        <w:tab w:val="center" w:pos="7920"/>
        <w:tab w:val="center" w:pos="8640"/>
      </w:tabs>
      <w:rPr>
        <w:rFonts w:ascii="Tahoma" w:hAnsi="Tahoma" w:cs="Tahoma"/>
        <w:sz w:val="20"/>
        <w:u w:val="single"/>
      </w:rPr>
    </w:pPr>
    <w:r w:rsidRPr="00650298">
      <w:rPr>
        <w:rFonts w:ascii="Tahoma" w:hAnsi="Tahoma" w:cs="Tahoma"/>
        <w:sz w:val="20"/>
      </w:rPr>
      <w:t xml:space="preserve">Client Name ID: </w:t>
    </w:r>
    <w:r w:rsidRPr="00650298">
      <w:rPr>
        <w:rFonts w:ascii="Tahoma" w:hAnsi="Tahoma" w:cs="Tahoma"/>
        <w:sz w:val="20"/>
        <w:u w:val="single"/>
      </w:rPr>
      <w:tab/>
    </w:r>
    <w:r w:rsidRPr="00650298">
      <w:rPr>
        <w:rFonts w:ascii="Tahoma" w:hAnsi="Tahoma" w:cs="Tahoma"/>
        <w:sz w:val="20"/>
      </w:rPr>
      <w:tab/>
      <w:t>Date Completed:</w:t>
    </w:r>
    <w:r w:rsidRPr="00650298">
      <w:rPr>
        <w:rFonts w:ascii="Tahoma" w:hAnsi="Tahoma" w:cs="Tahoma"/>
        <w:sz w:val="20"/>
        <w:u w:val="single"/>
      </w:rPr>
      <w:t xml:space="preserve"> </w:t>
    </w:r>
    <w:r w:rsidRPr="00650298">
      <w:rPr>
        <w:rFonts w:ascii="Tahoma" w:hAnsi="Tahoma" w:cs="Tahoma"/>
        <w:sz w:val="20"/>
        <w:u w:val="single"/>
      </w:rPr>
      <w:tab/>
      <w:t>/</w:t>
    </w:r>
    <w:r w:rsidRPr="00650298">
      <w:rPr>
        <w:rFonts w:ascii="Tahoma" w:hAnsi="Tahoma" w:cs="Tahoma"/>
        <w:sz w:val="20"/>
        <w:u w:val="single"/>
      </w:rPr>
      <w:tab/>
      <w:t>/</w:t>
    </w:r>
    <w:r w:rsidRPr="00650298">
      <w:rPr>
        <w:rFonts w:ascii="Tahoma" w:hAnsi="Tahoma" w:cs="Tahoma"/>
        <w:sz w:val="20"/>
        <w:u w:val="single"/>
      </w:rPr>
      <w:tab/>
    </w:r>
  </w:p>
  <w:p w:rsidR="00D63960" w:rsidRPr="00650298" w:rsidRDefault="00D63960" w:rsidP="00AF1469">
    <w:pPr>
      <w:tabs>
        <w:tab w:val="center" w:pos="7560"/>
        <w:tab w:val="center" w:pos="8280"/>
        <w:tab w:val="center" w:pos="9000"/>
      </w:tabs>
      <w:rPr>
        <w:rFonts w:ascii="Tahoma" w:hAnsi="Tahoma" w:cs="Tahoma"/>
        <w:sz w:val="20"/>
      </w:rPr>
    </w:pPr>
    <w:r w:rsidRPr="00650298">
      <w:rPr>
        <w:rFonts w:ascii="Tahoma" w:hAnsi="Tahoma" w:cs="Tahoma"/>
        <w:sz w:val="20"/>
      </w:rPr>
      <w:t>Cha</w:t>
    </w:r>
    <w:r>
      <w:rPr>
        <w:rFonts w:ascii="Tahoma" w:hAnsi="Tahoma" w:cs="Tahoma"/>
        <w:sz w:val="20"/>
      </w:rPr>
      <w:t>r</w:t>
    </w:r>
    <w:r w:rsidRPr="00650298">
      <w:rPr>
        <w:rFonts w:ascii="Tahoma" w:hAnsi="Tahoma" w:cs="Tahoma"/>
        <w:sz w:val="20"/>
      </w:rPr>
      <w:t>t #:</w:t>
    </w:r>
    <w:r>
      <w:rPr>
        <w:rFonts w:ascii="Tahoma" w:hAnsi="Tahoma" w:cs="Tahoma"/>
        <w:sz w:val="20"/>
      </w:rPr>
      <w:t xml:space="preserve"> </w:t>
    </w:r>
    <w:r w:rsidRPr="00650298">
      <w:rPr>
        <w:rFonts w:ascii="Tahoma" w:hAnsi="Tahoma" w:cs="Tahoma"/>
        <w:sz w:val="20"/>
      </w:rPr>
      <w:t>___________________</w:t>
    </w:r>
    <w:r w:rsidRPr="00650298">
      <w:rPr>
        <w:rFonts w:ascii="Tahoma" w:hAnsi="Tahoma" w:cs="Tahoma"/>
        <w:sz w:val="20"/>
      </w:rPr>
      <w:tab/>
      <w:t>month</w:t>
    </w:r>
    <w:r w:rsidRPr="00650298">
      <w:rPr>
        <w:rFonts w:ascii="Tahoma" w:hAnsi="Tahoma" w:cs="Tahoma"/>
        <w:sz w:val="20"/>
      </w:rPr>
      <w:tab/>
      <w:t>day</w:t>
    </w:r>
    <w:r w:rsidRPr="00650298">
      <w:rPr>
        <w:rFonts w:ascii="Tahoma" w:hAnsi="Tahoma" w:cs="Tahoma"/>
        <w:sz w:val="20"/>
      </w:rPr>
      <w:tab/>
      <w:t>year</w:t>
    </w:r>
  </w:p>
  <w:p w:rsidR="00D63960" w:rsidRDefault="00D63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upperLetter"/>
      <w:lvlText w:val="SECTION  %1:"/>
      <w:lvlJc w:val="left"/>
      <w:pPr>
        <w:tabs>
          <w:tab w:val="num" w:pos="540"/>
        </w:tabs>
        <w:ind w:left="540" w:hanging="540"/>
      </w:pPr>
      <w:rPr>
        <w:rFonts w:ascii="Arial" w:hAnsi="Arial"/>
        <w:i/>
        <w:sz w:val="18"/>
      </w:rPr>
    </w:lvl>
    <w:lvl w:ilvl="1">
      <w:start w:val="1"/>
      <w:numFmt w:val="decimal"/>
      <w:lvlText w:val="A%2."/>
      <w:lvlJc w:val="left"/>
      <w:pPr>
        <w:tabs>
          <w:tab w:val="num" w:pos="1080"/>
        </w:tabs>
        <w:ind w:left="1080" w:hanging="540"/>
      </w:pPr>
    </w:lvl>
    <w:lvl w:ilvl="2">
      <w:start w:val="1"/>
      <w:numFmt w:val="upperLetter"/>
      <w:lvlText w:val="%3."/>
      <w:lvlJc w:val="left"/>
      <w:pPr>
        <w:tabs>
          <w:tab w:val="num" w:pos="1620"/>
        </w:tabs>
        <w:ind w:left="1620" w:hanging="540"/>
      </w:pPr>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lowerLetter"/>
      <w:lvlText w:val="%7"/>
      <w:lvlJc w:val="left"/>
    </w:lvl>
    <w:lvl w:ilvl="7">
      <w:start w:val="1"/>
      <w:numFmt w:val="lowerRoman"/>
      <w:lvlText w:val="%8"/>
      <w:lvlJc w:val="left"/>
    </w:lvl>
    <w:lvl w:ilvl="8">
      <w:numFmt w:val="decimal"/>
      <w:lvlText w:val=""/>
      <w:lvlJc w:val="left"/>
    </w:lvl>
  </w:abstractNum>
  <w:abstractNum w:abstractNumId="1" w15:restartNumberingAfterBreak="0">
    <w:nsid w:val="14110AD4"/>
    <w:multiLevelType w:val="hybridMultilevel"/>
    <w:tmpl w:val="55D8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0788F"/>
    <w:multiLevelType w:val="hybridMultilevel"/>
    <w:tmpl w:val="AC501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lvlText w:val="SECTION  %1:"/>
        <w:lvlJc w:val="left"/>
      </w:lvl>
    </w:lvlOverride>
    <w:lvlOverride w:ilvl="1">
      <w:startOverride w:val="1"/>
      <w:lvl w:ilvl="1">
        <w:start w:val="1"/>
        <w:numFmt w:val="decimal"/>
        <w:lvlText w:val="A%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BC"/>
    <w:rsid w:val="00071A9F"/>
    <w:rsid w:val="00087AAF"/>
    <w:rsid w:val="000E6246"/>
    <w:rsid w:val="00180B66"/>
    <w:rsid w:val="001B650B"/>
    <w:rsid w:val="001B7F55"/>
    <w:rsid w:val="0021225E"/>
    <w:rsid w:val="002643C2"/>
    <w:rsid w:val="00290478"/>
    <w:rsid w:val="002A6FEA"/>
    <w:rsid w:val="002B5F42"/>
    <w:rsid w:val="0030716D"/>
    <w:rsid w:val="003C4B83"/>
    <w:rsid w:val="004A3AB2"/>
    <w:rsid w:val="004A79BC"/>
    <w:rsid w:val="004D7CEA"/>
    <w:rsid w:val="005677FB"/>
    <w:rsid w:val="00650298"/>
    <w:rsid w:val="00682902"/>
    <w:rsid w:val="007478DD"/>
    <w:rsid w:val="008268C3"/>
    <w:rsid w:val="00873981"/>
    <w:rsid w:val="008B210B"/>
    <w:rsid w:val="00972FC8"/>
    <w:rsid w:val="00AB0109"/>
    <w:rsid w:val="00AE320D"/>
    <w:rsid w:val="00AF0334"/>
    <w:rsid w:val="00AF1469"/>
    <w:rsid w:val="00B20475"/>
    <w:rsid w:val="00B419E5"/>
    <w:rsid w:val="00B54180"/>
    <w:rsid w:val="00C21819"/>
    <w:rsid w:val="00C41A84"/>
    <w:rsid w:val="00CA73E9"/>
    <w:rsid w:val="00CD79AC"/>
    <w:rsid w:val="00D1471A"/>
    <w:rsid w:val="00D63960"/>
    <w:rsid w:val="00DF3AF7"/>
    <w:rsid w:val="00F1507A"/>
    <w:rsid w:val="00F304A1"/>
    <w:rsid w:val="00F7357E"/>
    <w:rsid w:val="00F81D35"/>
    <w:rsid w:val="00F84763"/>
    <w:rsid w:val="00FC7EE2"/>
    <w:rsid w:val="00FD29D6"/>
    <w:rsid w:val="00FF4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ACF9B5CB-B34A-444E-8600-D0EFEA7B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5F42"/>
    <w:rPr>
      <w:sz w:val="24"/>
    </w:rPr>
  </w:style>
  <w:style w:type="paragraph" w:styleId="Heading1">
    <w:name w:val="heading 1"/>
    <w:basedOn w:val="Normal"/>
    <w:next w:val="Normal"/>
    <w:qFormat/>
    <w:rsid w:val="002B5F42"/>
    <w:pPr>
      <w:keepNext/>
      <w:tabs>
        <w:tab w:val="left" w:pos="351"/>
      </w:tabs>
      <w:outlineLvl w:val="0"/>
    </w:pPr>
    <w:rPr>
      <w:rFonts w:ascii="Times" w:hAnsi="Times"/>
      <w:b/>
      <w:sz w:val="20"/>
    </w:rPr>
  </w:style>
  <w:style w:type="paragraph" w:styleId="Heading2">
    <w:name w:val="heading 2"/>
    <w:basedOn w:val="Normal"/>
    <w:next w:val="Normal"/>
    <w:qFormat/>
    <w:rsid w:val="002B5F42"/>
    <w:pPr>
      <w:keepNext/>
      <w:ind w:right="450"/>
      <w:outlineLvl w:val="1"/>
    </w:pPr>
    <w:rPr>
      <w:rFonts w:ascii="B Times Bold" w:hAnsi="B Times Bold"/>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2B5F42"/>
    <w:pPr>
      <w:widowControl w:val="0"/>
      <w:ind w:left="540" w:hanging="540"/>
      <w:outlineLvl w:val="0"/>
    </w:pPr>
    <w:rPr>
      <w:snapToGrid w:val="0"/>
      <w:sz w:val="20"/>
    </w:rPr>
  </w:style>
  <w:style w:type="paragraph" w:customStyle="1" w:styleId="Level2">
    <w:name w:val="Level 2"/>
    <w:basedOn w:val="Normal"/>
    <w:rsid w:val="002B5F42"/>
    <w:pPr>
      <w:widowControl w:val="0"/>
      <w:ind w:left="1080" w:hanging="540"/>
      <w:outlineLvl w:val="1"/>
    </w:pPr>
    <w:rPr>
      <w:snapToGrid w:val="0"/>
      <w:sz w:val="20"/>
    </w:rPr>
  </w:style>
  <w:style w:type="paragraph" w:customStyle="1" w:styleId="Level3">
    <w:name w:val="Level 3"/>
    <w:basedOn w:val="Normal"/>
    <w:rsid w:val="002B5F42"/>
    <w:pPr>
      <w:widowControl w:val="0"/>
      <w:ind w:left="1620" w:hanging="540"/>
      <w:outlineLvl w:val="2"/>
    </w:pPr>
    <w:rPr>
      <w:snapToGrid w:val="0"/>
      <w:sz w:val="20"/>
    </w:rPr>
  </w:style>
  <w:style w:type="paragraph" w:customStyle="1" w:styleId="AssessmentTitle">
    <w:name w:val="Assessment Title"/>
    <w:basedOn w:val="Normal"/>
    <w:rsid w:val="002B5F42"/>
    <w:pPr>
      <w:widowControl w:val="0"/>
      <w:jc w:val="center"/>
    </w:pPr>
    <w:rPr>
      <w:b/>
      <w:snapToGrid w:val="0"/>
    </w:rPr>
  </w:style>
  <w:style w:type="paragraph" w:styleId="BodyTextIndent">
    <w:name w:val="Body Text Indent"/>
    <w:basedOn w:val="Normal"/>
    <w:rsid w:val="002B5F42"/>
    <w:pPr>
      <w:ind w:left="360" w:hanging="360"/>
    </w:pPr>
    <w:rPr>
      <w:rFonts w:ascii="Times" w:hAnsi="Times"/>
      <w:sz w:val="20"/>
    </w:rPr>
  </w:style>
  <w:style w:type="paragraph" w:styleId="Caption">
    <w:name w:val="caption"/>
    <w:basedOn w:val="Normal"/>
    <w:next w:val="Normal"/>
    <w:qFormat/>
    <w:rsid w:val="002B5F42"/>
    <w:pPr>
      <w:ind w:right="450"/>
      <w:jc w:val="center"/>
    </w:pPr>
    <w:rPr>
      <w:rFonts w:ascii="B Times Bold" w:hAnsi="B Times Bold"/>
      <w:b/>
      <w:sz w:val="20"/>
    </w:rPr>
  </w:style>
  <w:style w:type="paragraph" w:styleId="BlockText">
    <w:name w:val="Block Text"/>
    <w:basedOn w:val="Normal"/>
    <w:rsid w:val="002B5F42"/>
    <w:pPr>
      <w:ind w:left="180" w:right="450"/>
    </w:pPr>
    <w:rPr>
      <w:sz w:val="18"/>
    </w:rPr>
  </w:style>
  <w:style w:type="paragraph" w:styleId="Header">
    <w:name w:val="header"/>
    <w:basedOn w:val="Normal"/>
    <w:rsid w:val="002B5F42"/>
    <w:pPr>
      <w:tabs>
        <w:tab w:val="center" w:pos="4320"/>
        <w:tab w:val="right" w:pos="8640"/>
      </w:tabs>
    </w:pPr>
  </w:style>
  <w:style w:type="paragraph" w:styleId="Footer">
    <w:name w:val="footer"/>
    <w:basedOn w:val="Normal"/>
    <w:rsid w:val="002B5F42"/>
    <w:pPr>
      <w:tabs>
        <w:tab w:val="center" w:pos="4320"/>
        <w:tab w:val="right" w:pos="8640"/>
      </w:tabs>
    </w:pPr>
  </w:style>
  <w:style w:type="paragraph" w:styleId="BalloonText">
    <w:name w:val="Balloon Text"/>
    <w:basedOn w:val="Normal"/>
    <w:link w:val="BalloonTextChar"/>
    <w:uiPriority w:val="99"/>
    <w:semiHidden/>
    <w:unhideWhenUsed/>
    <w:rsid w:val="000E6246"/>
    <w:rPr>
      <w:rFonts w:ascii="Tahoma" w:hAnsi="Tahoma" w:cs="Tahoma"/>
      <w:sz w:val="16"/>
      <w:szCs w:val="16"/>
    </w:rPr>
  </w:style>
  <w:style w:type="character" w:customStyle="1" w:styleId="BalloonTextChar">
    <w:name w:val="Balloon Text Char"/>
    <w:basedOn w:val="DefaultParagraphFont"/>
    <w:link w:val="BalloonText"/>
    <w:uiPriority w:val="99"/>
    <w:semiHidden/>
    <w:rsid w:val="000E6246"/>
    <w:rPr>
      <w:rFonts w:ascii="Tahoma" w:hAnsi="Tahoma" w:cs="Tahoma"/>
      <w:sz w:val="16"/>
      <w:szCs w:val="16"/>
    </w:rPr>
  </w:style>
  <w:style w:type="table" w:styleId="TableGrid">
    <w:name w:val="Table Grid"/>
    <w:basedOn w:val="TableNormal"/>
    <w:uiPriority w:val="59"/>
    <w:rsid w:val="000E624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726</Words>
  <Characters>4140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Session:</vt:lpstr>
    </vt:vector>
  </TitlesOfParts>
  <Company>FPCM</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dc:title>
  <dc:creator>Kirk</dc:creator>
  <cp:lastModifiedBy>CANDACE JOHNSON-HURWITZ</cp:lastModifiedBy>
  <cp:revision>2</cp:revision>
  <cp:lastPrinted>2013-08-22T15:11:00Z</cp:lastPrinted>
  <dcterms:created xsi:type="dcterms:W3CDTF">2016-11-01T20:11:00Z</dcterms:created>
  <dcterms:modified xsi:type="dcterms:W3CDTF">2016-11-01T20:11:00Z</dcterms:modified>
</cp:coreProperties>
</file>