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城市土地覆盖分类 —— 高斯朴素贝叶斯</w:t>
      </w:r>
    </w:p>
    <w:p>
      <w:r>
        <w:t>数据集来源：UCI Machine Learning Repository — Urban Land Cover</w:t>
      </w:r>
    </w:p>
    <w:p/>
    <w:p>
      <w:pPr>
        <w:pStyle w:val="Heading1"/>
      </w:pPr>
      <w:r>
        <w:t>（1）载入训练集与测试集，并分别考察其形状</w:t>
      </w:r>
    </w:p>
    <w:p>
      <w:r>
        <w:rPr>
          <w:rFonts w:ascii="Consolas" w:hAnsi="Consolas"/>
          <w:color w:val="000000"/>
          <w:sz w:val="20"/>
        </w:rPr>
        <w:t>import pandas as pd</w:t>
        <w:br/>
        <w:t>import numpy as np</w:t>
        <w:br/>
        <w:t>import seaborn as sns</w:t>
        <w:br/>
        <w:t>import matplotlib.pyplot as plt</w:t>
        <w:br/>
        <w:t>from sklearn.naive_bayes import GaussianNB</w:t>
        <w:br/>
        <w:t>from sklearn.metrics import confusion_matrix, accuracy_score</w:t>
        <w:br/>
        <w:br/>
        <w:t># 载入数据</w:t>
        <w:br/>
        <w:t>train = pd.read_csv('land_train.csv')</w:t>
        <w:br/>
        <w:t>test  = pd.read_csv('land_test.csv')</w:t>
        <w:br/>
        <w:br/>
        <w:t>print('训练集形状：', train.shape)</w:t>
        <w:br/>
        <w:t>print('测试集形状：', test.shape)</w:t>
      </w:r>
    </w:p>
    <w:p>
      <w:pPr>
        <w:pStyle w:val="Heading1"/>
      </w:pPr>
      <w:r>
        <w:t>（2）考察训练集中响应变量 Class 的分布，并画柱状图</w:t>
      </w:r>
    </w:p>
    <w:p>
      <w:r>
        <w:rPr>
          <w:rFonts w:ascii="Consolas" w:hAnsi="Consolas"/>
          <w:color w:val="000000"/>
          <w:sz w:val="20"/>
        </w:rPr>
        <w:t>print('训练集 Class 分布：')</w:t>
        <w:br/>
        <w:t>print(train['Class'].value_counts())</w:t>
        <w:br/>
        <w:br/>
        <w:t>sns.catplot(x='Class', kind='count', data=train)</w:t>
        <w:br/>
        <w:t>plt.title('Training Set - Class Distribution')</w:t>
        <w:br/>
        <w:t>plt.xticks(rotation=45)</w:t>
        <w:br/>
        <w:t>plt.tight_layout()</w:t>
        <w:br/>
        <w:t>plt.show()</w:t>
      </w:r>
    </w:p>
    <w:p>
      <w:pPr>
        <w:pStyle w:val="Heading1"/>
      </w:pPr>
      <w:r>
        <w:t>（3）进行高斯朴素贝叶斯估计</w:t>
      </w:r>
    </w:p>
    <w:p>
      <w:r>
        <w:rPr>
          <w:rFonts w:ascii="Consolas" w:hAnsi="Consolas"/>
          <w:color w:val="000000"/>
          <w:sz w:val="20"/>
        </w:rPr>
        <w:t># 分离特征与标签</w:t>
        <w:br/>
        <w:t>X_train = train.drop('Class', axis=1)</w:t>
        <w:br/>
        <w:t>y_train = train['Class']</w:t>
        <w:br/>
        <w:br/>
        <w:t>X_test  = test.drop('Class', axis=1)</w:t>
        <w:br/>
        <w:t>y_test  = test['Class']</w:t>
        <w:br/>
        <w:br/>
        <w:t># 建立并拟合模型</w:t>
        <w:br/>
        <w:t>gnb = GaussianNB()</w:t>
        <w:br/>
        <w:t>gnb.fit(X_train, y_train)</w:t>
        <w:br/>
        <w:br/>
        <w:t>print('高斯朴素贝叶斯模型训练完成。')</w:t>
      </w:r>
    </w:p>
    <w:p>
      <w:pPr>
        <w:pStyle w:val="Heading1"/>
      </w:pPr>
      <w:r>
        <w:t>（4）在测试集中预测分类概率，展示前 5 个预测概率</w:t>
      </w:r>
    </w:p>
    <w:p>
      <w:r>
        <w:rPr>
          <w:rFonts w:ascii="Consolas" w:hAnsi="Consolas"/>
          <w:color w:val="000000"/>
          <w:sz w:val="20"/>
        </w:rPr>
        <w:t>y_prob = gnb.predict_proba(X_test)</w:t>
        <w:br/>
        <w:br/>
        <w:t>print('各类别：', gnb.classes_)</w:t>
        <w:br/>
        <w:t>print('\n前 5 个样本的预测概率：')</w:t>
        <w:br/>
        <w:t>print(pd.DataFrame(y_prob[:5], columns=gnb.classes_))</w:t>
      </w:r>
    </w:p>
    <w:p>
      <w:pPr>
        <w:pStyle w:val="Heading1"/>
      </w:pPr>
      <w:r>
        <w:t>（5）在测试集中预测分类结果，展示前 5 个预测结果</w:t>
      </w:r>
    </w:p>
    <w:p>
      <w:r>
        <w:rPr>
          <w:rFonts w:ascii="Consolas" w:hAnsi="Consolas"/>
          <w:color w:val="000000"/>
          <w:sz w:val="20"/>
        </w:rPr>
        <w:t>y_pred = gnb.predict(X_test)</w:t>
        <w:br/>
        <w:br/>
        <w:t>print('前 5 个预测结果：', y_pred[:5])</w:t>
        <w:br/>
        <w:t>print('前 5 个真实标签：', y_test.values[:5])</w:t>
      </w:r>
    </w:p>
    <w:p>
      <w:pPr>
        <w:pStyle w:val="Heading1"/>
      </w:pPr>
      <w:r>
        <w:t>（6）展示测试集的混淆矩阵，并计算预测准确率</w:t>
      </w:r>
    </w:p>
    <w:p>
      <w:r>
        <w:rPr>
          <w:rFonts w:ascii="Consolas" w:hAnsi="Consolas"/>
          <w:color w:val="000000"/>
          <w:sz w:val="20"/>
        </w:rPr>
        <w:t>cm = confusion_matrix(y_test, y_pred, labels=gnb.classes_)</w:t>
        <w:br/>
        <w:t>cm_df = pd.DataFrame(cm, index=gnb.classes_, columns=gnb.classes_)</w:t>
        <w:br/>
        <w:br/>
        <w:t>print('混淆矩阵：')</w:t>
        <w:br/>
        <w:t>print(cm_df)</w:t>
        <w:br/>
        <w:br/>
        <w:t>acc = accuracy_score(y_test, y_pred)</w:t>
        <w:br/>
        <w:t>print(f'\n预测准确率：{acc:.4f}')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