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附件1：</w:t>
      </w: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</w:rPr>
        <w:t>2020</w:t>
      </w:r>
      <w:r>
        <w:rPr>
          <w:rFonts w:hint="eastAsia" w:hAnsi="华文中宋" w:eastAsia="华文中宋"/>
          <w:b/>
          <w:sz w:val="36"/>
        </w:rPr>
        <w:t>年度</w:t>
      </w:r>
      <w:r>
        <w:rPr>
          <w:rFonts w:hint="eastAsia" w:ascii="华文中宋" w:hAnsi="华文中宋" w:eastAsia="华文中宋"/>
          <w:b/>
          <w:sz w:val="36"/>
          <w:szCs w:val="36"/>
        </w:rPr>
        <w:t>杭州电子科技大学先进团支部推荐表</w:t>
      </w:r>
    </w:p>
    <w:tbl>
      <w:tblPr>
        <w:tblStyle w:val="3"/>
        <w:tblW w:w="913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547"/>
        <w:gridCol w:w="1635"/>
        <w:gridCol w:w="32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5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支部名称</w:t>
            </w:r>
          </w:p>
        </w:tc>
        <w:tc>
          <w:tcPr>
            <w:tcW w:w="2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>19052318团支部</w:t>
            </w:r>
          </w:p>
          <w:p>
            <w:pPr>
              <w:ind w:left="-90"/>
              <w:jc w:val="center"/>
              <w:rPr>
                <w:rFonts w:hint="eastAsia" w:ascii="仿宋" w:hAnsi="仿宋" w:eastAsia="仿宋"/>
                <w:sz w:val="28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学院、专业</w:t>
            </w:r>
          </w:p>
        </w:tc>
        <w:tc>
          <w:tcPr>
            <w:tcW w:w="3207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-91"/>
              <w:jc w:val="center"/>
              <w:textAlignment w:val="auto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计算机学院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-91"/>
              <w:jc w:val="center"/>
              <w:textAlignment w:val="auto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支部人数</w:t>
            </w:r>
          </w:p>
        </w:tc>
        <w:tc>
          <w:tcPr>
            <w:tcW w:w="2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32人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中共党员数</w:t>
            </w:r>
          </w:p>
        </w:tc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0人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 支 书</w:t>
            </w:r>
          </w:p>
        </w:tc>
        <w:tc>
          <w:tcPr>
            <w:tcW w:w="2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杨金晶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8"/>
                <w:szCs w:val="22"/>
              </w:rPr>
            </w:pPr>
            <w:r>
              <w:rPr>
                <w:rFonts w:hint="eastAsia" w:ascii="仿宋" w:hAnsi="仿宋" w:eastAsia="仿宋"/>
                <w:b/>
                <w:sz w:val="28"/>
                <w:szCs w:val="22"/>
              </w:rPr>
              <w:t>团 员 数</w:t>
            </w:r>
          </w:p>
        </w:tc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8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2"/>
                <w:lang w:val="en-US" w:eastAsia="zh-CN"/>
              </w:rPr>
              <w:t>30人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联系电话</w:t>
            </w:r>
          </w:p>
        </w:tc>
        <w:tc>
          <w:tcPr>
            <w:tcW w:w="25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19858180669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注册志愿者人数人数人数率人数</w:t>
            </w:r>
          </w:p>
        </w:tc>
        <w:tc>
          <w:tcPr>
            <w:tcW w:w="320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32人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挂 科 率</w:t>
            </w:r>
          </w:p>
        </w:tc>
        <w:tc>
          <w:tcPr>
            <w:tcW w:w="254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>18.75%</w:t>
            </w:r>
          </w:p>
          <w:p>
            <w:pPr>
              <w:ind w:left="-90"/>
              <w:jc w:val="center"/>
              <w:rPr>
                <w:rFonts w:hint="eastAsia" w:ascii="仿宋" w:hAnsi="仿宋" w:eastAsia="仿宋"/>
                <w:sz w:val="28"/>
              </w:rPr>
            </w:pPr>
          </w:p>
        </w:tc>
        <w:tc>
          <w:tcPr>
            <w:tcW w:w="16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szCs w:val="22"/>
              </w:rPr>
              <w:t>团支部特色</w:t>
            </w:r>
          </w:p>
        </w:tc>
        <w:tc>
          <w:tcPr>
            <w:tcW w:w="320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凝聚力强，团结一心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心往一处想，劲往一处使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exact"/>
          <w:jc w:val="right"/>
        </w:trPr>
        <w:tc>
          <w:tcPr>
            <w:tcW w:w="1746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退 警 率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0</w:t>
            </w:r>
          </w:p>
        </w:tc>
        <w:tc>
          <w:tcPr>
            <w:tcW w:w="1635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z w:val="28"/>
              </w:rPr>
            </w:pPr>
          </w:p>
        </w:tc>
        <w:tc>
          <w:tcPr>
            <w:tcW w:w="3207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5" w:hRule="exact"/>
          <w:jc w:val="right"/>
        </w:trPr>
        <w:tc>
          <w:tcPr>
            <w:tcW w:w="1746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7389" w:type="dxa"/>
            <w:gridSpan w:val="3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(</w:t>
            </w:r>
            <w:r>
              <w:rPr>
                <w:rFonts w:hint="eastAsia" w:ascii="仿宋" w:hAnsi="仿宋" w:eastAsia="仿宋"/>
                <w:sz w:val="28"/>
              </w:rPr>
              <w:t>填写支部活动、获奖等，具体内容另附纸，</w:t>
            </w:r>
            <w:r>
              <w:rPr>
                <w:rFonts w:hint="eastAsia" w:ascii="宋体" w:hAnsi="宋体" w:eastAsia="宋体" w:cs="宋体"/>
                <w:sz w:val="28"/>
              </w:rPr>
              <w:t>1</w:t>
            </w:r>
            <w:r>
              <w:rPr>
                <w:rFonts w:hint="eastAsia" w:ascii="宋体" w:hAnsi="宋体" w:eastAsia="宋体" w:cs="宋体"/>
                <w:sz w:val="2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8"/>
              </w:rPr>
              <w:t>00</w:t>
            </w:r>
            <w:r>
              <w:rPr>
                <w:rFonts w:hint="eastAsia" w:ascii="仿宋" w:hAnsi="仿宋" w:eastAsia="仿宋"/>
                <w:sz w:val="28"/>
              </w:rPr>
              <w:t>字左右</w:t>
            </w:r>
            <w:r>
              <w:rPr>
                <w:rFonts w:ascii="仿宋" w:hAnsi="仿宋" w:eastAsia="仿宋"/>
                <w:sz w:val="28"/>
              </w:rPr>
              <w:t>)</w:t>
            </w:r>
          </w:p>
          <w:p>
            <w:pPr>
              <w:jc w:val="left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见附页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基层团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738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exact"/>
          <w:jc w:val="right"/>
        </w:trPr>
        <w:tc>
          <w:tcPr>
            <w:tcW w:w="17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校团委意见</w:t>
            </w:r>
          </w:p>
        </w:tc>
        <w:tc>
          <w:tcPr>
            <w:tcW w:w="738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0" w:leftChars="0" w:firstLine="4416" w:firstLineChars="1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年   月   日</w:t>
            </w:r>
          </w:p>
        </w:tc>
      </w:tr>
    </w:tbl>
    <w:p/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集体荣誉：</w:t>
      </w:r>
    </w:p>
    <w:p>
      <w:pPr>
        <w:pStyle w:val="5"/>
        <w:spacing w:before="1" w:line="360" w:lineRule="auto"/>
        <w:ind w:left="5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2019年 获得“我与杭电”主题团日活动计算机学院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“二等奖”</w:t>
      </w:r>
    </w:p>
    <w:p>
      <w:pPr>
        <w:pStyle w:val="5"/>
        <w:spacing w:before="1" w:line="360" w:lineRule="auto"/>
        <w:ind w:left="5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2019年 获得“我与杭电”主题团日活动“校级先进团组织部”</w:t>
      </w:r>
    </w:p>
    <w:p>
      <w:pPr>
        <w:pStyle w:val="5"/>
        <w:spacing w:before="1" w:line="360" w:lineRule="auto"/>
        <w:ind w:left="5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2019年 获得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杭州电子科技大学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“我与杭电”主题团日活动“十佳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主题团日活动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pStyle w:val="5"/>
        <w:spacing w:before="1" w:line="360" w:lineRule="auto"/>
        <w:ind w:left="5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年 获得杭州电子科技大学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2019年度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先进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团支部”</w:t>
      </w:r>
    </w:p>
    <w:p>
      <w:pPr>
        <w:pStyle w:val="5"/>
        <w:spacing w:before="1" w:line="360" w:lineRule="auto"/>
        <w:ind w:left="5"/>
        <w:jc w:val="left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2020年 获得计算机学院“先进班集体”</w:t>
      </w:r>
    </w:p>
    <w:p>
      <w:pPr>
        <w:pStyle w:val="5"/>
        <w:spacing w:before="1" w:line="360" w:lineRule="auto"/>
        <w:ind w:left="5"/>
        <w:jc w:val="left"/>
        <w:rPr>
          <w:rFonts w:hint="default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2020年 获得浙江省第二届全省高校团支部风采展示大赛“全省高校优秀团支部”称号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主要事迹</w:t>
      </w:r>
    </w:p>
    <w:p>
      <w:pPr>
        <w:ind w:firstLine="48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以下内容将从九个方面介绍本支部的活动成果。</w:t>
      </w:r>
    </w:p>
    <w:p>
      <w:pPr>
        <w:pStyle w:val="5"/>
        <w:spacing w:before="1" w:line="360" w:lineRule="auto"/>
        <w:ind w:left="5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团日活动进行方面。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在2019-2020学年，</w:t>
      </w:r>
      <w:r>
        <w:rPr>
          <w:rFonts w:hint="eastAsia" w:cs="宋体"/>
          <w:sz w:val="24"/>
          <w:szCs w:val="24"/>
          <w:lang w:val="en-US" w:eastAsia="zh-CN"/>
        </w:rPr>
        <w:t>本支部多次积极组织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参加了</w:t>
      </w:r>
      <w:r>
        <w:rPr>
          <w:rFonts w:hint="eastAsia" w:cs="宋体"/>
          <w:sz w:val="24"/>
          <w:szCs w:val="24"/>
          <w:lang w:val="en-US" w:eastAsia="zh-CN"/>
        </w:rPr>
        <w:t>学校学院的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团日活动，分别为“我与杭电”新生团日活动、我与祖国共奋进、10月主题教育活动“拒绝盛宴”、“齐心战‘疫’，青春担当”主题团日活动等</w:t>
      </w:r>
      <w:r>
        <w:rPr>
          <w:rFonts w:hint="eastAsia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其中在“我与杭电”新生团日活动中本支部在计算机学院评比中获得</w:t>
      </w:r>
      <w:r>
        <w:rPr>
          <w:rFonts w:hint="eastAsia" w:cs="宋体"/>
          <w:sz w:val="24"/>
          <w:szCs w:val="24"/>
          <w:lang w:val="en-US" w:eastAsia="zh-CN"/>
        </w:rPr>
        <w:t>“二等奖”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并成为唯一一个</w:t>
      </w:r>
      <w:r>
        <w:rPr>
          <w:rFonts w:hint="eastAsia" w:cs="宋体"/>
          <w:sz w:val="24"/>
          <w:szCs w:val="24"/>
          <w:lang w:val="en-US" w:eastAsia="zh-CN"/>
        </w:rPr>
        <w:t>代表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计算机学院</w:t>
      </w:r>
      <w:r>
        <w:rPr>
          <w:rFonts w:hint="eastAsia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团支部</w:t>
      </w:r>
      <w:r>
        <w:rPr>
          <w:rFonts w:hint="eastAsia" w:cs="宋体"/>
          <w:sz w:val="24"/>
          <w:szCs w:val="24"/>
          <w:lang w:val="en-US" w:eastAsia="zh-CN"/>
        </w:rPr>
        <w:t>参加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校赛</w:t>
      </w:r>
      <w:r>
        <w:rPr>
          <w:rFonts w:hint="eastAsia" w:cs="宋体"/>
          <w:sz w:val="24"/>
          <w:szCs w:val="24"/>
          <w:lang w:val="en-US" w:eastAsia="zh-CN"/>
        </w:rPr>
        <w:t>，最终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“我与杭电”主题团日活动“十佳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主题团日活动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“校级先进团组织部”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的称号。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党团竞赛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文体活动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方面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本支部积极鼓励成员参与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“红船杯”党团知识竞赛，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支部连续两学年的总参赛人数达到30人次，并有两名支部成员在知识竞赛中获得“优秀奖”。在运动会期间，有11人参加了计算机学院运动会，最终有6人代表计算机学院参加了杭州电子科技大学的运动会，并获得了优异的成绩。在新生迎新晚会上，本支部也有4名同学参加了演出表演，为同学们带来了精彩纷呈的表演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党团思想方面。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在每一期的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青年大学习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中，本支部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自大一以来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的平均完成率达到9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%，位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学院同届班级第一。在本支部中，一共有25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支部成员递交了入党申请书，有23人参加了“杭州电子科技大学青马学院第七期学员雏鹰班”的培训，有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21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人通过了网上党校的考试，并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一共推选了21名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入党积极分子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5"/>
        <w:spacing w:before="1" w:line="360" w:lineRule="auto"/>
        <w:ind w:left="5"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>“三会两制一课”</w:t>
      </w:r>
      <w:r>
        <w:rPr>
          <w:rFonts w:hint="eastAsia" w:cs="宋体"/>
          <w:sz w:val="24"/>
          <w:szCs w:val="24"/>
          <w:lang w:val="en-US" w:eastAsia="zh-CN"/>
        </w:rPr>
        <w:t>方面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。每学期的团干部评比采取无记名投票，需要支部的每一名成员进行投票，做到公平公正公开；关于评选、竞选、推选方面的活动，本支部都会采取线上连麦、出镜自我介绍拉票的方式进行竞选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本支部也定期进行支部全体会议、团日活动主题班会、寝室长会议、团干部会议，充分对支部的总体情况以及成员的具体情况进行充分的了解。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在学习方面。本支部注重学习互助，本支部</w:t>
      </w:r>
      <w:r>
        <w:rPr>
          <w:rFonts w:hint="eastAsia" w:cs="宋体"/>
          <w:sz w:val="24"/>
          <w:szCs w:val="24"/>
          <w:lang w:val="en-US" w:eastAsia="zh-CN"/>
        </w:rPr>
        <w:t>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分为7个</w:t>
      </w:r>
      <w:r>
        <w:rPr>
          <w:rFonts w:hint="eastAsia" w:cs="宋体"/>
          <w:sz w:val="24"/>
          <w:szCs w:val="24"/>
          <w:lang w:val="en-US" w:eastAsia="zh-CN"/>
        </w:rPr>
        <w:t>帮扶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小组。经过一</w:t>
      </w:r>
      <w:r>
        <w:rPr>
          <w:rFonts w:hint="eastAsia" w:cs="宋体"/>
          <w:sz w:val="24"/>
          <w:szCs w:val="24"/>
          <w:lang w:val="en-US" w:eastAsia="zh-CN"/>
        </w:rPr>
        <w:t>学年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的努力，本支部</w:t>
      </w:r>
      <w:r>
        <w:rPr>
          <w:rFonts w:hint="eastAsia" w:cs="宋体"/>
          <w:sz w:val="24"/>
          <w:szCs w:val="24"/>
          <w:lang w:val="en-US" w:eastAsia="zh-CN"/>
        </w:rPr>
        <w:t>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共有奖学金37项，其中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省政府奖学金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1项，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一等奖学金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3项，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二等奖学金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13项，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三等奖学金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13项，</w:t>
      </w:r>
      <w:r>
        <w:rPr>
          <w:rFonts w:hint="eastAsia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单项奖学金</w:t>
      </w:r>
      <w:r>
        <w:rPr>
          <w:rFonts w:hint="eastAsia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7项。在浙江省大学生物理竞赛中，本支部有两名成员分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别获得了“省二等奖”以及“省三等奖”。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在志愿服务方面。本支部一共有3</w:t>
      </w:r>
      <w:r>
        <w:rPr>
          <w:rFonts w:hint="eastAsia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名注册志愿者（全员），累计志愿时长达到341.2h</w:t>
      </w:r>
      <w:r>
        <w:rPr>
          <w:rFonts w:hint="eastAsia" w:cs="宋体"/>
          <w:sz w:val="24"/>
          <w:szCs w:val="24"/>
          <w:lang w:val="en-US" w:eastAsia="zh-CN"/>
        </w:rPr>
        <w:t>，人均志愿时长达10.7h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，支部累计义工时长达到259.1h</w:t>
      </w:r>
      <w:r>
        <w:rPr>
          <w:rFonts w:hint="eastAsia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其中有</w:t>
      </w:r>
      <w:r>
        <w:rPr>
          <w:rFonts w:hint="eastAsia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名支部成员在疫情期间积极参与学校组织的防疫志愿者的活动，并获得了“优秀防疫志愿者”的称号。在每年一次的大学生献血活动中，本支部成员累计献血次数达到7次，共计1700cc。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社会实践方面。本支部共有13名成员参与了学校组织的寒假回校宣讲实践活动，一共组建了13支队伍，并有5人担任小队的队长。在最终的评比中，3支队伍获得“校优秀团队奖”，1支队伍获得“校赛二等奖”，2支队伍获得“校赛三等奖”，3支队伍获得“院赛一等奖”，1支队伍获得“院赛二等奖”，1支队伍获得“院赛三等奖”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学生工作方面。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支部的成员在学校的学生工作岗位上也有突出的成绩。共有6名成员担任班级中的班委，积极为班级的同学服务；本支部成员在大一期间共有22名成员参加学校的社团活动或是学生组织，并在大二期间有11名团支部成员留任，担任部长或是副部长，继续为社团或是学生组织服务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多彩团建方面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。上了大学以后，班级支部意识越来越淡成为常态，</w:t>
      </w:r>
      <w:r>
        <w:rPr>
          <w:rFonts w:hint="eastAsia" w:cs="宋体"/>
          <w:sz w:val="24"/>
          <w:szCs w:val="24"/>
          <w:lang w:val="en-US" w:eastAsia="zh-CN"/>
        </w:rPr>
        <w:t>本支部通过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采取定期开班会、线下班级活动、班级团建、线上选举等方式，加强同学们的联系，增强集体归属感，加强支部的凝聚力，为更好的管理班级打下坚实的基础。</w:t>
      </w:r>
    </w:p>
    <w:p>
      <w:pPr>
        <w:pStyle w:val="5"/>
        <w:spacing w:before="1" w:line="360" w:lineRule="auto"/>
        <w:ind w:left="5" w:firstLine="480" w:firstLineChars="200"/>
        <w:jc w:val="left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t>年度荣誉。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本支部在2019-2020学年也获得了杭州电子科技大学“校先进团支部”的称号，其中有9名支部成员获得了“优秀团员”的称号。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并在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2020年的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浙江省第二届全省高校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团支部风采展示大赛中获得“全省高校优秀团支部”称号。</w:t>
      </w:r>
    </w:p>
    <w:p>
      <w:pPr>
        <w:pStyle w:val="5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1F3E"/>
    <w:rsid w:val="052B7BD9"/>
    <w:rsid w:val="0EE931E6"/>
    <w:rsid w:val="13695687"/>
    <w:rsid w:val="2C306148"/>
    <w:rsid w:val="3789736F"/>
    <w:rsid w:val="3FB01402"/>
    <w:rsid w:val="51142D8D"/>
    <w:rsid w:val="594A04FF"/>
    <w:rsid w:val="69226C26"/>
    <w:rsid w:val="73074532"/>
    <w:rsid w:val="73151F84"/>
    <w:rsid w:val="73DC13BB"/>
    <w:rsid w:val="7C07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60" w:lineRule="exact"/>
      <w:ind w:firstLine="573"/>
    </w:pPr>
    <w:rPr>
      <w:rFonts w:ascii="仿宋_GB2312" w:eastAsia="仿宋_GB2312"/>
      <w:sz w:val="32"/>
    </w:rPr>
  </w:style>
  <w:style w:type="paragraph" w:customStyle="1" w:styleId="5">
    <w:name w:val="Table Paragraph"/>
    <w:basedOn w:val="1"/>
    <w:qFormat/>
    <w:uiPriority w:val="1"/>
    <w:pPr>
      <w:jc w:val="center"/>
    </w:pPr>
    <w:rPr>
      <w:rFonts w:ascii="宋体" w:hAnsi="宋体"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XR</dc:creator>
  <cp:lastModifiedBy>Kain*°</cp:lastModifiedBy>
  <dcterms:modified xsi:type="dcterms:W3CDTF">2021-03-15T15:01:40Z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FCA7A54095C04A799273B25DE254572B</vt:lpwstr>
  </property>
</Properties>
</file>