
<file path=[Content_Types].xml><?xml version="1.0" encoding="utf-8"?>
<Types xmlns="http://schemas.openxmlformats.org/package/2006/content-types">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28691B">
      <w:pPr>
        <w:ind w:firstLine="883"/>
        <w:jc w:val="center"/>
        <w:rPr>
          <w:rFonts w:hint="eastAsia" w:ascii="黑体" w:hAnsi="黑体" w:eastAsia="黑体"/>
          <w:b/>
          <w:bCs/>
          <w:sz w:val="44"/>
          <w:szCs w:val="44"/>
        </w:rPr>
      </w:pPr>
    </w:p>
    <w:p w14:paraId="7F55185B">
      <w:pPr>
        <w:ind w:firstLine="883"/>
        <w:jc w:val="center"/>
        <w:rPr>
          <w:rFonts w:hint="eastAsia" w:ascii="黑体" w:hAnsi="黑体" w:eastAsia="黑体"/>
          <w:b/>
          <w:bCs/>
          <w:sz w:val="44"/>
          <w:szCs w:val="44"/>
        </w:rPr>
      </w:pPr>
    </w:p>
    <w:p w14:paraId="7E945C4E">
      <w:pPr>
        <w:ind w:firstLine="883"/>
        <w:jc w:val="center"/>
        <w:rPr>
          <w:rFonts w:hint="eastAsia" w:ascii="黑体" w:hAnsi="黑体" w:eastAsia="黑体"/>
          <w:b/>
          <w:bCs/>
          <w:sz w:val="44"/>
          <w:szCs w:val="44"/>
        </w:rPr>
      </w:pPr>
    </w:p>
    <w:p w14:paraId="1CA62947">
      <w:pPr>
        <w:ind w:firstLine="480"/>
        <w:jc w:val="center"/>
        <w:rPr>
          <w:rFonts w:hint="eastAsia"/>
        </w:rPr>
      </w:pPr>
      <w:r>
        <w:drawing>
          <wp:inline distT="0" distB="0" distL="114300" distR="114300">
            <wp:extent cx="2617470" cy="588645"/>
            <wp:effectExtent l="0" t="0" r="11430" b="19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2617470" cy="588645"/>
                    </a:xfrm>
                    <a:prstGeom prst="rect">
                      <a:avLst/>
                    </a:prstGeom>
                    <a:noFill/>
                    <a:ln>
                      <a:noFill/>
                    </a:ln>
                  </pic:spPr>
                </pic:pic>
              </a:graphicData>
            </a:graphic>
          </wp:inline>
        </w:drawing>
      </w:r>
    </w:p>
    <w:p w14:paraId="2D8A55E5">
      <w:pPr>
        <w:ind w:firstLine="480"/>
        <w:jc w:val="center"/>
        <w:rPr>
          <w:rFonts w:hint="eastAsia"/>
        </w:rPr>
      </w:pPr>
    </w:p>
    <w:p w14:paraId="2F0E0883">
      <w:pPr>
        <w:ind w:firstLine="883"/>
        <w:jc w:val="center"/>
        <w:rPr>
          <w:rFonts w:ascii="Times New Roman" w:hAnsi="Times New Roman" w:eastAsia="黑体"/>
        </w:rPr>
      </w:pPr>
      <w:r>
        <w:rPr>
          <w:rFonts w:hint="eastAsia" w:ascii="黑体" w:hAnsi="黑体" w:eastAsia="黑体"/>
          <w:b/>
          <w:bCs/>
          <w:sz w:val="44"/>
          <w:szCs w:val="44"/>
        </w:rPr>
        <w:t>《软件项目管理》个人作业</w:t>
      </w:r>
    </w:p>
    <w:p w14:paraId="486946A8">
      <w:pPr>
        <w:ind w:firstLine="480"/>
        <w:rPr>
          <w:rFonts w:ascii="Times New Roman" w:hAnsi="Times New Roman"/>
        </w:rPr>
      </w:pPr>
    </w:p>
    <w:p w14:paraId="09C8764C">
      <w:pPr>
        <w:ind w:firstLine="480"/>
        <w:rPr>
          <w:rFonts w:ascii="Times New Roman" w:hAnsi="Times New Roman"/>
        </w:rPr>
      </w:pPr>
      <w:r>
        <w:rPr>
          <w:rFonts w:ascii="Times New Roman" w:hAnsi="Times New Roman"/>
        </w:rPr>
        <w:t xml:space="preserve"> </w:t>
      </w:r>
    </w:p>
    <w:p w14:paraId="6A6EFE39">
      <w:pPr>
        <w:ind w:firstLine="480"/>
        <w:rPr>
          <w:rFonts w:ascii="Times New Roman" w:hAnsi="Times New Roman"/>
        </w:rPr>
      </w:pPr>
      <w:r>
        <w:rPr>
          <w:rFonts w:ascii="Times New Roman" w:hAnsi="Times New Roman"/>
        </w:rPr>
        <w:t xml:space="preserve"> </w:t>
      </w:r>
    </w:p>
    <w:p w14:paraId="3F1BCEE3">
      <w:pPr>
        <w:ind w:firstLine="480"/>
        <w:rPr>
          <w:rFonts w:ascii="Times New Roman" w:hAnsi="Times New Roman"/>
        </w:rPr>
      </w:pPr>
      <w:r>
        <w:rPr>
          <w:rFonts w:ascii="Times New Roman" w:hAnsi="Times New Roman"/>
        </w:rPr>
        <w:t xml:space="preserve"> </w:t>
      </w:r>
    </w:p>
    <w:p w14:paraId="28DCAFCF">
      <w:pPr>
        <w:ind w:firstLine="480"/>
        <w:jc w:val="center"/>
        <w:rPr>
          <w:rFonts w:ascii="Times New Roman" w:hAnsi="Times New Roman"/>
        </w:rPr>
      </w:pPr>
      <w:r>
        <w:drawing>
          <wp:inline distT="0" distB="0" distL="0" distR="0">
            <wp:extent cx="1356995" cy="1351915"/>
            <wp:effectExtent l="0" t="0" r="14605" b="635"/>
            <wp:docPr id="14" name="图片 14" descr="C:\Users\ADMINI~1\AppData\Local\Temp\ksohtml1982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ksohtml19820\wps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56995" cy="1351915"/>
                    </a:xfrm>
                    <a:prstGeom prst="rect">
                      <a:avLst/>
                    </a:prstGeom>
                    <a:noFill/>
                    <a:ln>
                      <a:noFill/>
                    </a:ln>
                  </pic:spPr>
                </pic:pic>
              </a:graphicData>
            </a:graphic>
          </wp:inline>
        </w:drawing>
      </w:r>
      <w:r>
        <w:rPr>
          <w:rFonts w:ascii="Times New Roman" w:hAnsi="Times New Roman"/>
        </w:rPr>
        <w:t xml:space="preserve"> </w:t>
      </w:r>
    </w:p>
    <w:p w14:paraId="35516DC5">
      <w:pPr>
        <w:rPr>
          <w:rFonts w:ascii="Times New Roman" w:hAnsi="Times New Roman"/>
          <w:sz w:val="10"/>
          <w:szCs w:val="10"/>
        </w:rPr>
      </w:pPr>
      <w:r>
        <w:rPr>
          <w:rFonts w:ascii="Times New Roman" w:hAnsi="Times New Roman"/>
          <w:sz w:val="10"/>
          <w:szCs w:val="10"/>
        </w:rPr>
        <w:t xml:space="preserve"> </w:t>
      </w:r>
    </w:p>
    <w:p w14:paraId="0FECE2AE">
      <w:pPr>
        <w:ind w:firstLine="803"/>
        <w:jc w:val="center"/>
        <w:rPr>
          <w:rFonts w:hint="eastAsia" w:ascii="黑体" w:hAnsi="黑体" w:eastAsia="黑体"/>
          <w:b/>
          <w:bCs/>
          <w:sz w:val="40"/>
          <w:szCs w:val="40"/>
        </w:rPr>
      </w:pPr>
      <w:r>
        <w:rPr>
          <w:rFonts w:hint="eastAsia" w:ascii="黑体" w:hAnsi="黑体" w:eastAsia="黑体"/>
          <w:b/>
          <w:bCs/>
          <w:sz w:val="40"/>
          <w:szCs w:val="40"/>
        </w:rPr>
        <w:t xml:space="preserve">个人作业（1）  </w:t>
      </w:r>
    </w:p>
    <w:p w14:paraId="0DC0E4F6">
      <w:pPr>
        <w:ind w:firstLine="480"/>
        <w:rPr>
          <w:rFonts w:ascii="Times New Roman" w:hAnsi="Times New Roman"/>
        </w:rPr>
      </w:pPr>
      <w:r>
        <w:rPr>
          <w:rFonts w:ascii="Times New Roman" w:hAnsi="Times New Roman"/>
        </w:rPr>
        <w:t xml:space="preserve"> </w:t>
      </w:r>
    </w:p>
    <w:p w14:paraId="3C1C6A3D">
      <w:pPr>
        <w:ind w:firstLine="2241" w:firstLineChars="700"/>
        <w:rPr>
          <w:rFonts w:hint="eastAsia" w:ascii="等线" w:hAnsi="等线" w:eastAsia="等线"/>
          <w:b/>
          <w:bCs/>
          <w:sz w:val="32"/>
          <w:szCs w:val="32"/>
          <w:u w:val="single"/>
        </w:rPr>
      </w:pPr>
      <w:r>
        <w:rPr>
          <w:rFonts w:hint="eastAsia" w:ascii="等线" w:hAnsi="等线" w:eastAsia="等线"/>
          <w:b/>
          <w:bCs/>
          <w:sz w:val="32"/>
          <w:szCs w:val="32"/>
        </w:rPr>
        <w:t>专    业</w:t>
      </w:r>
      <w:r>
        <w:rPr>
          <w:rFonts w:hint="eastAsia" w:ascii="等线" w:hAnsi="等线" w:eastAsia="等线"/>
          <w:b/>
          <w:bCs/>
          <w:sz w:val="32"/>
          <w:szCs w:val="32"/>
          <w:u w:val="single"/>
        </w:rPr>
        <w:t xml:space="preserve">    </w:t>
      </w:r>
      <w:r>
        <w:rPr>
          <w:rFonts w:hint="eastAsia" w:ascii="等线" w:hAnsi="等线" w:eastAsia="等线"/>
          <w:b/>
          <w:bCs/>
          <w:sz w:val="32"/>
          <w:szCs w:val="32"/>
          <w:u w:val="single"/>
          <w:lang w:val="en-US" w:eastAsia="zh-CN"/>
        </w:rPr>
        <w:t xml:space="preserve">  </w:t>
      </w:r>
      <w:r>
        <w:rPr>
          <w:rFonts w:hint="eastAsia" w:ascii="等线" w:hAnsi="等线" w:eastAsia="等线"/>
          <w:b/>
          <w:bCs/>
          <w:sz w:val="32"/>
          <w:szCs w:val="32"/>
          <w:u w:val="single"/>
        </w:rPr>
        <w:t xml:space="preserve">软件工程        </w:t>
      </w:r>
    </w:p>
    <w:p w14:paraId="29247AD5">
      <w:pPr>
        <w:ind w:firstLine="2241" w:firstLineChars="700"/>
        <w:rPr>
          <w:rFonts w:hint="eastAsia" w:ascii="等线" w:hAnsi="等线" w:eastAsia="等线"/>
          <w:b/>
          <w:bCs/>
          <w:sz w:val="32"/>
          <w:szCs w:val="32"/>
          <w:u w:val="single"/>
        </w:rPr>
      </w:pPr>
      <w:r>
        <w:rPr>
          <w:rFonts w:hint="eastAsia" w:ascii="等线" w:hAnsi="等线" w:eastAsia="等线"/>
          <w:b/>
          <w:bCs/>
          <w:sz w:val="32"/>
          <w:szCs w:val="32"/>
        </w:rPr>
        <w:t>姓    名</w:t>
      </w:r>
      <w:r>
        <w:rPr>
          <w:rFonts w:hint="eastAsia" w:ascii="等线" w:hAnsi="等线" w:eastAsia="等线"/>
          <w:b/>
          <w:bCs/>
          <w:sz w:val="32"/>
          <w:szCs w:val="32"/>
          <w:u w:val="single"/>
        </w:rPr>
        <w:t xml:space="preserve">    </w:t>
      </w:r>
      <w:r>
        <w:rPr>
          <w:rFonts w:hint="eastAsia" w:ascii="楷体" w:hAnsi="楷体" w:eastAsia="楷体"/>
          <w:b/>
          <w:bCs/>
          <w:sz w:val="28"/>
          <w:szCs w:val="28"/>
          <w:u w:val="single"/>
        </w:rPr>
        <w:t xml:space="preserve"> </w:t>
      </w:r>
      <w:r>
        <w:rPr>
          <w:rFonts w:hint="eastAsia" w:ascii="楷体" w:hAnsi="楷体" w:eastAsia="楷体"/>
          <w:b/>
          <w:bCs/>
          <w:sz w:val="28"/>
          <w:szCs w:val="28"/>
          <w:u w:val="single"/>
          <w:lang w:val="en-US" w:eastAsia="zh-CN"/>
        </w:rPr>
        <w:t xml:space="preserve">   高楚劼</w:t>
      </w:r>
      <w:r>
        <w:rPr>
          <w:rFonts w:hint="eastAsia" w:ascii="楷体" w:hAnsi="楷体" w:eastAsia="楷体"/>
          <w:b/>
          <w:bCs/>
          <w:sz w:val="28"/>
          <w:szCs w:val="28"/>
          <w:u w:val="single"/>
        </w:rPr>
        <w:t xml:space="preserve">    </w:t>
      </w:r>
      <w:r>
        <w:rPr>
          <w:rFonts w:hint="eastAsia" w:ascii="楷体" w:hAnsi="楷体" w:eastAsia="楷体"/>
          <w:b/>
          <w:bCs/>
          <w:sz w:val="28"/>
          <w:szCs w:val="28"/>
          <w:u w:val="single"/>
          <w:lang w:val="en-US" w:eastAsia="zh-CN"/>
        </w:rPr>
        <w:t xml:space="preserve">    </w:t>
      </w:r>
      <w:r>
        <w:rPr>
          <w:rFonts w:hint="eastAsia" w:ascii="等线" w:hAnsi="等线" w:eastAsia="等线"/>
          <w:b/>
          <w:bCs/>
          <w:sz w:val="32"/>
          <w:szCs w:val="32"/>
          <w:u w:val="single"/>
        </w:rPr>
        <w:t xml:space="preserve">  </w:t>
      </w:r>
    </w:p>
    <w:p w14:paraId="7788FA98">
      <w:pPr>
        <w:ind w:firstLine="2241" w:firstLineChars="700"/>
        <w:rPr>
          <w:rFonts w:hint="eastAsia" w:ascii="等线" w:hAnsi="等线" w:eastAsia="等线"/>
          <w:b/>
          <w:bCs/>
          <w:sz w:val="32"/>
          <w:szCs w:val="32"/>
          <w:u w:val="single"/>
        </w:rPr>
      </w:pPr>
      <w:r>
        <w:rPr>
          <w:rFonts w:hint="eastAsia" w:ascii="等线" w:hAnsi="等线" w:eastAsia="等线"/>
          <w:b/>
          <w:bCs/>
          <w:sz w:val="32"/>
          <w:szCs w:val="32"/>
        </w:rPr>
        <w:t>学    号</w:t>
      </w:r>
      <w:r>
        <w:rPr>
          <w:rFonts w:hint="eastAsia" w:ascii="等线" w:hAnsi="等线" w:eastAsia="等线"/>
          <w:b/>
          <w:bCs/>
          <w:sz w:val="32"/>
          <w:szCs w:val="32"/>
          <w:u w:val="single"/>
        </w:rPr>
        <w:t xml:space="preserve">   202</w:t>
      </w:r>
      <w:r>
        <w:rPr>
          <w:rFonts w:hint="eastAsia" w:ascii="等线" w:hAnsi="等线" w:eastAsia="等线"/>
          <w:b/>
          <w:bCs/>
          <w:sz w:val="32"/>
          <w:szCs w:val="32"/>
          <w:u w:val="single"/>
          <w:lang w:val="en-US" w:eastAsia="zh-CN"/>
        </w:rPr>
        <w:t>1141240067</w:t>
      </w:r>
      <w:r>
        <w:rPr>
          <w:rFonts w:hint="eastAsia" w:ascii="等线" w:hAnsi="等线" w:eastAsia="等线"/>
          <w:b/>
          <w:bCs/>
          <w:sz w:val="32"/>
          <w:szCs w:val="32"/>
          <w:u w:val="single"/>
        </w:rPr>
        <w:t xml:space="preserve"> </w:t>
      </w:r>
      <w:r>
        <w:rPr>
          <w:rFonts w:hint="eastAsia" w:ascii="楷体" w:hAnsi="楷体" w:eastAsia="楷体"/>
          <w:b/>
          <w:bCs/>
          <w:sz w:val="28"/>
          <w:szCs w:val="28"/>
          <w:u w:val="single"/>
        </w:rPr>
        <w:t xml:space="preserve">    </w:t>
      </w:r>
    </w:p>
    <w:p w14:paraId="5D02826B">
      <w:pPr>
        <w:ind w:firstLine="2241" w:firstLineChars="700"/>
        <w:rPr>
          <w:rFonts w:hint="eastAsia" w:ascii="等线" w:hAnsi="等线" w:eastAsia="等线"/>
          <w:b/>
          <w:bCs/>
          <w:sz w:val="32"/>
          <w:szCs w:val="32"/>
          <w:u w:val="single"/>
        </w:rPr>
      </w:pPr>
      <w:r>
        <w:rPr>
          <w:rFonts w:hint="eastAsia" w:ascii="等线" w:hAnsi="等线" w:eastAsia="等线"/>
          <w:b/>
          <w:bCs/>
          <w:sz w:val="32"/>
          <w:szCs w:val="32"/>
        </w:rPr>
        <w:t>指导老师</w:t>
      </w:r>
      <w:r>
        <w:rPr>
          <w:rFonts w:hint="eastAsia" w:ascii="等线" w:hAnsi="等线" w:eastAsia="等线"/>
          <w:b/>
          <w:bCs/>
          <w:sz w:val="32"/>
          <w:szCs w:val="32"/>
          <w:u w:val="single"/>
        </w:rPr>
        <w:t xml:space="preserve">  </w:t>
      </w:r>
      <w:r>
        <w:rPr>
          <w:rFonts w:ascii="等线" w:hAnsi="等线" w:eastAsia="等线"/>
          <w:b/>
          <w:bCs/>
          <w:sz w:val="32"/>
          <w:szCs w:val="32"/>
          <w:u w:val="single"/>
        </w:rPr>
        <w:t xml:space="preserve">  </w:t>
      </w:r>
      <w:r>
        <w:rPr>
          <w:rFonts w:hint="eastAsia" w:ascii="等线" w:hAnsi="等线" w:eastAsia="等线"/>
          <w:b/>
          <w:bCs/>
          <w:sz w:val="32"/>
          <w:szCs w:val="32"/>
          <w:u w:val="single"/>
        </w:rPr>
        <w:t xml:space="preserve"> </w:t>
      </w:r>
      <w:r>
        <w:rPr>
          <w:rFonts w:hint="eastAsia" w:ascii="楷体" w:hAnsi="楷体" w:eastAsia="楷体"/>
          <w:b/>
          <w:bCs/>
          <w:sz w:val="28"/>
          <w:szCs w:val="28"/>
          <w:u w:val="single"/>
        </w:rPr>
        <w:t xml:space="preserve"> </w:t>
      </w:r>
      <w:r>
        <w:rPr>
          <w:rFonts w:hint="eastAsia" w:ascii="楷体" w:hAnsi="楷体" w:eastAsia="楷体"/>
          <w:b/>
          <w:bCs/>
          <w:sz w:val="28"/>
          <w:szCs w:val="28"/>
          <w:u w:val="single"/>
          <w:lang w:val="en-US" w:eastAsia="zh-CN"/>
        </w:rPr>
        <w:t xml:space="preserve">  </w:t>
      </w:r>
      <w:r>
        <w:rPr>
          <w:rFonts w:hint="eastAsia" w:ascii="楷体" w:hAnsi="楷体" w:eastAsia="楷体"/>
          <w:b/>
          <w:bCs/>
          <w:sz w:val="28"/>
          <w:szCs w:val="28"/>
          <w:u w:val="single"/>
        </w:rPr>
        <w:t xml:space="preserve">毌攀良    </w:t>
      </w:r>
      <w:r>
        <w:rPr>
          <w:rFonts w:hint="eastAsia" w:ascii="等线" w:hAnsi="等线" w:eastAsia="等线"/>
          <w:b/>
          <w:bCs/>
          <w:sz w:val="32"/>
          <w:szCs w:val="32"/>
          <w:u w:val="single"/>
        </w:rPr>
        <w:t xml:space="preserve">    </w:t>
      </w:r>
      <w:r>
        <w:rPr>
          <w:rFonts w:hint="eastAsia" w:ascii="等线" w:hAnsi="等线" w:eastAsia="等线"/>
          <w:b/>
          <w:bCs/>
          <w:sz w:val="32"/>
          <w:szCs w:val="32"/>
          <w:u w:val="single"/>
          <w:lang w:val="en-US" w:eastAsia="zh-CN"/>
        </w:rPr>
        <w:t xml:space="preserve"> </w:t>
      </w:r>
      <w:r>
        <w:rPr>
          <w:rFonts w:hint="eastAsia" w:ascii="等线" w:hAnsi="等线" w:eastAsia="等线"/>
          <w:b/>
          <w:bCs/>
          <w:sz w:val="32"/>
          <w:szCs w:val="32"/>
          <w:u w:val="single"/>
        </w:rPr>
        <w:t xml:space="preserve"> </w:t>
      </w:r>
    </w:p>
    <w:p w14:paraId="44521D9C">
      <w:pPr>
        <w:ind w:firstLine="2241" w:firstLineChars="700"/>
        <w:rPr>
          <w:rFonts w:hint="eastAsia" w:ascii="等线" w:hAnsi="等线" w:eastAsia="等线"/>
          <w:b/>
          <w:bCs/>
          <w:sz w:val="32"/>
          <w:szCs w:val="32"/>
          <w:u w:val="single"/>
        </w:rPr>
      </w:pPr>
      <w:r>
        <w:rPr>
          <w:rFonts w:hint="eastAsia" w:ascii="等线" w:hAnsi="等线" w:eastAsia="等线"/>
          <w:b/>
          <w:bCs/>
          <w:sz w:val="32"/>
          <w:szCs w:val="32"/>
        </w:rPr>
        <w:t>成绩分数</w:t>
      </w:r>
      <w:r>
        <w:rPr>
          <w:rFonts w:hint="eastAsia" w:ascii="等线" w:hAnsi="等线" w:eastAsia="等线"/>
          <w:b/>
          <w:bCs/>
          <w:sz w:val="32"/>
          <w:szCs w:val="32"/>
          <w:u w:val="single"/>
        </w:rPr>
        <w:t xml:space="preserve">                      </w:t>
      </w:r>
    </w:p>
    <w:p w14:paraId="1D46C23D">
      <w:pPr>
        <w:ind w:firstLine="482"/>
        <w:jc w:val="center"/>
        <w:rPr>
          <w:rFonts w:ascii="Calibri" w:hAnsi="Calibri"/>
        </w:rPr>
      </w:pPr>
      <w:r>
        <w:rPr>
          <w:rFonts w:ascii="Times New Roman" w:hAnsi="Times New Roman"/>
          <w:b/>
          <w:bCs/>
        </w:rPr>
        <w:t xml:space="preserve"> </w:t>
      </w:r>
    </w:p>
    <w:p w14:paraId="3E966C76">
      <w:pPr>
        <w:ind w:firstLine="480"/>
        <w:rPr>
          <w:rFonts w:ascii="Calibri" w:hAnsi="Calibri"/>
        </w:rPr>
      </w:pPr>
    </w:p>
    <w:p w14:paraId="2BCBBD97">
      <w:pPr>
        <w:ind w:firstLine="480"/>
        <w:jc w:val="center"/>
        <w:rPr>
          <w:rFonts w:hint="eastAsia" w:ascii="楷体" w:hAnsi="楷体" w:eastAsia="楷体"/>
          <w:sz w:val="24"/>
          <w:szCs w:val="24"/>
        </w:rPr>
      </w:pPr>
      <w:r>
        <w:rPr>
          <w:rFonts w:hint="eastAsia" w:ascii="楷体" w:hAnsi="楷体" w:eastAsia="楷体"/>
          <w:sz w:val="24"/>
          <w:szCs w:val="24"/>
          <w:lang w:val="en-US" w:eastAsia="zh-CN"/>
        </w:rPr>
        <w:t>2024</w:t>
      </w:r>
      <w:r>
        <w:rPr>
          <w:rFonts w:hint="eastAsia" w:ascii="楷体" w:hAnsi="楷体" w:eastAsia="楷体"/>
          <w:sz w:val="24"/>
          <w:szCs w:val="24"/>
        </w:rPr>
        <w:t xml:space="preserve"> 年 </w:t>
      </w:r>
      <w:r>
        <w:rPr>
          <w:rFonts w:hint="eastAsia" w:ascii="楷体" w:hAnsi="楷体" w:eastAsia="楷体"/>
          <w:sz w:val="24"/>
          <w:szCs w:val="24"/>
          <w:lang w:val="en-US" w:eastAsia="zh-CN"/>
        </w:rPr>
        <w:t>12</w:t>
      </w:r>
      <w:r>
        <w:rPr>
          <w:rFonts w:hint="eastAsia" w:ascii="楷体" w:hAnsi="楷体" w:eastAsia="楷体"/>
          <w:sz w:val="24"/>
          <w:szCs w:val="24"/>
        </w:rPr>
        <w:t xml:space="preserve"> 月</w:t>
      </w:r>
      <w:r>
        <w:rPr>
          <w:rFonts w:hint="eastAsia" w:ascii="楷体" w:hAnsi="楷体" w:eastAsia="楷体"/>
          <w:sz w:val="24"/>
          <w:szCs w:val="24"/>
          <w:lang w:val="en-US" w:eastAsia="zh-CN"/>
        </w:rPr>
        <w:t xml:space="preserve"> 31</w:t>
      </w:r>
      <w:r>
        <w:rPr>
          <w:rFonts w:hint="eastAsia" w:ascii="楷体" w:hAnsi="楷体" w:eastAsia="楷体"/>
          <w:sz w:val="24"/>
          <w:szCs w:val="24"/>
        </w:rPr>
        <w:t xml:space="preserve"> 日</w:t>
      </w:r>
    </w:p>
    <w:p w14:paraId="7E793791">
      <w:pPr>
        <w:numPr>
          <w:numId w:val="0"/>
        </w:numPr>
        <w:ind w:left="105" w:leftChars="0"/>
      </w:pPr>
    </w:p>
    <w:p w14:paraId="0646C9F2">
      <w:pPr>
        <w:numPr>
          <w:numId w:val="0"/>
        </w:numPr>
        <w:ind w:left="105" w:leftChars="0"/>
      </w:pPr>
    </w:p>
    <w:p w14:paraId="35A47459">
      <w:pPr>
        <w:numPr>
          <w:numId w:val="0"/>
        </w:numPr>
        <w:ind w:left="105" w:leftChars="0"/>
      </w:pPr>
    </w:p>
    <w:p w14:paraId="5710FB59">
      <w:pPr>
        <w:numPr>
          <w:numId w:val="0"/>
        </w:numPr>
        <w:ind w:left="105" w:leftChars="0"/>
      </w:pPr>
    </w:p>
    <w:p w14:paraId="22971A91">
      <w:pPr>
        <w:bidi w:val="0"/>
        <w:rPr>
          <w:rFonts w:hint="eastAsia" w:ascii="楷体" w:hAnsi="楷体" w:eastAsia="楷体" w:cs="楷体"/>
          <w:b/>
          <w:bCs/>
          <w:sz w:val="32"/>
          <w:szCs w:val="36"/>
          <w:lang w:val="en-US" w:eastAsia="zh-CN"/>
        </w:rPr>
      </w:pPr>
      <w:r>
        <w:rPr>
          <w:rFonts w:hint="eastAsia" w:ascii="楷体" w:hAnsi="楷体" w:eastAsia="楷体" w:cs="楷体"/>
          <w:b/>
          <w:bCs/>
          <w:sz w:val="32"/>
          <w:szCs w:val="36"/>
          <w:lang w:val="en-US" w:eastAsia="zh-CN"/>
        </w:rPr>
        <w:t>一、Serverless架构的定义</w:t>
      </w:r>
    </w:p>
    <w:p w14:paraId="7F79198F">
      <w:pPr>
        <w:numPr>
          <w:numId w:val="0"/>
        </w:numPr>
        <w:ind w:left="105" w:leftChars="0"/>
        <w:rPr>
          <w:rFonts w:hint="eastAsia" w:ascii="楷体" w:hAnsi="楷体" w:eastAsia="楷体" w:cs="楷体"/>
        </w:rPr>
      </w:pPr>
      <w:r>
        <w:rPr>
          <w:rFonts w:hint="eastAsia" w:ascii="楷体" w:hAnsi="楷体" w:eastAsia="楷体" w:cs="楷体"/>
          <w:lang w:val="en-US" w:eastAsia="zh-CN"/>
        </w:rPr>
        <w:tab/>
        <w:t>Serverless架构，即无服务器架构，是一种云计算模型，开发者无需管理底层服务器等基础设施，而专注于应用程序的开发和业务逻辑的实现。在这种模型中，云服务提供商负责动态分配、管理和扩展计算资源，确保应用程序的高可用性和可扩展性。</w:t>
      </w:r>
    </w:p>
    <w:p w14:paraId="6824E9C8">
      <w:pPr>
        <w:numPr>
          <w:numId w:val="0"/>
        </w:numPr>
        <w:ind w:left="105" w:leftChars="0"/>
        <w:rPr>
          <w:rFonts w:hint="eastAsia" w:ascii="楷体" w:hAnsi="楷体" w:eastAsia="楷体" w:cs="楷体"/>
        </w:rPr>
      </w:pPr>
      <w:r>
        <w:rPr>
          <w:rFonts w:hint="eastAsia" w:ascii="楷体" w:hAnsi="楷体" w:eastAsia="楷体" w:cs="楷体"/>
        </w:rPr>
        <w:drawing>
          <wp:inline distT="0" distB="0" distL="114300" distR="114300">
            <wp:extent cx="5271135" cy="17252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rcRect t="18588" b="22755"/>
                    <a:stretch>
                      <a:fillRect/>
                    </a:stretch>
                  </pic:blipFill>
                  <pic:spPr>
                    <a:xfrm>
                      <a:off x="0" y="0"/>
                      <a:ext cx="5271135" cy="1725295"/>
                    </a:xfrm>
                    <a:prstGeom prst="rect">
                      <a:avLst/>
                    </a:prstGeom>
                    <a:noFill/>
                    <a:ln>
                      <a:noFill/>
                    </a:ln>
                  </pic:spPr>
                </pic:pic>
              </a:graphicData>
            </a:graphic>
          </wp:inline>
        </w:drawing>
      </w:r>
    </w:p>
    <w:p w14:paraId="6FF239E4">
      <w:pPr>
        <w:numPr>
          <w:numId w:val="0"/>
        </w:numPr>
        <w:ind w:left="105" w:leftChars="0"/>
        <w:jc w:val="center"/>
        <w:rPr>
          <w:rFonts w:hint="eastAsia" w:ascii="楷体" w:hAnsi="楷体" w:eastAsia="楷体" w:cs="楷体"/>
          <w:sz w:val="20"/>
          <w:szCs w:val="21"/>
          <w:lang w:val="en-US" w:eastAsia="zh-CN"/>
        </w:rPr>
      </w:pPr>
      <w:r>
        <w:rPr>
          <w:rFonts w:hint="eastAsia" w:ascii="楷体" w:hAnsi="楷体" w:eastAsia="楷体" w:cs="楷体"/>
          <w:sz w:val="20"/>
          <w:szCs w:val="21"/>
          <w:lang w:val="en-US" w:eastAsia="zh-CN"/>
        </w:rPr>
        <w:t>图1  Serverless架构应用运行原理</w:t>
      </w:r>
    </w:p>
    <w:p w14:paraId="2CDF4C67">
      <w:pPr>
        <w:numPr>
          <w:numId w:val="0"/>
        </w:numPr>
        <w:ind w:left="105" w:leftChars="0"/>
        <w:jc w:val="center"/>
        <w:rPr>
          <w:rFonts w:hint="default" w:ascii="楷体" w:hAnsi="楷体" w:eastAsia="楷体" w:cs="楷体"/>
          <w:sz w:val="20"/>
          <w:szCs w:val="21"/>
          <w:lang w:val="en-US" w:eastAsia="zh-CN"/>
        </w:rPr>
      </w:pPr>
    </w:p>
    <w:p w14:paraId="4E40F32D">
      <w:pPr>
        <w:numPr>
          <w:numId w:val="0"/>
        </w:numPr>
        <w:ind w:left="105" w:leftChars="0" w:firstLine="419" w:firstLineChars="0"/>
        <w:rPr>
          <w:rFonts w:hint="eastAsia" w:ascii="楷体" w:hAnsi="楷体" w:eastAsia="楷体" w:cs="楷体"/>
          <w:lang w:val="en-US" w:eastAsia="zh-CN"/>
        </w:rPr>
      </w:pPr>
      <w:r>
        <w:rPr>
          <w:rFonts w:hint="eastAsia" w:ascii="楷体" w:hAnsi="楷体" w:eastAsia="楷体" w:cs="楷体"/>
          <w:lang w:val="en-US" w:eastAsia="zh-CN"/>
        </w:rPr>
        <w:t>Serverless架构主要包括以下两种服务形式：</w:t>
      </w:r>
    </w:p>
    <w:p w14:paraId="19091931">
      <w:pPr>
        <w:numPr>
          <w:numId w:val="0"/>
        </w:numPr>
        <w:ind w:left="105" w:leftChars="0" w:firstLine="419" w:firstLineChars="0"/>
        <w:rPr>
          <w:rFonts w:hint="eastAsia" w:ascii="楷体" w:hAnsi="楷体" w:eastAsia="楷体" w:cs="楷体"/>
          <w:lang w:val="en-US" w:eastAsia="zh-CN"/>
        </w:rPr>
      </w:pPr>
      <w:r>
        <w:rPr>
          <w:rFonts w:hint="eastAsia" w:ascii="楷体" w:hAnsi="楷体" w:eastAsia="楷体" w:cs="楷体"/>
          <w:lang w:val="en-US" w:eastAsia="zh-CN"/>
        </w:rPr>
        <w:t>①函数即服务（FaaS，Function as a Service）： 开发者将应用逻辑划分为独立的函数，这些函数在特定事件触发时执行。云服务提供商负责函数的运行环境、资源分配和自动扩展。开发者仅需关注函数的实现，无需关心服务器的配置和管理。常见的FaaS平台包括AWS Lambda、Azure Functions和Google Cloud Functions等。</w:t>
      </w:r>
    </w:p>
    <w:p w14:paraId="5A3E5ACC">
      <w:pPr>
        <w:numPr>
          <w:numId w:val="0"/>
        </w:numPr>
        <w:ind w:left="105" w:leftChars="0" w:firstLine="419" w:firstLineChars="0"/>
        <w:rPr>
          <w:rFonts w:hint="eastAsia" w:ascii="楷体" w:hAnsi="楷体" w:eastAsia="楷体" w:cs="楷体"/>
          <w:lang w:val="en-US" w:eastAsia="zh-CN"/>
        </w:rPr>
      </w:pPr>
      <w:r>
        <w:rPr>
          <w:rFonts w:hint="eastAsia" w:ascii="楷体" w:hAnsi="楷体" w:eastAsia="楷体" w:cs="楷体"/>
          <w:lang w:val="en-US" w:eastAsia="zh-CN"/>
        </w:rPr>
        <w:t>②后端即服务（BaaS，Backend as a Service）： 开发者通过调用云服务提供商提供的后端服务，如数据库、身份验证、存储等，来构建应用程序。这些服务由云提供商全权管理，开发者无需处理服务器端的实现和维护。例如，Firebase提供了实时数据库、身份验证和托管等BaaS服务。</w:t>
      </w:r>
    </w:p>
    <w:p w14:paraId="6720E1AF">
      <w:pPr>
        <w:numPr>
          <w:numId w:val="0"/>
        </w:numPr>
        <w:ind w:left="105" w:leftChars="0" w:firstLine="419" w:firstLineChars="0"/>
        <w:rPr>
          <w:rFonts w:hint="eastAsia" w:ascii="楷体" w:hAnsi="楷体" w:eastAsia="楷体" w:cs="楷体"/>
          <w:lang w:val="en-US" w:eastAsia="zh-CN"/>
        </w:rPr>
      </w:pPr>
    </w:p>
    <w:p w14:paraId="2B591EB0">
      <w:pPr>
        <w:bidi w:val="0"/>
        <w:rPr>
          <w:rFonts w:hint="eastAsia" w:ascii="楷体" w:hAnsi="楷体" w:eastAsia="楷体" w:cs="楷体"/>
          <w:b/>
          <w:bCs/>
          <w:sz w:val="32"/>
          <w:szCs w:val="36"/>
          <w:lang w:val="en-US" w:eastAsia="zh-CN"/>
        </w:rPr>
      </w:pPr>
      <w:r>
        <w:rPr>
          <w:rFonts w:hint="eastAsia" w:ascii="楷体" w:hAnsi="楷体" w:eastAsia="楷体" w:cs="楷体"/>
          <w:b/>
          <w:bCs/>
          <w:sz w:val="32"/>
          <w:szCs w:val="36"/>
          <w:lang w:val="en-US" w:eastAsia="zh-CN"/>
        </w:rPr>
        <w:t>二、Serverless架构的应用场景</w:t>
      </w:r>
    </w:p>
    <w:p w14:paraId="67FE9A5F">
      <w:pPr>
        <w:numPr>
          <w:numId w:val="0"/>
        </w:numPr>
        <w:ind w:left="105" w:leftChars="0" w:firstLine="419" w:firstLineChars="0"/>
        <w:rPr>
          <w:rFonts w:hint="eastAsia" w:ascii="楷体" w:hAnsi="楷体" w:eastAsia="楷体" w:cs="楷体"/>
          <w:lang w:val="en-US" w:eastAsia="zh-CN"/>
        </w:rPr>
      </w:pPr>
      <w:r>
        <w:rPr>
          <w:rFonts w:hint="eastAsia" w:ascii="楷体" w:hAnsi="楷体" w:eastAsia="楷体" w:cs="楷体"/>
          <w:lang w:val="en-US" w:eastAsia="zh-CN"/>
        </w:rPr>
        <w:t>Serverless架构在现代软件开发中展现出广泛的应用潜力，特别适用于以下场景：</w:t>
      </w:r>
    </w:p>
    <w:p w14:paraId="02D666C4">
      <w:pPr>
        <w:numPr>
          <w:numId w:val="0"/>
        </w:numPr>
        <w:ind w:left="105" w:leftChars="0" w:firstLine="419" w:firstLineChars="0"/>
        <w:rPr>
          <w:rFonts w:hint="eastAsia" w:ascii="楷体" w:hAnsi="楷体" w:eastAsia="楷体" w:cs="楷体"/>
          <w:lang w:val="en-US" w:eastAsia="zh-CN"/>
        </w:rPr>
      </w:pPr>
    </w:p>
    <w:p w14:paraId="28299B73">
      <w:pPr>
        <w:numPr>
          <w:numId w:val="0"/>
        </w:numPr>
        <w:rPr>
          <w:rFonts w:hint="eastAsia" w:ascii="楷体" w:hAnsi="楷体" w:eastAsia="楷体" w:cs="楷体"/>
          <w:b w:val="0"/>
          <w:bCs w:val="0"/>
          <w:sz w:val="22"/>
          <w:szCs w:val="24"/>
          <w:lang w:val="en-US" w:eastAsia="zh-CN"/>
        </w:rPr>
      </w:pPr>
      <w:r>
        <w:rPr>
          <w:rFonts w:hint="eastAsia" w:ascii="楷体" w:hAnsi="楷体" w:eastAsia="楷体" w:cs="楷体"/>
          <w:b/>
          <w:bCs/>
          <w:sz w:val="22"/>
          <w:szCs w:val="24"/>
          <w:lang w:val="en-US" w:eastAsia="zh-CN"/>
        </w:rPr>
        <w:t>2.1 事件驱动的应用程序</w:t>
      </w:r>
      <w:r>
        <w:rPr>
          <w:rFonts w:hint="eastAsia" w:ascii="楷体" w:hAnsi="楷体" w:eastAsia="楷体" w:cs="楷体"/>
          <w:b w:val="0"/>
          <w:bCs w:val="0"/>
          <w:sz w:val="22"/>
          <w:szCs w:val="24"/>
          <w:lang w:val="en-US" w:eastAsia="zh-CN"/>
        </w:rPr>
        <w:t>：</w:t>
      </w:r>
    </w:p>
    <w:p w14:paraId="69A4FD47">
      <w:pPr>
        <w:numPr>
          <w:numId w:val="0"/>
        </w:numPr>
        <w:ind w:left="105" w:leftChars="0" w:firstLine="419" w:firstLineChars="0"/>
        <w:rPr>
          <w:rFonts w:hint="eastAsia" w:ascii="楷体" w:hAnsi="楷体" w:eastAsia="楷体" w:cs="楷体"/>
          <w:lang w:val="en-US" w:eastAsia="zh-CN"/>
        </w:rPr>
      </w:pPr>
      <w:r>
        <w:rPr>
          <w:rFonts w:hint="eastAsia" w:ascii="楷体" w:hAnsi="楷体" w:eastAsia="楷体" w:cs="楷体"/>
          <w:lang w:val="en-US" w:eastAsia="zh-CN"/>
        </w:rPr>
        <w:t>Serverless架构非常适合处理事件驱动的任务，即在特定事件发生时自动触发相应的函数执行。</w:t>
      </w:r>
    </w:p>
    <w:p w14:paraId="4638C776">
      <w:pPr>
        <w:numPr>
          <w:numId w:val="0"/>
        </w:numPr>
        <w:ind w:left="105" w:leftChars="0" w:firstLine="419" w:firstLineChars="0"/>
        <w:rPr>
          <w:rFonts w:hint="eastAsia" w:ascii="楷体" w:hAnsi="楷体" w:eastAsia="楷体" w:cs="楷体"/>
          <w:lang w:val="en-US" w:eastAsia="zh-CN"/>
        </w:rPr>
      </w:pPr>
      <w:r>
        <w:rPr>
          <w:rFonts w:hint="eastAsia" w:ascii="楷体" w:hAnsi="楷体" w:eastAsia="楷体" w:cs="楷体"/>
          <w:lang w:val="en-US" w:eastAsia="zh-CN"/>
        </w:rPr>
        <w:t>·数据库变更响应： 当数据库中的数据发生插入、更新或删除操作时，Serverless函数可以被触发以执行相应的业务逻辑。例如，在用户上传新文件至存储桶时，自动生成缩略图或提取文件元数据。</w:t>
      </w:r>
    </w:p>
    <w:p w14:paraId="0141D371">
      <w:pPr>
        <w:numPr>
          <w:numId w:val="0"/>
        </w:numPr>
        <w:ind w:left="105" w:leftChars="0" w:firstLine="419" w:firstLineChars="0"/>
        <w:rPr>
          <w:rFonts w:hint="eastAsia" w:ascii="楷体" w:hAnsi="楷体" w:eastAsia="楷体" w:cs="楷体"/>
          <w:lang w:val="en-US" w:eastAsia="zh-CN"/>
        </w:rPr>
      </w:pPr>
      <w:r>
        <w:rPr>
          <w:rFonts w:hint="eastAsia" w:ascii="楷体" w:hAnsi="楷体" w:eastAsia="楷体" w:cs="楷体"/>
          <w:lang w:val="en-US" w:eastAsia="zh-CN"/>
        </w:rPr>
        <w:t>·物联网（IoT）数据处理： 物联网设备通常会产生大量实时数据。Serverless架构可以实时处理这些数据，例如对传感器数据进行分析、过滤和存储，以便后续分析和监控。</w:t>
      </w:r>
    </w:p>
    <w:p w14:paraId="530B98D4">
      <w:pPr>
        <w:numPr>
          <w:numId w:val="0"/>
        </w:numPr>
        <w:ind w:left="105" w:leftChars="0" w:firstLine="419" w:firstLineChars="0"/>
        <w:rPr>
          <w:rFonts w:hint="eastAsia" w:ascii="楷体" w:hAnsi="楷体" w:eastAsia="楷体" w:cs="楷体"/>
          <w:lang w:val="en-US" w:eastAsia="zh-CN"/>
        </w:rPr>
      </w:pPr>
      <w:r>
        <w:rPr>
          <w:rFonts w:hint="eastAsia" w:ascii="楷体" w:hAnsi="楷体" w:eastAsia="楷体" w:cs="楷体"/>
          <w:lang w:val="en-US" w:eastAsia="zh-CN"/>
        </w:rPr>
        <w:t>·实时流数据处理： 在需要对实时数据流进行分析或转换的场景中，Serverless函数可以用于处理来自消息队列或数据流平台的数据，实现实时监控、报警或数据清洗等功能。</w:t>
      </w:r>
    </w:p>
    <w:p w14:paraId="231719BC">
      <w:pPr>
        <w:numPr>
          <w:numId w:val="0"/>
        </w:numPr>
        <w:ind w:left="105" w:leftChars="0" w:firstLine="419" w:firstLineChars="0"/>
        <w:rPr>
          <w:rFonts w:hint="eastAsia" w:ascii="楷体" w:hAnsi="楷体" w:eastAsia="楷体" w:cs="楷体"/>
          <w:lang w:val="en-US" w:eastAsia="zh-CN"/>
        </w:rPr>
      </w:pPr>
    </w:p>
    <w:p w14:paraId="5C8F2B15">
      <w:pPr>
        <w:numPr>
          <w:ilvl w:val="0"/>
          <w:numId w:val="0"/>
        </w:numPr>
        <w:rPr>
          <w:rFonts w:hint="eastAsia" w:ascii="楷体" w:hAnsi="楷体" w:eastAsia="楷体" w:cs="楷体"/>
          <w:b/>
          <w:bCs/>
          <w:sz w:val="22"/>
          <w:szCs w:val="24"/>
          <w:lang w:val="en-US" w:eastAsia="zh-CN"/>
        </w:rPr>
      </w:pPr>
      <w:r>
        <w:rPr>
          <w:rFonts w:hint="eastAsia" w:ascii="楷体" w:hAnsi="楷体" w:eastAsia="楷体" w:cs="楷体"/>
          <w:b/>
          <w:bCs/>
          <w:sz w:val="22"/>
          <w:szCs w:val="24"/>
          <w:lang w:val="en-US" w:eastAsia="zh-CN"/>
        </w:rPr>
        <w:t>2.2 突发或不可预测的服务使用量：</w:t>
      </w:r>
    </w:p>
    <w:p w14:paraId="65CDAA58">
      <w:pPr>
        <w:numPr>
          <w:numId w:val="0"/>
        </w:numPr>
        <w:ind w:left="105" w:leftChars="0" w:firstLine="419" w:firstLineChars="0"/>
        <w:rPr>
          <w:rFonts w:hint="eastAsia" w:ascii="楷体" w:hAnsi="楷体" w:eastAsia="楷体" w:cs="楷体"/>
          <w:lang w:val="en-US" w:eastAsia="zh-CN"/>
        </w:rPr>
      </w:pPr>
      <w:r>
        <w:rPr>
          <w:rFonts w:hint="eastAsia" w:ascii="楷体" w:hAnsi="楷体" w:eastAsia="楷体" w:cs="楷体"/>
          <w:lang w:val="en-US" w:eastAsia="zh-CN"/>
        </w:rPr>
        <w:t>对于流量模式不可预测或存在突发高峰的应用，Serverless架构提供了自动弹性伸缩能力。</w:t>
      </w:r>
    </w:p>
    <w:p w14:paraId="4D366A42">
      <w:pPr>
        <w:numPr>
          <w:numId w:val="0"/>
        </w:numPr>
        <w:ind w:firstLine="420" w:firstLineChars="0"/>
        <w:rPr>
          <w:rFonts w:hint="eastAsia" w:ascii="楷体" w:hAnsi="楷体" w:eastAsia="楷体" w:cs="楷体"/>
          <w:lang w:val="en-US" w:eastAsia="zh-CN"/>
        </w:rPr>
      </w:pPr>
      <w:r>
        <w:rPr>
          <w:rFonts w:hint="eastAsia" w:ascii="楷体" w:hAnsi="楷体" w:eastAsia="楷体" w:cs="楷体"/>
          <w:lang w:val="en-US" w:eastAsia="zh-CN"/>
        </w:rPr>
        <w:t>·高并发请求处理： 在电商促销活动或抢购等场景下，系统需要在短时间内处理大量用户请求。Serverless架构能够根据实际负载自动扩展计算资源，确保服务的稳定性和响应速度。</w:t>
      </w:r>
    </w:p>
    <w:p w14:paraId="091F25D8">
      <w:pPr>
        <w:numPr>
          <w:numId w:val="0"/>
        </w:numPr>
        <w:ind w:left="105" w:leftChars="0" w:firstLine="419" w:firstLineChars="0"/>
        <w:rPr>
          <w:rFonts w:hint="eastAsia" w:ascii="楷体" w:hAnsi="楷体" w:eastAsia="楷体" w:cs="楷体"/>
          <w:lang w:val="en-US" w:eastAsia="zh-CN"/>
        </w:rPr>
      </w:pPr>
      <w:r>
        <w:rPr>
          <w:rFonts w:hint="eastAsia" w:ascii="楷体" w:hAnsi="楷体" w:eastAsia="楷体" w:cs="楷体"/>
          <w:lang w:val="en-US" w:eastAsia="zh-CN"/>
        </w:rPr>
        <w:t>·按需资源分配： 对于使用频率不固定的应用，Serverless架构按需分配资源，避免了传统服务器架构中资源闲置或不足的问题，提高了资源利用率。</w:t>
      </w:r>
    </w:p>
    <w:p w14:paraId="287C9B31">
      <w:pPr>
        <w:numPr>
          <w:numId w:val="0"/>
        </w:numPr>
        <w:ind w:left="105" w:leftChars="0" w:firstLine="419" w:firstLineChars="0"/>
        <w:rPr>
          <w:rFonts w:hint="eastAsia" w:ascii="楷体" w:hAnsi="楷体" w:eastAsia="楷体" w:cs="楷体"/>
          <w:lang w:val="en-US" w:eastAsia="zh-CN"/>
        </w:rPr>
      </w:pPr>
    </w:p>
    <w:p w14:paraId="701D8369">
      <w:pPr>
        <w:numPr>
          <w:ilvl w:val="0"/>
          <w:numId w:val="0"/>
        </w:numPr>
        <w:rPr>
          <w:rFonts w:hint="eastAsia" w:ascii="楷体" w:hAnsi="楷体" w:eastAsia="楷体" w:cs="楷体"/>
          <w:b/>
          <w:bCs/>
          <w:sz w:val="22"/>
          <w:szCs w:val="24"/>
          <w:lang w:val="en-US" w:eastAsia="zh-CN"/>
        </w:rPr>
      </w:pPr>
      <w:r>
        <w:rPr>
          <w:rFonts w:hint="eastAsia" w:ascii="楷体" w:hAnsi="楷体" w:eastAsia="楷体" w:cs="楷体"/>
          <w:b/>
          <w:bCs/>
          <w:sz w:val="22"/>
          <w:szCs w:val="24"/>
          <w:lang w:val="en-US" w:eastAsia="zh-CN"/>
        </w:rPr>
        <w:t>2.3 短暂、无状态的应用：</w:t>
      </w:r>
    </w:p>
    <w:p w14:paraId="1E1A9173">
      <w:pPr>
        <w:numPr>
          <w:numId w:val="0"/>
        </w:numPr>
        <w:ind w:firstLine="420" w:firstLineChars="0"/>
        <w:rPr>
          <w:rFonts w:hint="eastAsia" w:ascii="楷体" w:hAnsi="楷体" w:eastAsia="楷体" w:cs="楷体"/>
          <w:lang w:val="en-US" w:eastAsia="zh-CN"/>
        </w:rPr>
      </w:pPr>
      <w:r>
        <w:rPr>
          <w:rFonts w:hint="eastAsia" w:ascii="楷体" w:hAnsi="楷体" w:eastAsia="楷体" w:cs="楷体"/>
          <w:lang w:val="en-US" w:eastAsia="zh-CN"/>
        </w:rPr>
        <w:t>Serverless架构特别适合执行短暂且无状态的任务，这些任务通常在短时间内完成，不需要维护持久的会话状态。</w:t>
      </w:r>
    </w:p>
    <w:p w14:paraId="4DECF31D">
      <w:pPr>
        <w:numPr>
          <w:numId w:val="0"/>
        </w:numPr>
        <w:ind w:left="105" w:leftChars="0" w:firstLine="419" w:firstLineChars="0"/>
        <w:rPr>
          <w:rFonts w:hint="eastAsia" w:ascii="楷体" w:hAnsi="楷体" w:eastAsia="楷体" w:cs="楷体"/>
          <w:lang w:val="en-US" w:eastAsia="zh-CN"/>
        </w:rPr>
      </w:pPr>
      <w:r>
        <w:rPr>
          <w:rFonts w:hint="eastAsia" w:ascii="楷体" w:hAnsi="楷体" w:eastAsia="楷体" w:cs="楷体"/>
          <w:lang w:val="en-US" w:eastAsia="zh-CN"/>
        </w:rPr>
        <w:t>·定时任务调度： 通过设置定时触发器，Serverless函数可以在预定时间执行任务，例如每日的数据备份、日志清理或定期报告生成。</w:t>
      </w:r>
    </w:p>
    <w:p w14:paraId="1A1594DB">
      <w:pPr>
        <w:numPr>
          <w:numId w:val="0"/>
        </w:numPr>
        <w:ind w:left="105" w:leftChars="0" w:firstLine="419" w:firstLineChars="0"/>
        <w:rPr>
          <w:rFonts w:hint="eastAsia" w:ascii="楷体" w:hAnsi="楷体" w:eastAsia="楷体" w:cs="楷体"/>
          <w:lang w:val="en-US" w:eastAsia="zh-CN"/>
        </w:rPr>
      </w:pPr>
      <w:r>
        <w:rPr>
          <w:rFonts w:hint="eastAsia" w:ascii="楷体" w:hAnsi="楷体" w:eastAsia="楷体" w:cs="楷体"/>
          <w:lang w:val="en-US" w:eastAsia="zh-CN"/>
        </w:rPr>
        <w:t>·批处理作业： 对于需要处理大量数据的批处理任务，Serverless架构可以并行执行多个函数实例，加速任务完成。例如，批量图像处理、视频转码或数据格式转换等。</w:t>
      </w:r>
    </w:p>
    <w:p w14:paraId="0571FC31">
      <w:pPr>
        <w:numPr>
          <w:numId w:val="0"/>
        </w:numPr>
        <w:ind w:left="105" w:leftChars="0" w:firstLine="419" w:firstLineChars="0"/>
        <w:rPr>
          <w:rFonts w:hint="eastAsia" w:ascii="楷体" w:hAnsi="楷体" w:eastAsia="楷体" w:cs="楷体"/>
          <w:lang w:val="en-US" w:eastAsia="zh-CN"/>
        </w:rPr>
      </w:pPr>
    </w:p>
    <w:p w14:paraId="6280151C">
      <w:pPr>
        <w:numPr>
          <w:numId w:val="0"/>
        </w:numPr>
        <w:rPr>
          <w:rFonts w:hint="eastAsia" w:ascii="楷体" w:hAnsi="楷体" w:eastAsia="楷体" w:cs="楷体"/>
          <w:b/>
          <w:bCs/>
          <w:sz w:val="22"/>
          <w:szCs w:val="24"/>
          <w:lang w:val="en-US" w:eastAsia="zh-CN"/>
        </w:rPr>
      </w:pPr>
      <w:r>
        <w:rPr>
          <w:rFonts w:hint="eastAsia" w:ascii="楷体" w:hAnsi="楷体" w:eastAsia="楷体" w:cs="楷体"/>
          <w:b/>
          <w:bCs/>
          <w:sz w:val="22"/>
          <w:szCs w:val="24"/>
          <w:lang w:val="en-US" w:eastAsia="zh-CN"/>
        </w:rPr>
        <w:t>2.4 需要快速开发、迭代的业务：</w:t>
      </w:r>
    </w:p>
    <w:p w14:paraId="386EF09A">
      <w:pPr>
        <w:numPr>
          <w:numId w:val="0"/>
        </w:numPr>
        <w:ind w:firstLine="420" w:firstLineChars="0"/>
        <w:rPr>
          <w:rFonts w:hint="eastAsia" w:ascii="楷体" w:hAnsi="楷体" w:eastAsia="楷体" w:cs="楷体"/>
          <w:lang w:val="en-US" w:eastAsia="zh-CN"/>
        </w:rPr>
      </w:pPr>
      <w:r>
        <w:rPr>
          <w:rFonts w:hint="eastAsia" w:ascii="楷体" w:hAnsi="楷体" w:eastAsia="楷体" w:cs="楷体"/>
          <w:lang w:val="en-US" w:eastAsia="zh-CN"/>
        </w:rPr>
        <w:t>在竞争激烈的市场环境中，快速开发和迭代新功能对于业务成功至关重要。Serverless架构通过简化基础设施管理，加速开发流程。</w:t>
      </w:r>
    </w:p>
    <w:p w14:paraId="4FF96EDB">
      <w:pPr>
        <w:numPr>
          <w:numId w:val="0"/>
        </w:numPr>
        <w:ind w:left="105" w:leftChars="0" w:firstLine="419" w:firstLineChars="0"/>
        <w:rPr>
          <w:rFonts w:hint="eastAsia" w:ascii="楷体" w:hAnsi="楷体" w:eastAsia="楷体" w:cs="楷体"/>
          <w:lang w:val="en-US" w:eastAsia="zh-CN"/>
        </w:rPr>
      </w:pPr>
      <w:r>
        <w:rPr>
          <w:rFonts w:hint="eastAsia" w:ascii="楷体" w:hAnsi="楷体" w:eastAsia="楷体" w:cs="楷体"/>
          <w:lang w:val="en-US" w:eastAsia="zh-CN"/>
        </w:rPr>
        <w:t>·Web应用后端： 开发者可以利用Serverless架构快速构建Web应用的后端服务，处理用户请求、与数据库交互，并实现业务逻辑，而无需管理服务器。</w:t>
      </w:r>
    </w:p>
    <w:p w14:paraId="17A9DF75">
      <w:pPr>
        <w:numPr>
          <w:numId w:val="0"/>
        </w:numPr>
        <w:ind w:left="105" w:leftChars="0" w:firstLine="419" w:firstLineChars="0"/>
        <w:rPr>
          <w:rFonts w:hint="eastAsia" w:ascii="楷体" w:hAnsi="楷体" w:eastAsia="楷体" w:cs="楷体"/>
          <w:lang w:val="en-US" w:eastAsia="zh-CN"/>
        </w:rPr>
      </w:pPr>
      <w:r>
        <w:rPr>
          <w:rFonts w:hint="eastAsia" w:ascii="楷体" w:hAnsi="楷体" w:eastAsia="楷体" w:cs="楷体"/>
          <w:lang w:val="en-US" w:eastAsia="zh-CN"/>
        </w:rPr>
        <w:t>·移动应用后端： 移动应用通常需要一个灵活且可扩展的后端来支持各种功能。Serverless架构允许开发者专注于功能实现，快速响应市场需求，缩短产品上市时间。</w:t>
      </w:r>
    </w:p>
    <w:p w14:paraId="1C7462DE">
      <w:pPr>
        <w:numPr>
          <w:numId w:val="0"/>
        </w:numPr>
        <w:bidi w:val="0"/>
        <w:rPr>
          <w:rFonts w:hint="eastAsia" w:ascii="楷体" w:hAnsi="楷体" w:eastAsia="楷体" w:cs="楷体"/>
          <w:b/>
          <w:bCs/>
          <w:sz w:val="32"/>
          <w:szCs w:val="36"/>
          <w:lang w:val="en-US" w:eastAsia="zh-CN"/>
        </w:rPr>
      </w:pPr>
    </w:p>
    <w:p w14:paraId="56146DCE">
      <w:pPr>
        <w:numPr>
          <w:numId w:val="0"/>
        </w:numPr>
        <w:bidi w:val="0"/>
        <w:rPr>
          <w:rFonts w:hint="eastAsia" w:ascii="楷体" w:hAnsi="楷体" w:eastAsia="楷体" w:cs="楷体"/>
          <w:b/>
          <w:bCs/>
          <w:sz w:val="32"/>
          <w:szCs w:val="36"/>
          <w:lang w:val="en-US" w:eastAsia="zh-CN"/>
        </w:rPr>
      </w:pPr>
      <w:r>
        <w:rPr>
          <w:rFonts w:hint="eastAsia" w:ascii="楷体" w:hAnsi="楷体" w:eastAsia="楷体" w:cs="楷体"/>
          <w:b/>
          <w:bCs/>
          <w:sz w:val="32"/>
          <w:szCs w:val="36"/>
          <w:lang w:val="en-US" w:eastAsia="zh-CN"/>
        </w:rPr>
        <w:t>三、Serverless架构的优缺点分析</w:t>
      </w:r>
    </w:p>
    <w:p w14:paraId="33E58666">
      <w:pPr>
        <w:numPr>
          <w:ilvl w:val="0"/>
          <w:numId w:val="0"/>
        </w:numPr>
        <w:ind w:left="105" w:leftChars="0" w:firstLine="419" w:firstLineChars="0"/>
        <w:rPr>
          <w:rFonts w:hint="default" w:ascii="楷体" w:hAnsi="楷体" w:eastAsia="楷体" w:cs="楷体"/>
          <w:lang w:val="en-US" w:eastAsia="zh-CN"/>
        </w:rPr>
      </w:pPr>
    </w:p>
    <w:p w14:paraId="4C687E09">
      <w:pPr>
        <w:numPr>
          <w:ilvl w:val="0"/>
          <w:numId w:val="0"/>
        </w:numPr>
        <w:rPr>
          <w:rFonts w:hint="eastAsia" w:ascii="楷体" w:hAnsi="楷体" w:eastAsia="楷体" w:cs="楷体"/>
          <w:b/>
          <w:bCs/>
          <w:sz w:val="22"/>
          <w:szCs w:val="24"/>
          <w:lang w:val="en-US" w:eastAsia="zh-CN"/>
        </w:rPr>
      </w:pPr>
      <w:r>
        <w:rPr>
          <w:rFonts w:hint="eastAsia" w:ascii="楷体" w:hAnsi="楷体" w:eastAsia="楷体" w:cs="楷体"/>
          <w:b/>
          <w:bCs/>
          <w:sz w:val="22"/>
          <w:szCs w:val="24"/>
          <w:lang w:val="en-US" w:eastAsia="zh-CN"/>
        </w:rPr>
        <w:t>3.1 优点</w:t>
      </w:r>
    </w:p>
    <w:p w14:paraId="4512CDFF">
      <w:pPr>
        <w:numPr>
          <w:ilvl w:val="0"/>
          <w:numId w:val="0"/>
        </w:numPr>
        <w:ind w:firstLine="420" w:firstLineChars="0"/>
        <w:rPr>
          <w:rFonts w:hint="eastAsia" w:ascii="楷体" w:hAnsi="楷体" w:eastAsia="楷体" w:cs="楷体"/>
          <w:lang w:val="en-US" w:eastAsia="zh-CN"/>
        </w:rPr>
      </w:pPr>
      <w:r>
        <w:rPr>
          <w:rFonts w:hint="eastAsia" w:ascii="楷体" w:hAnsi="楷体" w:eastAsia="楷体" w:cs="楷体"/>
          <w:lang w:val="en-US" w:eastAsia="zh-CN"/>
        </w:rPr>
        <w:t xml:space="preserve">成本效益：采用按需付费模式，用户仅需为实际使用的计算资源和执行时间付费，减少了空闲成本。 </w:t>
      </w:r>
    </w:p>
    <w:p w14:paraId="0C3A74EE">
      <w:pPr>
        <w:numPr>
          <w:ilvl w:val="0"/>
          <w:numId w:val="0"/>
        </w:numPr>
        <w:ind w:firstLine="420" w:firstLineChars="0"/>
        <w:rPr>
          <w:rFonts w:hint="eastAsia" w:ascii="楷体" w:hAnsi="楷体" w:eastAsia="楷体" w:cs="楷体"/>
          <w:lang w:val="en-US" w:eastAsia="zh-CN"/>
        </w:rPr>
      </w:pPr>
      <w:r>
        <w:rPr>
          <w:rFonts w:hint="eastAsia" w:ascii="楷体" w:hAnsi="楷体" w:eastAsia="楷体" w:cs="楷体"/>
          <w:lang w:val="en-US" w:eastAsia="zh-CN"/>
        </w:rPr>
        <w:t xml:space="preserve">自动扩展：Serverless架构可以根据需求自动扩展，无需手动配置，确保应用在面对突发流量或长期增长时都能保持高性能和稳定性。 </w:t>
      </w:r>
    </w:p>
    <w:p w14:paraId="3030EBA8">
      <w:pPr>
        <w:numPr>
          <w:ilvl w:val="0"/>
          <w:numId w:val="0"/>
        </w:numPr>
        <w:ind w:firstLine="420" w:firstLineChars="0"/>
        <w:rPr>
          <w:rFonts w:hint="eastAsia" w:ascii="楷体" w:hAnsi="楷体" w:eastAsia="楷体" w:cs="楷体"/>
          <w:lang w:val="en-US" w:eastAsia="zh-CN"/>
        </w:rPr>
      </w:pPr>
      <w:r>
        <w:rPr>
          <w:rFonts w:hint="eastAsia" w:ascii="楷体" w:hAnsi="楷体" w:eastAsia="楷体" w:cs="楷体"/>
          <w:lang w:val="en-US" w:eastAsia="zh-CN"/>
        </w:rPr>
        <w:t xml:space="preserve">开发效率：开发者可以专注于代码，而无需管理服务器和运行时环境，提高开发效率。 </w:t>
      </w:r>
    </w:p>
    <w:p w14:paraId="0E6F34CD">
      <w:pPr>
        <w:numPr>
          <w:ilvl w:val="0"/>
          <w:numId w:val="0"/>
        </w:numPr>
        <w:ind w:firstLine="420" w:firstLineChars="0"/>
        <w:rPr>
          <w:rFonts w:hint="eastAsia" w:ascii="楷体" w:hAnsi="楷体" w:eastAsia="楷体" w:cs="楷体"/>
          <w:lang w:val="en-US" w:eastAsia="zh-CN"/>
        </w:rPr>
      </w:pPr>
      <w:r>
        <w:rPr>
          <w:rFonts w:hint="eastAsia" w:ascii="楷体" w:hAnsi="楷体" w:eastAsia="楷体" w:cs="楷体"/>
          <w:lang w:val="en-US" w:eastAsia="zh-CN"/>
        </w:rPr>
        <w:t xml:space="preserve">快速迭代：支持快速部署新功能，加速产品上市时间。 </w:t>
      </w:r>
    </w:p>
    <w:p w14:paraId="79D4477F">
      <w:pPr>
        <w:numPr>
          <w:ilvl w:val="0"/>
          <w:numId w:val="0"/>
        </w:numPr>
        <w:rPr>
          <w:rFonts w:hint="eastAsia" w:ascii="楷体" w:hAnsi="楷体" w:eastAsia="楷体" w:cs="楷体"/>
          <w:b/>
          <w:bCs/>
          <w:sz w:val="22"/>
          <w:szCs w:val="24"/>
          <w:lang w:val="en-US" w:eastAsia="zh-CN"/>
        </w:rPr>
      </w:pPr>
      <w:r>
        <w:rPr>
          <w:rFonts w:hint="eastAsia" w:ascii="楷体" w:hAnsi="楷体" w:eastAsia="楷体" w:cs="楷体"/>
          <w:b/>
          <w:bCs/>
          <w:sz w:val="22"/>
          <w:szCs w:val="24"/>
          <w:lang w:val="en-US" w:eastAsia="zh-CN"/>
        </w:rPr>
        <w:t>3.2 缺点</w:t>
      </w:r>
    </w:p>
    <w:p w14:paraId="4AE54462">
      <w:pPr>
        <w:numPr>
          <w:ilvl w:val="0"/>
          <w:numId w:val="0"/>
        </w:numPr>
        <w:ind w:firstLine="420" w:firstLineChars="0"/>
        <w:rPr>
          <w:rFonts w:hint="default" w:ascii="楷体" w:hAnsi="楷体" w:eastAsia="楷体" w:cs="楷体"/>
          <w:lang w:val="en-US" w:eastAsia="zh-CN"/>
        </w:rPr>
      </w:pPr>
      <w:r>
        <w:rPr>
          <w:rFonts w:hint="default" w:ascii="楷体" w:hAnsi="楷体" w:eastAsia="楷体" w:cs="楷体"/>
          <w:lang w:val="en-US" w:eastAsia="zh-CN"/>
        </w:rPr>
        <w:t xml:space="preserve">冷启动问题： 在无服务器环境中，当一个函数在一段时间内没有被调用，云服务提供商可能会将其从内存中移除，以节省资源。当下一次请求到达时，这个函数需要重新加载到内存中，初始化执行环境，这一过程会产生额外的延迟，即“冷启动延迟”。 </w:t>
      </w:r>
    </w:p>
    <w:p w14:paraId="0F76DC90">
      <w:pPr>
        <w:numPr>
          <w:ilvl w:val="0"/>
          <w:numId w:val="0"/>
        </w:numPr>
        <w:ind w:firstLine="420" w:firstLineChars="0"/>
        <w:rPr>
          <w:rFonts w:hint="default" w:ascii="楷体" w:hAnsi="楷体" w:eastAsia="楷体" w:cs="楷体"/>
          <w:lang w:val="en-US" w:eastAsia="zh-CN"/>
        </w:rPr>
      </w:pPr>
      <w:r>
        <w:rPr>
          <w:rFonts w:hint="default" w:ascii="楷体" w:hAnsi="楷体" w:eastAsia="楷体" w:cs="楷体"/>
          <w:lang w:val="en-US" w:eastAsia="zh-CN"/>
        </w:rPr>
        <w:t xml:space="preserve">资源限制： 云服务提供商通常会为无服务器函数设置最大内存使用量和最长执行时间限制。超过这些限制会导致函数执行失败，这对处理复杂或长时间运行的任务构成挑战。 </w:t>
      </w:r>
    </w:p>
    <w:p w14:paraId="69527E5C">
      <w:pPr>
        <w:numPr>
          <w:ilvl w:val="0"/>
          <w:numId w:val="0"/>
        </w:numPr>
        <w:ind w:firstLine="420" w:firstLineChars="0"/>
        <w:rPr>
          <w:rFonts w:hint="default" w:ascii="楷体" w:hAnsi="楷体" w:eastAsia="楷体" w:cs="楷体"/>
          <w:lang w:val="en-US" w:eastAsia="zh-CN"/>
        </w:rPr>
      </w:pPr>
      <w:r>
        <w:rPr>
          <w:rFonts w:hint="default" w:ascii="楷体" w:hAnsi="楷体" w:eastAsia="楷体" w:cs="楷体"/>
          <w:lang w:val="en-US" w:eastAsia="zh-CN"/>
        </w:rPr>
        <w:t>监控与调试复杂性： 在Serverless环境中调试和监控应用程序可能比传统的服务器环境更复杂。由于函数的短暂运行特性，开发者难以复现问题环境进行调试，尤其是冷启动相关的问题。</w:t>
      </w:r>
    </w:p>
    <w:p w14:paraId="3288670E">
      <w:pPr>
        <w:numPr>
          <w:ilvl w:val="0"/>
          <w:numId w:val="0"/>
        </w:numPr>
        <w:ind w:firstLine="420" w:firstLineChars="0"/>
        <w:rPr>
          <w:rFonts w:hint="default" w:ascii="楷体" w:hAnsi="楷体" w:eastAsia="楷体" w:cs="楷体"/>
          <w:lang w:val="en-US" w:eastAsia="zh-CN"/>
        </w:rPr>
      </w:pPr>
    </w:p>
    <w:p w14:paraId="28015643">
      <w:pPr>
        <w:numPr>
          <w:ilvl w:val="0"/>
          <w:numId w:val="1"/>
        </w:numPr>
        <w:bidi w:val="0"/>
        <w:rPr>
          <w:rFonts w:hint="eastAsia" w:ascii="楷体" w:hAnsi="楷体" w:eastAsia="楷体" w:cs="楷体"/>
          <w:b/>
          <w:bCs/>
          <w:sz w:val="32"/>
          <w:szCs w:val="36"/>
          <w:lang w:val="en-US" w:eastAsia="zh-CN"/>
        </w:rPr>
      </w:pPr>
      <w:r>
        <w:rPr>
          <w:rFonts w:hint="eastAsia" w:ascii="楷体" w:hAnsi="楷体" w:eastAsia="楷体" w:cs="楷体"/>
          <w:b/>
          <w:bCs/>
          <w:sz w:val="32"/>
          <w:szCs w:val="36"/>
          <w:lang w:val="en-US" w:eastAsia="zh-CN"/>
        </w:rPr>
        <w:t>Serverless架构所需的技术栈</w:t>
      </w:r>
    </w:p>
    <w:p w14:paraId="159BBC74">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在采用Serverless架构时，以下技术组件是构建和运行无服务器应用的关键：</w:t>
      </w:r>
    </w:p>
    <w:p w14:paraId="4871C074">
      <w:pPr>
        <w:numPr>
          <w:ilvl w:val="0"/>
          <w:numId w:val="0"/>
        </w:numPr>
        <w:rPr>
          <w:rFonts w:hint="eastAsia" w:ascii="楷体" w:hAnsi="楷体" w:eastAsia="楷体" w:cs="楷体"/>
          <w:b/>
          <w:bCs/>
          <w:sz w:val="22"/>
          <w:szCs w:val="24"/>
          <w:lang w:val="en-US" w:eastAsia="zh-CN"/>
        </w:rPr>
      </w:pPr>
      <w:r>
        <w:rPr>
          <w:rFonts w:hint="eastAsia" w:ascii="楷体" w:hAnsi="楷体" w:eastAsia="楷体" w:cs="楷体"/>
          <w:b/>
          <w:bCs/>
          <w:sz w:val="22"/>
          <w:szCs w:val="24"/>
          <w:lang w:val="en-US" w:eastAsia="zh-CN"/>
        </w:rPr>
        <w:t>4.1 编程语言</w:t>
      </w:r>
    </w:p>
    <w:p w14:paraId="5EF549FF">
      <w:pPr>
        <w:numPr>
          <w:ilvl w:val="0"/>
          <w:numId w:val="0"/>
        </w:numPr>
        <w:bidi w:val="0"/>
        <w:ind w:firstLine="420" w:firstLineChars="0"/>
        <w:rPr>
          <w:rFonts w:hint="default" w:ascii="楷体" w:hAnsi="楷体" w:eastAsia="楷体" w:cs="楷体"/>
          <w:lang w:val="en-US" w:eastAsia="zh-CN"/>
        </w:rPr>
      </w:pPr>
      <w:r>
        <w:rPr>
          <w:rFonts w:hint="eastAsia" w:ascii="楷体" w:hAnsi="楷体" w:eastAsia="楷体" w:cs="楷体"/>
          <w:lang w:val="en-US" w:eastAsia="zh-CN"/>
        </w:rPr>
        <w:t>Serverless平台通常支持多种主流编程语言，开发者可以根据项目需求选择最适合的语言进行开发。常用的语言包括：JavaScript/Node.js、Python、Go、Java、C#</w:t>
      </w:r>
    </w:p>
    <w:p w14:paraId="7C071E85">
      <w:pPr>
        <w:numPr>
          <w:ilvl w:val="0"/>
          <w:numId w:val="0"/>
        </w:numPr>
        <w:rPr>
          <w:rFonts w:hint="eastAsia" w:ascii="楷体" w:hAnsi="楷体" w:eastAsia="楷体" w:cs="楷体"/>
          <w:lang w:val="en-US" w:eastAsia="zh-CN"/>
        </w:rPr>
      </w:pPr>
      <w:r>
        <w:rPr>
          <w:rFonts w:hint="eastAsia" w:ascii="楷体" w:hAnsi="楷体" w:eastAsia="楷体" w:cs="楷体"/>
          <w:b/>
          <w:bCs/>
          <w:sz w:val="22"/>
          <w:szCs w:val="24"/>
          <w:lang w:val="en-US" w:eastAsia="zh-CN"/>
        </w:rPr>
        <w:t>4.2 函数即服务（FaaS）平台：</w:t>
      </w:r>
    </w:p>
    <w:p w14:paraId="6C1AE391">
      <w:pPr>
        <w:numPr>
          <w:ilvl w:val="0"/>
          <w:numId w:val="0"/>
        </w:numPr>
        <w:bidi w:val="0"/>
        <w:ind w:firstLine="420" w:firstLineChars="0"/>
        <w:rPr>
          <w:rFonts w:hint="default" w:ascii="楷体" w:hAnsi="楷体" w:eastAsia="楷体" w:cs="楷体"/>
          <w:lang w:val="en-US" w:eastAsia="zh-CN"/>
        </w:rPr>
      </w:pPr>
      <w:r>
        <w:rPr>
          <w:rFonts w:hint="eastAsia" w:ascii="楷体" w:hAnsi="楷体" w:eastAsia="楷体" w:cs="楷体"/>
          <w:lang w:val="en-US" w:eastAsia="zh-CN"/>
        </w:rPr>
        <w:t>FaaS平台允许开发者部署和执行独立的函数，这些函数在特定事件触发时运行。常见的FaaS平台包括：</w:t>
      </w:r>
    </w:p>
    <w:p w14:paraId="29BFEBBF">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·AWS Lambda：支持多种编程语言，能够与AWS生态系统中的其他服务深度集成。</w:t>
      </w:r>
    </w:p>
    <w:p w14:paraId="781862C7">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·Google Cloud Functions：提供快速部署和自动扩展功能，适用于构建轻量级、事件驱动的应用。</w:t>
      </w:r>
    </w:p>
    <w:p w14:paraId="620F040B">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·Azure Functions：支持多种编程语言和开发框架，适合企业级应用和微服务架构。</w:t>
      </w:r>
    </w:p>
    <w:p w14:paraId="635A5D0A">
      <w:pPr>
        <w:numPr>
          <w:ilvl w:val="0"/>
          <w:numId w:val="0"/>
        </w:numPr>
        <w:bidi w:val="0"/>
        <w:rPr>
          <w:rFonts w:hint="eastAsia" w:ascii="楷体" w:hAnsi="楷体" w:eastAsia="楷体" w:cs="楷体"/>
          <w:lang w:val="en-US" w:eastAsia="zh-CN"/>
        </w:rPr>
      </w:pPr>
    </w:p>
    <w:p w14:paraId="67F61C66">
      <w:pPr>
        <w:numPr>
          <w:ilvl w:val="0"/>
          <w:numId w:val="0"/>
        </w:numPr>
        <w:rPr>
          <w:rFonts w:hint="eastAsia" w:ascii="楷体" w:hAnsi="楷体" w:eastAsia="楷体" w:cs="楷体"/>
          <w:b/>
          <w:bCs/>
          <w:sz w:val="22"/>
          <w:szCs w:val="24"/>
          <w:lang w:val="en-US" w:eastAsia="zh-CN"/>
        </w:rPr>
      </w:pPr>
      <w:r>
        <w:rPr>
          <w:rFonts w:hint="eastAsia" w:ascii="楷体" w:hAnsi="楷体" w:eastAsia="楷体" w:cs="楷体"/>
          <w:b/>
          <w:bCs/>
          <w:sz w:val="22"/>
          <w:szCs w:val="24"/>
          <w:lang w:val="en-US" w:eastAsia="zh-CN"/>
        </w:rPr>
        <w:t>4.3 API网关：</w:t>
      </w:r>
    </w:p>
    <w:p w14:paraId="14D9A0DD">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API网关充当客户端与后端服务之间的中介，负责请求路由、协议转换和安全管理。主要的API网关服务有：</w:t>
      </w:r>
    </w:p>
    <w:p w14:paraId="67907D7F">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·Amazon API Gateway：用于创建、发布、维护、监控和保护RESTful或WebSocket APIs。</w:t>
      </w:r>
    </w:p>
    <w:p w14:paraId="55182CBD">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·Azure API Management：提供全面的API管理功能，包括安全、分析和监控。</w:t>
      </w:r>
    </w:p>
    <w:p w14:paraId="7930EA83">
      <w:pPr>
        <w:numPr>
          <w:ilvl w:val="0"/>
          <w:numId w:val="0"/>
        </w:numPr>
        <w:bidi w:val="0"/>
        <w:rPr>
          <w:rFonts w:hint="eastAsia" w:ascii="楷体" w:hAnsi="楷体" w:eastAsia="楷体" w:cs="楷体"/>
          <w:lang w:val="en-US" w:eastAsia="zh-CN"/>
        </w:rPr>
      </w:pPr>
    </w:p>
    <w:p w14:paraId="29C66F6B">
      <w:pPr>
        <w:numPr>
          <w:ilvl w:val="0"/>
          <w:numId w:val="0"/>
        </w:numPr>
        <w:rPr>
          <w:rFonts w:hint="eastAsia" w:ascii="楷体" w:hAnsi="楷体" w:eastAsia="楷体" w:cs="楷体"/>
          <w:b/>
          <w:bCs/>
          <w:sz w:val="22"/>
          <w:szCs w:val="24"/>
          <w:lang w:val="en-US" w:eastAsia="zh-CN"/>
        </w:rPr>
      </w:pPr>
      <w:r>
        <w:rPr>
          <w:rFonts w:hint="eastAsia" w:ascii="楷体" w:hAnsi="楷体" w:eastAsia="楷体" w:cs="楷体"/>
          <w:b/>
          <w:bCs/>
          <w:sz w:val="22"/>
          <w:szCs w:val="24"/>
          <w:lang w:val="en-US" w:eastAsia="zh-CN"/>
        </w:rPr>
        <w:t>4.4 事件源服务：</w:t>
      </w:r>
    </w:p>
    <w:p w14:paraId="5681E62A">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事件源服务用于触发无服务器函数执行，常见的事件源包括：</w:t>
      </w:r>
    </w:p>
    <w:p w14:paraId="056FAD5A">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·对象存储：如Amazon S3、Azure Blob Storage，当有新文件上传时触发函数处理。</w:t>
      </w:r>
    </w:p>
    <w:p w14:paraId="2B499A22">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·消息队列：如Amazon SQS、Azure Service Bus，用于解耦和协调不同服务之间的通信。</w:t>
      </w:r>
    </w:p>
    <w:p w14:paraId="192B93DA">
      <w:pPr>
        <w:numPr>
          <w:ilvl w:val="0"/>
          <w:numId w:val="0"/>
        </w:numPr>
        <w:bidi w:val="0"/>
        <w:rPr>
          <w:rFonts w:hint="eastAsia" w:ascii="楷体" w:hAnsi="楷体" w:eastAsia="楷体" w:cs="楷体"/>
          <w:lang w:val="en-US" w:eastAsia="zh-CN"/>
        </w:rPr>
      </w:pPr>
    </w:p>
    <w:p w14:paraId="096D2E59">
      <w:pPr>
        <w:numPr>
          <w:ilvl w:val="0"/>
          <w:numId w:val="0"/>
        </w:numPr>
        <w:rPr>
          <w:rFonts w:hint="eastAsia" w:ascii="楷体" w:hAnsi="楷体" w:eastAsia="楷体" w:cs="楷体"/>
          <w:b/>
          <w:bCs/>
          <w:sz w:val="22"/>
          <w:szCs w:val="24"/>
          <w:lang w:val="en-US" w:eastAsia="zh-CN"/>
        </w:rPr>
      </w:pPr>
      <w:r>
        <w:rPr>
          <w:rFonts w:hint="eastAsia" w:ascii="楷体" w:hAnsi="楷体" w:eastAsia="楷体" w:cs="楷体"/>
          <w:b/>
          <w:bCs/>
          <w:sz w:val="22"/>
          <w:szCs w:val="24"/>
          <w:lang w:val="en-US" w:eastAsia="zh-CN"/>
        </w:rPr>
        <w:t>4.5 身份验证和授权：</w:t>
      </w:r>
    </w:p>
    <w:p w14:paraId="088254B2">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确保应用的安全性，管理对资源的访问控制，主要服务有：</w:t>
      </w:r>
    </w:p>
    <w:p w14:paraId="03DBE9FA">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·AWS Identity and Access Management (IAM)：用于控制对AWS服务和资源的访问。</w:t>
      </w:r>
    </w:p>
    <w:p w14:paraId="6787DCDB">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·Azure Active Directory：提供身份验证、应用访问管理和安全性功能。</w:t>
      </w:r>
    </w:p>
    <w:p w14:paraId="2FAD83F8">
      <w:pPr>
        <w:numPr>
          <w:ilvl w:val="0"/>
          <w:numId w:val="0"/>
        </w:numPr>
        <w:rPr>
          <w:rFonts w:hint="eastAsia" w:ascii="楷体" w:hAnsi="楷体" w:eastAsia="楷体" w:cs="楷体"/>
          <w:b/>
          <w:bCs/>
          <w:sz w:val="22"/>
          <w:szCs w:val="24"/>
          <w:lang w:val="en-US" w:eastAsia="zh-CN"/>
        </w:rPr>
      </w:pPr>
    </w:p>
    <w:p w14:paraId="6550EF5D">
      <w:pPr>
        <w:numPr>
          <w:ilvl w:val="0"/>
          <w:numId w:val="0"/>
        </w:numPr>
        <w:rPr>
          <w:rFonts w:hint="eastAsia" w:ascii="楷体" w:hAnsi="楷体" w:eastAsia="楷体" w:cs="楷体"/>
          <w:b/>
          <w:bCs/>
          <w:sz w:val="22"/>
          <w:szCs w:val="24"/>
          <w:lang w:val="en-US" w:eastAsia="zh-CN"/>
        </w:rPr>
      </w:pPr>
      <w:r>
        <w:rPr>
          <w:rFonts w:hint="eastAsia" w:ascii="楷体" w:hAnsi="楷体" w:eastAsia="楷体" w:cs="楷体"/>
          <w:b/>
          <w:bCs/>
          <w:sz w:val="22"/>
          <w:szCs w:val="24"/>
          <w:lang w:val="en-US" w:eastAsia="zh-CN"/>
        </w:rPr>
        <w:t>4.6 监控和日志服务：</w:t>
      </w:r>
    </w:p>
    <w:p w14:paraId="7DCED740">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用于监控函数性能、记录日志和诊断问题，常用的服务包括：</w:t>
      </w:r>
    </w:p>
    <w:p w14:paraId="35404257">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·Amazon CloudWatch：提供监控、日志记录和警报功能，帮助追踪应用的运行状况。</w:t>
      </w:r>
    </w:p>
    <w:p w14:paraId="79BFCE31">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·Azure Monitor：用于收集、分析和响应云环境中的遥测数据。</w:t>
      </w:r>
    </w:p>
    <w:p w14:paraId="476DE1DB">
      <w:pPr>
        <w:numPr>
          <w:ilvl w:val="0"/>
          <w:numId w:val="0"/>
        </w:numPr>
        <w:bidi w:val="0"/>
        <w:ind w:firstLine="420" w:firstLineChars="0"/>
        <w:rPr>
          <w:rFonts w:hint="eastAsia" w:ascii="楷体" w:hAnsi="楷体" w:eastAsia="楷体" w:cs="楷体"/>
          <w:lang w:val="en-US" w:eastAsia="zh-CN"/>
        </w:rPr>
      </w:pPr>
    </w:p>
    <w:p w14:paraId="24B49836">
      <w:pPr>
        <w:numPr>
          <w:ilvl w:val="0"/>
          <w:numId w:val="0"/>
        </w:numPr>
        <w:rPr>
          <w:rFonts w:hint="eastAsia" w:ascii="楷体" w:hAnsi="楷体" w:eastAsia="楷体" w:cs="楷体"/>
          <w:lang w:val="en-US" w:eastAsia="zh-CN"/>
        </w:rPr>
      </w:pPr>
      <w:r>
        <w:rPr>
          <w:rFonts w:hint="eastAsia" w:ascii="楷体" w:hAnsi="楷体" w:eastAsia="楷体" w:cs="楷体"/>
          <w:b/>
          <w:bCs/>
          <w:sz w:val="22"/>
          <w:szCs w:val="24"/>
          <w:lang w:val="en-US" w:eastAsia="zh-CN"/>
        </w:rPr>
        <w:t>4.7 开发工具和框架</w:t>
      </w:r>
    </w:p>
    <w:p w14:paraId="3DBA885C">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选择合适的开发工具和框架对提高开发效率和保证代码质量至关重要。在Serverless架构中，以下工具被广泛使用：</w:t>
      </w:r>
    </w:p>
    <w:p w14:paraId="3ABFA56A">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·Serverless Framework： 提供了一种简单、统一的方式来定义、部署和管理Serverless应用，支持多个云平台，能够大大简化跨云部署和管理的复杂性。</w:t>
      </w:r>
    </w:p>
    <w:p w14:paraId="4FF76868">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·AWS Serverless Application Model (SAM)： AWS提供的一种Serverless应用开发和部署工具，它简化了在AWS上创建、管理和部署Serverless应用的流程。</w:t>
      </w:r>
    </w:p>
    <w:p w14:paraId="218A77EA">
      <w:pPr>
        <w:numPr>
          <w:ilvl w:val="0"/>
          <w:numId w:val="0"/>
        </w:numPr>
        <w:bidi w:val="0"/>
        <w:rPr>
          <w:rFonts w:hint="eastAsia" w:ascii="楷体" w:hAnsi="楷体" w:eastAsia="楷体" w:cs="楷体"/>
          <w:lang w:val="en-US" w:eastAsia="zh-CN"/>
        </w:rPr>
      </w:pPr>
    </w:p>
    <w:p w14:paraId="1F279EBE">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·Cloud Development Kit (CDK)： 一种基于软件开发的云资源管理方式，它允许开发者使用熟悉的编程语言来定义云资源和Serverless应用，提高了开发的灵活性和效率。</w:t>
      </w:r>
    </w:p>
    <w:p w14:paraId="329892E5">
      <w:pPr>
        <w:numPr>
          <w:ilvl w:val="0"/>
          <w:numId w:val="0"/>
        </w:numPr>
        <w:bidi w:val="0"/>
        <w:rPr>
          <w:rFonts w:hint="eastAsia" w:ascii="楷体" w:hAnsi="楷体" w:eastAsia="楷体" w:cs="楷体"/>
          <w:lang w:val="en-US" w:eastAsia="zh-CN"/>
        </w:rPr>
      </w:pPr>
    </w:p>
    <w:p w14:paraId="4C968682">
      <w:pPr>
        <w:numPr>
          <w:ilvl w:val="0"/>
          <w:numId w:val="0"/>
        </w:numPr>
        <w:rPr>
          <w:rFonts w:hint="eastAsia" w:ascii="楷体" w:hAnsi="楷体" w:eastAsia="楷体" w:cs="楷体"/>
          <w:b/>
          <w:bCs/>
          <w:sz w:val="22"/>
          <w:szCs w:val="24"/>
          <w:lang w:val="en-US" w:eastAsia="zh-CN"/>
        </w:rPr>
      </w:pPr>
      <w:r>
        <w:rPr>
          <w:rFonts w:hint="eastAsia" w:ascii="楷体" w:hAnsi="楷体" w:eastAsia="楷体" w:cs="楷体"/>
          <w:b/>
          <w:bCs/>
          <w:sz w:val="22"/>
          <w:szCs w:val="24"/>
          <w:lang w:val="en-US" w:eastAsia="zh-CN"/>
        </w:rPr>
        <w:t>4.8 数据存储</w:t>
      </w:r>
    </w:p>
    <w:p w14:paraId="346DAD7C">
      <w:pPr>
        <w:numPr>
          <w:ilvl w:val="0"/>
          <w:numId w:val="0"/>
        </w:numPr>
        <w:bidi w:val="0"/>
        <w:ind w:firstLine="420" w:firstLineChars="0"/>
        <w:rPr>
          <w:rFonts w:hint="default" w:ascii="楷体" w:hAnsi="楷体" w:eastAsia="楷体" w:cs="楷体"/>
          <w:lang w:val="en-US" w:eastAsia="zh-CN"/>
        </w:rPr>
      </w:pPr>
      <w:r>
        <w:rPr>
          <w:rFonts w:hint="eastAsia" w:ascii="楷体" w:hAnsi="楷体" w:eastAsia="楷体" w:cs="楷体"/>
          <w:lang w:val="en-US" w:eastAsia="zh-CN"/>
        </w:rPr>
        <w:t>在Serverless架构中，选择合适的数据库和存储解决方案至关重要。无服务器数据库服务，提供了高可扩展、高性能、全托管的数据库服务，非常适合Serverless应用，例如：</w:t>
      </w:r>
    </w:p>
    <w:p w14:paraId="6F2D18D5">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·Amazon DynamoDB： 一种完全托管的NoSQL数据库服务，支持键值和文档数据模型。它可以无缝扩展，适合处理大规模数据的应用场景。</w:t>
      </w:r>
    </w:p>
    <w:p w14:paraId="6109F042">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·Google Firestore： 提供了实时数据库同步功能，非常适合需要实时数据更新的应用。</w:t>
      </w:r>
    </w:p>
    <w:p w14:paraId="58DFE41C">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·Azure Cosmos DB： 提供全球分布式、多模型数据库服务，支持多种数据模型和API，适用于需要低延迟和高可用性的应用。</w:t>
      </w:r>
    </w:p>
    <w:p w14:paraId="41C9772F">
      <w:pPr>
        <w:numPr>
          <w:ilvl w:val="0"/>
          <w:numId w:val="0"/>
        </w:numPr>
        <w:bidi w:val="0"/>
        <w:rPr>
          <w:rFonts w:hint="eastAsia" w:ascii="楷体" w:hAnsi="楷体" w:eastAsia="楷体" w:cs="楷体"/>
          <w:lang w:val="en-US" w:eastAsia="zh-CN"/>
        </w:rPr>
      </w:pPr>
    </w:p>
    <w:p w14:paraId="4DE489AF">
      <w:pPr>
        <w:numPr>
          <w:ilvl w:val="0"/>
          <w:numId w:val="0"/>
        </w:numPr>
        <w:rPr>
          <w:rFonts w:hint="eastAsia" w:ascii="楷体" w:hAnsi="楷体" w:eastAsia="楷体" w:cs="楷体"/>
          <w:b/>
          <w:bCs/>
          <w:sz w:val="22"/>
          <w:szCs w:val="24"/>
          <w:lang w:val="en-US" w:eastAsia="zh-CN"/>
        </w:rPr>
      </w:pPr>
      <w:r>
        <w:rPr>
          <w:rFonts w:hint="eastAsia" w:ascii="楷体" w:hAnsi="楷体" w:eastAsia="楷体" w:cs="楷体"/>
          <w:b/>
          <w:bCs/>
          <w:sz w:val="22"/>
          <w:szCs w:val="24"/>
          <w:lang w:val="en-US" w:eastAsia="zh-CN"/>
        </w:rPr>
        <w:t>4.9 持续集成与交付（CI/CD）</w:t>
      </w:r>
    </w:p>
    <w:p w14:paraId="6090F0D0">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在Serverless架构中，自动化的持续集成与交付流程有助于提高开发效率和代码质量。常用的CI/CD工具包括：</w:t>
      </w:r>
    </w:p>
    <w:p w14:paraId="1A00B501">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·Jenkins： 开源的自动化服务器，可用于构建、部署和自动化各类项目。</w:t>
      </w:r>
    </w:p>
    <w:p w14:paraId="14ECE46D">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·GitLab CI/CD： GitLab提供的内置CI/CD功能，支持从代码提交到部署的全流程自动化。</w:t>
      </w:r>
    </w:p>
    <w:p w14:paraId="79EFB6C0">
      <w:pPr>
        <w:numPr>
          <w:ilvl w:val="0"/>
          <w:numId w:val="0"/>
        </w:numPr>
        <w:bidi w:val="0"/>
        <w:ind w:firstLine="420" w:firstLineChars="0"/>
        <w:rPr>
          <w:rFonts w:hint="eastAsia" w:ascii="楷体" w:hAnsi="楷体" w:eastAsia="楷体" w:cs="楷体"/>
          <w:lang w:val="en-US" w:eastAsia="zh-CN"/>
        </w:rPr>
      </w:pPr>
      <w:r>
        <w:rPr>
          <w:rFonts w:hint="eastAsia" w:ascii="楷体" w:hAnsi="楷体" w:eastAsia="楷体" w:cs="楷体"/>
          <w:lang w:val="en-US" w:eastAsia="zh-CN"/>
        </w:rPr>
        <w:t>·AWS CodePipeline： AWS提供的持续交付服务，可实现代码的自动化构建、测试</w:t>
      </w:r>
    </w:p>
    <w:p w14:paraId="35897BE8">
      <w:pPr>
        <w:numPr>
          <w:ilvl w:val="0"/>
          <w:numId w:val="0"/>
        </w:numPr>
        <w:bidi w:val="0"/>
        <w:rPr>
          <w:rFonts w:hint="eastAsia" w:ascii="楷体" w:hAnsi="楷体" w:eastAsia="楷体" w:cs="楷体"/>
          <w:lang w:val="en-US" w:eastAsia="zh-CN"/>
        </w:rPr>
      </w:pPr>
    </w:p>
    <w:p w14:paraId="2EF18D9A">
      <w:pPr>
        <w:numPr>
          <w:ilvl w:val="0"/>
          <w:numId w:val="0"/>
        </w:numPr>
        <w:bidi w:val="0"/>
        <w:rPr>
          <w:rFonts w:hint="default" w:ascii="楷体" w:hAnsi="楷体" w:eastAsia="楷体" w:cs="楷体"/>
          <w:lang w:val="en-US" w:eastAsia="zh-CN"/>
        </w:rPr>
      </w:pPr>
    </w:p>
    <w:p w14:paraId="30103BA3">
      <w:pPr>
        <w:numPr>
          <w:ilvl w:val="0"/>
          <w:numId w:val="1"/>
        </w:numPr>
        <w:bidi w:val="0"/>
        <w:rPr>
          <w:rFonts w:hint="default" w:ascii="楷体" w:hAnsi="楷体" w:eastAsia="楷体" w:cs="楷体"/>
          <w:b/>
          <w:bCs/>
          <w:sz w:val="32"/>
          <w:szCs w:val="36"/>
          <w:lang w:val="en-US" w:eastAsia="zh-CN"/>
        </w:rPr>
      </w:pPr>
      <w:r>
        <w:rPr>
          <w:rFonts w:hint="eastAsia" w:ascii="楷体" w:hAnsi="楷体" w:eastAsia="楷体" w:cs="楷体"/>
          <w:b/>
          <w:bCs/>
          <w:sz w:val="32"/>
          <w:szCs w:val="36"/>
          <w:lang w:val="en-US" w:eastAsia="zh-CN"/>
        </w:rPr>
        <w:t>使用Serverless架构的系统/软件</w:t>
      </w:r>
    </w:p>
    <w:p w14:paraId="4E95B9AB">
      <w:pPr>
        <w:numPr>
          <w:ilvl w:val="0"/>
          <w:numId w:val="0"/>
        </w:numPr>
        <w:rPr>
          <w:rFonts w:hint="default" w:ascii="楷体" w:hAnsi="楷体" w:eastAsia="楷体" w:cs="楷体"/>
          <w:b/>
          <w:bCs/>
          <w:sz w:val="22"/>
          <w:szCs w:val="24"/>
          <w:lang w:val="en-US" w:eastAsia="zh-CN"/>
        </w:rPr>
      </w:pPr>
      <w:r>
        <w:rPr>
          <w:rFonts w:hint="eastAsia" w:ascii="楷体" w:hAnsi="楷体" w:eastAsia="楷体" w:cs="楷体"/>
          <w:b/>
          <w:bCs/>
          <w:sz w:val="22"/>
          <w:szCs w:val="24"/>
          <w:lang w:val="en-US" w:eastAsia="zh-CN"/>
        </w:rPr>
        <w:t xml:space="preserve">5.1 </w:t>
      </w:r>
      <w:r>
        <w:rPr>
          <w:rFonts w:hint="default" w:ascii="楷体" w:hAnsi="楷体" w:eastAsia="楷体" w:cs="楷体"/>
          <w:b/>
          <w:bCs/>
          <w:sz w:val="22"/>
          <w:szCs w:val="24"/>
          <w:lang w:val="en-US" w:eastAsia="zh-CN"/>
        </w:rPr>
        <w:t>猎豹移动：</w:t>
      </w:r>
    </w:p>
    <w:p w14:paraId="2919CE42">
      <w:pPr>
        <w:numPr>
          <w:ilvl w:val="0"/>
          <w:numId w:val="0"/>
        </w:numPr>
        <w:jc w:val="center"/>
        <w:rPr>
          <w:rFonts w:hint="default" w:ascii="楷体" w:hAnsi="楷体" w:eastAsia="楷体" w:cs="楷体"/>
          <w:b/>
          <w:bCs/>
          <w:sz w:val="22"/>
          <w:szCs w:val="24"/>
          <w:lang w:val="en-US" w:eastAsia="zh-CN"/>
        </w:rPr>
      </w:pPr>
      <w:r>
        <w:drawing>
          <wp:inline distT="0" distB="0" distL="114300" distR="114300">
            <wp:extent cx="4562475" cy="2231390"/>
            <wp:effectExtent l="0" t="0" r="952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562475" cy="2231390"/>
                    </a:xfrm>
                    <a:prstGeom prst="rect">
                      <a:avLst/>
                    </a:prstGeom>
                    <a:noFill/>
                    <a:ln>
                      <a:noFill/>
                    </a:ln>
                  </pic:spPr>
                </pic:pic>
              </a:graphicData>
            </a:graphic>
          </wp:inline>
        </w:drawing>
      </w:r>
    </w:p>
    <w:p w14:paraId="0F16C456">
      <w:pPr>
        <w:numPr>
          <w:ilvl w:val="0"/>
          <w:numId w:val="0"/>
        </w:numPr>
        <w:ind w:firstLine="420" w:firstLineChars="0"/>
        <w:rPr>
          <w:rFonts w:hint="default" w:ascii="楷体" w:hAnsi="楷体" w:eastAsia="楷体" w:cs="楷体"/>
          <w:lang w:val="en-US" w:eastAsia="zh-CN"/>
        </w:rPr>
      </w:pPr>
      <w:r>
        <w:rPr>
          <w:rFonts w:hint="default" w:ascii="楷体" w:hAnsi="楷体" w:eastAsia="楷体" w:cs="楷体"/>
          <w:lang w:val="en-US" w:eastAsia="zh-CN"/>
        </w:rPr>
        <w:t xml:space="preserve">猎豹移动前端团队在其技术框架Koot.js中集成了Serverless架构，利用Serverless Framework封装，实现了服务端渲染（SSR）项目的高效部署。 </w:t>
      </w:r>
    </w:p>
    <w:p w14:paraId="4A010917">
      <w:pPr>
        <w:numPr>
          <w:ilvl w:val="0"/>
          <w:numId w:val="0"/>
        </w:numPr>
        <w:ind w:firstLine="420" w:firstLineChars="0"/>
        <w:rPr>
          <w:rFonts w:hint="default" w:ascii="楷体" w:hAnsi="楷体" w:eastAsia="楷体" w:cs="楷体"/>
          <w:lang w:val="en-US" w:eastAsia="zh-CN"/>
        </w:rPr>
      </w:pPr>
      <w:r>
        <w:rPr>
          <w:rFonts w:hint="default" w:ascii="楷体" w:hAnsi="楷体" w:eastAsia="楷体" w:cs="楷体"/>
          <w:lang w:val="en-US" w:eastAsia="zh-CN"/>
        </w:rPr>
        <w:t>通过Serverless架构，猎豹移动有效降低了前端团队对后端和运维的依赖，简化了部署流程，提高了开发效率和项目的可维护性。</w:t>
      </w:r>
    </w:p>
    <w:p w14:paraId="1B642A02">
      <w:pPr>
        <w:numPr>
          <w:ilvl w:val="0"/>
          <w:numId w:val="0"/>
        </w:numPr>
        <w:ind w:firstLine="420" w:firstLineChars="0"/>
        <w:rPr>
          <w:rFonts w:hint="default" w:ascii="楷体" w:hAnsi="楷体" w:eastAsia="楷体" w:cs="楷体"/>
          <w:lang w:val="en-US" w:eastAsia="zh-CN"/>
        </w:rPr>
      </w:pPr>
    </w:p>
    <w:p w14:paraId="4DC55B25">
      <w:pPr>
        <w:numPr>
          <w:ilvl w:val="0"/>
          <w:numId w:val="0"/>
        </w:numPr>
        <w:rPr>
          <w:rFonts w:hint="default" w:ascii="楷体" w:hAnsi="楷体" w:eastAsia="楷体" w:cs="楷体"/>
          <w:b/>
          <w:bCs/>
          <w:sz w:val="22"/>
          <w:szCs w:val="24"/>
          <w:lang w:val="en-US" w:eastAsia="zh-CN"/>
        </w:rPr>
      </w:pPr>
      <w:r>
        <w:rPr>
          <w:rFonts w:hint="eastAsia" w:ascii="楷体" w:hAnsi="楷体" w:eastAsia="楷体" w:cs="楷体"/>
          <w:b/>
          <w:bCs/>
          <w:sz w:val="22"/>
          <w:szCs w:val="24"/>
          <w:lang w:val="en-US" w:eastAsia="zh-CN"/>
        </w:rPr>
        <w:t xml:space="preserve">5.2 </w:t>
      </w:r>
      <w:r>
        <w:rPr>
          <w:rFonts w:hint="default" w:ascii="楷体" w:hAnsi="楷体" w:eastAsia="楷体" w:cs="楷体"/>
          <w:b/>
          <w:bCs/>
          <w:sz w:val="22"/>
          <w:szCs w:val="24"/>
          <w:lang w:val="en-US" w:eastAsia="zh-CN"/>
        </w:rPr>
        <w:t>江娱互动：</w:t>
      </w:r>
    </w:p>
    <w:p w14:paraId="357B29B0">
      <w:pPr>
        <w:numPr>
          <w:ilvl w:val="0"/>
          <w:numId w:val="0"/>
        </w:numPr>
        <w:jc w:val="center"/>
        <w:rPr>
          <w:rFonts w:hint="default" w:ascii="楷体" w:hAnsi="楷体" w:eastAsia="楷体" w:cs="楷体"/>
          <w:b/>
          <w:bCs/>
          <w:sz w:val="22"/>
          <w:szCs w:val="24"/>
          <w:lang w:val="en-US" w:eastAsia="zh-CN"/>
        </w:rPr>
      </w:pPr>
      <w:r>
        <w:drawing>
          <wp:inline distT="0" distB="0" distL="114300" distR="114300">
            <wp:extent cx="4154170" cy="1934210"/>
            <wp:effectExtent l="0" t="0" r="1778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154170" cy="1934210"/>
                    </a:xfrm>
                    <a:prstGeom prst="rect">
                      <a:avLst/>
                    </a:prstGeom>
                    <a:noFill/>
                    <a:ln>
                      <a:noFill/>
                    </a:ln>
                  </pic:spPr>
                </pic:pic>
              </a:graphicData>
            </a:graphic>
          </wp:inline>
        </w:drawing>
      </w:r>
    </w:p>
    <w:p w14:paraId="03840948">
      <w:pPr>
        <w:numPr>
          <w:ilvl w:val="0"/>
          <w:numId w:val="0"/>
        </w:numPr>
        <w:ind w:firstLine="420" w:firstLineChars="0"/>
        <w:rPr>
          <w:rFonts w:hint="default" w:ascii="楷体" w:hAnsi="楷体" w:eastAsia="楷体" w:cs="楷体"/>
          <w:lang w:val="en-US" w:eastAsia="zh-CN"/>
        </w:rPr>
      </w:pPr>
      <w:r>
        <w:rPr>
          <w:rFonts w:hint="default" w:ascii="楷体" w:hAnsi="楷体" w:eastAsia="楷体" w:cs="楷体"/>
          <w:lang w:val="en-US" w:eastAsia="zh-CN"/>
        </w:rPr>
        <w:t xml:space="preserve">江娱互动将其聊天服务的API部分迁移至云函数平台，利用Serverless架构的弹性伸缩特性，成功应对了突发的高并发请求，提升了系统的稳定性和成本效益。 </w:t>
      </w:r>
    </w:p>
    <w:p w14:paraId="340D9AE3">
      <w:pPr>
        <w:numPr>
          <w:ilvl w:val="0"/>
          <w:numId w:val="0"/>
        </w:numPr>
        <w:ind w:firstLine="420" w:firstLineChars="0"/>
        <w:rPr>
          <w:rFonts w:hint="default" w:ascii="楷体" w:hAnsi="楷体" w:eastAsia="楷体" w:cs="楷体"/>
          <w:lang w:val="en-US" w:eastAsia="zh-CN"/>
        </w:rPr>
      </w:pPr>
      <w:r>
        <w:rPr>
          <w:rFonts w:hint="default" w:ascii="楷体" w:hAnsi="楷体" w:eastAsia="楷体" w:cs="楷体"/>
          <w:lang w:val="en-US" w:eastAsia="zh-CN"/>
        </w:rPr>
        <w:t xml:space="preserve"> 采用Serverless架构后，江娱互动的聊天服务在面对用户量激增时，能够自动扩展资源，确保服务的高可用性，同时降低了服务器维护成本。</w:t>
      </w:r>
    </w:p>
    <w:p w14:paraId="253B1CA2">
      <w:pPr>
        <w:numPr>
          <w:ilvl w:val="0"/>
          <w:numId w:val="0"/>
        </w:numPr>
        <w:ind w:firstLine="420" w:firstLineChars="0"/>
        <w:rPr>
          <w:rFonts w:hint="default" w:ascii="楷体" w:hAnsi="楷体" w:eastAsia="楷体" w:cs="楷体"/>
          <w:lang w:val="en-US" w:eastAsia="zh-CN"/>
        </w:rPr>
      </w:pPr>
    </w:p>
    <w:p w14:paraId="66760B2B">
      <w:pPr>
        <w:numPr>
          <w:ilvl w:val="0"/>
          <w:numId w:val="0"/>
        </w:numPr>
        <w:rPr>
          <w:rFonts w:hint="default" w:ascii="楷体" w:hAnsi="楷体" w:eastAsia="楷体" w:cs="楷体"/>
          <w:b/>
          <w:bCs/>
          <w:sz w:val="22"/>
          <w:szCs w:val="24"/>
          <w:lang w:val="en-US" w:eastAsia="zh-CN"/>
        </w:rPr>
      </w:pPr>
      <w:r>
        <w:rPr>
          <w:rFonts w:hint="eastAsia" w:ascii="楷体" w:hAnsi="楷体" w:eastAsia="楷体" w:cs="楷体"/>
          <w:b/>
          <w:bCs/>
          <w:sz w:val="22"/>
          <w:szCs w:val="24"/>
          <w:lang w:val="en-US" w:eastAsia="zh-CN"/>
        </w:rPr>
        <w:t xml:space="preserve">5.3 </w:t>
      </w:r>
      <w:r>
        <w:rPr>
          <w:rFonts w:hint="default" w:ascii="楷体" w:hAnsi="楷体" w:eastAsia="楷体" w:cs="楷体"/>
          <w:b/>
          <w:bCs/>
          <w:sz w:val="22"/>
          <w:szCs w:val="24"/>
          <w:lang w:val="en-US" w:eastAsia="zh-CN"/>
        </w:rPr>
        <w:t>新东方：</w:t>
      </w:r>
    </w:p>
    <w:p w14:paraId="2BF1B4C1">
      <w:pPr>
        <w:numPr>
          <w:ilvl w:val="0"/>
          <w:numId w:val="0"/>
        </w:numPr>
        <w:jc w:val="center"/>
        <w:rPr>
          <w:rFonts w:hint="default" w:ascii="楷体" w:hAnsi="楷体" w:eastAsia="楷体" w:cs="楷体"/>
          <w:b/>
          <w:bCs/>
          <w:sz w:val="22"/>
          <w:szCs w:val="24"/>
          <w:lang w:val="en-US" w:eastAsia="zh-CN"/>
        </w:rPr>
      </w:pPr>
      <w:r>
        <w:drawing>
          <wp:inline distT="0" distB="0" distL="114300" distR="114300">
            <wp:extent cx="4155440" cy="2018665"/>
            <wp:effectExtent l="0" t="0" r="165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155440" cy="2018665"/>
                    </a:xfrm>
                    <a:prstGeom prst="rect">
                      <a:avLst/>
                    </a:prstGeom>
                    <a:noFill/>
                    <a:ln>
                      <a:noFill/>
                    </a:ln>
                  </pic:spPr>
                </pic:pic>
              </a:graphicData>
            </a:graphic>
          </wp:inline>
        </w:drawing>
      </w:r>
    </w:p>
    <w:p w14:paraId="545A5CC7">
      <w:pPr>
        <w:numPr>
          <w:ilvl w:val="0"/>
          <w:numId w:val="0"/>
        </w:numPr>
        <w:ind w:firstLine="420" w:firstLineChars="0"/>
        <w:rPr>
          <w:rFonts w:hint="default" w:ascii="楷体" w:hAnsi="楷体" w:eastAsia="楷体" w:cs="楷体"/>
          <w:lang w:val="en-US" w:eastAsia="zh-CN"/>
        </w:rPr>
      </w:pPr>
      <w:r>
        <w:rPr>
          <w:rFonts w:hint="default" w:ascii="楷体" w:hAnsi="楷体" w:eastAsia="楷体" w:cs="楷体"/>
          <w:lang w:val="en-US" w:eastAsia="zh-CN"/>
        </w:rPr>
        <w:t xml:space="preserve">新东方在其在线教育平台中，采用Serverless架构进行音视频转码处理。通过云函数与对象存储的结合，实现了自动化的音视频处理流程，满足了高峰期的业务需求，降低了运维成本。 </w:t>
      </w:r>
    </w:p>
    <w:p w14:paraId="00CD64E0">
      <w:pPr>
        <w:numPr>
          <w:ilvl w:val="0"/>
          <w:numId w:val="0"/>
        </w:numPr>
        <w:rPr>
          <w:rFonts w:hint="default" w:ascii="楷体" w:hAnsi="楷体" w:eastAsia="楷体" w:cs="楷体"/>
          <w:lang w:val="en-US" w:eastAsia="zh-CN"/>
        </w:rPr>
      </w:pPr>
      <w:r>
        <w:rPr>
          <w:rFonts w:hint="eastAsia" w:ascii="楷体" w:hAnsi="楷体" w:eastAsia="楷体" w:cs="楷体"/>
          <w:lang w:val="en-US" w:eastAsia="zh-CN"/>
        </w:rPr>
        <w:tab/>
      </w:r>
      <w:r>
        <w:rPr>
          <w:rFonts w:hint="default" w:ascii="楷体" w:hAnsi="楷体" w:eastAsia="楷体" w:cs="楷体"/>
          <w:lang w:val="en-US" w:eastAsia="zh-CN"/>
        </w:rPr>
        <w:t>Serverless架构使新东方能够灵活应对在线教育业务的波峰波谷，按需分配计算资源，提高了资源利用率，减少了约20%的成本支出，并提升了系统的弹性和可靠性。</w:t>
      </w:r>
    </w:p>
    <w:p w14:paraId="0836714E">
      <w:pPr>
        <w:numPr>
          <w:ilvl w:val="0"/>
          <w:numId w:val="0"/>
        </w:numPr>
        <w:rPr>
          <w:rFonts w:hint="default" w:ascii="楷体" w:hAnsi="楷体" w:eastAsia="楷体" w:cs="楷体"/>
          <w:lang w:val="en-US" w:eastAsia="zh-CN"/>
        </w:rPr>
      </w:pPr>
    </w:p>
    <w:p w14:paraId="23969DCC">
      <w:pPr>
        <w:numPr>
          <w:ilvl w:val="0"/>
          <w:numId w:val="0"/>
        </w:numPr>
        <w:rPr>
          <w:rFonts w:hint="default" w:ascii="楷体" w:hAnsi="楷体" w:eastAsia="楷体" w:cs="楷体"/>
          <w:lang w:val="en-US" w:eastAsia="zh-CN"/>
        </w:rPr>
      </w:pPr>
      <w:r>
        <w:rPr>
          <w:rFonts w:hint="eastAsia" w:ascii="楷体" w:hAnsi="楷体" w:eastAsia="楷体" w:cs="楷体"/>
          <w:b/>
          <w:bCs/>
          <w:sz w:val="22"/>
          <w:szCs w:val="24"/>
          <w:lang w:val="en-US" w:eastAsia="zh-CN"/>
        </w:rPr>
        <w:t xml:space="preserve">5.4 </w:t>
      </w:r>
      <w:r>
        <w:rPr>
          <w:rFonts w:hint="default" w:ascii="楷体" w:hAnsi="楷体" w:eastAsia="楷体" w:cs="楷体"/>
          <w:b/>
          <w:bCs/>
          <w:sz w:val="22"/>
          <w:szCs w:val="24"/>
          <w:lang w:val="en-US" w:eastAsia="zh-CN"/>
        </w:rPr>
        <w:t>丰图科技（深圳）有限公司：</w:t>
      </w:r>
    </w:p>
    <w:p w14:paraId="3C9ACE95">
      <w:pPr>
        <w:numPr>
          <w:ilvl w:val="0"/>
          <w:numId w:val="0"/>
        </w:numPr>
        <w:ind w:firstLine="420" w:firstLineChars="0"/>
        <w:rPr>
          <w:rFonts w:hint="default" w:ascii="楷体" w:hAnsi="楷体" w:eastAsia="楷体" w:cs="楷体"/>
          <w:lang w:val="en-US" w:eastAsia="zh-CN"/>
        </w:rPr>
      </w:pPr>
      <w:r>
        <w:rPr>
          <w:rFonts w:hint="default" w:ascii="楷体" w:hAnsi="楷体" w:eastAsia="楷体" w:cs="楷体"/>
          <w:lang w:val="en-US" w:eastAsia="zh-CN"/>
        </w:rPr>
        <w:t xml:space="preserve">丰图科技通过华为云函数工作流FunctionGraph构建了质检推理系统，提升了业务的稳定性，资源利用率提高了30%，可靠性得到显著提升。 </w:t>
      </w:r>
    </w:p>
    <w:p w14:paraId="6EAF53BB">
      <w:pPr>
        <w:numPr>
          <w:ilvl w:val="0"/>
          <w:numId w:val="0"/>
        </w:numPr>
        <w:ind w:firstLine="420" w:firstLineChars="0"/>
        <w:rPr>
          <w:rFonts w:hint="default" w:ascii="楷体" w:hAnsi="楷体" w:eastAsia="楷体" w:cs="楷体"/>
          <w:lang w:val="en-US" w:eastAsia="zh-CN"/>
        </w:rPr>
      </w:pPr>
      <w:r>
        <w:rPr>
          <w:rFonts w:hint="default" w:ascii="楷体" w:hAnsi="楷体" w:eastAsia="楷体" w:cs="楷体"/>
          <w:lang w:val="en-US" w:eastAsia="zh-CN"/>
        </w:rPr>
        <w:t>利用Serverless架构，丰图科技实现了质检推理系统的自动弹性扩展，按需使用计算资源，降低了运维复杂度和成本，提高了系统的稳定性和可靠性。</w:t>
      </w:r>
    </w:p>
    <w:p w14:paraId="77613F59">
      <w:pPr>
        <w:numPr>
          <w:ilvl w:val="0"/>
          <w:numId w:val="0"/>
        </w:numPr>
        <w:ind w:firstLine="420" w:firstLineChars="0"/>
        <w:rPr>
          <w:rFonts w:hint="default" w:ascii="楷体" w:hAnsi="楷体" w:eastAsia="楷体" w:cs="楷体"/>
          <w:lang w:val="en-US" w:eastAsia="zh-CN"/>
        </w:rPr>
      </w:pPr>
    </w:p>
    <w:p w14:paraId="78119B64">
      <w:pPr>
        <w:numPr>
          <w:ilvl w:val="0"/>
          <w:numId w:val="0"/>
        </w:numPr>
        <w:rPr>
          <w:rFonts w:hint="default" w:ascii="楷体" w:hAnsi="楷体" w:eastAsia="楷体" w:cs="楷体"/>
          <w:lang w:val="en-US" w:eastAsia="zh-CN"/>
        </w:rPr>
      </w:pPr>
      <w:r>
        <w:rPr>
          <w:rFonts w:hint="eastAsia" w:ascii="楷体" w:hAnsi="楷体" w:eastAsia="楷体" w:cs="楷体"/>
          <w:b/>
          <w:bCs/>
          <w:sz w:val="22"/>
          <w:szCs w:val="24"/>
          <w:lang w:val="en-US" w:eastAsia="zh-CN"/>
        </w:rPr>
        <w:t xml:space="preserve">5.5 </w:t>
      </w:r>
      <w:r>
        <w:rPr>
          <w:rFonts w:hint="default" w:ascii="楷体" w:hAnsi="楷体" w:eastAsia="楷体" w:cs="楷体"/>
          <w:b/>
          <w:bCs/>
          <w:sz w:val="22"/>
          <w:szCs w:val="24"/>
          <w:lang w:val="en-US" w:eastAsia="zh-CN"/>
        </w:rPr>
        <w:t>阿里云函数计算控制台：</w:t>
      </w:r>
    </w:p>
    <w:p w14:paraId="0B84581F">
      <w:pPr>
        <w:numPr>
          <w:ilvl w:val="0"/>
          <w:numId w:val="0"/>
        </w:numPr>
        <w:ind w:firstLine="420" w:firstLineChars="0"/>
        <w:rPr>
          <w:rFonts w:hint="default" w:ascii="楷体" w:hAnsi="楷体" w:eastAsia="楷体" w:cs="楷体"/>
          <w:lang w:val="en-US" w:eastAsia="zh-CN"/>
        </w:rPr>
      </w:pPr>
      <w:r>
        <w:rPr>
          <w:rFonts w:hint="default" w:ascii="楷体" w:hAnsi="楷体" w:eastAsia="楷体" w:cs="楷体"/>
          <w:lang w:val="en-US" w:eastAsia="zh-CN"/>
        </w:rPr>
        <w:t xml:space="preserve">阿里云在其函数计算控制台中，采用Serverless架构实现了全球用户的低延迟访问，降低了运维成本，提高了研发效率。 </w:t>
      </w:r>
    </w:p>
    <w:p w14:paraId="70EFFC5C">
      <w:pPr>
        <w:numPr>
          <w:ilvl w:val="0"/>
          <w:numId w:val="0"/>
        </w:numPr>
        <w:rPr>
          <w:rFonts w:hint="default" w:ascii="楷体" w:hAnsi="楷体" w:eastAsia="楷体" w:cs="楷体"/>
          <w:lang w:val="en-US" w:eastAsia="zh-CN"/>
        </w:rPr>
      </w:pPr>
      <w:r>
        <w:rPr>
          <w:rFonts w:hint="eastAsia" w:ascii="楷体" w:hAnsi="楷体" w:eastAsia="楷体" w:cs="楷体"/>
          <w:lang w:val="en-US" w:eastAsia="zh-CN"/>
        </w:rPr>
        <w:tab/>
      </w:r>
      <w:r>
        <w:rPr>
          <w:rFonts w:hint="default" w:ascii="楷体" w:hAnsi="楷体" w:eastAsia="楷体" w:cs="楷体"/>
          <w:lang w:val="en-US" w:eastAsia="zh-CN"/>
        </w:rPr>
        <w:t>通过Serverless架构，阿里云函数计算控制台实现了全球范围内的快速响应，减少了运维工作量，提升了系统的可扩展性和用户体验。</w:t>
      </w:r>
      <w:bookmarkStart w:id="0" w:name="_GoBack"/>
      <w:bookmarkEnd w:id="0"/>
    </w:p>
    <w:p w14:paraId="74DBE88B">
      <w:pPr>
        <w:numPr>
          <w:numId w:val="0"/>
        </w:numPr>
        <w:bidi w:val="0"/>
        <w:rPr>
          <w:rFonts w:hint="default" w:ascii="楷体" w:hAnsi="楷体" w:eastAsia="楷体" w:cs="楷体"/>
          <w:lang w:val="en-US" w:eastAsia="zh-CN"/>
        </w:rPr>
      </w:pPr>
      <w:r>
        <w:rPr>
          <w:rFonts w:hint="eastAsia" w:ascii="楷体" w:hAnsi="楷体" w:eastAsia="楷体" w:cs="楷体"/>
          <w:b/>
          <w:bCs/>
          <w:sz w:val="32"/>
          <w:szCs w:val="36"/>
          <w:lang w:val="en-US" w:eastAsia="zh-CN"/>
        </w:rPr>
        <w:t>六、对Serverless架构的评价</w:t>
      </w:r>
    </w:p>
    <w:p w14:paraId="73E572B6">
      <w:pPr>
        <w:numPr>
          <w:ilvl w:val="0"/>
          <w:numId w:val="0"/>
        </w:numPr>
        <w:ind w:firstLine="420" w:firstLineChars="0"/>
        <w:rPr>
          <w:rFonts w:hint="default" w:ascii="楷体" w:hAnsi="楷体" w:eastAsia="楷体" w:cs="楷体"/>
          <w:lang w:val="en-US" w:eastAsia="zh-CN"/>
        </w:rPr>
      </w:pPr>
      <w:r>
        <w:rPr>
          <w:rFonts w:hint="default" w:ascii="楷体" w:hAnsi="楷体" w:eastAsia="楷体" w:cs="楷体"/>
          <w:lang w:val="en-US" w:eastAsia="zh-CN"/>
        </w:rPr>
        <w:t>Serverless架构，即无服务器架构，作为云计算领域的创新模式，正逐渐改变着应用程序的开发和部署方式。它允许开发者将应用程序代码部署到云平台上，而无需关心服务器资源的配置和管理，从而降低了运营成本。此外，Serverless架构能够根据应用程序的实际负载自动调整资源规模，实现自动扩缩容功能，提高应用程序的性能和稳定性。开发者可以专注于业务逻辑的实现，而无需花费大量时间配置和管理服务器资源，加快了开发和部署的速度。</w:t>
      </w:r>
    </w:p>
    <w:p w14:paraId="73DCA4E7">
      <w:pPr>
        <w:numPr>
          <w:ilvl w:val="0"/>
          <w:numId w:val="0"/>
        </w:numPr>
        <w:ind w:firstLine="420" w:firstLineChars="0"/>
        <w:rPr>
          <w:rFonts w:hint="default" w:ascii="楷体" w:hAnsi="楷体" w:eastAsia="楷体" w:cs="楷体"/>
          <w:lang w:val="en-US" w:eastAsia="zh-CN"/>
        </w:rPr>
      </w:pPr>
      <w:r>
        <w:rPr>
          <w:rFonts w:hint="default" w:ascii="楷体" w:hAnsi="楷体" w:eastAsia="楷体" w:cs="楷体"/>
          <w:lang w:val="en-US" w:eastAsia="zh-CN"/>
        </w:rPr>
        <w:t>然而，Serverless架构也存在一些挑战。由于应用程序需要经过云平台的调度和分发，相对于直接在本地服务器上运行，可能会引入一定的延迟。此外，虽然云平台提供了自动化的管理和弹性伸缩功能，但在某些情况下，开发者可能需要对应用程序进行更精细的管理和调试，这可能需要更多的技术能力和经验。</w:t>
      </w:r>
    </w:p>
    <w:p w14:paraId="7EF6486A">
      <w:pPr>
        <w:numPr>
          <w:ilvl w:val="0"/>
          <w:numId w:val="0"/>
        </w:numPr>
        <w:ind w:firstLine="420" w:firstLineChars="0"/>
        <w:rPr>
          <w:rFonts w:hint="default" w:ascii="楷体" w:hAnsi="楷体" w:eastAsia="楷体" w:cs="楷体"/>
          <w:lang w:val="en-US" w:eastAsia="zh-CN"/>
        </w:rPr>
      </w:pPr>
      <w:r>
        <w:rPr>
          <w:rFonts w:hint="default" w:ascii="楷体" w:hAnsi="楷体" w:eastAsia="楷体" w:cs="楷体"/>
          <w:lang w:val="en-US" w:eastAsia="zh-CN"/>
        </w:rPr>
        <w:t>因此，在选择是否采用Serverless架构时，需要根据具体的应用场景和需求进行权衡。对于那些对性能和稳定性要求较高、需要快速迭代和灵活部署的应用程序，Serverless架构可能是一个不错的选择；而对于需要自行管理服务器资源和高度定制化部署的应用程序，则可能不太适合使用Serverless架构。</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F1B84F">
    <w:pPr>
      <w:pStyle w:val="8"/>
      <w:rPr>
        <w:rFonts w:hint="default" w:eastAsiaTheme="minorEastAsia"/>
        <w:lang w:val="en-US" w:eastAsia="zh-CN"/>
      </w:rPr>
    </w:pPr>
    <w:r>
      <w:rPr>
        <w:rFonts w:hint="eastAsia"/>
        <w:u w:val="single"/>
      </w:rPr>
      <w:t>《软件项目管理》</w:t>
    </w:r>
    <w:r>
      <w:rPr>
        <w:rFonts w:hint="eastAsia"/>
        <w:u w:val="single"/>
        <w:lang w:val="en-US" w:eastAsia="zh-CN"/>
      </w:rPr>
      <w:t xml:space="preserve"> 个人</w:t>
    </w:r>
    <w:r>
      <w:rPr>
        <w:rFonts w:hint="eastAsia"/>
        <w:u w:val="single"/>
      </w:rPr>
      <w:t>作业</w:t>
    </w:r>
    <w:r>
      <w:rPr>
        <w:rFonts w:hint="eastAsia"/>
        <w:u w:val="single"/>
        <w:lang w:eastAsia="zh-CN"/>
      </w:rPr>
      <w:t>（</w:t>
    </w:r>
    <w:r>
      <w:rPr>
        <w:rFonts w:hint="eastAsia"/>
        <w:u w:val="single"/>
        <w:lang w:val="en-US" w:eastAsia="zh-CN"/>
      </w:rPr>
      <w:t>一</w:t>
    </w:r>
    <w:r>
      <w:rPr>
        <w:rFonts w:hint="eastAsia"/>
        <w:u w:val="single"/>
        <w:lang w:eastAsia="zh-CN"/>
      </w:rPr>
      <w:t>）</w:t>
    </w:r>
    <w:r>
      <w:rPr>
        <w:rFonts w:hint="eastAsia"/>
        <w:u w:val="single"/>
      </w:rPr>
      <w:t xml:space="preserve">                                           </w:t>
    </w:r>
    <w:r>
      <w:rPr>
        <w:rFonts w:hint="eastAsia"/>
        <w:u w:val="single"/>
        <w:lang w:val="en-US" w:eastAsia="zh-CN"/>
      </w:rPr>
      <w:t>高楚劼</w:t>
    </w:r>
    <w:r>
      <w:rPr>
        <w:rFonts w:hint="eastAsia"/>
        <w:u w:val="single"/>
      </w:rPr>
      <w:t xml:space="preserve">  </w:t>
    </w:r>
    <w:r>
      <w:rPr>
        <w:rFonts w:hint="eastAsia"/>
        <w:u w:val="single"/>
        <w:lang w:val="en-US" w:eastAsia="zh-CN"/>
      </w:rPr>
      <w:t>2021141240067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B20ED0"/>
    <w:multiLevelType w:val="singleLevel"/>
    <w:tmpl w:val="AFB20ED0"/>
    <w:lvl w:ilvl="0" w:tentative="0">
      <w:start w:val="4"/>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6646293"/>
    <w:rsid w:val="464949DA"/>
    <w:rsid w:val="56815316"/>
    <w:rsid w:val="58F26567"/>
    <w:rsid w:val="76976B90"/>
    <w:rsid w:val="78476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emf"/><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2</TotalTime>
  <ScaleCrop>false</ScaleCrop>
  <LinksUpToDate>false</LinksUpToDate>
  <CharactersWithSpaces>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2024-12-30T14:18:28Z</dcterms:created>
  <dc:creator>Florence</dc:creator>
  <cp:lastModifiedBy>孙华</cp:lastModifiedBy>
  <dcterms:modified xsi:type="dcterms:W3CDTF">2024-12-30T18:05:40Z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eyJoZGlkIjoiNGYxY2Q0MzQwZGQ1ODJkMTc3ODU5OWNhNTU2OTcxZWEiLCJ1c2VySWQiOiIxNjUxMDQ4NDkxIn0=</vt:lpwstr>
  </property>
  <property fmtid="{D5CDD505-2E9C-101B-9397-08002B2CF9AE}" pid="4" name="ICV">
    <vt:lpwstr>C8BB5CEDCA754FC3871551BA7B35E7AC_12</vt:lpwstr>
  </property>
</Properties>
</file>