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46C32" w14:textId="1C74C809" w:rsidR="00694743" w:rsidRDefault="00694743" w:rsidP="00694743">
      <w:pPr>
        <w:pStyle w:val="1"/>
        <w:rPr>
          <w:rFonts w:hint="eastAsia"/>
        </w:rPr>
      </w:pPr>
      <w:r>
        <w:rPr>
          <w:rFonts w:hint="eastAsia"/>
        </w:rPr>
        <w:t>前言</w:t>
      </w:r>
    </w:p>
    <w:p w14:paraId="7C918E3D" w14:textId="32F26840" w:rsidR="00862307" w:rsidRDefault="00862307" w:rsidP="00863BA9">
      <w:pPr>
        <w:ind w:firstLine="480"/>
      </w:pPr>
      <w:r>
        <w:rPr>
          <w:rFonts w:hint="eastAsia"/>
        </w:rPr>
        <w:t>在上一个课程作业中，我阅读的是《企业集成模式》。这本书考虑企业中负责不同功能的应用相互合作的集成模式，对消息传递、消息路由、消息队列等机制进行了深入探讨。让我了解到消息传递架构（</w:t>
      </w:r>
      <w:r>
        <w:rPr>
          <w:rFonts w:hint="eastAsia"/>
        </w:rPr>
        <w:t>MDA</w:t>
      </w:r>
      <w:r>
        <w:rPr>
          <w:rFonts w:hint="eastAsia"/>
        </w:rPr>
        <w:t>）在系统集成、通信、跨系统的数据交换和异步任务处理等问题的灵活性与可扩展性。</w:t>
      </w:r>
    </w:p>
    <w:p w14:paraId="5261F7DE" w14:textId="0E494B7A" w:rsidR="00862307" w:rsidRDefault="00862307" w:rsidP="00863BA9">
      <w:pPr>
        <w:ind w:firstLine="480"/>
        <w:rPr>
          <w:rFonts w:hint="eastAsia"/>
        </w:rPr>
      </w:pPr>
      <w:r>
        <w:rPr>
          <w:rFonts w:hint="eastAsia"/>
        </w:rPr>
        <w:t>因此，我选择消息驱动架构作为此次作业主题，旨在探讨其在不同场景下的应用、优势与挑战。</w:t>
      </w:r>
    </w:p>
    <w:p w14:paraId="4E5CE5AF" w14:textId="470DC773" w:rsidR="003D355A" w:rsidRDefault="003D355A" w:rsidP="003D355A">
      <w:pPr>
        <w:pStyle w:val="1"/>
        <w:rPr>
          <w:rFonts w:hint="eastAsia"/>
        </w:rPr>
      </w:pPr>
      <w:r>
        <w:rPr>
          <w:rFonts w:hint="eastAsia"/>
        </w:rPr>
        <w:t>消息驱动架构</w:t>
      </w:r>
    </w:p>
    <w:p w14:paraId="29ADF7F6" w14:textId="33517DBA" w:rsidR="00EE492B" w:rsidRDefault="00826E37" w:rsidP="003D355A">
      <w:pPr>
        <w:pStyle w:val="2"/>
        <w:rPr>
          <w:rFonts w:hint="eastAsia"/>
        </w:rPr>
      </w:pPr>
      <w:r>
        <w:rPr>
          <w:rFonts w:hint="eastAsia"/>
        </w:rPr>
        <w:t>简介</w:t>
      </w:r>
    </w:p>
    <w:p w14:paraId="454941C7" w14:textId="77777777" w:rsidR="009F19F1" w:rsidRDefault="009F19F1" w:rsidP="009F19F1">
      <w:pPr>
        <w:ind w:firstLine="480"/>
      </w:pPr>
      <w:r>
        <w:rPr>
          <w:rFonts w:hint="eastAsia"/>
        </w:rPr>
        <w:t>消息驱动架构（</w:t>
      </w:r>
      <w:r>
        <w:rPr>
          <w:rFonts w:hint="eastAsia"/>
        </w:rPr>
        <w:t>Message-Driven Architecture, MDA</w:t>
      </w:r>
      <w:r>
        <w:rPr>
          <w:rFonts w:hint="eastAsia"/>
        </w:rPr>
        <w:t>）是一种基于消息传递的架构模式，强调通过异步消息传递和解耦的方式来设计和构建系统。它通常用于分布式系统、</w:t>
      </w:r>
      <w:proofErr w:type="gramStart"/>
      <w:r>
        <w:rPr>
          <w:rFonts w:hint="eastAsia"/>
        </w:rPr>
        <w:t>微服务</w:t>
      </w:r>
      <w:proofErr w:type="gramEnd"/>
      <w:r>
        <w:rPr>
          <w:rFonts w:hint="eastAsia"/>
        </w:rPr>
        <w:t>架构、事件驱动架构（</w:t>
      </w:r>
      <w:r>
        <w:rPr>
          <w:rFonts w:hint="eastAsia"/>
        </w:rPr>
        <w:t>EDA</w:t>
      </w:r>
      <w:r>
        <w:rPr>
          <w:rFonts w:hint="eastAsia"/>
        </w:rPr>
        <w:t>）等领域，具有较高的灵活性和扩展性。</w:t>
      </w:r>
    </w:p>
    <w:p w14:paraId="1CA7A3AD" w14:textId="77777777" w:rsidR="00826E37" w:rsidRDefault="00826E37" w:rsidP="00826E37">
      <w:pPr>
        <w:pStyle w:val="2"/>
        <w:rPr>
          <w:rFonts w:hint="eastAsia"/>
        </w:rPr>
      </w:pPr>
      <w:r>
        <w:rPr>
          <w:rFonts w:hint="eastAsia"/>
        </w:rPr>
        <w:t>核心思想</w:t>
      </w:r>
    </w:p>
    <w:p w14:paraId="663EF6CB" w14:textId="344E9F26" w:rsidR="00826E37" w:rsidRDefault="00826E37" w:rsidP="00826E37">
      <w:pPr>
        <w:ind w:firstLine="480"/>
        <w:rPr>
          <w:rFonts w:hint="eastAsia"/>
        </w:rPr>
      </w:pPr>
      <w:r>
        <w:rPr>
          <w:rFonts w:hint="eastAsia"/>
        </w:rPr>
        <w:t>消息驱动的核心思想是“发布订阅”，事件以消息的形式进行传播，依赖消息中间件（如</w:t>
      </w:r>
      <w:r>
        <w:rPr>
          <w:rFonts w:hint="eastAsia"/>
        </w:rPr>
        <w:t>Kafka</w:t>
      </w:r>
      <w:r>
        <w:rPr>
          <w:rFonts w:hint="eastAsia"/>
        </w:rPr>
        <w:t>、</w:t>
      </w:r>
      <w:r>
        <w:rPr>
          <w:rFonts w:hint="eastAsia"/>
        </w:rPr>
        <w:t>RabbitMQ</w:t>
      </w:r>
      <w:r>
        <w:rPr>
          <w:rFonts w:hint="eastAsia"/>
        </w:rPr>
        <w:t>等）来实现可靠的消息传递和异步解耦。消息中间</w:t>
      </w:r>
      <w:proofErr w:type="gramStart"/>
      <w:r>
        <w:rPr>
          <w:rFonts w:hint="eastAsia"/>
        </w:rPr>
        <w:t>件负责</w:t>
      </w:r>
      <w:proofErr w:type="gramEnd"/>
      <w:r>
        <w:rPr>
          <w:rFonts w:hint="eastAsia"/>
        </w:rPr>
        <w:t>管理消息的存储、路由、顺序和持久化等功能，确保消息的准确性和可靠性。这种机制让系统具有良好的</w:t>
      </w:r>
      <w:r>
        <w:rPr>
          <w:rFonts w:hint="eastAsia"/>
        </w:rPr>
        <w:t>低</w:t>
      </w:r>
      <w:r>
        <w:rPr>
          <w:rFonts w:hint="eastAsia"/>
        </w:rPr>
        <w:t>耦合性，能够灵活的应对变化。</w:t>
      </w:r>
    </w:p>
    <w:p w14:paraId="3CB8BB46" w14:textId="65B5D4AB" w:rsidR="00826E37" w:rsidRDefault="00826E37" w:rsidP="00826E37">
      <w:pPr>
        <w:pStyle w:val="2"/>
        <w:rPr>
          <w:rFonts w:hint="eastAsia"/>
        </w:rPr>
      </w:pPr>
      <w:r>
        <w:rPr>
          <w:rFonts w:hint="eastAsia"/>
        </w:rPr>
        <w:t>核心概念</w:t>
      </w:r>
    </w:p>
    <w:p w14:paraId="120E6399" w14:textId="5AE61057" w:rsidR="00EE492B" w:rsidRDefault="00826E37" w:rsidP="00EE492B">
      <w:pPr>
        <w:ind w:firstLine="480"/>
      </w:pPr>
      <w:r>
        <w:rPr>
          <w:rFonts w:hint="eastAsia"/>
        </w:rPr>
        <w:t>消息驱动架构</w:t>
      </w:r>
      <w:r>
        <w:rPr>
          <w:rFonts w:hint="eastAsia"/>
        </w:rPr>
        <w:t>的</w:t>
      </w:r>
      <w:r w:rsidR="009F19F1">
        <w:rPr>
          <w:rFonts w:hint="eastAsia"/>
        </w:rPr>
        <w:t>核心概念主要包括：</w:t>
      </w:r>
    </w:p>
    <w:p w14:paraId="0C72DC97" w14:textId="6C00455C" w:rsidR="009F19F1" w:rsidRDefault="009F19F1" w:rsidP="009F19F1">
      <w:pPr>
        <w:pStyle w:val="af3"/>
        <w:numPr>
          <w:ilvl w:val="0"/>
          <w:numId w:val="4"/>
        </w:numPr>
        <w:ind w:firstLineChars="0"/>
      </w:pPr>
      <w:r>
        <w:rPr>
          <w:rFonts w:hint="eastAsia"/>
        </w:rPr>
        <w:t>消息：在消息驱动架构中，系统的各个组件通过消息来进行通信。消息通常包含一些业务数据，可能是请求、响应、事件或命令等。消息可以是同步或异步的，但更常见的是使用异步消息，以提高系统的解耦性和容错能力。</w:t>
      </w:r>
    </w:p>
    <w:p w14:paraId="11A1C194" w14:textId="3799B539" w:rsidR="009F19F1" w:rsidRDefault="009F19F1" w:rsidP="009F19F1">
      <w:pPr>
        <w:pStyle w:val="af3"/>
        <w:numPr>
          <w:ilvl w:val="0"/>
          <w:numId w:val="4"/>
        </w:numPr>
        <w:ind w:firstLineChars="0"/>
      </w:pPr>
      <w:r>
        <w:rPr>
          <w:rFonts w:hint="eastAsia"/>
        </w:rPr>
        <w:t>消息队列：消息队列（</w:t>
      </w:r>
      <w:r>
        <w:rPr>
          <w:rFonts w:hint="eastAsia"/>
        </w:rPr>
        <w:t>Message Queue, MQ</w:t>
      </w:r>
      <w:r>
        <w:rPr>
          <w:rFonts w:hint="eastAsia"/>
        </w:rPr>
        <w:t>）是消息传递的载体。它提供一个缓冲区，用于存储消息，确保消息的可靠传递，并支持消息的顺序处理。消息队列通常用于异步通信，支持发布</w:t>
      </w:r>
      <w:r>
        <w:rPr>
          <w:rFonts w:hint="eastAsia"/>
        </w:rPr>
        <w:t>/</w:t>
      </w:r>
      <w:r>
        <w:rPr>
          <w:rFonts w:hint="eastAsia"/>
        </w:rPr>
        <w:t>订阅模式或点对点模式</w:t>
      </w:r>
      <w:r>
        <w:rPr>
          <w:rFonts w:hint="eastAsia"/>
        </w:rPr>
        <w:t>。</w:t>
      </w:r>
    </w:p>
    <w:p w14:paraId="5A48936B" w14:textId="77777777" w:rsidR="009F19F1" w:rsidRDefault="009F19F1" w:rsidP="009F19F1">
      <w:pPr>
        <w:pStyle w:val="af3"/>
        <w:numPr>
          <w:ilvl w:val="0"/>
          <w:numId w:val="4"/>
        </w:numPr>
        <w:ind w:firstLineChars="0"/>
      </w:pPr>
      <w:r>
        <w:rPr>
          <w:rFonts w:hint="eastAsia"/>
        </w:rPr>
        <w:t>发布</w:t>
      </w:r>
      <w:r>
        <w:rPr>
          <w:rFonts w:hint="eastAsia"/>
        </w:rPr>
        <w:t>/</w:t>
      </w:r>
      <w:r>
        <w:rPr>
          <w:rFonts w:hint="eastAsia"/>
        </w:rPr>
        <w:t>订阅模式：在这种模式下，发布者将消息发送到一个消息通道，而订阅者根据需求订阅该通道的消息。发布者和订阅者之间是解耦的，不需要直接相互调用。</w:t>
      </w:r>
    </w:p>
    <w:p w14:paraId="6D7F2FE1" w14:textId="77777777" w:rsidR="009F19F1" w:rsidRDefault="009F19F1" w:rsidP="009F19F1">
      <w:pPr>
        <w:pStyle w:val="af3"/>
        <w:numPr>
          <w:ilvl w:val="0"/>
          <w:numId w:val="4"/>
        </w:numPr>
        <w:ind w:firstLineChars="0"/>
      </w:pPr>
      <w:r>
        <w:rPr>
          <w:rFonts w:hint="eastAsia"/>
        </w:rPr>
        <w:t>点对点模式：在这种模式下，消息由生产者发送到一个指定的消费者，消费者负责处理该消息。每条消息只有一个消费者进行处理，适用于任务分配和负载均衡的场景。</w:t>
      </w:r>
    </w:p>
    <w:p w14:paraId="717A4258" w14:textId="3CBB036D" w:rsidR="009F19F1" w:rsidRPr="003D355A" w:rsidRDefault="009F19F1" w:rsidP="009F19F1">
      <w:pPr>
        <w:pStyle w:val="af3"/>
        <w:numPr>
          <w:ilvl w:val="0"/>
          <w:numId w:val="4"/>
        </w:numPr>
        <w:ind w:firstLineChars="0"/>
      </w:pPr>
      <w:r>
        <w:rPr>
          <w:rFonts w:hint="eastAsia"/>
        </w:rPr>
        <w:t>异步通信：消息驱动架构通常采用异步通信方式，使得生产者不必等待消费者的响应，能够提高系统的并发性能和响应速度，同时减少阻塞和等待。</w:t>
      </w:r>
    </w:p>
    <w:p w14:paraId="08E3ACA9" w14:textId="018FC0D6" w:rsidR="009F19F1" w:rsidRDefault="009F19F1" w:rsidP="009F19F1">
      <w:pPr>
        <w:ind w:firstLineChars="0" w:firstLine="0"/>
      </w:pPr>
      <w:r>
        <w:rPr>
          <w:noProof/>
        </w:rPr>
        <w:lastRenderedPageBreak/>
        <w:drawing>
          <wp:inline distT="0" distB="0" distL="0" distR="0" wp14:anchorId="02E570D7" wp14:editId="5E5E5AA7">
            <wp:extent cx="5274310" cy="1873885"/>
            <wp:effectExtent l="0" t="0" r="2540" b="0"/>
            <wp:docPr id="921666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651" name="图片 1" descr="图形用户界面&#10;&#10;中度可信度描述已自动生成"/>
                    <pic:cNvPicPr/>
                  </pic:nvPicPr>
                  <pic:blipFill>
                    <a:blip r:embed="rId7"/>
                    <a:stretch>
                      <a:fillRect/>
                    </a:stretch>
                  </pic:blipFill>
                  <pic:spPr>
                    <a:xfrm>
                      <a:off x="0" y="0"/>
                      <a:ext cx="5274310" cy="1873885"/>
                    </a:xfrm>
                    <a:prstGeom prst="rect">
                      <a:avLst/>
                    </a:prstGeom>
                  </pic:spPr>
                </pic:pic>
              </a:graphicData>
            </a:graphic>
          </wp:inline>
        </w:drawing>
      </w:r>
    </w:p>
    <w:p w14:paraId="7D8F780F" w14:textId="27B39C2F" w:rsidR="009F19F1" w:rsidRPr="009F19F1" w:rsidRDefault="009F19F1" w:rsidP="009F19F1">
      <w:pPr>
        <w:pStyle w:val="a3"/>
        <w:rPr>
          <w:rFonts w:hint="eastAsia"/>
        </w:rPr>
      </w:pPr>
      <w:r>
        <w:rPr>
          <w:rFonts w:hint="eastAsia"/>
        </w:rPr>
        <w:t>图</w:t>
      </w:r>
      <w:r>
        <w:rPr>
          <w:rFonts w:hint="eastAsia"/>
        </w:rPr>
        <w:t xml:space="preserve">1 </w:t>
      </w:r>
      <w:r>
        <w:rPr>
          <w:rFonts w:hint="eastAsia"/>
        </w:rPr>
        <w:t>消息驱动架构的通用模型</w:t>
      </w:r>
    </w:p>
    <w:p w14:paraId="536B3335" w14:textId="3BC9A164" w:rsidR="003D355A" w:rsidRDefault="009F19F1" w:rsidP="00EE492B">
      <w:pPr>
        <w:ind w:firstLine="480"/>
      </w:pPr>
      <w:r>
        <w:rPr>
          <w:rFonts w:hint="eastAsia"/>
        </w:rPr>
        <w:t>如图所示，外部操作或系统命令等被转化为消息存放于队列中，每种类型的信息都有对应的处理。通过消息循环，完成读消息、调用处理消息这个过程，这个过程只要应用不退出，就会一直进行下去。</w:t>
      </w:r>
    </w:p>
    <w:p w14:paraId="7EB2D998" w14:textId="330C9CBD" w:rsidR="003D355A" w:rsidRDefault="00EC5D56" w:rsidP="00EC5D56">
      <w:pPr>
        <w:pStyle w:val="2"/>
      </w:pPr>
      <w:r>
        <w:rPr>
          <w:rFonts w:hint="eastAsia"/>
        </w:rPr>
        <w:t>区别</w:t>
      </w:r>
    </w:p>
    <w:p w14:paraId="5EC95E24" w14:textId="6C00D094" w:rsidR="003D355A" w:rsidRDefault="00826E37" w:rsidP="00EE492B">
      <w:pPr>
        <w:ind w:firstLine="480"/>
      </w:pPr>
      <w:r>
        <w:rPr>
          <w:rFonts w:hint="eastAsia"/>
        </w:rPr>
        <w:t>消息驱动架构是基于“消息”传递，强调通过异步通信来解耦系统中的各个组件，支持高并发和低耦合的设计。值得注意的是，</w:t>
      </w:r>
      <w:r>
        <w:rPr>
          <w:rFonts w:hint="eastAsia"/>
        </w:rPr>
        <w:t>事件驱动架构（</w:t>
      </w:r>
      <w:r>
        <w:rPr>
          <w:rFonts w:hint="eastAsia"/>
        </w:rPr>
        <w:t>Event-Driven Architecture</w:t>
      </w:r>
      <w:r>
        <w:rPr>
          <w:rFonts w:hint="eastAsia"/>
        </w:rPr>
        <w:t>，</w:t>
      </w:r>
      <w:r>
        <w:rPr>
          <w:rFonts w:hint="eastAsia"/>
        </w:rPr>
        <w:t>EDA</w:t>
      </w:r>
      <w:r>
        <w:rPr>
          <w:rFonts w:hint="eastAsia"/>
        </w:rPr>
        <w:t>）</w:t>
      </w:r>
      <w:r>
        <w:rPr>
          <w:rFonts w:hint="eastAsia"/>
        </w:rPr>
        <w:t>采用相似的机制来支持动态、变化频繁的业务环境。</w:t>
      </w:r>
      <w:r w:rsidR="000511FC">
        <w:rPr>
          <w:rFonts w:hint="eastAsia"/>
        </w:rPr>
        <w:t>其架构图如下所示。</w:t>
      </w:r>
    </w:p>
    <w:p w14:paraId="6384837E" w14:textId="72F514B7" w:rsidR="003D355A" w:rsidRDefault="000511FC" w:rsidP="000511FC">
      <w:pPr>
        <w:ind w:firstLineChars="0" w:firstLine="0"/>
        <w:rPr>
          <w:rFonts w:hint="eastAsia"/>
        </w:rPr>
      </w:pPr>
      <w:r>
        <w:rPr>
          <w:noProof/>
        </w:rPr>
        <w:drawing>
          <wp:inline distT="0" distB="0" distL="0" distR="0" wp14:anchorId="3F28A72B" wp14:editId="7724440D">
            <wp:extent cx="5274310" cy="3764280"/>
            <wp:effectExtent l="0" t="0" r="2540" b="7620"/>
            <wp:docPr id="175340039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0395" name="图片 1" descr="图示&#10;&#10;描述已自动生成"/>
                    <pic:cNvPicPr/>
                  </pic:nvPicPr>
                  <pic:blipFill>
                    <a:blip r:embed="rId8"/>
                    <a:stretch>
                      <a:fillRect/>
                    </a:stretch>
                  </pic:blipFill>
                  <pic:spPr>
                    <a:xfrm>
                      <a:off x="0" y="0"/>
                      <a:ext cx="5274310" cy="3764280"/>
                    </a:xfrm>
                    <a:prstGeom prst="rect">
                      <a:avLst/>
                    </a:prstGeom>
                  </pic:spPr>
                </pic:pic>
              </a:graphicData>
            </a:graphic>
          </wp:inline>
        </w:drawing>
      </w:r>
    </w:p>
    <w:p w14:paraId="6143164A" w14:textId="162EDA90" w:rsidR="003D355A" w:rsidRDefault="000511FC" w:rsidP="000511FC">
      <w:pPr>
        <w:pStyle w:val="a3"/>
        <w:rPr>
          <w:rFonts w:hint="eastAsia"/>
        </w:rPr>
      </w:pPr>
      <w:r>
        <w:rPr>
          <w:rFonts w:hint="eastAsia"/>
        </w:rPr>
        <w:t>图</w:t>
      </w:r>
      <w:r>
        <w:rPr>
          <w:rFonts w:hint="eastAsia"/>
        </w:rPr>
        <w:t xml:space="preserve">2 </w:t>
      </w:r>
      <w:r>
        <w:rPr>
          <w:rFonts w:hint="eastAsia"/>
        </w:rPr>
        <w:t>事件驱动架构的通用模型</w:t>
      </w:r>
    </w:p>
    <w:p w14:paraId="5219A711" w14:textId="5B4ADEF5" w:rsidR="004572FD" w:rsidRDefault="000511FC" w:rsidP="004572FD">
      <w:pPr>
        <w:ind w:firstLine="480"/>
      </w:pPr>
      <w:r>
        <w:rPr>
          <w:rFonts w:hint="eastAsia"/>
        </w:rPr>
        <w:t>可以看到，事件驱动架构与消息驱动架构极为相似，但是事件驱动架构侧重于“事件”的产生、传播和响应。这里的事件代表系统中某个状态变化，通常由</w:t>
      </w:r>
      <w:r>
        <w:rPr>
          <w:rFonts w:hint="eastAsia"/>
        </w:rPr>
        <w:lastRenderedPageBreak/>
        <w:t>某个用户动作或传感器输入触发，然而消息驱动架构更多关注数据和指令的传递，承载具体的请求、响应和数据。</w:t>
      </w:r>
    </w:p>
    <w:p w14:paraId="70368BDE" w14:textId="5BF6B680" w:rsidR="000511FC" w:rsidRDefault="000511FC" w:rsidP="004572FD">
      <w:pPr>
        <w:ind w:firstLine="480"/>
      </w:pPr>
      <w:r>
        <w:rPr>
          <w:rFonts w:hint="eastAsia"/>
        </w:rPr>
        <w:t>以具体实例来说，在消息驱动架构中，用户发送一个“下单请求”的消息，系统会返回“下单成功”或“下单失败的响应”；而在事件驱动架构中，用户可能发布一个“订单已创建的事件”，系统的支付模块、库存管理模块等会响应这个事件并做出处理。</w:t>
      </w:r>
    </w:p>
    <w:p w14:paraId="79B461A7" w14:textId="6E6E2698" w:rsidR="00EE492B" w:rsidRPr="004572FD" w:rsidRDefault="000511FC" w:rsidP="004572FD">
      <w:pPr>
        <w:ind w:firstLine="480"/>
        <w:rPr>
          <w:rFonts w:hint="eastAsia"/>
        </w:rPr>
      </w:pPr>
      <w:r>
        <w:rPr>
          <w:rFonts w:hint="eastAsia"/>
        </w:rPr>
        <w:t>在实际应用中，两种架构往往会被结合使用，形成一个整体的架构，这里为了与上次作业学习到的消息处理</w:t>
      </w:r>
      <w:r w:rsidR="002A17FB">
        <w:rPr>
          <w:rFonts w:hint="eastAsia"/>
        </w:rPr>
        <w:t>机制</w:t>
      </w:r>
      <w:r>
        <w:rPr>
          <w:rFonts w:hint="eastAsia"/>
        </w:rPr>
        <w:t>照应，因此着重</w:t>
      </w:r>
      <w:r w:rsidR="002A17FB">
        <w:rPr>
          <w:rFonts w:hint="eastAsia"/>
        </w:rPr>
        <w:t>强调为消息驱动架构。</w:t>
      </w:r>
    </w:p>
    <w:p w14:paraId="4EBD981A" w14:textId="45BF6FFE" w:rsidR="00694743" w:rsidRDefault="002A17FB" w:rsidP="00694743">
      <w:pPr>
        <w:pStyle w:val="1"/>
        <w:rPr>
          <w:rFonts w:hint="eastAsia"/>
        </w:rPr>
      </w:pPr>
      <w:r>
        <w:rPr>
          <w:rFonts w:hint="eastAsia"/>
        </w:rPr>
        <w:t>MDA</w:t>
      </w:r>
      <w:r w:rsidR="00694743">
        <w:rPr>
          <w:rFonts w:hint="eastAsia"/>
        </w:rPr>
        <w:t>的应用</w:t>
      </w:r>
    </w:p>
    <w:p w14:paraId="4A6F2398" w14:textId="75FBCABA" w:rsidR="00694743" w:rsidRDefault="002A17FB" w:rsidP="002A17FB">
      <w:pPr>
        <w:pStyle w:val="2"/>
      </w:pPr>
      <w:r>
        <w:rPr>
          <w:rFonts w:hint="eastAsia"/>
        </w:rPr>
        <w:t>MDA的适用场景</w:t>
      </w:r>
    </w:p>
    <w:p w14:paraId="054DF861" w14:textId="272C8807" w:rsidR="002A17FB" w:rsidRDefault="004A48BC" w:rsidP="002A17FB">
      <w:pPr>
        <w:ind w:firstLine="480"/>
      </w:pPr>
      <w:r>
        <w:rPr>
          <w:rFonts w:hint="eastAsia"/>
        </w:rPr>
        <w:t>MDA</w:t>
      </w:r>
      <w:r w:rsidRPr="004A48BC">
        <w:rPr>
          <w:rFonts w:hint="eastAsia"/>
        </w:rPr>
        <w:t>非常适合用于处理高并发、分布式以及需要解耦的系统</w:t>
      </w:r>
      <w:r>
        <w:rPr>
          <w:rFonts w:hint="eastAsia"/>
        </w:rPr>
        <w:t>，以下是一些可能的应用场景：</w:t>
      </w:r>
    </w:p>
    <w:p w14:paraId="0BF3061B" w14:textId="178062B5" w:rsidR="004A48BC" w:rsidRDefault="004A48BC" w:rsidP="004A48BC">
      <w:pPr>
        <w:pStyle w:val="af3"/>
        <w:numPr>
          <w:ilvl w:val="0"/>
          <w:numId w:val="6"/>
        </w:numPr>
        <w:ind w:firstLineChars="0"/>
      </w:pPr>
      <w:r>
        <w:rPr>
          <w:rFonts w:hint="eastAsia"/>
        </w:rPr>
        <w:t>分布式任务队列：电</w:t>
      </w:r>
      <w:proofErr w:type="gramStart"/>
      <w:r>
        <w:rPr>
          <w:rFonts w:hint="eastAsia"/>
        </w:rPr>
        <w:t>商系统</w:t>
      </w:r>
      <w:proofErr w:type="gramEnd"/>
      <w:r>
        <w:rPr>
          <w:rFonts w:hint="eastAsia"/>
        </w:rPr>
        <w:t>中的订单处理就是一个典型的消息驱动架构应用。订单的生成、支付和库存更新等任务可以通过消息队列进行异步处理，提升系统的吞吐量并保证系统的解耦性。</w:t>
      </w:r>
    </w:p>
    <w:p w14:paraId="1244926B" w14:textId="77777777" w:rsidR="004A48BC" w:rsidRDefault="004A48BC" w:rsidP="004A48BC">
      <w:pPr>
        <w:pStyle w:val="af3"/>
        <w:numPr>
          <w:ilvl w:val="0"/>
          <w:numId w:val="6"/>
        </w:numPr>
        <w:ind w:firstLineChars="0"/>
      </w:pPr>
      <w:r>
        <w:rPr>
          <w:rFonts w:hint="eastAsia"/>
        </w:rPr>
        <w:t>跨系统事件传播：支付成功后，可以通过消息驱动架构触发多个后续操作，如通知服务、物流服务、财务结算等多个系统的处理流程。</w:t>
      </w:r>
    </w:p>
    <w:p w14:paraId="139A34CB" w14:textId="77777777" w:rsidR="004A48BC" w:rsidRDefault="004A48BC" w:rsidP="004A48BC">
      <w:pPr>
        <w:pStyle w:val="af3"/>
        <w:numPr>
          <w:ilvl w:val="0"/>
          <w:numId w:val="6"/>
        </w:numPr>
        <w:ind w:firstLineChars="0"/>
        <w:rPr>
          <w:rFonts w:hint="eastAsia"/>
        </w:rPr>
      </w:pPr>
      <w:r>
        <w:rPr>
          <w:rFonts w:hint="eastAsia"/>
        </w:rPr>
        <w:t>服务间异步调用：如订单处理系统中，订单的</w:t>
      </w:r>
      <w:proofErr w:type="gramStart"/>
      <w:r>
        <w:rPr>
          <w:rFonts w:hint="eastAsia"/>
        </w:rPr>
        <w:t>各个处理</w:t>
      </w:r>
      <w:proofErr w:type="gramEnd"/>
      <w:r>
        <w:rPr>
          <w:rFonts w:hint="eastAsia"/>
        </w:rPr>
        <w:t>步骤通过消息队列进行解耦和异步执行。</w:t>
      </w:r>
    </w:p>
    <w:p w14:paraId="0DE7F6AA" w14:textId="77777777" w:rsidR="004A48BC" w:rsidRDefault="004A48BC" w:rsidP="004A48BC">
      <w:pPr>
        <w:pStyle w:val="af3"/>
        <w:numPr>
          <w:ilvl w:val="0"/>
          <w:numId w:val="6"/>
        </w:numPr>
        <w:ind w:firstLineChars="0"/>
        <w:rPr>
          <w:rFonts w:hint="eastAsia"/>
        </w:rPr>
      </w:pPr>
      <w:r>
        <w:rPr>
          <w:rFonts w:hint="eastAsia"/>
        </w:rPr>
        <w:t>系统</w:t>
      </w:r>
      <w:proofErr w:type="gramStart"/>
      <w:r>
        <w:rPr>
          <w:rFonts w:hint="eastAsia"/>
        </w:rPr>
        <w:t>间数据</w:t>
      </w:r>
      <w:proofErr w:type="gramEnd"/>
      <w:r>
        <w:rPr>
          <w:rFonts w:hint="eastAsia"/>
        </w:rPr>
        <w:t>同步：例如，在</w:t>
      </w:r>
      <w:r>
        <w:rPr>
          <w:rFonts w:hint="eastAsia"/>
        </w:rPr>
        <w:t>CRM</w:t>
      </w:r>
      <w:r>
        <w:rPr>
          <w:rFonts w:hint="eastAsia"/>
        </w:rPr>
        <w:t>系统和</w:t>
      </w:r>
      <w:r>
        <w:rPr>
          <w:rFonts w:hint="eastAsia"/>
        </w:rPr>
        <w:t>ERP</w:t>
      </w:r>
      <w:r>
        <w:rPr>
          <w:rFonts w:hint="eastAsia"/>
        </w:rPr>
        <w:t>系统之间，需要确保订单状态、库存量等数据的一致性。这种跨系统的数据同步通常采用消息驱动架构，通过消息中间件进行实时的同步。</w:t>
      </w:r>
    </w:p>
    <w:p w14:paraId="0735B56F" w14:textId="0BE60989" w:rsidR="00694743" w:rsidRDefault="002A17FB" w:rsidP="007E1346">
      <w:pPr>
        <w:pStyle w:val="2"/>
        <w:rPr>
          <w:rFonts w:hint="eastAsia"/>
        </w:rPr>
      </w:pPr>
      <w:r>
        <w:rPr>
          <w:rFonts w:hint="eastAsia"/>
        </w:rPr>
        <w:t>电</w:t>
      </w:r>
      <w:proofErr w:type="gramStart"/>
      <w:r>
        <w:rPr>
          <w:rFonts w:hint="eastAsia"/>
        </w:rPr>
        <w:t>商系统</w:t>
      </w:r>
      <w:proofErr w:type="gramEnd"/>
      <w:r>
        <w:rPr>
          <w:rFonts w:hint="eastAsia"/>
        </w:rPr>
        <w:t>中MDA的体现</w:t>
      </w:r>
    </w:p>
    <w:p w14:paraId="5D6758F4" w14:textId="2B9FFEF2" w:rsidR="00694743" w:rsidRDefault="00D76383" w:rsidP="00694743">
      <w:pPr>
        <w:ind w:firstLine="480"/>
      </w:pPr>
      <w:r>
        <w:rPr>
          <w:rFonts w:hint="eastAsia"/>
        </w:rPr>
        <w:t>为了具体说明消息驱动架构的优越性</w:t>
      </w:r>
      <w:r w:rsidR="00E803E8">
        <w:rPr>
          <w:rFonts w:hint="eastAsia"/>
        </w:rPr>
        <w:t>，以一个在线零售商进行具体说明，零售商负责从制造商那里购买零部件与配件，然后销售给客户。</w:t>
      </w:r>
    </w:p>
    <w:p w14:paraId="23912189" w14:textId="02099E38" w:rsidR="00E803E8" w:rsidRDefault="00E803E8" w:rsidP="00694743">
      <w:pPr>
        <w:ind w:firstLine="480"/>
      </w:pPr>
      <w:r>
        <w:rPr>
          <w:rFonts w:hint="eastAsia"/>
        </w:rPr>
        <w:t>在这个例子中，零售商的应用是基于已有</w:t>
      </w:r>
      <w:r>
        <w:rPr>
          <w:rFonts w:hint="eastAsia"/>
        </w:rPr>
        <w:t>IT</w:t>
      </w:r>
      <w:r>
        <w:rPr>
          <w:rFonts w:hint="eastAsia"/>
        </w:rPr>
        <w:t>基础设施实现的集成，包括大量封装好的应用</w:t>
      </w:r>
      <w:r w:rsidR="00E71879">
        <w:rPr>
          <w:rFonts w:hint="eastAsia"/>
        </w:rPr>
        <w:t>和订制应用。这里仅讨论两个需求</w:t>
      </w:r>
    </w:p>
    <w:p w14:paraId="5457B09C" w14:textId="1092E35D" w:rsidR="00E71879" w:rsidRDefault="00E71879" w:rsidP="00E71879">
      <w:pPr>
        <w:pStyle w:val="3"/>
      </w:pPr>
      <w:r>
        <w:rPr>
          <w:rFonts w:hint="eastAsia"/>
        </w:rPr>
        <w:t>应用场景——“接受订单”</w:t>
      </w:r>
    </w:p>
    <w:p w14:paraId="07D611EF" w14:textId="13590D4E" w:rsidR="00E71879" w:rsidRPr="00E71879" w:rsidRDefault="00E71879" w:rsidP="00E71879">
      <w:pPr>
        <w:ind w:firstLine="482"/>
      </w:pPr>
      <w:r w:rsidRPr="00E71879">
        <w:rPr>
          <w:rFonts w:hint="eastAsia"/>
          <w:b/>
          <w:bCs/>
        </w:rPr>
        <w:t>接受订单：</w:t>
      </w:r>
      <w:r>
        <w:rPr>
          <w:rFonts w:hint="eastAsia"/>
        </w:rPr>
        <w:t>客户可以通过网络、电话或传真下订单</w:t>
      </w:r>
      <w:r>
        <w:rPr>
          <w:rFonts w:hint="eastAsia"/>
        </w:rPr>
        <w:t>，一种实现如下。</w:t>
      </w:r>
    </w:p>
    <w:p w14:paraId="445E34E0" w14:textId="5E50D675" w:rsidR="004A48BC" w:rsidRDefault="004A48BC" w:rsidP="004A48BC">
      <w:pPr>
        <w:ind w:firstLineChars="0" w:firstLine="0"/>
        <w:jc w:val="center"/>
      </w:pPr>
      <w:r>
        <w:rPr>
          <w:noProof/>
        </w:rPr>
        <w:drawing>
          <wp:inline distT="0" distB="0" distL="0" distR="0" wp14:anchorId="5E40207E" wp14:editId="180FF68D">
            <wp:extent cx="4469258" cy="1894027"/>
            <wp:effectExtent l="0" t="0" r="7620" b="0"/>
            <wp:docPr id="1176570289"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0289" name="图片 1" descr="电脑屏幕的照片&#10;&#10;低可信度描述已自动生成"/>
                    <pic:cNvPicPr/>
                  </pic:nvPicPr>
                  <pic:blipFill>
                    <a:blip r:embed="rId9"/>
                    <a:stretch>
                      <a:fillRect/>
                    </a:stretch>
                  </pic:blipFill>
                  <pic:spPr>
                    <a:xfrm>
                      <a:off x="0" y="0"/>
                      <a:ext cx="4488612" cy="1902229"/>
                    </a:xfrm>
                    <a:prstGeom prst="rect">
                      <a:avLst/>
                    </a:prstGeom>
                  </pic:spPr>
                </pic:pic>
              </a:graphicData>
            </a:graphic>
          </wp:inline>
        </w:drawing>
      </w:r>
    </w:p>
    <w:p w14:paraId="65AA5D17" w14:textId="4C8E0790" w:rsidR="004A48BC" w:rsidRDefault="00E71879" w:rsidP="00E71879">
      <w:pPr>
        <w:pStyle w:val="a3"/>
        <w:rPr>
          <w:rFonts w:hint="eastAsia"/>
        </w:rPr>
      </w:pPr>
      <w:r>
        <w:rPr>
          <w:rFonts w:hint="eastAsia"/>
        </w:rPr>
        <w:t>图</w:t>
      </w:r>
      <w:r>
        <w:rPr>
          <w:rFonts w:hint="eastAsia"/>
        </w:rPr>
        <w:t xml:space="preserve">3 </w:t>
      </w:r>
      <w:r>
        <w:rPr>
          <w:rFonts w:hint="eastAsia"/>
        </w:rPr>
        <w:t>通过三通道接受订单</w:t>
      </w:r>
    </w:p>
    <w:p w14:paraId="5330F483" w14:textId="3D81C892" w:rsidR="00E71879" w:rsidRDefault="00E71879" w:rsidP="00E71879">
      <w:pPr>
        <w:ind w:firstLine="480"/>
        <w:rPr>
          <w:noProof/>
        </w:rPr>
      </w:pPr>
      <w:r>
        <w:rPr>
          <w:rFonts w:hint="eastAsia"/>
          <w:noProof/>
        </w:rPr>
        <w:t>图中最左边代表客户可以通过网络商订购，打电话和传真三种方式确认订单，</w:t>
      </w:r>
      <w:r>
        <w:rPr>
          <w:rFonts w:hint="eastAsia"/>
          <w:noProof/>
        </w:rPr>
        <w:lastRenderedPageBreak/>
        <w:t>随后通过消息转化为统一格式后，进入消息队列，最终添加新的订单。</w:t>
      </w:r>
    </w:p>
    <w:p w14:paraId="72663E5D" w14:textId="00FF3BBA" w:rsidR="00E71879" w:rsidRDefault="0090742C" w:rsidP="00E71879">
      <w:pPr>
        <w:ind w:firstLine="480"/>
        <w:rPr>
          <w:rFonts w:hint="eastAsia"/>
          <w:noProof/>
        </w:rPr>
      </w:pPr>
      <w:r>
        <w:rPr>
          <w:rFonts w:hint="eastAsia"/>
          <w:noProof/>
        </w:rPr>
        <w:t>这种架构不仅充分利用了现有系统，还带来了其它额外好处。</w:t>
      </w:r>
      <w:r w:rsidR="00E71879">
        <w:rPr>
          <w:rFonts w:hint="eastAsia"/>
          <w:noProof/>
        </w:rPr>
        <w:t>首先</w:t>
      </w:r>
      <w:r>
        <w:rPr>
          <w:rFonts w:hint="eastAsia"/>
          <w:noProof/>
        </w:rPr>
        <w:t>，</w:t>
      </w:r>
      <w:r w:rsidR="00E71879">
        <w:rPr>
          <w:rFonts w:hint="eastAsia"/>
          <w:noProof/>
        </w:rPr>
        <w:t>便是异步信息处理</w:t>
      </w:r>
      <w:r>
        <w:rPr>
          <w:rFonts w:hint="eastAsia"/>
          <w:noProof/>
        </w:rPr>
        <w:t>，下订单是异步的过程，只要有新的订单产生，适配器就可以将它发送到消息通道，这让应用端代码与消息传递代码隔离。其次，消息通道尾部添加了消息转换器，能让三种消息转换为统一的内部数据模型，实现了订单数据模型的前后端解耦（两侧的消息格式均可独立变化）。此外，在将新数据格式传递给处理者之前，还能进行额外的加工，这只需要中间件即可完成，其它应用使用这个新订单无需知道其中的变化。</w:t>
      </w:r>
    </w:p>
    <w:p w14:paraId="32E3DDBC" w14:textId="71B9CFB0" w:rsidR="00E71879" w:rsidRPr="00E71879" w:rsidRDefault="00E71879" w:rsidP="00E71879">
      <w:pPr>
        <w:pStyle w:val="3"/>
        <w:rPr>
          <w:rFonts w:hint="eastAsia"/>
        </w:rPr>
      </w:pPr>
      <w:r>
        <w:rPr>
          <w:rFonts w:hint="eastAsia"/>
        </w:rPr>
        <w:t>应用场景——“处理订单”</w:t>
      </w:r>
    </w:p>
    <w:p w14:paraId="0D3142EF" w14:textId="0A0EFBAC" w:rsidR="00E71879" w:rsidRDefault="00E71879" w:rsidP="00E71879">
      <w:pPr>
        <w:ind w:firstLine="482"/>
        <w:rPr>
          <w:rFonts w:hint="eastAsia"/>
        </w:rPr>
      </w:pPr>
      <w:r w:rsidRPr="00E71879">
        <w:rPr>
          <w:rFonts w:hint="eastAsia"/>
          <w:b/>
          <w:bCs/>
        </w:rPr>
        <w:t>处理订单：</w:t>
      </w:r>
      <w:r>
        <w:rPr>
          <w:rFonts w:hint="eastAsia"/>
        </w:rPr>
        <w:t>包括检查库存情况、发货以及为客户开局发货单</w:t>
      </w:r>
      <w:r w:rsidR="0090742C">
        <w:rPr>
          <w:rFonts w:hint="eastAsia"/>
        </w:rPr>
        <w:t>，一种异步消息处理的架构设计如下。</w:t>
      </w:r>
    </w:p>
    <w:p w14:paraId="1599383A" w14:textId="4BFE8AD1" w:rsidR="004A48BC" w:rsidRDefault="00E71879" w:rsidP="004A48BC">
      <w:pPr>
        <w:ind w:firstLineChars="0" w:firstLine="0"/>
        <w:jc w:val="center"/>
      </w:pPr>
      <w:r>
        <w:rPr>
          <w:noProof/>
        </w:rPr>
        <w:drawing>
          <wp:inline distT="0" distB="0" distL="0" distR="0" wp14:anchorId="7F205062" wp14:editId="1FB25580">
            <wp:extent cx="5274310" cy="980440"/>
            <wp:effectExtent l="0" t="0" r="2540" b="0"/>
            <wp:docPr id="17870155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15537" name="图片 1" descr="图示&#10;&#10;描述已自动生成"/>
                    <pic:cNvPicPr/>
                  </pic:nvPicPr>
                  <pic:blipFill>
                    <a:blip r:embed="rId10"/>
                    <a:stretch>
                      <a:fillRect/>
                    </a:stretch>
                  </pic:blipFill>
                  <pic:spPr>
                    <a:xfrm>
                      <a:off x="0" y="0"/>
                      <a:ext cx="5274310" cy="980440"/>
                    </a:xfrm>
                    <a:prstGeom prst="rect">
                      <a:avLst/>
                    </a:prstGeom>
                  </pic:spPr>
                </pic:pic>
              </a:graphicData>
            </a:graphic>
          </wp:inline>
        </w:drawing>
      </w:r>
    </w:p>
    <w:p w14:paraId="294C43E7" w14:textId="1A4C17CF" w:rsidR="00E71879" w:rsidRDefault="00E71879" w:rsidP="00E71879">
      <w:pPr>
        <w:pStyle w:val="a3"/>
        <w:rPr>
          <w:rFonts w:hint="eastAsia"/>
          <w:noProof/>
        </w:rPr>
      </w:pPr>
      <w:r>
        <w:rPr>
          <w:rFonts w:hint="eastAsia"/>
          <w:noProof/>
        </w:rPr>
        <w:t>图</w:t>
      </w:r>
      <w:r>
        <w:rPr>
          <w:rFonts w:hint="eastAsia"/>
          <w:noProof/>
        </w:rPr>
        <w:t xml:space="preserve">4 </w:t>
      </w:r>
      <w:r>
        <w:rPr>
          <w:rFonts w:hint="eastAsia"/>
          <w:noProof/>
        </w:rPr>
        <w:t>通过异步消息实现订单处理</w:t>
      </w:r>
    </w:p>
    <w:p w14:paraId="7F21DD01" w14:textId="6F6596D7" w:rsidR="004A48BC" w:rsidRDefault="0090742C" w:rsidP="00694743">
      <w:pPr>
        <w:ind w:firstLine="480"/>
      </w:pPr>
      <w:r>
        <w:rPr>
          <w:rFonts w:hint="eastAsia"/>
        </w:rPr>
        <w:t>当一个新的订单产生后，同样需要异步保证财务管理、库存功能模块等正常运作，只有条件通过后，才能将库存、财务和订单信息进一步聚合。由于零售商包括零件，配件，因此生成的订单需要根据内容指定给其它功能模块。</w:t>
      </w:r>
    </w:p>
    <w:p w14:paraId="1F23D53E" w14:textId="1D8A1017" w:rsidR="00694743" w:rsidRDefault="0090742C" w:rsidP="00694743">
      <w:pPr>
        <w:ind w:firstLine="480"/>
      </w:pPr>
      <w:r>
        <w:rPr>
          <w:rFonts w:hint="eastAsia"/>
        </w:rPr>
        <w:t>在这个例子种，消息通道不完全是数据内容，同样还包含了命令。</w:t>
      </w:r>
      <w:r w:rsidR="001A0404">
        <w:rPr>
          <w:rFonts w:hint="eastAsia"/>
        </w:rPr>
        <w:t>例如进行库存数量的检查，根据订单内容进行路由等。这样多个消息通道的设计，能在较细粒度上控制系统的命令。此外，这种异步架构设计能保证信息持久保存，在复杂业务流程种仍能发挥作用。</w:t>
      </w:r>
    </w:p>
    <w:p w14:paraId="32280A73" w14:textId="3AD66071" w:rsidR="002A17FB" w:rsidRDefault="001A0404" w:rsidP="002A17FB">
      <w:pPr>
        <w:pStyle w:val="2"/>
      </w:pPr>
      <w:r>
        <w:rPr>
          <w:rFonts w:hint="eastAsia"/>
        </w:rPr>
        <w:t>MDA的</w:t>
      </w:r>
      <w:r w:rsidR="002A17FB">
        <w:rPr>
          <w:rFonts w:hint="eastAsia"/>
        </w:rPr>
        <w:t>优</w:t>
      </w:r>
      <w:r>
        <w:rPr>
          <w:rFonts w:hint="eastAsia"/>
        </w:rPr>
        <w:t>缺</w:t>
      </w:r>
      <w:r w:rsidR="002A17FB">
        <w:rPr>
          <w:rFonts w:hint="eastAsia"/>
        </w:rPr>
        <w:t>点</w:t>
      </w:r>
    </w:p>
    <w:p w14:paraId="66D565FE" w14:textId="4488070B" w:rsidR="001A0404" w:rsidRDefault="001A0404" w:rsidP="001A0404">
      <w:pPr>
        <w:ind w:firstLine="480"/>
      </w:pPr>
      <w:r>
        <w:rPr>
          <w:rFonts w:hint="eastAsia"/>
        </w:rPr>
        <w:t>根据刚刚的实例说明，我们可以简要总结消息驱动架构的优点和缺点。</w:t>
      </w:r>
    </w:p>
    <w:p w14:paraId="7524A40D" w14:textId="047E1B69" w:rsidR="001A0404" w:rsidRPr="001A0404" w:rsidRDefault="001A0404" w:rsidP="001A0404">
      <w:pPr>
        <w:pStyle w:val="3"/>
        <w:rPr>
          <w:rFonts w:hint="eastAsia"/>
        </w:rPr>
      </w:pPr>
      <w:r>
        <w:rPr>
          <w:rFonts w:hint="eastAsia"/>
        </w:rPr>
        <w:t>优点</w:t>
      </w:r>
    </w:p>
    <w:p w14:paraId="6E03AD71" w14:textId="4BC5FD27" w:rsidR="002A17FB" w:rsidRDefault="002A17FB" w:rsidP="001A0404">
      <w:pPr>
        <w:pStyle w:val="af3"/>
        <w:numPr>
          <w:ilvl w:val="0"/>
          <w:numId w:val="7"/>
        </w:numPr>
        <w:ind w:firstLineChars="0"/>
      </w:pPr>
      <w:r>
        <w:rPr>
          <w:rFonts w:hint="eastAsia"/>
        </w:rPr>
        <w:t>消息持久化：消息中间件可以确保消息不会丢失，通过持久化机制保证事件数据的可靠传输。</w:t>
      </w:r>
    </w:p>
    <w:p w14:paraId="44B26FCC" w14:textId="77777777" w:rsidR="001A0404" w:rsidRDefault="002A17FB" w:rsidP="001A0404">
      <w:pPr>
        <w:pStyle w:val="af3"/>
        <w:numPr>
          <w:ilvl w:val="0"/>
          <w:numId w:val="7"/>
        </w:numPr>
        <w:ind w:firstLineChars="0"/>
      </w:pPr>
      <w:r>
        <w:rPr>
          <w:rFonts w:hint="eastAsia"/>
        </w:rPr>
        <w:t>异步解耦：消息驱动架构通过消息队列解耦了生产者和消费者，生产者发送消息后无需等待消费者的处理结果。这提高了系统的性能和响应能力，适用于高并发场景。</w:t>
      </w:r>
    </w:p>
    <w:p w14:paraId="68AD5C1F" w14:textId="3BF86E76" w:rsidR="001A0404" w:rsidRDefault="001A0404" w:rsidP="001A0404">
      <w:pPr>
        <w:pStyle w:val="af3"/>
        <w:numPr>
          <w:ilvl w:val="0"/>
          <w:numId w:val="7"/>
        </w:numPr>
        <w:ind w:firstLineChars="0"/>
        <w:rPr>
          <w:rFonts w:hint="eastAsia"/>
        </w:rPr>
      </w:pPr>
      <w:r>
        <w:rPr>
          <w:rFonts w:hint="eastAsia"/>
        </w:rPr>
        <w:t>细粒度的控制：通过消息中间件可以提供对消息流的精确控制，如消息路由、重试机制、死信队列等。这使得开发者能够处理复杂的消息传递逻辑，确保系统高效且可靠。</w:t>
      </w:r>
    </w:p>
    <w:p w14:paraId="74883DC3" w14:textId="1DD7B577" w:rsidR="002A17FB" w:rsidRPr="00EC5D56" w:rsidRDefault="002A17FB" w:rsidP="001A0404">
      <w:pPr>
        <w:pStyle w:val="3"/>
        <w:rPr>
          <w:rFonts w:hint="eastAsia"/>
        </w:rPr>
      </w:pPr>
      <w:r>
        <w:rPr>
          <w:rFonts w:hint="eastAsia"/>
        </w:rPr>
        <w:t>缺点</w:t>
      </w:r>
    </w:p>
    <w:p w14:paraId="0B52ACF3" w14:textId="7DC19BC6" w:rsidR="001A0404" w:rsidRDefault="002A17FB" w:rsidP="001A0404">
      <w:pPr>
        <w:pStyle w:val="af3"/>
        <w:numPr>
          <w:ilvl w:val="0"/>
          <w:numId w:val="8"/>
        </w:numPr>
        <w:ind w:firstLineChars="0"/>
      </w:pPr>
      <w:r>
        <w:rPr>
          <w:rFonts w:hint="eastAsia"/>
        </w:rPr>
        <w:t>增加中间件依赖：消息驱动架构依赖于消息中间件（如</w:t>
      </w:r>
      <w:r>
        <w:rPr>
          <w:rFonts w:hint="eastAsia"/>
        </w:rPr>
        <w:t>Kafka</w:t>
      </w:r>
      <w:r>
        <w:rPr>
          <w:rFonts w:hint="eastAsia"/>
        </w:rPr>
        <w:t>、</w:t>
      </w:r>
      <w:r>
        <w:rPr>
          <w:rFonts w:hint="eastAsia"/>
        </w:rPr>
        <w:t>RabbitMQ</w:t>
      </w:r>
      <w:r>
        <w:rPr>
          <w:rFonts w:hint="eastAsia"/>
        </w:rPr>
        <w:t>等），这意味着系统的稳定性和可靠性会受到消息中间件的影响。如果中间</w:t>
      </w:r>
      <w:proofErr w:type="gramStart"/>
      <w:r>
        <w:rPr>
          <w:rFonts w:hint="eastAsia"/>
        </w:rPr>
        <w:t>件出现</w:t>
      </w:r>
      <w:proofErr w:type="gramEnd"/>
      <w:r>
        <w:rPr>
          <w:rFonts w:hint="eastAsia"/>
        </w:rPr>
        <w:t>故障，可能会导致整个系统的停滞。</w:t>
      </w:r>
    </w:p>
    <w:p w14:paraId="7480EC1A" w14:textId="341456CC" w:rsidR="002A17FB" w:rsidRDefault="002A17FB" w:rsidP="001A0404">
      <w:pPr>
        <w:pStyle w:val="af3"/>
        <w:numPr>
          <w:ilvl w:val="0"/>
          <w:numId w:val="8"/>
        </w:numPr>
        <w:ind w:firstLineChars="0"/>
        <w:rPr>
          <w:rFonts w:hint="eastAsia"/>
        </w:rPr>
      </w:pPr>
      <w:r>
        <w:rPr>
          <w:rFonts w:hint="eastAsia"/>
        </w:rPr>
        <w:t>消息格式要求：为了确保消息能够被不同消费者正确解析和处理，系统需要统一的消息格式（如</w:t>
      </w:r>
      <w:r>
        <w:rPr>
          <w:rFonts w:hint="eastAsia"/>
        </w:rPr>
        <w:t>JSON</w:t>
      </w:r>
      <w:r>
        <w:rPr>
          <w:rFonts w:hint="eastAsia"/>
        </w:rPr>
        <w:t>、</w:t>
      </w:r>
      <w:r>
        <w:rPr>
          <w:rFonts w:hint="eastAsia"/>
        </w:rPr>
        <w:t>Avro</w:t>
      </w:r>
      <w:r>
        <w:rPr>
          <w:rFonts w:hint="eastAsia"/>
        </w:rPr>
        <w:t>等）。这增加了开发复杂度，尤其是在多团队协作的环境中，消息格式的变更可能会带来较大的维护成本。</w:t>
      </w:r>
    </w:p>
    <w:p w14:paraId="4421A59D" w14:textId="77777777" w:rsidR="00EC5D56" w:rsidRPr="002A17FB" w:rsidRDefault="00EC5D56" w:rsidP="00694743">
      <w:pPr>
        <w:ind w:firstLine="480"/>
        <w:rPr>
          <w:rFonts w:hint="eastAsia"/>
        </w:rPr>
      </w:pPr>
    </w:p>
    <w:p w14:paraId="0B83CB5E" w14:textId="067CD114" w:rsidR="00694743" w:rsidRDefault="00694743" w:rsidP="00694743">
      <w:pPr>
        <w:pStyle w:val="1"/>
        <w:rPr>
          <w:rFonts w:hint="eastAsia"/>
        </w:rPr>
      </w:pPr>
      <w:r>
        <w:rPr>
          <w:rFonts w:hint="eastAsia"/>
        </w:rPr>
        <w:lastRenderedPageBreak/>
        <w:t>技术</w:t>
      </w:r>
      <w:proofErr w:type="gramStart"/>
      <w:r>
        <w:rPr>
          <w:rFonts w:hint="eastAsia"/>
        </w:rPr>
        <w:t>栈</w:t>
      </w:r>
      <w:proofErr w:type="gramEnd"/>
      <w:r w:rsidR="004A48BC">
        <w:rPr>
          <w:rFonts w:hint="eastAsia"/>
        </w:rPr>
        <w:t>与开源实现</w:t>
      </w:r>
    </w:p>
    <w:p w14:paraId="2F1E6076" w14:textId="1B036AE8" w:rsidR="00F4462F" w:rsidRDefault="00F4462F" w:rsidP="00F4462F">
      <w:pPr>
        <w:pStyle w:val="2"/>
      </w:pPr>
      <w:r>
        <w:rPr>
          <w:rFonts w:hint="eastAsia"/>
        </w:rPr>
        <w:t>消息驱动架构的技术</w:t>
      </w:r>
      <w:proofErr w:type="gramStart"/>
      <w:r>
        <w:rPr>
          <w:rFonts w:hint="eastAsia"/>
        </w:rPr>
        <w:t>栈</w:t>
      </w:r>
      <w:proofErr w:type="gramEnd"/>
    </w:p>
    <w:p w14:paraId="04FE4969" w14:textId="2FE612C7" w:rsidR="00F4462F" w:rsidRDefault="00F4462F" w:rsidP="00694743">
      <w:pPr>
        <w:ind w:firstLine="480"/>
      </w:pPr>
      <w:r w:rsidRPr="00F4462F">
        <w:rPr>
          <w:rFonts w:hint="eastAsia"/>
        </w:rPr>
        <w:t>实现消息驱动架构的技术</w:t>
      </w:r>
      <w:proofErr w:type="gramStart"/>
      <w:r w:rsidRPr="00F4462F">
        <w:rPr>
          <w:rFonts w:hint="eastAsia"/>
        </w:rPr>
        <w:t>栈</w:t>
      </w:r>
      <w:proofErr w:type="gramEnd"/>
      <w:r w:rsidR="00BE70DD">
        <w:rPr>
          <w:rFonts w:hint="eastAsia"/>
        </w:rPr>
        <w:t>需要能</w:t>
      </w:r>
      <w:r w:rsidRPr="00F4462F">
        <w:rPr>
          <w:rFonts w:hint="eastAsia"/>
        </w:rPr>
        <w:t>支持消息的传递、处理、存储和监控等功能。根据不同的业务需求和技术背景，选择合适的消息中间件、编程框架和其他支持工具非常重要。下面详细介绍在实现消息驱动架构时可能用到的技术</w:t>
      </w:r>
      <w:proofErr w:type="gramStart"/>
      <w:r w:rsidRPr="00F4462F">
        <w:rPr>
          <w:rFonts w:hint="eastAsia"/>
        </w:rPr>
        <w:t>栈</w:t>
      </w:r>
      <w:proofErr w:type="gramEnd"/>
      <w:r w:rsidRPr="00F4462F">
        <w:rPr>
          <w:rFonts w:hint="eastAsia"/>
        </w:rPr>
        <w:t>。</w:t>
      </w:r>
    </w:p>
    <w:p w14:paraId="55480AAD" w14:textId="7217E73A" w:rsidR="00BE70DD" w:rsidRDefault="00BE70DD" w:rsidP="00BE70DD">
      <w:pPr>
        <w:pStyle w:val="3"/>
        <w:rPr>
          <w:rFonts w:hint="eastAsia"/>
        </w:rPr>
      </w:pPr>
      <w:r>
        <w:rPr>
          <w:rFonts w:hint="eastAsia"/>
        </w:rPr>
        <w:t>消息中间件（Message Brokers）</w:t>
      </w:r>
    </w:p>
    <w:p w14:paraId="47CE8084" w14:textId="7991B9B2" w:rsidR="00BE70DD" w:rsidRDefault="00BE70DD" w:rsidP="00BE70DD">
      <w:pPr>
        <w:ind w:firstLine="480"/>
      </w:pPr>
      <w:r>
        <w:rPr>
          <w:rFonts w:hint="eastAsia"/>
        </w:rPr>
        <w:t>消息中间件是实现消息驱动架构的核心，它负责消息的传递、路由、持久化、排序和消费。消息中间件可以保证系统的异步通信、消息的可靠投递和解耦。</w:t>
      </w:r>
      <w:r>
        <w:rPr>
          <w:rFonts w:hint="eastAsia"/>
        </w:rPr>
        <w:t>在选择具体的</w:t>
      </w:r>
      <w:r w:rsidR="00C738E1">
        <w:rPr>
          <w:rFonts w:hint="eastAsia"/>
        </w:rPr>
        <w:t>中间件时，需要考虑消息的吞吐量、消息可靠性、消息传递的延迟和扩展性等多方面因素。</w:t>
      </w:r>
    </w:p>
    <w:p w14:paraId="20F6384B" w14:textId="777F3F3D" w:rsidR="00BE70DD" w:rsidRDefault="00C738E1" w:rsidP="00BE70DD">
      <w:pPr>
        <w:ind w:firstLine="480"/>
        <w:rPr>
          <w:rFonts w:hint="eastAsia"/>
        </w:rPr>
      </w:pPr>
      <w:r>
        <w:rPr>
          <w:rFonts w:hint="eastAsia"/>
        </w:rPr>
        <w:t>以下是一些常见的</w:t>
      </w:r>
      <w:r w:rsidR="00BE70DD">
        <w:rPr>
          <w:rFonts w:hint="eastAsia"/>
        </w:rPr>
        <w:t>中间件：</w:t>
      </w:r>
    </w:p>
    <w:p w14:paraId="20DA6785" w14:textId="77777777" w:rsidR="00BE70DD" w:rsidRDefault="00BE70DD" w:rsidP="00BE70DD">
      <w:pPr>
        <w:ind w:firstLine="480"/>
        <w:rPr>
          <w:rFonts w:hint="eastAsia"/>
        </w:rPr>
      </w:pPr>
      <w:r>
        <w:rPr>
          <w:rFonts w:hint="eastAsia"/>
        </w:rPr>
        <w:t>Apache Kafka</w:t>
      </w:r>
      <w:r>
        <w:rPr>
          <w:rFonts w:hint="eastAsia"/>
        </w:rPr>
        <w:t>：</w:t>
      </w:r>
      <w:r>
        <w:rPr>
          <w:rFonts w:hint="eastAsia"/>
        </w:rPr>
        <w:t xml:space="preserve">Kafka </w:t>
      </w:r>
      <w:r>
        <w:rPr>
          <w:rFonts w:hint="eastAsia"/>
        </w:rPr>
        <w:t>是一个分布式流平台，适用于高吞吐量、低延迟的消息传递，尤其适合大规模日志收集和流处理。</w:t>
      </w:r>
      <w:r>
        <w:rPr>
          <w:rFonts w:hint="eastAsia"/>
        </w:rPr>
        <w:t xml:space="preserve">Kafka </w:t>
      </w:r>
      <w:r>
        <w:rPr>
          <w:rFonts w:hint="eastAsia"/>
        </w:rPr>
        <w:t>支持高可用性、水平扩展，并且提供强大的消息持久化能力。适用于事件驱动架构和消息驱动架构。</w:t>
      </w:r>
    </w:p>
    <w:p w14:paraId="32FB3C31" w14:textId="77777777" w:rsidR="00BE70DD" w:rsidRDefault="00BE70DD" w:rsidP="00BE70DD">
      <w:pPr>
        <w:ind w:firstLine="480"/>
        <w:rPr>
          <w:rFonts w:hint="eastAsia"/>
        </w:rPr>
      </w:pPr>
      <w:r>
        <w:rPr>
          <w:rFonts w:hint="eastAsia"/>
        </w:rPr>
        <w:t>RabbitMQ</w:t>
      </w:r>
      <w:r>
        <w:rPr>
          <w:rFonts w:hint="eastAsia"/>
        </w:rPr>
        <w:t>：</w:t>
      </w:r>
      <w:r>
        <w:rPr>
          <w:rFonts w:hint="eastAsia"/>
        </w:rPr>
        <w:t xml:space="preserve">RabbitMQ </w:t>
      </w:r>
      <w:r>
        <w:rPr>
          <w:rFonts w:hint="eastAsia"/>
        </w:rPr>
        <w:t>是一个广泛使用的消息队列系统，支持多种消息协议（如</w:t>
      </w:r>
      <w:r>
        <w:rPr>
          <w:rFonts w:hint="eastAsia"/>
        </w:rPr>
        <w:t xml:space="preserve"> AMQP</w:t>
      </w:r>
      <w:r>
        <w:rPr>
          <w:rFonts w:hint="eastAsia"/>
        </w:rPr>
        <w:t>）。它提供丰富的功能，如消息路由、消息确认、死信队列、消息持久化等，适合于较复杂的消息流和分布式系统。</w:t>
      </w:r>
    </w:p>
    <w:p w14:paraId="17BD2816" w14:textId="77777777" w:rsidR="00BE70DD" w:rsidRDefault="00BE70DD" w:rsidP="00BE70DD">
      <w:pPr>
        <w:ind w:firstLine="480"/>
        <w:rPr>
          <w:rFonts w:hint="eastAsia"/>
        </w:rPr>
      </w:pPr>
      <w:r>
        <w:rPr>
          <w:rFonts w:hint="eastAsia"/>
        </w:rPr>
        <w:t>Apache Pulsar</w:t>
      </w:r>
      <w:r>
        <w:rPr>
          <w:rFonts w:hint="eastAsia"/>
        </w:rPr>
        <w:t>：</w:t>
      </w:r>
      <w:r>
        <w:rPr>
          <w:rFonts w:hint="eastAsia"/>
        </w:rPr>
        <w:t xml:space="preserve">Pulsar </w:t>
      </w:r>
      <w:r>
        <w:rPr>
          <w:rFonts w:hint="eastAsia"/>
        </w:rPr>
        <w:t>是一个开源的分布式消息系统，支持消息流的实时处理。与</w:t>
      </w:r>
      <w:r>
        <w:rPr>
          <w:rFonts w:hint="eastAsia"/>
        </w:rPr>
        <w:t xml:space="preserve"> Kafka </w:t>
      </w:r>
      <w:r>
        <w:rPr>
          <w:rFonts w:hint="eastAsia"/>
        </w:rPr>
        <w:t>类似，但</w:t>
      </w:r>
      <w:r>
        <w:rPr>
          <w:rFonts w:hint="eastAsia"/>
        </w:rPr>
        <w:t xml:space="preserve"> Pulsar </w:t>
      </w:r>
      <w:r>
        <w:rPr>
          <w:rFonts w:hint="eastAsia"/>
        </w:rPr>
        <w:t>提供了多租户、内置的存储和更强的</w:t>
      </w:r>
      <w:proofErr w:type="gramStart"/>
      <w:r>
        <w:rPr>
          <w:rFonts w:hint="eastAsia"/>
        </w:rPr>
        <w:t>跨数据</w:t>
      </w:r>
      <w:proofErr w:type="gramEnd"/>
      <w:r>
        <w:rPr>
          <w:rFonts w:hint="eastAsia"/>
        </w:rPr>
        <w:t>中心复制能力。</w:t>
      </w:r>
    </w:p>
    <w:p w14:paraId="628E5055" w14:textId="3C389A3D" w:rsidR="00BE70DD" w:rsidRDefault="00BE70DD" w:rsidP="00BE70DD">
      <w:pPr>
        <w:pStyle w:val="3"/>
        <w:rPr>
          <w:rFonts w:hint="eastAsia"/>
        </w:rPr>
      </w:pPr>
      <w:r>
        <w:rPr>
          <w:rFonts w:hint="eastAsia"/>
        </w:rPr>
        <w:t>消息协议与格式</w:t>
      </w:r>
    </w:p>
    <w:p w14:paraId="08ACA752" w14:textId="76F8B3BC" w:rsidR="00BE70DD" w:rsidRDefault="00BE70DD" w:rsidP="00BE70DD">
      <w:pPr>
        <w:ind w:firstLine="480"/>
        <w:rPr>
          <w:rFonts w:hint="eastAsia"/>
        </w:rPr>
      </w:pPr>
      <w:r>
        <w:rPr>
          <w:rFonts w:hint="eastAsia"/>
        </w:rPr>
        <w:t>消息中间</w:t>
      </w:r>
      <w:proofErr w:type="gramStart"/>
      <w:r>
        <w:rPr>
          <w:rFonts w:hint="eastAsia"/>
        </w:rPr>
        <w:t>件仅仅</w:t>
      </w:r>
      <w:proofErr w:type="gramEnd"/>
      <w:r>
        <w:rPr>
          <w:rFonts w:hint="eastAsia"/>
        </w:rPr>
        <w:t>是传递消息的载体，而消息本身需要有一定的格式来进行有效的传递。</w:t>
      </w:r>
      <w:r w:rsidR="00C738E1">
        <w:rPr>
          <w:rFonts w:hint="eastAsia"/>
        </w:rPr>
        <w:t>为了选择合适的消息格式，需要考虑性能、易用性、可读性和兼容性等多方面需求。</w:t>
      </w:r>
      <w:r>
        <w:rPr>
          <w:rFonts w:hint="eastAsia"/>
        </w:rPr>
        <w:t>常见的消息格式包括</w:t>
      </w:r>
      <w:r>
        <w:rPr>
          <w:rFonts w:hint="eastAsia"/>
        </w:rPr>
        <w:t xml:space="preserve"> JSON</w:t>
      </w:r>
      <w:r>
        <w:rPr>
          <w:rFonts w:hint="eastAsia"/>
        </w:rPr>
        <w:t>、</w:t>
      </w:r>
      <w:r>
        <w:rPr>
          <w:rFonts w:hint="eastAsia"/>
        </w:rPr>
        <w:t>XML</w:t>
      </w:r>
      <w:r>
        <w:rPr>
          <w:rFonts w:hint="eastAsia"/>
        </w:rPr>
        <w:t>、</w:t>
      </w:r>
      <w:r>
        <w:rPr>
          <w:rFonts w:hint="eastAsia"/>
        </w:rPr>
        <w:t xml:space="preserve">Avro </w:t>
      </w:r>
      <w:r>
        <w:rPr>
          <w:rFonts w:hint="eastAsia"/>
        </w:rPr>
        <w:t>和</w:t>
      </w:r>
      <w:r>
        <w:rPr>
          <w:rFonts w:hint="eastAsia"/>
        </w:rPr>
        <w:t xml:space="preserve"> Protocol Buffers</w:t>
      </w:r>
      <w:r>
        <w:rPr>
          <w:rFonts w:hint="eastAsia"/>
        </w:rPr>
        <w:t>。</w:t>
      </w:r>
    </w:p>
    <w:p w14:paraId="0FDB6C8F" w14:textId="41E99476" w:rsidR="00BE70DD" w:rsidRDefault="00BE70DD" w:rsidP="00BE70DD">
      <w:pPr>
        <w:pStyle w:val="3"/>
        <w:rPr>
          <w:rFonts w:hint="eastAsia"/>
        </w:rPr>
      </w:pPr>
      <w:r>
        <w:rPr>
          <w:rFonts w:hint="eastAsia"/>
        </w:rPr>
        <w:t>编程语言和框架</w:t>
      </w:r>
    </w:p>
    <w:p w14:paraId="6FE075D9" w14:textId="5FE145AB" w:rsidR="00BE70DD" w:rsidRDefault="00BE70DD" w:rsidP="00BE70DD">
      <w:pPr>
        <w:ind w:firstLine="480"/>
        <w:rPr>
          <w:rFonts w:hint="eastAsia"/>
        </w:rPr>
      </w:pPr>
      <w:r>
        <w:rPr>
          <w:rFonts w:hint="eastAsia"/>
        </w:rPr>
        <w:t>选择合适的编程语言和框架来实现消息驱动架构，通常取决于系统的规模、团队的技术</w:t>
      </w:r>
      <w:proofErr w:type="gramStart"/>
      <w:r>
        <w:rPr>
          <w:rFonts w:hint="eastAsia"/>
        </w:rPr>
        <w:t>栈</w:t>
      </w:r>
      <w:proofErr w:type="gramEnd"/>
      <w:r>
        <w:rPr>
          <w:rFonts w:hint="eastAsia"/>
        </w:rPr>
        <w:t>以及与其他系统的兼容性。常见的编程语言</w:t>
      </w:r>
      <w:r w:rsidR="00C738E1">
        <w:rPr>
          <w:rFonts w:hint="eastAsia"/>
        </w:rPr>
        <w:t>包括</w:t>
      </w:r>
      <w:r w:rsidR="00C738E1">
        <w:rPr>
          <w:rFonts w:hint="eastAsia"/>
        </w:rPr>
        <w:t>Java</w:t>
      </w:r>
      <w:r w:rsidR="00C738E1">
        <w:rPr>
          <w:rFonts w:hint="eastAsia"/>
        </w:rPr>
        <w:t>，</w:t>
      </w:r>
      <w:r w:rsidR="00C738E1">
        <w:rPr>
          <w:rFonts w:hint="eastAsia"/>
        </w:rPr>
        <w:t>Python</w:t>
      </w:r>
      <w:r w:rsidR="00C738E1">
        <w:rPr>
          <w:rFonts w:hint="eastAsia"/>
        </w:rPr>
        <w:t>，</w:t>
      </w:r>
      <w:r w:rsidR="00C738E1">
        <w:rPr>
          <w:rFonts w:hint="eastAsia"/>
        </w:rPr>
        <w:t>Node.js</w:t>
      </w:r>
      <w:r w:rsidR="00C738E1">
        <w:rPr>
          <w:rFonts w:hint="eastAsia"/>
        </w:rPr>
        <w:t>，</w:t>
      </w:r>
      <w:r w:rsidR="00C738E1">
        <w:rPr>
          <w:rFonts w:hint="eastAsia"/>
        </w:rPr>
        <w:t>Go</w:t>
      </w:r>
      <w:r w:rsidR="00C738E1">
        <w:rPr>
          <w:rFonts w:hint="eastAsia"/>
        </w:rPr>
        <w:t>等。常用的框架则包括</w:t>
      </w:r>
      <w:r w:rsidR="00C738E1">
        <w:rPr>
          <w:rFonts w:hint="eastAsia"/>
        </w:rPr>
        <w:t>Spring Integration</w:t>
      </w:r>
      <w:r w:rsidR="00C738E1">
        <w:rPr>
          <w:rFonts w:hint="eastAsia"/>
        </w:rPr>
        <w:t>，</w:t>
      </w:r>
      <w:r w:rsidR="00C738E1">
        <w:rPr>
          <w:rFonts w:hint="eastAsia"/>
        </w:rPr>
        <w:t>Spring Cloud Stream</w:t>
      </w:r>
      <w:r w:rsidR="00C738E1">
        <w:rPr>
          <w:rFonts w:hint="eastAsia"/>
        </w:rPr>
        <w:t>和</w:t>
      </w:r>
      <w:r w:rsidR="00C738E1">
        <w:rPr>
          <w:rFonts w:hint="eastAsia"/>
        </w:rPr>
        <w:t>Akka</w:t>
      </w:r>
      <w:r w:rsidR="00C738E1">
        <w:rPr>
          <w:rFonts w:hint="eastAsia"/>
        </w:rPr>
        <w:t>等。</w:t>
      </w:r>
      <w:r w:rsidR="000F12D0">
        <w:rPr>
          <w:rFonts w:hint="eastAsia"/>
        </w:rPr>
        <w:t>这些框架在不同程度上提供了多种消息通道、高并发、分布式的支持，简化了消息驱动架构的实现。</w:t>
      </w:r>
    </w:p>
    <w:p w14:paraId="0F3546DC" w14:textId="06C2B6F7" w:rsidR="00BE70DD" w:rsidRDefault="00BE70DD" w:rsidP="00BE70DD">
      <w:pPr>
        <w:pStyle w:val="3"/>
        <w:rPr>
          <w:rFonts w:hint="eastAsia"/>
        </w:rPr>
      </w:pPr>
      <w:proofErr w:type="gramStart"/>
      <w:r>
        <w:rPr>
          <w:rFonts w:hint="eastAsia"/>
        </w:rPr>
        <w:t>异步和</w:t>
      </w:r>
      <w:proofErr w:type="gramEnd"/>
      <w:r>
        <w:rPr>
          <w:rFonts w:hint="eastAsia"/>
        </w:rPr>
        <w:t>事件驱动的支持库</w:t>
      </w:r>
    </w:p>
    <w:p w14:paraId="424687D6" w14:textId="4F1B6A80" w:rsidR="00BE70DD" w:rsidRDefault="00BE70DD" w:rsidP="00BE70DD">
      <w:pPr>
        <w:ind w:firstLine="480"/>
      </w:pPr>
      <w:r>
        <w:rPr>
          <w:rFonts w:hint="eastAsia"/>
        </w:rPr>
        <w:t>为了实现异步消息处理，很多系统会使用一些支持异步编程模型的库或框架。常见的有：</w:t>
      </w:r>
    </w:p>
    <w:p w14:paraId="26D6074B" w14:textId="77777777" w:rsidR="00BE70DD" w:rsidRDefault="00BE70DD" w:rsidP="00BE70DD">
      <w:pPr>
        <w:ind w:firstLine="480"/>
        <w:rPr>
          <w:rFonts w:hint="eastAsia"/>
        </w:rPr>
      </w:pPr>
      <w:r>
        <w:rPr>
          <w:rFonts w:hint="eastAsia"/>
        </w:rPr>
        <w:t>Reactive Programming</w:t>
      </w:r>
      <w:r>
        <w:rPr>
          <w:rFonts w:hint="eastAsia"/>
        </w:rPr>
        <w:t>：例如</w:t>
      </w:r>
      <w:r>
        <w:rPr>
          <w:rFonts w:hint="eastAsia"/>
        </w:rPr>
        <w:t xml:space="preserve"> Spring </w:t>
      </w:r>
      <w:proofErr w:type="spellStart"/>
      <w:r>
        <w:rPr>
          <w:rFonts w:hint="eastAsia"/>
        </w:rPr>
        <w:t>WebFlux</w:t>
      </w:r>
      <w:proofErr w:type="spellEnd"/>
      <w:r>
        <w:rPr>
          <w:rFonts w:hint="eastAsia"/>
        </w:rPr>
        <w:t xml:space="preserve"> </w:t>
      </w:r>
      <w:r>
        <w:rPr>
          <w:rFonts w:hint="eastAsia"/>
        </w:rPr>
        <w:t>和</w:t>
      </w:r>
      <w:r>
        <w:rPr>
          <w:rFonts w:hint="eastAsia"/>
        </w:rPr>
        <w:t xml:space="preserve"> Project Reactor</w:t>
      </w:r>
      <w:r>
        <w:rPr>
          <w:rFonts w:hint="eastAsia"/>
        </w:rPr>
        <w:t>，支持基于事件流的异步编程，使得消息处理更加高效和响应式。</w:t>
      </w:r>
    </w:p>
    <w:p w14:paraId="7BE286F5" w14:textId="77777777" w:rsidR="00BE70DD" w:rsidRDefault="00BE70DD" w:rsidP="00BE70DD">
      <w:pPr>
        <w:ind w:firstLine="480"/>
        <w:rPr>
          <w:rFonts w:hint="eastAsia"/>
        </w:rPr>
      </w:pPr>
      <w:r>
        <w:rPr>
          <w:rFonts w:hint="eastAsia"/>
        </w:rPr>
        <w:t>Actor Model</w:t>
      </w:r>
      <w:r>
        <w:rPr>
          <w:rFonts w:hint="eastAsia"/>
        </w:rPr>
        <w:t>：如</w:t>
      </w:r>
      <w:r>
        <w:rPr>
          <w:rFonts w:hint="eastAsia"/>
        </w:rPr>
        <w:t xml:space="preserve"> Akka </w:t>
      </w:r>
      <w:r>
        <w:rPr>
          <w:rFonts w:hint="eastAsia"/>
        </w:rPr>
        <w:t>和</w:t>
      </w:r>
      <w:r>
        <w:rPr>
          <w:rFonts w:hint="eastAsia"/>
        </w:rPr>
        <w:t xml:space="preserve"> Erlang</w:t>
      </w:r>
      <w:r>
        <w:rPr>
          <w:rFonts w:hint="eastAsia"/>
        </w:rPr>
        <w:t>，基于</w:t>
      </w:r>
      <w:r>
        <w:rPr>
          <w:rFonts w:hint="eastAsia"/>
        </w:rPr>
        <w:t xml:space="preserve"> Actor </w:t>
      </w:r>
      <w:r>
        <w:rPr>
          <w:rFonts w:hint="eastAsia"/>
        </w:rPr>
        <w:t>模型进行并发处理，通过消息传递来处理不同组件之间的通信。</w:t>
      </w:r>
    </w:p>
    <w:p w14:paraId="3C60667B" w14:textId="77777777" w:rsidR="00BE70DD" w:rsidRDefault="00BE70DD" w:rsidP="00BE70DD">
      <w:pPr>
        <w:ind w:firstLine="480"/>
        <w:rPr>
          <w:rFonts w:hint="eastAsia"/>
        </w:rPr>
      </w:pPr>
      <w:r>
        <w:rPr>
          <w:rFonts w:hint="eastAsia"/>
        </w:rPr>
        <w:t xml:space="preserve">Event Sourcing </w:t>
      </w:r>
      <w:r>
        <w:rPr>
          <w:rFonts w:hint="eastAsia"/>
        </w:rPr>
        <w:t>和</w:t>
      </w:r>
      <w:r>
        <w:rPr>
          <w:rFonts w:hint="eastAsia"/>
        </w:rPr>
        <w:t xml:space="preserve"> CQRS</w:t>
      </w:r>
      <w:r>
        <w:rPr>
          <w:rFonts w:hint="eastAsia"/>
        </w:rPr>
        <w:t>：</w:t>
      </w:r>
      <w:r>
        <w:rPr>
          <w:rFonts w:hint="eastAsia"/>
        </w:rPr>
        <w:t>Event Sourcing</w:t>
      </w:r>
      <w:r>
        <w:rPr>
          <w:rFonts w:hint="eastAsia"/>
        </w:rPr>
        <w:t>（事件溯源）和</w:t>
      </w:r>
      <w:r>
        <w:rPr>
          <w:rFonts w:hint="eastAsia"/>
        </w:rPr>
        <w:t xml:space="preserve"> CQRS</w:t>
      </w:r>
      <w:r>
        <w:rPr>
          <w:rFonts w:hint="eastAsia"/>
        </w:rPr>
        <w:t>（命令查询责任分离）是构建事件驱动架构的常见模式。事件溯源存储系统中的每个状态改变为一个事件，支持高效的审计和历史回溯。</w:t>
      </w:r>
    </w:p>
    <w:p w14:paraId="26F43A6F" w14:textId="53B48037" w:rsidR="000F12D0" w:rsidRDefault="000F12D0" w:rsidP="000F12D0">
      <w:pPr>
        <w:pStyle w:val="3"/>
      </w:pPr>
      <w:r>
        <w:rPr>
          <w:rFonts w:hint="eastAsia"/>
        </w:rPr>
        <w:t>其它</w:t>
      </w:r>
    </w:p>
    <w:p w14:paraId="5740EA7A" w14:textId="58B581EC" w:rsidR="00BE70DD" w:rsidRDefault="000F12D0" w:rsidP="00694743">
      <w:pPr>
        <w:ind w:firstLine="480"/>
        <w:rPr>
          <w:rFonts w:hint="eastAsia"/>
        </w:rPr>
      </w:pPr>
      <w:r>
        <w:rPr>
          <w:rFonts w:hint="eastAsia"/>
        </w:rPr>
        <w:t>除了上述技术</w:t>
      </w:r>
      <w:proofErr w:type="gramStart"/>
      <w:r>
        <w:rPr>
          <w:rFonts w:hint="eastAsia"/>
        </w:rPr>
        <w:t>栈</w:t>
      </w:r>
      <w:proofErr w:type="gramEnd"/>
      <w:r>
        <w:rPr>
          <w:rFonts w:hint="eastAsia"/>
        </w:rPr>
        <w:t>之外，从消息驱动架构的特点出发，还可以考虑容错和重试</w:t>
      </w:r>
      <w:r>
        <w:rPr>
          <w:rFonts w:hint="eastAsia"/>
        </w:rPr>
        <w:lastRenderedPageBreak/>
        <w:t>机制、消息处理的监控与跟踪、保证消息中间件集群或副本机制来保证系统的高可用性以及消息处理的安全问题。这些不同的质量属性要求又能引出新的技术</w:t>
      </w:r>
      <w:proofErr w:type="gramStart"/>
      <w:r>
        <w:rPr>
          <w:rFonts w:hint="eastAsia"/>
        </w:rPr>
        <w:t>栈</w:t>
      </w:r>
      <w:proofErr w:type="gramEnd"/>
      <w:r>
        <w:rPr>
          <w:rFonts w:hint="eastAsia"/>
        </w:rPr>
        <w:t>支持</w:t>
      </w:r>
      <w:r w:rsidR="005851ED">
        <w:rPr>
          <w:rFonts w:hint="eastAsia"/>
        </w:rPr>
        <w:t>，需要根据系统的实际需求慎重选择。</w:t>
      </w:r>
    </w:p>
    <w:p w14:paraId="627915F7" w14:textId="1C8BB2D2" w:rsidR="00694743" w:rsidRDefault="00694743" w:rsidP="00F4462F">
      <w:pPr>
        <w:pStyle w:val="2"/>
        <w:rPr>
          <w:rFonts w:hint="eastAsia"/>
        </w:rPr>
      </w:pPr>
      <w:r>
        <w:rPr>
          <w:rFonts w:hint="eastAsia"/>
        </w:rPr>
        <w:t>开源实现与评价</w:t>
      </w:r>
    </w:p>
    <w:p w14:paraId="56DBEBC3" w14:textId="77777777" w:rsidR="005851ED" w:rsidRDefault="005851ED" w:rsidP="005851ED">
      <w:pPr>
        <w:pStyle w:val="3"/>
      </w:pPr>
      <w:r w:rsidRPr="005851ED">
        <w:t>Apache Kafka</w:t>
      </w:r>
      <w:r w:rsidRPr="005851ED">
        <w:t xml:space="preserve"> </w:t>
      </w:r>
    </w:p>
    <w:p w14:paraId="14CFF91A" w14:textId="77777777" w:rsidR="005851ED" w:rsidRDefault="005851ED" w:rsidP="005851ED">
      <w:pPr>
        <w:ind w:firstLine="480"/>
        <w:rPr>
          <w:rFonts w:hint="eastAsia"/>
        </w:rPr>
      </w:pPr>
      <w:r>
        <w:rPr>
          <w:rFonts w:hint="eastAsia"/>
        </w:rPr>
        <w:t xml:space="preserve">Apache Kafka </w:t>
      </w:r>
      <w:r>
        <w:rPr>
          <w:rFonts w:hint="eastAsia"/>
        </w:rPr>
        <w:t>是一个分布式流平台，主要用于高吞吐量、低延迟的消息传递和流处理。</w:t>
      </w:r>
      <w:r>
        <w:rPr>
          <w:rFonts w:hint="eastAsia"/>
        </w:rPr>
        <w:t xml:space="preserve">Kafka </w:t>
      </w:r>
      <w:r>
        <w:rPr>
          <w:rFonts w:hint="eastAsia"/>
        </w:rPr>
        <w:t>最初是由</w:t>
      </w:r>
      <w:r>
        <w:rPr>
          <w:rFonts w:hint="eastAsia"/>
        </w:rPr>
        <w:t xml:space="preserve"> LinkedIn </w:t>
      </w:r>
      <w:r>
        <w:rPr>
          <w:rFonts w:hint="eastAsia"/>
        </w:rPr>
        <w:t>开发，现已成为</w:t>
      </w:r>
      <w:r>
        <w:rPr>
          <w:rFonts w:hint="eastAsia"/>
        </w:rPr>
        <w:t xml:space="preserve"> Apache </w:t>
      </w:r>
      <w:r>
        <w:rPr>
          <w:rFonts w:hint="eastAsia"/>
        </w:rPr>
        <w:t>项目。它在大规模数据流处理和日志收集方面具有广泛的应用。</w:t>
      </w:r>
    </w:p>
    <w:p w14:paraId="2CA3C7AF" w14:textId="7A181DC3" w:rsidR="00694743" w:rsidRDefault="005851ED" w:rsidP="005851ED">
      <w:pPr>
        <w:pStyle w:val="3"/>
        <w:numPr>
          <w:ilvl w:val="0"/>
          <w:numId w:val="0"/>
        </w:numPr>
      </w:pPr>
      <w:r>
        <w:rPr>
          <w:noProof/>
        </w:rPr>
        <w:drawing>
          <wp:inline distT="0" distB="0" distL="0" distR="0" wp14:anchorId="5A579699" wp14:editId="5E8E8F44">
            <wp:extent cx="5274310" cy="3583305"/>
            <wp:effectExtent l="0" t="0" r="2540" b="0"/>
            <wp:docPr id="125937032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70322" name="图片 1" descr="图示&#10;&#10;描述已自动生成"/>
                    <pic:cNvPicPr/>
                  </pic:nvPicPr>
                  <pic:blipFill>
                    <a:blip r:embed="rId11"/>
                    <a:stretch>
                      <a:fillRect/>
                    </a:stretch>
                  </pic:blipFill>
                  <pic:spPr>
                    <a:xfrm>
                      <a:off x="0" y="0"/>
                      <a:ext cx="5274310" cy="3583305"/>
                    </a:xfrm>
                    <a:prstGeom prst="rect">
                      <a:avLst/>
                    </a:prstGeom>
                  </pic:spPr>
                </pic:pic>
              </a:graphicData>
            </a:graphic>
          </wp:inline>
        </w:drawing>
      </w:r>
    </w:p>
    <w:p w14:paraId="63D35F1F" w14:textId="11F2F01D" w:rsidR="00694743" w:rsidRDefault="00334FAF" w:rsidP="00334FAF">
      <w:pPr>
        <w:pStyle w:val="a3"/>
        <w:rPr>
          <w:rFonts w:hint="eastAsia"/>
        </w:rPr>
      </w:pPr>
      <w:r>
        <w:rPr>
          <w:rFonts w:hint="eastAsia"/>
        </w:rPr>
        <w:t>图</w:t>
      </w:r>
      <w:r>
        <w:rPr>
          <w:rFonts w:hint="eastAsia"/>
        </w:rPr>
        <w:t xml:space="preserve">5 </w:t>
      </w:r>
      <w:r>
        <w:rPr>
          <w:rFonts w:hint="eastAsia"/>
        </w:rPr>
        <w:t>Kafka</w:t>
      </w:r>
      <w:r>
        <w:rPr>
          <w:rFonts w:hint="eastAsia"/>
        </w:rPr>
        <w:t>架构图</w:t>
      </w:r>
    </w:p>
    <w:p w14:paraId="130BF0B3" w14:textId="73C5E04A" w:rsidR="005851ED" w:rsidRDefault="00334FAF" w:rsidP="00334FAF">
      <w:pPr>
        <w:ind w:firstLine="480"/>
        <w:rPr>
          <w:rFonts w:hint="eastAsia"/>
        </w:rPr>
      </w:pPr>
      <w:r>
        <w:rPr>
          <w:rFonts w:hint="eastAsia"/>
        </w:rPr>
        <w:t>评价：</w:t>
      </w:r>
      <w:r>
        <w:rPr>
          <w:rFonts w:hint="eastAsia"/>
        </w:rPr>
        <w:t>Kafka</w:t>
      </w:r>
      <w:r>
        <w:rPr>
          <w:rFonts w:hint="eastAsia"/>
        </w:rPr>
        <w:t>是为大数据流而设计的，每秒可以处理几十万条消息，且最低延迟只有几毫秒。此外，</w:t>
      </w:r>
      <w:r w:rsidR="005851ED">
        <w:rPr>
          <w:rFonts w:hint="eastAsia"/>
        </w:rPr>
        <w:t xml:space="preserve">Kafka </w:t>
      </w:r>
      <w:r w:rsidR="005851ED">
        <w:rPr>
          <w:rFonts w:hint="eastAsia"/>
        </w:rPr>
        <w:t>使用分布式的发布</w:t>
      </w:r>
      <w:r w:rsidR="005851ED">
        <w:rPr>
          <w:rFonts w:hint="eastAsia"/>
        </w:rPr>
        <w:t>-</w:t>
      </w:r>
      <w:r w:rsidR="005851ED">
        <w:rPr>
          <w:rFonts w:hint="eastAsia"/>
        </w:rPr>
        <w:t>订阅模式，支持横向扩展，并提供数据的高可用性。</w:t>
      </w:r>
      <w:r>
        <w:rPr>
          <w:rFonts w:hint="eastAsia"/>
        </w:rPr>
        <w:t>同时，</w:t>
      </w:r>
      <w:r>
        <w:rPr>
          <w:rFonts w:hint="eastAsia"/>
        </w:rPr>
        <w:t xml:space="preserve"> </w:t>
      </w:r>
      <w:r w:rsidR="005851ED">
        <w:rPr>
          <w:rFonts w:hint="eastAsia"/>
        </w:rPr>
        <w:t xml:space="preserve">Kafka </w:t>
      </w:r>
      <w:r w:rsidR="005851ED">
        <w:rPr>
          <w:rFonts w:hint="eastAsia"/>
        </w:rPr>
        <w:t>支持消息的持久化，并通过复制机制来确保数据的可靠性和容错性。</w:t>
      </w:r>
    </w:p>
    <w:p w14:paraId="2FC28D6F" w14:textId="3951DE7B" w:rsidR="00694743" w:rsidRDefault="005851ED" w:rsidP="00334FAF">
      <w:pPr>
        <w:ind w:firstLine="480"/>
        <w:rPr>
          <w:rFonts w:hint="eastAsia"/>
        </w:rPr>
      </w:pPr>
      <w:r>
        <w:rPr>
          <w:rFonts w:hint="eastAsia"/>
        </w:rPr>
        <w:t xml:space="preserve">Kafka </w:t>
      </w:r>
      <w:r>
        <w:rPr>
          <w:rFonts w:hint="eastAsia"/>
        </w:rPr>
        <w:t>适用于大规模、实时流数据处理和日志收集，尤其在大数据和事件驱动系统中表现突出。它的扩展性和高吞吐量使其成为分布式消息传递的首选方案。不过，</w:t>
      </w:r>
      <w:r>
        <w:rPr>
          <w:rFonts w:hint="eastAsia"/>
        </w:rPr>
        <w:t xml:space="preserve">Kafka </w:t>
      </w:r>
      <w:r>
        <w:rPr>
          <w:rFonts w:hint="eastAsia"/>
        </w:rPr>
        <w:t>的学习曲线较陡，且管理和维护要求较高，尤其是在集群配置和调优方面</w:t>
      </w:r>
      <w:r w:rsidR="00334FAF">
        <w:rPr>
          <w:rFonts w:hint="eastAsia"/>
        </w:rPr>
        <w:t>，</w:t>
      </w:r>
      <w:r w:rsidR="00334FAF">
        <w:rPr>
          <w:rFonts w:hint="eastAsia"/>
        </w:rPr>
        <w:t>对非专业团队来说有一定的门槛</w:t>
      </w:r>
      <w:r>
        <w:rPr>
          <w:rFonts w:hint="eastAsia"/>
        </w:rPr>
        <w:t>。</w:t>
      </w:r>
    </w:p>
    <w:p w14:paraId="55B8A7C0" w14:textId="77777777" w:rsidR="00694743" w:rsidRDefault="00694743" w:rsidP="005851ED">
      <w:pPr>
        <w:pStyle w:val="3"/>
      </w:pPr>
      <w:r>
        <w:t>Spring Cloud Stream</w:t>
      </w:r>
    </w:p>
    <w:p w14:paraId="4EEE7410" w14:textId="77777777" w:rsidR="005851ED" w:rsidRDefault="005851ED" w:rsidP="005851ED">
      <w:pPr>
        <w:ind w:firstLine="480"/>
      </w:pPr>
      <w:r>
        <w:rPr>
          <w:rFonts w:hint="eastAsia"/>
        </w:rPr>
        <w:t>Spring Cloud Stream</w:t>
      </w:r>
      <w:r>
        <w:rPr>
          <w:rFonts w:hint="eastAsia"/>
        </w:rPr>
        <w:t>是一个用于构建基于事件驱动的</w:t>
      </w:r>
      <w:proofErr w:type="gramStart"/>
      <w:r>
        <w:rPr>
          <w:rFonts w:hint="eastAsia"/>
        </w:rPr>
        <w:t>微服务</w:t>
      </w:r>
      <w:proofErr w:type="gramEnd"/>
      <w:r>
        <w:rPr>
          <w:rFonts w:hint="eastAsia"/>
        </w:rPr>
        <w:t>应用程序的框架，其核心目标是简化开发过程，降低消息通信的复杂性，从而使开发人员能够专注于编写业务逻辑。</w:t>
      </w:r>
      <w:r>
        <w:rPr>
          <w:rFonts w:hint="eastAsia"/>
        </w:rPr>
        <w:t>Spring Cloud Stream</w:t>
      </w:r>
      <w:r>
        <w:rPr>
          <w:rFonts w:hint="eastAsia"/>
        </w:rPr>
        <w:t>通过提供</w:t>
      </w:r>
      <w:r>
        <w:rPr>
          <w:rFonts w:hint="eastAsia"/>
        </w:rPr>
        <w:t>Binder</w:t>
      </w:r>
      <w:r>
        <w:rPr>
          <w:rFonts w:hint="eastAsia"/>
        </w:rPr>
        <w:t>抽象，将应用程序与消息中间件解耦，让开</w:t>
      </w:r>
      <w:proofErr w:type="gramStart"/>
      <w:r>
        <w:rPr>
          <w:rFonts w:hint="eastAsia"/>
        </w:rPr>
        <w:t>发人员</w:t>
      </w:r>
      <w:proofErr w:type="gramEnd"/>
      <w:r>
        <w:rPr>
          <w:rFonts w:hint="eastAsia"/>
        </w:rPr>
        <w:t>无需关心底层通信细节。同时，它还提供了一套丰富的</w:t>
      </w:r>
      <w:r>
        <w:rPr>
          <w:rFonts w:hint="eastAsia"/>
        </w:rPr>
        <w:t>API</w:t>
      </w:r>
      <w:r>
        <w:rPr>
          <w:rFonts w:hint="eastAsia"/>
        </w:rPr>
        <w:t>和特性，如消息分组、分区和错误处理，使得构建强大、可扩展的事件驱动应用程序变得更加简单。</w:t>
      </w:r>
    </w:p>
    <w:p w14:paraId="2DBD2FC4" w14:textId="26D5BD27" w:rsidR="005851ED" w:rsidRDefault="00AE1436" w:rsidP="00AE1436">
      <w:pPr>
        <w:ind w:firstLineChars="0" w:firstLine="0"/>
        <w:jc w:val="center"/>
      </w:pPr>
      <w:r>
        <w:rPr>
          <w:noProof/>
        </w:rPr>
        <w:lastRenderedPageBreak/>
        <w:drawing>
          <wp:inline distT="0" distB="0" distL="0" distR="0" wp14:anchorId="70C643B4" wp14:editId="24EA84AC">
            <wp:extent cx="4083260" cy="3029106"/>
            <wp:effectExtent l="0" t="0" r="0" b="0"/>
            <wp:docPr id="201506291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62912" name="图片 1" descr="图示&#10;&#10;描述已自动生成"/>
                    <pic:cNvPicPr/>
                  </pic:nvPicPr>
                  <pic:blipFill>
                    <a:blip r:embed="rId12"/>
                    <a:stretch>
                      <a:fillRect/>
                    </a:stretch>
                  </pic:blipFill>
                  <pic:spPr>
                    <a:xfrm>
                      <a:off x="0" y="0"/>
                      <a:ext cx="4083260" cy="3029106"/>
                    </a:xfrm>
                    <a:prstGeom prst="rect">
                      <a:avLst/>
                    </a:prstGeom>
                  </pic:spPr>
                </pic:pic>
              </a:graphicData>
            </a:graphic>
          </wp:inline>
        </w:drawing>
      </w:r>
    </w:p>
    <w:p w14:paraId="638B3A01" w14:textId="7B1C40CA" w:rsidR="005851ED" w:rsidRDefault="00334FAF" w:rsidP="00334FAF">
      <w:pPr>
        <w:pStyle w:val="a3"/>
        <w:rPr>
          <w:rFonts w:hint="eastAsia"/>
        </w:rPr>
      </w:pPr>
      <w:r>
        <w:rPr>
          <w:rFonts w:hint="eastAsia"/>
        </w:rPr>
        <w:t>图</w:t>
      </w:r>
      <w:r>
        <w:rPr>
          <w:rFonts w:hint="eastAsia"/>
        </w:rPr>
        <w:t xml:space="preserve">6 </w:t>
      </w:r>
      <w:r>
        <w:rPr>
          <w:rFonts w:hint="eastAsia"/>
        </w:rPr>
        <w:t>Spring Cloud Stream</w:t>
      </w:r>
      <w:r>
        <w:rPr>
          <w:rFonts w:hint="eastAsia"/>
        </w:rPr>
        <w:t>的应用模型</w:t>
      </w:r>
    </w:p>
    <w:p w14:paraId="74CD84EF" w14:textId="77777777" w:rsidR="00694743" w:rsidRDefault="00694743" w:rsidP="00694743">
      <w:pPr>
        <w:ind w:firstLine="480"/>
        <w:rPr>
          <w:rFonts w:hint="eastAsia"/>
        </w:rPr>
      </w:pPr>
      <w:r>
        <w:rPr>
          <w:rFonts w:hint="eastAsia"/>
        </w:rPr>
        <w:t>评价：</w:t>
      </w:r>
      <w:r>
        <w:rPr>
          <w:rFonts w:hint="eastAsia"/>
        </w:rPr>
        <w:t>Spring Cloud Stream</w:t>
      </w:r>
      <w:r>
        <w:rPr>
          <w:rFonts w:hint="eastAsia"/>
        </w:rPr>
        <w:t>是基于</w:t>
      </w:r>
      <w:r>
        <w:rPr>
          <w:rFonts w:hint="eastAsia"/>
        </w:rPr>
        <w:t>Spring</w:t>
      </w:r>
      <w:r>
        <w:rPr>
          <w:rFonts w:hint="eastAsia"/>
        </w:rPr>
        <w:t>生态系统的开发框架，非常适合已经使用</w:t>
      </w:r>
      <w:r>
        <w:rPr>
          <w:rFonts w:hint="eastAsia"/>
        </w:rPr>
        <w:t>Spring</w:t>
      </w:r>
      <w:r>
        <w:rPr>
          <w:rFonts w:hint="eastAsia"/>
        </w:rPr>
        <w:t>的开发团队。它简化了消息驱动架构的实现，但由于它依赖于</w:t>
      </w:r>
      <w:r>
        <w:rPr>
          <w:rFonts w:hint="eastAsia"/>
        </w:rPr>
        <w:t>Spring</w:t>
      </w:r>
      <w:r>
        <w:rPr>
          <w:rFonts w:hint="eastAsia"/>
        </w:rPr>
        <w:t>的核心功能，可能不适合非</w:t>
      </w:r>
      <w:r>
        <w:rPr>
          <w:rFonts w:hint="eastAsia"/>
        </w:rPr>
        <w:t>Spring</w:t>
      </w:r>
      <w:r>
        <w:rPr>
          <w:rFonts w:hint="eastAsia"/>
        </w:rPr>
        <w:t>的技术</w:t>
      </w:r>
      <w:proofErr w:type="gramStart"/>
      <w:r>
        <w:rPr>
          <w:rFonts w:hint="eastAsia"/>
        </w:rPr>
        <w:t>栈</w:t>
      </w:r>
      <w:proofErr w:type="gramEnd"/>
      <w:r>
        <w:rPr>
          <w:rFonts w:hint="eastAsia"/>
        </w:rPr>
        <w:t>。</w:t>
      </w:r>
    </w:p>
    <w:p w14:paraId="19FA278A" w14:textId="2F8D939D" w:rsidR="00694743" w:rsidRDefault="00334FAF" w:rsidP="00694743">
      <w:pPr>
        <w:pStyle w:val="1"/>
        <w:rPr>
          <w:rFonts w:hint="eastAsia"/>
        </w:rPr>
      </w:pPr>
      <w:r>
        <w:rPr>
          <w:rFonts w:hint="eastAsia"/>
        </w:rPr>
        <w:t>个人</w:t>
      </w:r>
      <w:r w:rsidR="00694743">
        <w:rPr>
          <w:rFonts w:hint="eastAsia"/>
        </w:rPr>
        <w:t>感受</w:t>
      </w:r>
    </w:p>
    <w:p w14:paraId="7B4A1EFF" w14:textId="0EAF29BA" w:rsidR="00334FAF" w:rsidRPr="00694743" w:rsidRDefault="00334FAF" w:rsidP="00334FAF">
      <w:pPr>
        <w:ind w:firstLine="480"/>
        <w:rPr>
          <w:rFonts w:hint="eastAsia"/>
        </w:rPr>
      </w:pPr>
      <w:r>
        <w:rPr>
          <w:rFonts w:hint="eastAsia"/>
        </w:rPr>
        <w:t>在完成此次课程作业的过程中，</w:t>
      </w:r>
      <w:r w:rsidR="00D26E05">
        <w:rPr>
          <w:rFonts w:hint="eastAsia"/>
        </w:rPr>
        <w:t>我对消息驱动架构和事件驱动架构之间的差别有了较为深刻的理解，也认识到各类中间件、消息流管理等技术</w:t>
      </w:r>
      <w:proofErr w:type="gramStart"/>
      <w:r w:rsidR="00D26E05">
        <w:rPr>
          <w:rFonts w:hint="eastAsia"/>
        </w:rPr>
        <w:t>栈</w:t>
      </w:r>
      <w:proofErr w:type="gramEnd"/>
      <w:r w:rsidR="00D26E05">
        <w:rPr>
          <w:rFonts w:hint="eastAsia"/>
        </w:rPr>
        <w:t>利弊。我认为实际应用中可以尝试将事件驱动架构和消息驱动架构结合起来。例如，</w:t>
      </w:r>
      <w:r>
        <w:rPr>
          <w:rFonts w:hint="eastAsia"/>
        </w:rPr>
        <w:t>通过“事件中台”来统一管理事件流和消息队列，在不同系统之间实现统一的事件传递和处理框架。这样可以减少不同架构之间的切换和重复工作，提高架构的可扩展性和灵活性。</w:t>
      </w:r>
    </w:p>
    <w:p w14:paraId="388C85B5" w14:textId="5DE25376" w:rsidR="00334FAF" w:rsidRPr="00334FAF" w:rsidRDefault="00D26E05" w:rsidP="00694743">
      <w:pPr>
        <w:ind w:firstLine="480"/>
        <w:rPr>
          <w:rFonts w:hint="eastAsia"/>
        </w:rPr>
      </w:pPr>
      <w:r>
        <w:rPr>
          <w:rFonts w:hint="eastAsia"/>
        </w:rPr>
        <w:t>此外，也许能对消息驱动架构进行一定的改进。例如，为消息传递与事件流添加可视化的监控与跟踪机制，来帮助开发者和运</w:t>
      </w:r>
      <w:proofErr w:type="gramStart"/>
      <w:r>
        <w:rPr>
          <w:rFonts w:hint="eastAsia"/>
        </w:rPr>
        <w:t>维人员</w:t>
      </w:r>
      <w:proofErr w:type="gramEnd"/>
      <w:r>
        <w:rPr>
          <w:rFonts w:hint="eastAsia"/>
        </w:rPr>
        <w:t>实时监控分析事件流。或是在消息队列中，添加一些合适的算法，来处理消息队列的数据一致性问题，防止消息的丢失或重复处理。</w:t>
      </w:r>
    </w:p>
    <w:p w14:paraId="42FBB7EF" w14:textId="4EA8C24A" w:rsidR="00694743" w:rsidRPr="00694743" w:rsidRDefault="00694743" w:rsidP="00694743">
      <w:pPr>
        <w:ind w:firstLine="480"/>
        <w:rPr>
          <w:rFonts w:hint="eastAsia"/>
        </w:rPr>
      </w:pPr>
    </w:p>
    <w:sectPr w:rsidR="00694743" w:rsidRPr="00694743">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11C4F" w14:textId="77777777" w:rsidR="00DD497F" w:rsidRDefault="00DD497F" w:rsidP="00A30DC6">
      <w:pPr>
        <w:ind w:firstLine="480"/>
      </w:pPr>
      <w:r>
        <w:separator/>
      </w:r>
    </w:p>
  </w:endnote>
  <w:endnote w:type="continuationSeparator" w:id="0">
    <w:p w14:paraId="2668CB4B" w14:textId="77777777" w:rsidR="00DD497F" w:rsidRDefault="00DD497F" w:rsidP="00A30D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BCD01" w14:textId="77777777" w:rsidR="00A30DC6" w:rsidRDefault="00A30DC6">
    <w:pPr>
      <w:pStyle w:val="af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196AE" w14:textId="77777777" w:rsidR="00A30DC6" w:rsidRDefault="00A30DC6">
    <w:pPr>
      <w:pStyle w:val="af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55800" w14:textId="77777777" w:rsidR="00A30DC6" w:rsidRDefault="00A30DC6">
    <w:pPr>
      <w:pStyle w:val="af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0DBA7" w14:textId="77777777" w:rsidR="00DD497F" w:rsidRDefault="00DD497F" w:rsidP="00A30DC6">
      <w:pPr>
        <w:ind w:firstLine="480"/>
      </w:pPr>
      <w:r>
        <w:separator/>
      </w:r>
    </w:p>
  </w:footnote>
  <w:footnote w:type="continuationSeparator" w:id="0">
    <w:p w14:paraId="7F18880B" w14:textId="77777777" w:rsidR="00DD497F" w:rsidRDefault="00DD497F" w:rsidP="00A30D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A8368" w14:textId="77777777" w:rsidR="00A30DC6" w:rsidRDefault="00A30DC6">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6D9B2" w14:textId="77777777" w:rsidR="00A30DC6" w:rsidRDefault="00A30DC6">
    <w:pPr>
      <w:pStyle w:val="a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24F6C" w14:textId="77777777" w:rsidR="00A30DC6" w:rsidRDefault="00A30DC6">
    <w:pPr>
      <w:pStyle w:val="af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52CD5"/>
    <w:multiLevelType w:val="hybridMultilevel"/>
    <w:tmpl w:val="236C35CA"/>
    <w:lvl w:ilvl="0" w:tplc="AA16AD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5E35109"/>
    <w:multiLevelType w:val="hybridMultilevel"/>
    <w:tmpl w:val="C5446B28"/>
    <w:lvl w:ilvl="0" w:tplc="2DD497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FA37EEA"/>
    <w:multiLevelType w:val="hybridMultilevel"/>
    <w:tmpl w:val="AB22CD3E"/>
    <w:lvl w:ilvl="0" w:tplc="F4BA49B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42864A96"/>
    <w:multiLevelType w:val="multilevel"/>
    <w:tmpl w:val="B3C652F8"/>
    <w:lvl w:ilvl="0">
      <w:start w:val="1"/>
      <w:numFmt w:val="chineseCountingThousand"/>
      <w:pStyle w:val="1"/>
      <w:suff w:val="space"/>
      <w:lvlText w:val="%1、"/>
      <w:lvlJc w:val="left"/>
      <w:pPr>
        <w:ind w:left="0" w:firstLine="0"/>
      </w:pPr>
      <w:rPr>
        <w:rFonts w:ascii="黑体" w:eastAsia="黑体" w:hint="eastAsia"/>
        <w:b w:val="0"/>
        <w:i w:val="0"/>
        <w:sz w:val="24"/>
      </w:rPr>
    </w:lvl>
    <w:lvl w:ilvl="1">
      <w:start w:val="1"/>
      <w:numFmt w:val="decimal"/>
      <w:pStyle w:val="2"/>
      <w:isLgl/>
      <w:suff w:val="space"/>
      <w:lvlText w:val="%1.%2"/>
      <w:lvlJc w:val="left"/>
      <w:pPr>
        <w:ind w:left="0" w:firstLine="425"/>
      </w:pPr>
      <w:rPr>
        <w:rFonts w:ascii="黑体" w:eastAsia="黑体" w:hint="eastAsia"/>
        <w:b w:val="0"/>
        <w:i w:val="0"/>
        <w:sz w:val="24"/>
      </w:rPr>
    </w:lvl>
    <w:lvl w:ilvl="2">
      <w:start w:val="1"/>
      <w:numFmt w:val="decimal"/>
      <w:pStyle w:val="3"/>
      <w:isLgl/>
      <w:suff w:val="space"/>
      <w:lvlText w:val="%1.%2.%3"/>
      <w:lvlJc w:val="left"/>
      <w:pPr>
        <w:ind w:left="0" w:firstLine="851"/>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ADD4289"/>
    <w:multiLevelType w:val="hybridMultilevel"/>
    <w:tmpl w:val="A6DCB2EC"/>
    <w:lvl w:ilvl="0" w:tplc="6722EC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395930489">
    <w:abstractNumId w:val="3"/>
  </w:num>
  <w:num w:numId="2" w16cid:durableId="1915384688">
    <w:abstractNumId w:val="3"/>
  </w:num>
  <w:num w:numId="3" w16cid:durableId="832842129">
    <w:abstractNumId w:val="3"/>
  </w:num>
  <w:num w:numId="4" w16cid:durableId="271010651">
    <w:abstractNumId w:val="4"/>
  </w:num>
  <w:num w:numId="5" w16cid:durableId="11262432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1930765">
    <w:abstractNumId w:val="2"/>
  </w:num>
  <w:num w:numId="7" w16cid:durableId="1792360886">
    <w:abstractNumId w:val="1"/>
  </w:num>
  <w:num w:numId="8" w16cid:durableId="1538546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E8A"/>
    <w:rsid w:val="000511FC"/>
    <w:rsid w:val="000C1E8A"/>
    <w:rsid w:val="000F12D0"/>
    <w:rsid w:val="001A0404"/>
    <w:rsid w:val="002A17FB"/>
    <w:rsid w:val="00334FAF"/>
    <w:rsid w:val="003967E6"/>
    <w:rsid w:val="003D355A"/>
    <w:rsid w:val="0040673D"/>
    <w:rsid w:val="004572FD"/>
    <w:rsid w:val="004A48BC"/>
    <w:rsid w:val="005851ED"/>
    <w:rsid w:val="00694743"/>
    <w:rsid w:val="00773BAF"/>
    <w:rsid w:val="007E1346"/>
    <w:rsid w:val="007E2537"/>
    <w:rsid w:val="00826E37"/>
    <w:rsid w:val="00855E31"/>
    <w:rsid w:val="00862307"/>
    <w:rsid w:val="00863BA9"/>
    <w:rsid w:val="008964EE"/>
    <w:rsid w:val="0090742C"/>
    <w:rsid w:val="009F19F1"/>
    <w:rsid w:val="00A30DC6"/>
    <w:rsid w:val="00AE1436"/>
    <w:rsid w:val="00B02AAE"/>
    <w:rsid w:val="00B8349E"/>
    <w:rsid w:val="00BE70DD"/>
    <w:rsid w:val="00C738E1"/>
    <w:rsid w:val="00CF58EE"/>
    <w:rsid w:val="00D03AE1"/>
    <w:rsid w:val="00D26E05"/>
    <w:rsid w:val="00D60A35"/>
    <w:rsid w:val="00D76383"/>
    <w:rsid w:val="00DD2EC3"/>
    <w:rsid w:val="00DD497F"/>
    <w:rsid w:val="00E71879"/>
    <w:rsid w:val="00E803E8"/>
    <w:rsid w:val="00EC5D56"/>
    <w:rsid w:val="00EE492B"/>
    <w:rsid w:val="00EE61E4"/>
    <w:rsid w:val="00F4462F"/>
    <w:rsid w:val="00FE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B1FF"/>
  <w15:chartTrackingRefBased/>
  <w15:docId w15:val="{8B0CBBFC-74BE-4D73-95E7-6886D80D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4FA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967E6"/>
    <w:pPr>
      <w:keepNext/>
      <w:keepLines/>
      <w:numPr>
        <w:numId w:val="3"/>
      </w:numPr>
      <w:spacing w:before="120" w:after="120"/>
      <w:ind w:firstLineChars="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3967E6"/>
    <w:pPr>
      <w:keepNext/>
      <w:keepLines/>
      <w:numPr>
        <w:ilvl w:val="1"/>
        <w:numId w:val="1"/>
      </w:numPr>
      <w:spacing w:before="120" w:after="120"/>
      <w:ind w:firstLineChars="0" w:firstLine="0"/>
      <w:jc w:val="left"/>
      <w:outlineLvl w:val="1"/>
    </w:pPr>
    <w:rPr>
      <w:rFonts w:ascii="黑体" w:eastAsia="黑体" w:hAnsi="黑体" w:cs="黑体"/>
      <w:szCs w:val="24"/>
    </w:rPr>
  </w:style>
  <w:style w:type="paragraph" w:styleId="3">
    <w:name w:val="heading 3"/>
    <w:basedOn w:val="a"/>
    <w:next w:val="a"/>
    <w:link w:val="30"/>
    <w:uiPriority w:val="9"/>
    <w:unhideWhenUsed/>
    <w:qFormat/>
    <w:rsid w:val="003967E6"/>
    <w:pPr>
      <w:keepNext/>
      <w:keepLines/>
      <w:numPr>
        <w:ilvl w:val="2"/>
        <w:numId w:val="3"/>
      </w:numPr>
      <w:ind w:firstLineChars="0" w:firstLine="0"/>
      <w:jc w:val="left"/>
      <w:outlineLvl w:val="2"/>
    </w:pPr>
    <w:rPr>
      <w:rFonts w:ascii="黑体" w:eastAsia="黑体" w:hAnsi="黑体" w:cs="黑体"/>
      <w:szCs w:val="24"/>
    </w:rPr>
  </w:style>
  <w:style w:type="paragraph" w:styleId="4">
    <w:name w:val="heading 4"/>
    <w:basedOn w:val="a"/>
    <w:next w:val="a"/>
    <w:link w:val="40"/>
    <w:uiPriority w:val="9"/>
    <w:semiHidden/>
    <w:unhideWhenUsed/>
    <w:qFormat/>
    <w:rsid w:val="000C1E8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0C1E8A"/>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0C1E8A"/>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C1E8A"/>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C1E8A"/>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C1E8A"/>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673D"/>
    <w:rPr>
      <w:rFonts w:ascii="黑体" w:eastAsia="黑体" w:hAnsi="黑体" w:cs="黑体"/>
      <w:kern w:val="44"/>
      <w:sz w:val="28"/>
      <w:szCs w:val="28"/>
    </w:rPr>
  </w:style>
  <w:style w:type="character" w:customStyle="1" w:styleId="20">
    <w:name w:val="标题 2 字符"/>
    <w:basedOn w:val="a0"/>
    <w:link w:val="2"/>
    <w:uiPriority w:val="9"/>
    <w:rsid w:val="003967E6"/>
    <w:rPr>
      <w:rFonts w:ascii="黑体" w:eastAsia="黑体" w:hAnsi="黑体" w:cs="黑体"/>
      <w:sz w:val="24"/>
      <w:szCs w:val="24"/>
    </w:rPr>
  </w:style>
  <w:style w:type="character" w:customStyle="1" w:styleId="30">
    <w:name w:val="标题 3 字符"/>
    <w:basedOn w:val="a0"/>
    <w:link w:val="3"/>
    <w:uiPriority w:val="9"/>
    <w:rsid w:val="0040673D"/>
    <w:rPr>
      <w:rFonts w:ascii="黑体" w:eastAsia="黑体" w:hAnsi="黑体" w:cs="黑体"/>
      <w:sz w:val="24"/>
      <w:szCs w:val="24"/>
    </w:rPr>
  </w:style>
  <w:style w:type="paragraph" w:customStyle="1" w:styleId="a3">
    <w:name w:val="图表标题"/>
    <w:basedOn w:val="a"/>
    <w:next w:val="a"/>
    <w:qFormat/>
    <w:rsid w:val="00B02AAE"/>
    <w:pPr>
      <w:spacing w:before="120" w:after="120"/>
      <w:ind w:firstLineChars="0" w:firstLine="0"/>
      <w:jc w:val="center"/>
    </w:pPr>
    <w:rPr>
      <w:b/>
      <w:sz w:val="21"/>
    </w:rPr>
  </w:style>
  <w:style w:type="table" w:customStyle="1" w:styleId="a4">
    <w:name w:val="三线表"/>
    <w:basedOn w:val="a1"/>
    <w:uiPriority w:val="99"/>
    <w:rsid w:val="0040673D"/>
    <w:rPr>
      <w:rFonts w:ascii="Times New Roman" w:eastAsia="宋体" w:hAnsi="Times New Roman"/>
      <w:sz w:val="24"/>
    </w:rPr>
    <w:tblPr>
      <w:tblBorders>
        <w:top w:val="single" w:sz="12" w:space="0" w:color="auto"/>
        <w:bottom w:val="single" w:sz="12" w:space="0" w:color="auto"/>
      </w:tblBorders>
    </w:tblPr>
    <w:tblStylePr w:type="firstRow">
      <w:rPr>
        <w:b/>
      </w:rPr>
      <w:tblPr>
        <w:jc w:val="center"/>
      </w:tblPr>
      <w:trPr>
        <w:jc w:val="center"/>
      </w:trPr>
      <w:tcPr>
        <w:tcBorders>
          <w:bottom w:val="single" w:sz="4" w:space="0" w:color="auto"/>
        </w:tcBorders>
      </w:tcPr>
    </w:tblStylePr>
  </w:style>
  <w:style w:type="paragraph" w:customStyle="1" w:styleId="a5">
    <w:name w:val="学术正文"/>
    <w:basedOn w:val="a"/>
    <w:link w:val="a6"/>
    <w:qFormat/>
    <w:rsid w:val="008964EE"/>
    <w:pPr>
      <w:spacing w:line="360" w:lineRule="auto"/>
    </w:pPr>
    <w:rPr>
      <w:sz w:val="21"/>
    </w:rPr>
  </w:style>
  <w:style w:type="character" w:customStyle="1" w:styleId="a6">
    <w:name w:val="学术正文 字符"/>
    <w:basedOn w:val="a0"/>
    <w:link w:val="a5"/>
    <w:rsid w:val="008964EE"/>
    <w:rPr>
      <w:rFonts w:ascii="Times New Roman" w:eastAsia="宋体" w:hAnsi="Times New Roman"/>
    </w:rPr>
  </w:style>
  <w:style w:type="paragraph" w:customStyle="1" w:styleId="a7">
    <w:name w:val="学术关键字与摘要"/>
    <w:basedOn w:val="a"/>
    <w:link w:val="a8"/>
    <w:qFormat/>
    <w:rsid w:val="008964EE"/>
    <w:pPr>
      <w:ind w:firstLineChars="0" w:firstLine="0"/>
      <w:jc w:val="left"/>
    </w:pPr>
    <w:rPr>
      <w:rFonts w:eastAsia="黑体"/>
      <w:sz w:val="28"/>
    </w:rPr>
  </w:style>
  <w:style w:type="character" w:customStyle="1" w:styleId="a8">
    <w:name w:val="学术关键字与摘要 字符"/>
    <w:basedOn w:val="a0"/>
    <w:link w:val="a7"/>
    <w:rsid w:val="008964EE"/>
    <w:rPr>
      <w:rFonts w:ascii="Times New Roman" w:eastAsia="黑体" w:hAnsi="Times New Roman"/>
      <w:sz w:val="28"/>
    </w:rPr>
  </w:style>
  <w:style w:type="paragraph" w:customStyle="1" w:styleId="a9">
    <w:name w:val="学术摘要正文"/>
    <w:basedOn w:val="a"/>
    <w:link w:val="aa"/>
    <w:qFormat/>
    <w:rsid w:val="008964EE"/>
    <w:pPr>
      <w:ind w:firstLineChars="0" w:firstLine="0"/>
    </w:pPr>
    <w:rPr>
      <w:rFonts w:eastAsia="楷体"/>
      <w:sz w:val="21"/>
    </w:rPr>
  </w:style>
  <w:style w:type="character" w:customStyle="1" w:styleId="aa">
    <w:name w:val="学术摘要正文 字符"/>
    <w:basedOn w:val="a0"/>
    <w:link w:val="a9"/>
    <w:rsid w:val="008964EE"/>
    <w:rPr>
      <w:rFonts w:ascii="Times New Roman" w:eastAsia="楷体" w:hAnsi="Times New Roman"/>
    </w:rPr>
  </w:style>
  <w:style w:type="paragraph" w:customStyle="1" w:styleId="ab">
    <w:name w:val="学术次标题"/>
    <w:basedOn w:val="a5"/>
    <w:link w:val="ac"/>
    <w:qFormat/>
    <w:rsid w:val="008964EE"/>
    <w:pPr>
      <w:spacing w:line="240" w:lineRule="auto"/>
      <w:ind w:firstLineChars="0" w:firstLine="0"/>
      <w:jc w:val="left"/>
    </w:pPr>
    <w:rPr>
      <w:rFonts w:eastAsia="黑体"/>
      <w:sz w:val="28"/>
    </w:rPr>
  </w:style>
  <w:style w:type="character" w:customStyle="1" w:styleId="ac">
    <w:name w:val="学术次标题 字符"/>
    <w:basedOn w:val="a6"/>
    <w:link w:val="ab"/>
    <w:rsid w:val="008964EE"/>
    <w:rPr>
      <w:rFonts w:ascii="Times New Roman" w:eastAsia="黑体" w:hAnsi="Times New Roman"/>
      <w:sz w:val="28"/>
    </w:rPr>
  </w:style>
  <w:style w:type="character" w:customStyle="1" w:styleId="40">
    <w:name w:val="标题 4 字符"/>
    <w:basedOn w:val="a0"/>
    <w:link w:val="4"/>
    <w:uiPriority w:val="9"/>
    <w:semiHidden/>
    <w:rsid w:val="000C1E8A"/>
    <w:rPr>
      <w:rFonts w:cstheme="majorBidi"/>
      <w:color w:val="0F4761" w:themeColor="accent1" w:themeShade="BF"/>
      <w:sz w:val="28"/>
      <w:szCs w:val="28"/>
    </w:rPr>
  </w:style>
  <w:style w:type="character" w:customStyle="1" w:styleId="50">
    <w:name w:val="标题 5 字符"/>
    <w:basedOn w:val="a0"/>
    <w:link w:val="5"/>
    <w:uiPriority w:val="9"/>
    <w:semiHidden/>
    <w:rsid w:val="000C1E8A"/>
    <w:rPr>
      <w:rFonts w:cstheme="majorBidi"/>
      <w:color w:val="0F4761" w:themeColor="accent1" w:themeShade="BF"/>
      <w:sz w:val="24"/>
      <w:szCs w:val="24"/>
    </w:rPr>
  </w:style>
  <w:style w:type="character" w:customStyle="1" w:styleId="60">
    <w:name w:val="标题 6 字符"/>
    <w:basedOn w:val="a0"/>
    <w:link w:val="6"/>
    <w:uiPriority w:val="9"/>
    <w:semiHidden/>
    <w:rsid w:val="000C1E8A"/>
    <w:rPr>
      <w:rFonts w:cstheme="majorBidi"/>
      <w:b/>
      <w:bCs/>
      <w:color w:val="0F4761" w:themeColor="accent1" w:themeShade="BF"/>
      <w:sz w:val="24"/>
    </w:rPr>
  </w:style>
  <w:style w:type="character" w:customStyle="1" w:styleId="70">
    <w:name w:val="标题 7 字符"/>
    <w:basedOn w:val="a0"/>
    <w:link w:val="7"/>
    <w:uiPriority w:val="9"/>
    <w:semiHidden/>
    <w:rsid w:val="000C1E8A"/>
    <w:rPr>
      <w:rFonts w:cstheme="majorBidi"/>
      <w:b/>
      <w:bCs/>
      <w:color w:val="595959" w:themeColor="text1" w:themeTint="A6"/>
      <w:sz w:val="24"/>
    </w:rPr>
  </w:style>
  <w:style w:type="character" w:customStyle="1" w:styleId="80">
    <w:name w:val="标题 8 字符"/>
    <w:basedOn w:val="a0"/>
    <w:link w:val="8"/>
    <w:uiPriority w:val="9"/>
    <w:semiHidden/>
    <w:rsid w:val="000C1E8A"/>
    <w:rPr>
      <w:rFonts w:cstheme="majorBidi"/>
      <w:color w:val="595959" w:themeColor="text1" w:themeTint="A6"/>
      <w:sz w:val="24"/>
    </w:rPr>
  </w:style>
  <w:style w:type="character" w:customStyle="1" w:styleId="90">
    <w:name w:val="标题 9 字符"/>
    <w:basedOn w:val="a0"/>
    <w:link w:val="9"/>
    <w:uiPriority w:val="9"/>
    <w:semiHidden/>
    <w:rsid w:val="000C1E8A"/>
    <w:rPr>
      <w:rFonts w:eastAsiaTheme="majorEastAsia" w:cstheme="majorBidi"/>
      <w:color w:val="595959" w:themeColor="text1" w:themeTint="A6"/>
      <w:sz w:val="24"/>
    </w:rPr>
  </w:style>
  <w:style w:type="paragraph" w:styleId="ad">
    <w:name w:val="Title"/>
    <w:basedOn w:val="a"/>
    <w:next w:val="a"/>
    <w:link w:val="ae"/>
    <w:uiPriority w:val="10"/>
    <w:qFormat/>
    <w:rsid w:val="000C1E8A"/>
    <w:pPr>
      <w:spacing w:after="80"/>
      <w:contextualSpacing/>
      <w:jc w:val="center"/>
    </w:pPr>
    <w:rPr>
      <w:rFonts w:asciiTheme="majorHAnsi" w:eastAsiaTheme="majorEastAsia" w:hAnsiTheme="majorHAnsi" w:cstheme="majorBidi"/>
      <w:spacing w:val="-10"/>
      <w:kern w:val="28"/>
      <w:sz w:val="56"/>
      <w:szCs w:val="56"/>
    </w:rPr>
  </w:style>
  <w:style w:type="character" w:customStyle="1" w:styleId="ae">
    <w:name w:val="标题 字符"/>
    <w:basedOn w:val="a0"/>
    <w:link w:val="ad"/>
    <w:uiPriority w:val="10"/>
    <w:rsid w:val="000C1E8A"/>
    <w:rPr>
      <w:rFonts w:asciiTheme="majorHAnsi" w:eastAsiaTheme="majorEastAsia" w:hAnsiTheme="majorHAnsi" w:cstheme="majorBidi"/>
      <w:spacing w:val="-10"/>
      <w:kern w:val="28"/>
      <w:sz w:val="56"/>
      <w:szCs w:val="56"/>
    </w:rPr>
  </w:style>
  <w:style w:type="paragraph" w:styleId="af">
    <w:name w:val="Subtitle"/>
    <w:basedOn w:val="a"/>
    <w:next w:val="a"/>
    <w:link w:val="af0"/>
    <w:uiPriority w:val="11"/>
    <w:qFormat/>
    <w:rsid w:val="000C1E8A"/>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f0">
    <w:name w:val="副标题 字符"/>
    <w:basedOn w:val="a0"/>
    <w:link w:val="af"/>
    <w:uiPriority w:val="11"/>
    <w:rsid w:val="000C1E8A"/>
    <w:rPr>
      <w:rFonts w:asciiTheme="majorHAnsi" w:eastAsiaTheme="majorEastAsia" w:hAnsiTheme="majorHAnsi" w:cstheme="majorBidi"/>
      <w:color w:val="595959" w:themeColor="text1" w:themeTint="A6"/>
      <w:spacing w:val="15"/>
      <w:sz w:val="28"/>
      <w:szCs w:val="28"/>
    </w:rPr>
  </w:style>
  <w:style w:type="paragraph" w:styleId="af1">
    <w:name w:val="Quote"/>
    <w:basedOn w:val="a"/>
    <w:next w:val="a"/>
    <w:link w:val="af2"/>
    <w:uiPriority w:val="29"/>
    <w:qFormat/>
    <w:rsid w:val="000C1E8A"/>
    <w:pPr>
      <w:spacing w:before="160" w:after="160"/>
      <w:jc w:val="center"/>
    </w:pPr>
    <w:rPr>
      <w:i/>
      <w:iCs/>
      <w:color w:val="404040" w:themeColor="text1" w:themeTint="BF"/>
    </w:rPr>
  </w:style>
  <w:style w:type="character" w:customStyle="1" w:styleId="af2">
    <w:name w:val="引用 字符"/>
    <w:basedOn w:val="a0"/>
    <w:link w:val="af1"/>
    <w:uiPriority w:val="29"/>
    <w:rsid w:val="000C1E8A"/>
    <w:rPr>
      <w:rFonts w:ascii="Times New Roman" w:eastAsia="宋体" w:hAnsi="Times New Roman"/>
      <w:i/>
      <w:iCs/>
      <w:color w:val="404040" w:themeColor="text1" w:themeTint="BF"/>
      <w:sz w:val="24"/>
    </w:rPr>
  </w:style>
  <w:style w:type="paragraph" w:styleId="af3">
    <w:name w:val="List Paragraph"/>
    <w:basedOn w:val="a"/>
    <w:uiPriority w:val="34"/>
    <w:qFormat/>
    <w:rsid w:val="000C1E8A"/>
    <w:pPr>
      <w:ind w:left="720"/>
      <w:contextualSpacing/>
    </w:pPr>
  </w:style>
  <w:style w:type="character" w:styleId="af4">
    <w:name w:val="Intense Emphasis"/>
    <w:basedOn w:val="a0"/>
    <w:uiPriority w:val="21"/>
    <w:qFormat/>
    <w:rsid w:val="000C1E8A"/>
    <w:rPr>
      <w:i/>
      <w:iCs/>
      <w:color w:val="0F4761" w:themeColor="accent1" w:themeShade="BF"/>
    </w:rPr>
  </w:style>
  <w:style w:type="paragraph" w:styleId="af5">
    <w:name w:val="Intense Quote"/>
    <w:basedOn w:val="a"/>
    <w:next w:val="a"/>
    <w:link w:val="af6"/>
    <w:uiPriority w:val="30"/>
    <w:qFormat/>
    <w:rsid w:val="000C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6">
    <w:name w:val="明显引用 字符"/>
    <w:basedOn w:val="a0"/>
    <w:link w:val="af5"/>
    <w:uiPriority w:val="30"/>
    <w:rsid w:val="000C1E8A"/>
    <w:rPr>
      <w:rFonts w:ascii="Times New Roman" w:eastAsia="宋体" w:hAnsi="Times New Roman"/>
      <w:i/>
      <w:iCs/>
      <w:color w:val="0F4761" w:themeColor="accent1" w:themeShade="BF"/>
      <w:sz w:val="24"/>
    </w:rPr>
  </w:style>
  <w:style w:type="character" w:styleId="af7">
    <w:name w:val="Intense Reference"/>
    <w:basedOn w:val="a0"/>
    <w:uiPriority w:val="32"/>
    <w:qFormat/>
    <w:rsid w:val="000C1E8A"/>
    <w:rPr>
      <w:b/>
      <w:bCs/>
      <w:smallCaps/>
      <w:color w:val="0F4761" w:themeColor="accent1" w:themeShade="BF"/>
      <w:spacing w:val="5"/>
    </w:rPr>
  </w:style>
  <w:style w:type="paragraph" w:styleId="af8">
    <w:name w:val="header"/>
    <w:basedOn w:val="a"/>
    <w:link w:val="af9"/>
    <w:uiPriority w:val="99"/>
    <w:unhideWhenUsed/>
    <w:rsid w:val="00A30DC6"/>
    <w:pPr>
      <w:tabs>
        <w:tab w:val="center" w:pos="4153"/>
        <w:tab w:val="right" w:pos="8306"/>
      </w:tabs>
      <w:snapToGrid w:val="0"/>
      <w:jc w:val="center"/>
    </w:pPr>
    <w:rPr>
      <w:sz w:val="18"/>
      <w:szCs w:val="18"/>
    </w:rPr>
  </w:style>
  <w:style w:type="character" w:customStyle="1" w:styleId="af9">
    <w:name w:val="页眉 字符"/>
    <w:basedOn w:val="a0"/>
    <w:link w:val="af8"/>
    <w:uiPriority w:val="99"/>
    <w:rsid w:val="00A30DC6"/>
    <w:rPr>
      <w:rFonts w:ascii="Times New Roman" w:eastAsia="宋体" w:hAnsi="Times New Roman"/>
      <w:sz w:val="18"/>
      <w:szCs w:val="18"/>
    </w:rPr>
  </w:style>
  <w:style w:type="paragraph" w:styleId="afa">
    <w:name w:val="footer"/>
    <w:basedOn w:val="a"/>
    <w:link w:val="afb"/>
    <w:uiPriority w:val="99"/>
    <w:unhideWhenUsed/>
    <w:rsid w:val="00A30DC6"/>
    <w:pPr>
      <w:tabs>
        <w:tab w:val="center" w:pos="4153"/>
        <w:tab w:val="right" w:pos="8306"/>
      </w:tabs>
      <w:snapToGrid w:val="0"/>
      <w:jc w:val="left"/>
    </w:pPr>
    <w:rPr>
      <w:sz w:val="18"/>
      <w:szCs w:val="18"/>
    </w:rPr>
  </w:style>
  <w:style w:type="character" w:customStyle="1" w:styleId="afb">
    <w:name w:val="页脚 字符"/>
    <w:basedOn w:val="a0"/>
    <w:link w:val="afa"/>
    <w:uiPriority w:val="99"/>
    <w:rsid w:val="00A30DC6"/>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591">
      <w:bodyDiv w:val="1"/>
      <w:marLeft w:val="0"/>
      <w:marRight w:val="0"/>
      <w:marTop w:val="0"/>
      <w:marBottom w:val="0"/>
      <w:divBdr>
        <w:top w:val="none" w:sz="0" w:space="0" w:color="auto"/>
        <w:left w:val="none" w:sz="0" w:space="0" w:color="auto"/>
        <w:bottom w:val="none" w:sz="0" w:space="0" w:color="auto"/>
        <w:right w:val="none" w:sz="0" w:space="0" w:color="auto"/>
      </w:divBdr>
    </w:div>
    <w:div w:id="44839175">
      <w:bodyDiv w:val="1"/>
      <w:marLeft w:val="0"/>
      <w:marRight w:val="0"/>
      <w:marTop w:val="0"/>
      <w:marBottom w:val="0"/>
      <w:divBdr>
        <w:top w:val="none" w:sz="0" w:space="0" w:color="auto"/>
        <w:left w:val="none" w:sz="0" w:space="0" w:color="auto"/>
        <w:bottom w:val="none" w:sz="0" w:space="0" w:color="auto"/>
        <w:right w:val="none" w:sz="0" w:space="0" w:color="auto"/>
      </w:divBdr>
    </w:div>
    <w:div w:id="145320636">
      <w:bodyDiv w:val="1"/>
      <w:marLeft w:val="0"/>
      <w:marRight w:val="0"/>
      <w:marTop w:val="0"/>
      <w:marBottom w:val="0"/>
      <w:divBdr>
        <w:top w:val="none" w:sz="0" w:space="0" w:color="auto"/>
        <w:left w:val="none" w:sz="0" w:space="0" w:color="auto"/>
        <w:bottom w:val="none" w:sz="0" w:space="0" w:color="auto"/>
        <w:right w:val="none" w:sz="0" w:space="0" w:color="auto"/>
      </w:divBdr>
    </w:div>
    <w:div w:id="164757586">
      <w:bodyDiv w:val="1"/>
      <w:marLeft w:val="0"/>
      <w:marRight w:val="0"/>
      <w:marTop w:val="0"/>
      <w:marBottom w:val="0"/>
      <w:divBdr>
        <w:top w:val="none" w:sz="0" w:space="0" w:color="auto"/>
        <w:left w:val="none" w:sz="0" w:space="0" w:color="auto"/>
        <w:bottom w:val="none" w:sz="0" w:space="0" w:color="auto"/>
        <w:right w:val="none" w:sz="0" w:space="0" w:color="auto"/>
      </w:divBdr>
    </w:div>
    <w:div w:id="342510261">
      <w:bodyDiv w:val="1"/>
      <w:marLeft w:val="0"/>
      <w:marRight w:val="0"/>
      <w:marTop w:val="0"/>
      <w:marBottom w:val="0"/>
      <w:divBdr>
        <w:top w:val="none" w:sz="0" w:space="0" w:color="auto"/>
        <w:left w:val="none" w:sz="0" w:space="0" w:color="auto"/>
        <w:bottom w:val="none" w:sz="0" w:space="0" w:color="auto"/>
        <w:right w:val="none" w:sz="0" w:space="0" w:color="auto"/>
      </w:divBdr>
    </w:div>
    <w:div w:id="1261335150">
      <w:bodyDiv w:val="1"/>
      <w:marLeft w:val="0"/>
      <w:marRight w:val="0"/>
      <w:marTop w:val="0"/>
      <w:marBottom w:val="0"/>
      <w:divBdr>
        <w:top w:val="none" w:sz="0" w:space="0" w:color="auto"/>
        <w:left w:val="none" w:sz="0" w:space="0" w:color="auto"/>
        <w:bottom w:val="none" w:sz="0" w:space="0" w:color="auto"/>
        <w:right w:val="none" w:sz="0" w:space="0" w:color="auto"/>
      </w:divBdr>
    </w:div>
    <w:div w:id="1735933076">
      <w:bodyDiv w:val="1"/>
      <w:marLeft w:val="0"/>
      <w:marRight w:val="0"/>
      <w:marTop w:val="0"/>
      <w:marBottom w:val="0"/>
      <w:divBdr>
        <w:top w:val="none" w:sz="0" w:space="0" w:color="auto"/>
        <w:left w:val="none" w:sz="0" w:space="0" w:color="auto"/>
        <w:bottom w:val="none" w:sz="0" w:space="0" w:color="auto"/>
        <w:right w:val="none" w:sz="0" w:space="0" w:color="auto"/>
      </w:divBdr>
    </w:div>
    <w:div w:id="2086997465">
      <w:bodyDiv w:val="1"/>
      <w:marLeft w:val="0"/>
      <w:marRight w:val="0"/>
      <w:marTop w:val="0"/>
      <w:marBottom w:val="0"/>
      <w:divBdr>
        <w:top w:val="none" w:sz="0" w:space="0" w:color="auto"/>
        <w:left w:val="none" w:sz="0" w:space="0" w:color="auto"/>
        <w:bottom w:val="none" w:sz="0" w:space="0" w:color="auto"/>
        <w:right w:val="none" w:sz="0" w:space="0" w:color="auto"/>
      </w:divBdr>
    </w:div>
    <w:div w:id="211459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7</Pages>
  <Words>803</Words>
  <Characters>4582</Characters>
  <Application>Microsoft Office Word</Application>
  <DocSecurity>0</DocSecurity>
  <Lines>38</Lines>
  <Paragraphs>10</Paragraphs>
  <ScaleCrop>false</ScaleCrop>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3176511243@qq.com</dc:creator>
  <cp:keywords/>
  <dc:description/>
  <cp:lastModifiedBy>3176511243@qq.com</cp:lastModifiedBy>
  <cp:revision>10</cp:revision>
  <dcterms:created xsi:type="dcterms:W3CDTF">2024-12-18T02:29:00Z</dcterms:created>
  <dcterms:modified xsi:type="dcterms:W3CDTF">2024-12-18T11:11:00Z</dcterms:modified>
</cp:coreProperties>
</file>