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3E03" w14:textId="77777777" w:rsidR="00734E17" w:rsidRPr="00734E17" w:rsidRDefault="00734E17" w:rsidP="00FB02BA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管道-过滤器模式（Pipe and Filter Pattern）</w:t>
      </w:r>
      <w:r w:rsidRPr="00734E17">
        <w:rPr>
          <w:rFonts w:ascii="宋体" w:eastAsia="宋体" w:hAnsi="宋体" w:cs="宋体"/>
          <w:kern w:val="0"/>
          <w:sz w:val="24"/>
          <w:szCs w:val="24"/>
        </w:rPr>
        <w:t xml:space="preserve"> 是一种常用的设计模式，它将系统的处理过程分为一系列独立的步骤，每个步骤通过管道（Pipe）和过滤器（Filter）连接。每个过滤器（或称为处理器）独立地处理数据，并将处理后的数据传递给下一个过滤器。这个模式在许多流式处理、数据处理以及音视频处理等场景中有广泛应用。</w:t>
      </w:r>
    </w:p>
    <w:p w14:paraId="30DAC4B2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1. 管道-过滤器模式的基本概念</w:t>
      </w:r>
    </w:p>
    <w:p w14:paraId="53B89EB4" w14:textId="77777777" w:rsidR="00734E17" w:rsidRPr="00734E17" w:rsidRDefault="00734E17" w:rsidP="00734E1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管道（Pipe）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：在管道-过滤器模式中，管道是连接过滤器的传输通道，它将一个过滤器处理后的数据传递给下一个过滤器。管道本身通常不做任何数据处理，只是负责数据流转。</w:t>
      </w:r>
    </w:p>
    <w:p w14:paraId="6CAD4883" w14:textId="77777777" w:rsidR="00734E17" w:rsidRPr="00734E17" w:rsidRDefault="00734E17" w:rsidP="00734E1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过滤器（Filter）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：过滤器是数据处理的核心，每个过滤器接收数据、处理数据，然后将处理结果传递给下一个过滤器。每个过滤器通常执行单一的、独立的任务。</w:t>
      </w:r>
    </w:p>
    <w:p w14:paraId="4EC3C3B9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2. 应用场景</w:t>
      </w:r>
    </w:p>
    <w:p w14:paraId="47386D0B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kern w:val="0"/>
          <w:sz w:val="24"/>
          <w:szCs w:val="24"/>
        </w:rPr>
        <w:t>管道-过滤器模式非常适合那些需要将一个复杂任务分解成多个独立、单一职责步骤的场景。常见的应用场景包括：</w:t>
      </w:r>
    </w:p>
    <w:p w14:paraId="5ABC1ADB" w14:textId="77777777" w:rsidR="00734E17" w:rsidRPr="00734E17" w:rsidRDefault="00734E17" w:rsidP="00734E1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数据流处理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：需要在多个步骤中对数据进行处理、转换和过滤的场景，例如大数据处理、日志分析、文本处理等。</w:t>
      </w:r>
    </w:p>
    <w:p w14:paraId="7D5F37EB" w14:textId="77777777" w:rsidR="00734E17" w:rsidRPr="00734E17" w:rsidRDefault="00734E17" w:rsidP="00734E1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音视频处理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：音视频数据通常需要经过多个处理步骤，如解码、滤镜、压缩、渲染等，管道-过滤器模式便于将这些操作分解为独立的模块。</w:t>
      </w:r>
    </w:p>
    <w:p w14:paraId="48F135F2" w14:textId="77777777" w:rsidR="00734E17" w:rsidRPr="00734E17" w:rsidRDefault="00734E17" w:rsidP="00734E1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编译器设计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：编译器中的词法分析、语法分析、优化等过程可以通过管道-过滤器模式组织，每个阶段独立处理编译任务。</w:t>
      </w:r>
    </w:p>
    <w:p w14:paraId="68AF5D41" w14:textId="77777777" w:rsidR="00734E17" w:rsidRPr="00734E17" w:rsidRDefault="00734E17" w:rsidP="00734E1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图像处理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：图像的处理通常包括多个步骤，如图像增强、噪声去除、边缘检测等，可以通过管道-过滤器模式串联。</w:t>
      </w:r>
    </w:p>
    <w:p w14:paraId="2A996660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3. 优点</w:t>
      </w:r>
    </w:p>
    <w:p w14:paraId="59F92998" w14:textId="77777777" w:rsidR="00734E17" w:rsidRPr="00734E17" w:rsidRDefault="00734E17" w:rsidP="00734E1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模块化设计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：每个过滤器都只关心自己的一部分功能，其他部分由其他过滤器负责，减少了各部分之间的耦合，提高了代码的可维护性。</w:t>
      </w:r>
    </w:p>
    <w:p w14:paraId="46BD9950" w14:textId="77777777" w:rsidR="00734E17" w:rsidRPr="00734E17" w:rsidRDefault="00734E17" w:rsidP="00734E1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灵活性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：可以根据需求动态地组合不同的过滤器，形成新的数据处理管道，具备很高的灵活性和扩展性。</w:t>
      </w:r>
    </w:p>
    <w:p w14:paraId="72AF7DE2" w14:textId="77777777" w:rsidR="00734E17" w:rsidRPr="00734E17" w:rsidRDefault="00734E17" w:rsidP="00734E1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可复用性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：单一功能的过滤器通常具有较高的复用性，可以在多个管道中使用同一个过滤器。</w:t>
      </w:r>
    </w:p>
    <w:p w14:paraId="517D2F8D" w14:textId="77777777" w:rsidR="00734E17" w:rsidRPr="00734E17" w:rsidRDefault="00734E17" w:rsidP="00734E1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可扩展性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：随着需求变化，可以随时在管道中添加新的过滤器，甚至在不中断系统的情况下调整已有管道的结构。</w:t>
      </w:r>
    </w:p>
    <w:p w14:paraId="4A961627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4. 缺点</w:t>
      </w:r>
    </w:p>
    <w:p w14:paraId="7ADCBF84" w14:textId="77777777" w:rsidR="00734E17" w:rsidRPr="00734E17" w:rsidRDefault="00734E17" w:rsidP="00734E1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性能问题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：由于数据需要在多个过滤器之间传递，可能会引入一定的性能开销，特别是处理大数据流时，可能影响系统的响应时间。</w:t>
      </w:r>
    </w:p>
    <w:p w14:paraId="01AC13A2" w14:textId="77777777" w:rsidR="00734E17" w:rsidRPr="00734E17" w:rsidRDefault="00734E17" w:rsidP="00734E1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调试困难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：如果管道中有多个过滤器，每个过滤器可能会改变数据的结构，调试时需要逐步排查问题。</w:t>
      </w:r>
    </w:p>
    <w:p w14:paraId="4179D7E3" w14:textId="77777777" w:rsidR="00734E17" w:rsidRPr="00734E17" w:rsidRDefault="00734E17" w:rsidP="00734E1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过度抽象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：在某些简单的场景下，管道-过滤器模式可能会显得过于复杂，增加了不必要的设计复杂性。</w:t>
      </w:r>
    </w:p>
    <w:p w14:paraId="7A5BF57B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5. 技术</w:t>
      </w:r>
      <w:proofErr w:type="gramStart"/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栈</w:t>
      </w:r>
      <w:proofErr w:type="gramEnd"/>
    </w:p>
    <w:p w14:paraId="34E5749B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kern w:val="0"/>
          <w:sz w:val="24"/>
          <w:szCs w:val="24"/>
        </w:rPr>
        <w:t>使用管道-过滤器模式时，通常涉及以下技术</w:t>
      </w:r>
      <w:proofErr w:type="gramStart"/>
      <w:r w:rsidRPr="00734E1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4E17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1B74123" w14:textId="77777777" w:rsidR="00734E17" w:rsidRPr="00734E17" w:rsidRDefault="00734E17" w:rsidP="00734E1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流式处理框架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：如 Apache Kafka、Apache Flink、Apache Beam 等，适用于大规模的流式数据处理。</w:t>
      </w:r>
    </w:p>
    <w:p w14:paraId="4E4ACBF5" w14:textId="77777777" w:rsidR="00734E17" w:rsidRPr="00734E17" w:rsidRDefault="00734E17" w:rsidP="00734E1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编程语言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：很多编程语言都支持管道-过滤器模式，尤其是面向对象的语言（如 Java、C#、Python），以及函数式编程语言（如 Haskell、Scala）都非常适合实现这一模式。</w:t>
      </w:r>
    </w:p>
    <w:p w14:paraId="267F5397" w14:textId="77777777" w:rsidR="00734E17" w:rsidRPr="00734E17" w:rsidRDefault="00734E17" w:rsidP="00734E1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流式计算引擎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：如 Akka Streams（Java）、</w:t>
      </w:r>
      <w:proofErr w:type="spellStart"/>
      <w:r w:rsidRPr="00734E17">
        <w:rPr>
          <w:rFonts w:ascii="宋体" w:eastAsia="宋体" w:hAnsi="宋体" w:cs="宋体"/>
          <w:kern w:val="0"/>
          <w:sz w:val="24"/>
          <w:szCs w:val="24"/>
        </w:rPr>
        <w:t>ReactiveX</w:t>
      </w:r>
      <w:proofErr w:type="spellEnd"/>
      <w:r w:rsidRPr="00734E17">
        <w:rPr>
          <w:rFonts w:ascii="宋体" w:eastAsia="宋体" w:hAnsi="宋体" w:cs="宋体"/>
          <w:kern w:val="0"/>
          <w:sz w:val="24"/>
          <w:szCs w:val="24"/>
        </w:rPr>
        <w:t>（多语言支持）、Spring Integration（Java）等，支持构建管道和过滤器的工作流。</w:t>
      </w:r>
    </w:p>
    <w:p w14:paraId="7DB69CAC" w14:textId="77777777" w:rsidR="00734E17" w:rsidRPr="00734E17" w:rsidRDefault="00734E17" w:rsidP="00734E1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消息队列系统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：如 RabbitMQ、Kafka，这些系统能够在管道-过滤器模式中充当数据传输的角色。</w:t>
      </w:r>
    </w:p>
    <w:p w14:paraId="61A56400" w14:textId="77777777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>6. 知名的系统和库</w:t>
      </w:r>
    </w:p>
    <w:p w14:paraId="20FA3509" w14:textId="77777777" w:rsidR="00734E17" w:rsidRPr="00734E17" w:rsidRDefault="00734E17" w:rsidP="00734E1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Apache Kafka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：Kafka 是一个高性能的分布式消息队列系统，可以将不同的数据处理任务通过管道-过滤器模式串联起来，广泛应用于实时数据流的处理。</w:t>
      </w:r>
    </w:p>
    <w:p w14:paraId="39D1565D" w14:textId="77777777" w:rsidR="00734E17" w:rsidRPr="00734E17" w:rsidRDefault="00734E17" w:rsidP="00734E17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评价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：Kafka 的管道式架构使得数据流能够在多个系统之间可靠地传输和处理，它的设计使得系统易于扩展，并具有很高的容错性。</w:t>
      </w:r>
    </w:p>
    <w:p w14:paraId="2EEAFB30" w14:textId="77777777" w:rsidR="00734E17" w:rsidRPr="00734E17" w:rsidRDefault="00734E17" w:rsidP="00734E1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Apache Flink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：Flink 是一个分布式</w:t>
      </w:r>
      <w:proofErr w:type="gramStart"/>
      <w:r w:rsidRPr="00734E17">
        <w:rPr>
          <w:rFonts w:ascii="宋体" w:eastAsia="宋体" w:hAnsi="宋体" w:cs="宋体"/>
          <w:kern w:val="0"/>
          <w:sz w:val="24"/>
          <w:szCs w:val="24"/>
        </w:rPr>
        <w:t>流处理</w:t>
      </w:r>
      <w:proofErr w:type="gramEnd"/>
      <w:r w:rsidRPr="00734E17">
        <w:rPr>
          <w:rFonts w:ascii="宋体" w:eastAsia="宋体" w:hAnsi="宋体" w:cs="宋体"/>
          <w:kern w:val="0"/>
          <w:sz w:val="24"/>
          <w:szCs w:val="24"/>
        </w:rPr>
        <w:t>框架，支持复杂事件处理和实时流计算。Flink 的 API 设计鼓励使用管道-过滤器模式来处理数据流。</w:t>
      </w:r>
    </w:p>
    <w:p w14:paraId="07B32C45" w14:textId="77777777" w:rsidR="00734E17" w:rsidRPr="00734E17" w:rsidRDefault="00734E17" w:rsidP="00734E17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评价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：Flink 适合大规模的实时数据流处理，能够高效地处理低延迟、大量数据的计算任务，广泛应用于金融、物联网、日志分析等领域。</w:t>
      </w:r>
    </w:p>
    <w:p w14:paraId="7FB5FFA5" w14:textId="77777777" w:rsidR="00734E17" w:rsidRPr="00734E17" w:rsidRDefault="00734E17" w:rsidP="00734E1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Spring Integration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：Spring 提供的集成框架也实现了管道-过滤器模式，通过流式处理方式组织数据的流动，适用于企业级应用的消息和事件驱动架构。</w:t>
      </w:r>
    </w:p>
    <w:p w14:paraId="041D6012" w14:textId="77777777" w:rsidR="00734E17" w:rsidRPr="00734E17" w:rsidRDefault="00734E17" w:rsidP="00734E17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评价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：Spring Integration 提供了丰富的适配器和通道，能够高效地整合各种企业级应用，易于与 Spring 生态系统其他组件集成。</w:t>
      </w:r>
    </w:p>
    <w:p w14:paraId="75FB4137" w14:textId="1CD0A30C" w:rsidR="00734E17" w:rsidRPr="00734E17" w:rsidRDefault="00734E17" w:rsidP="00734E1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React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：React 的组件化设计也可以看作是一种管道-过滤器模式的应用，组件通过 props 和 state 传递数据，每个组件在接收到数据后进行处理并传递给下一个组件。</w:t>
      </w:r>
    </w:p>
    <w:p w14:paraId="4301E167" w14:textId="77777777" w:rsidR="00734E17" w:rsidRPr="00734E17" w:rsidRDefault="00734E17" w:rsidP="00734E17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b/>
          <w:bCs/>
          <w:kern w:val="0"/>
          <w:sz w:val="24"/>
          <w:szCs w:val="24"/>
        </w:rPr>
        <w:t>评价</w:t>
      </w:r>
      <w:r w:rsidRPr="00734E17">
        <w:rPr>
          <w:rFonts w:ascii="宋体" w:eastAsia="宋体" w:hAnsi="宋体" w:cs="宋体"/>
          <w:kern w:val="0"/>
          <w:sz w:val="24"/>
          <w:szCs w:val="24"/>
        </w:rPr>
        <w:t>：React 将视图层的状态管理和更新过程抽象为管道式的数据流动，减少了代码中的耦合性，提高了代码的可复用性和可维护性。</w:t>
      </w:r>
    </w:p>
    <w:p w14:paraId="3A31012A" w14:textId="4FE8FD25" w:rsidR="00734E17" w:rsidRPr="00734E17" w:rsidRDefault="00734E17" w:rsidP="00734E1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34E1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7. </w:t>
      </w:r>
      <w:r w:rsidR="00BE1D0D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总结</w:t>
      </w:r>
    </w:p>
    <w:p w14:paraId="05066C72" w14:textId="77777777" w:rsidR="00734E17" w:rsidRPr="00734E17" w:rsidRDefault="00734E17" w:rsidP="00FB02B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17">
        <w:rPr>
          <w:rFonts w:ascii="宋体" w:eastAsia="宋体" w:hAnsi="宋体" w:cs="宋体"/>
          <w:kern w:val="0"/>
          <w:sz w:val="24"/>
          <w:szCs w:val="24"/>
        </w:rPr>
        <w:t>管道-过滤器模式是一种非常强大的架构设计模式，它通过将复杂的处理流程分解为独立的步骤，使得系统更易于扩展、维护和测试。它特别适用于流数据处理、事件驱动架构等场景。虽然它的灵活性和</w:t>
      </w:r>
      <w:proofErr w:type="gramStart"/>
      <w:r w:rsidRPr="00734E17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734E17">
        <w:rPr>
          <w:rFonts w:ascii="宋体" w:eastAsia="宋体" w:hAnsi="宋体" w:cs="宋体"/>
          <w:kern w:val="0"/>
          <w:sz w:val="24"/>
          <w:szCs w:val="24"/>
        </w:rPr>
        <w:t>扩展性很高，但在一些对性能要求严格的场景下，管道式的数据传输和多个过滤器的处理步骤可能会带来一定的开销，因此需要根据具体应用的需求来权衡是否使用这个模式。</w:t>
      </w:r>
    </w:p>
    <w:p w14:paraId="17F2BDAF" w14:textId="77777777" w:rsidR="00734E17" w:rsidRPr="00734E17" w:rsidRDefault="00734E17">
      <w:pPr>
        <w:rPr>
          <w:rFonts w:hint="eastAsia"/>
        </w:rPr>
      </w:pPr>
    </w:p>
    <w:sectPr w:rsidR="00734E17" w:rsidRPr="0073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33A"/>
    <w:multiLevelType w:val="multilevel"/>
    <w:tmpl w:val="1AC0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10AE"/>
    <w:multiLevelType w:val="multilevel"/>
    <w:tmpl w:val="242E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E3B06"/>
    <w:multiLevelType w:val="multilevel"/>
    <w:tmpl w:val="17C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25D4B"/>
    <w:multiLevelType w:val="multilevel"/>
    <w:tmpl w:val="7B52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01134"/>
    <w:multiLevelType w:val="multilevel"/>
    <w:tmpl w:val="4B34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8553A"/>
    <w:multiLevelType w:val="multilevel"/>
    <w:tmpl w:val="D10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32A0D"/>
    <w:multiLevelType w:val="multilevel"/>
    <w:tmpl w:val="BB1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3658A"/>
    <w:multiLevelType w:val="multilevel"/>
    <w:tmpl w:val="73C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71CDC"/>
    <w:multiLevelType w:val="multilevel"/>
    <w:tmpl w:val="999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F4BE7"/>
    <w:multiLevelType w:val="multilevel"/>
    <w:tmpl w:val="488E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1392F"/>
    <w:multiLevelType w:val="multilevel"/>
    <w:tmpl w:val="10E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04004"/>
    <w:multiLevelType w:val="multilevel"/>
    <w:tmpl w:val="1E3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13873">
    <w:abstractNumId w:val="2"/>
  </w:num>
  <w:num w:numId="2" w16cid:durableId="612447051">
    <w:abstractNumId w:val="4"/>
  </w:num>
  <w:num w:numId="3" w16cid:durableId="1874030810">
    <w:abstractNumId w:val="1"/>
  </w:num>
  <w:num w:numId="4" w16cid:durableId="1097403821">
    <w:abstractNumId w:val="6"/>
  </w:num>
  <w:num w:numId="5" w16cid:durableId="58409111">
    <w:abstractNumId w:val="8"/>
  </w:num>
  <w:num w:numId="6" w16cid:durableId="1405223692">
    <w:abstractNumId w:val="3"/>
  </w:num>
  <w:num w:numId="7" w16cid:durableId="465465093">
    <w:abstractNumId w:val="10"/>
  </w:num>
  <w:num w:numId="8" w16cid:durableId="1554808463">
    <w:abstractNumId w:val="9"/>
  </w:num>
  <w:num w:numId="9" w16cid:durableId="1990164269">
    <w:abstractNumId w:val="0"/>
  </w:num>
  <w:num w:numId="10" w16cid:durableId="1685664318">
    <w:abstractNumId w:val="5"/>
  </w:num>
  <w:num w:numId="11" w16cid:durableId="361711556">
    <w:abstractNumId w:val="7"/>
  </w:num>
  <w:num w:numId="12" w16cid:durableId="1017148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B6"/>
    <w:rsid w:val="0066140B"/>
    <w:rsid w:val="006F5F24"/>
    <w:rsid w:val="00731F46"/>
    <w:rsid w:val="00734E17"/>
    <w:rsid w:val="007B53DD"/>
    <w:rsid w:val="00831822"/>
    <w:rsid w:val="009F0DD3"/>
    <w:rsid w:val="009F26EF"/>
    <w:rsid w:val="00AF0A0F"/>
    <w:rsid w:val="00BA79D8"/>
    <w:rsid w:val="00BE1D0D"/>
    <w:rsid w:val="00EC79B6"/>
    <w:rsid w:val="00F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E93F"/>
  <w15:chartTrackingRefBased/>
  <w15:docId w15:val="{6F749419-D0E3-42D3-A1BB-8F7C6CC9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79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9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9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9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9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9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9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9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79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79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79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79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79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79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7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9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7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79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79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79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79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79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青</dc:creator>
  <cp:keywords/>
  <dc:description/>
  <cp:lastModifiedBy>空 青</cp:lastModifiedBy>
  <cp:revision>6</cp:revision>
  <dcterms:created xsi:type="dcterms:W3CDTF">2024-12-29T07:28:00Z</dcterms:created>
  <dcterms:modified xsi:type="dcterms:W3CDTF">2024-12-29T07:30:00Z</dcterms:modified>
</cp:coreProperties>
</file>