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3E4C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《软件架构：架构模式、特征及实践指南》读书笔记</w:t>
      </w:r>
    </w:p>
    <w:p w14:paraId="5BEBC732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简介</w:t>
      </w:r>
    </w:p>
    <w:p w14:paraId="7F459E0E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《软件架构：架构模式、特征及实践指南》是一本深入浅出地介绍软件架构的经典著作。由资深</w:t>
      </w:r>
      <w:proofErr w:type="gramStart"/>
      <w:r w:rsidRPr="007F0E86">
        <w:rPr>
          <w:sz w:val="22"/>
          <w:szCs w:val="24"/>
        </w:rPr>
        <w:t>架构师</w:t>
      </w:r>
      <w:proofErr w:type="gramEnd"/>
      <w:r w:rsidRPr="007F0E86">
        <w:rPr>
          <w:sz w:val="22"/>
          <w:szCs w:val="24"/>
        </w:rPr>
        <w:t xml:space="preserve"> Mark Richards 和 Neal Ford 合著，书中通过丰富的实践经验和深入的理论分析，为读者呈现了一幅全面、清晰的软件架构蓝图。书中从理论与实践双重视角出发，帮助读者更好地理解软件架构设计中的核心思想与方法。</w:t>
      </w:r>
    </w:p>
    <w:p w14:paraId="2CCD7792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核心观点</w:t>
      </w:r>
    </w:p>
    <w:p w14:paraId="6170F8E0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本书围绕软件架构的定义、特征、设计方法以及实际应用展开探讨，核心思想可以总结为以下几点：</w:t>
      </w:r>
    </w:p>
    <w:p w14:paraId="4608853D" w14:textId="77777777" w:rsidR="007F0E86" w:rsidRPr="007F0E86" w:rsidRDefault="007F0E86" w:rsidP="007F0E86">
      <w:pPr>
        <w:numPr>
          <w:ilvl w:val="0"/>
          <w:numId w:val="14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架构是科学与艺术的结合</w:t>
      </w:r>
      <w:r w:rsidRPr="007F0E86">
        <w:rPr>
          <w:sz w:val="22"/>
          <w:szCs w:val="24"/>
        </w:rPr>
        <w:br/>
        <w:t>软件架构不仅需要严谨的工程思维，还需具备创造性，以应对不同的业务场景和技术挑战。</w:t>
      </w:r>
    </w:p>
    <w:p w14:paraId="4FEC4329" w14:textId="77777777" w:rsidR="007F0E86" w:rsidRPr="007F0E86" w:rsidRDefault="007F0E86" w:rsidP="007F0E86">
      <w:pPr>
        <w:numPr>
          <w:ilvl w:val="0"/>
          <w:numId w:val="14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没有“银弹”</w:t>
      </w:r>
      <w:r w:rsidRPr="007F0E86">
        <w:rPr>
          <w:sz w:val="22"/>
          <w:szCs w:val="24"/>
        </w:rPr>
        <w:br/>
        <w:t>架构设计没有万能解决方案，选择何种架构模式需结合具体业务需求和技术环境。</w:t>
      </w:r>
    </w:p>
    <w:p w14:paraId="35D9591B" w14:textId="77777777" w:rsidR="007F0E86" w:rsidRPr="007F0E86" w:rsidRDefault="007F0E86" w:rsidP="007F0E86">
      <w:pPr>
        <w:numPr>
          <w:ilvl w:val="0"/>
          <w:numId w:val="14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架构的演进性</w:t>
      </w:r>
      <w:r w:rsidRPr="007F0E86">
        <w:rPr>
          <w:sz w:val="22"/>
          <w:szCs w:val="24"/>
        </w:rPr>
        <w:br/>
        <w:t>软件架构应随着业务发展和技术进步不断调整和优化。架构设计需考虑长期维护性，避免短期解决方案带来的技术债务。</w:t>
      </w:r>
    </w:p>
    <w:p w14:paraId="6E3C3926" w14:textId="77777777" w:rsidR="007F0E86" w:rsidRPr="007F0E86" w:rsidRDefault="007F0E86" w:rsidP="007F0E86">
      <w:pPr>
        <w:numPr>
          <w:ilvl w:val="0"/>
          <w:numId w:val="14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超越技术的视角</w:t>
      </w:r>
      <w:r w:rsidRPr="007F0E86">
        <w:rPr>
          <w:sz w:val="22"/>
          <w:szCs w:val="24"/>
        </w:rPr>
        <w:br/>
        <w:t>软件架构不只是技术层面的设计，还涉及组织架构、团队协作、开发流程等非技术因素。</w:t>
      </w:r>
    </w:p>
    <w:p w14:paraId="17694691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部分内容</w:t>
      </w:r>
    </w:p>
    <w:p w14:paraId="3CC4E18C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1. 分层架构风格</w:t>
      </w:r>
    </w:p>
    <w:p w14:paraId="680D8C87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分层架构（Layered Architecture）是一种经典的软件架构风格，通过逻辑分层组织系统模块，每一层承担特定的角色和职责。</w:t>
      </w:r>
    </w:p>
    <w:p w14:paraId="6AD4FA9F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核心概念</w:t>
      </w:r>
    </w:p>
    <w:p w14:paraId="079F8EF7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分层架构通常包括以下四层：</w:t>
      </w:r>
    </w:p>
    <w:p w14:paraId="0F3C4E1C" w14:textId="77777777" w:rsidR="007F0E86" w:rsidRPr="007F0E86" w:rsidRDefault="007F0E86" w:rsidP="007F0E86">
      <w:pPr>
        <w:numPr>
          <w:ilvl w:val="0"/>
          <w:numId w:val="15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展示层（Presentation Layer）</w:t>
      </w:r>
      <w:r w:rsidRPr="007F0E86">
        <w:rPr>
          <w:sz w:val="22"/>
          <w:szCs w:val="24"/>
        </w:rPr>
        <w:t>：处理用户界面与交互逻辑。</w:t>
      </w:r>
    </w:p>
    <w:p w14:paraId="178D3A60" w14:textId="77777777" w:rsidR="007F0E86" w:rsidRPr="007F0E86" w:rsidRDefault="007F0E86" w:rsidP="007F0E86">
      <w:pPr>
        <w:numPr>
          <w:ilvl w:val="0"/>
          <w:numId w:val="15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业务层（Business Layer）</w:t>
      </w:r>
      <w:r w:rsidRPr="007F0E86">
        <w:rPr>
          <w:sz w:val="22"/>
          <w:szCs w:val="24"/>
        </w:rPr>
        <w:t>：实现核心业务规则和流程。</w:t>
      </w:r>
    </w:p>
    <w:p w14:paraId="2005432D" w14:textId="77777777" w:rsidR="007F0E86" w:rsidRPr="007F0E86" w:rsidRDefault="007F0E86" w:rsidP="007F0E86">
      <w:pPr>
        <w:numPr>
          <w:ilvl w:val="0"/>
          <w:numId w:val="15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持久层（Persistence Layer）</w:t>
      </w:r>
      <w:r w:rsidRPr="007F0E86">
        <w:rPr>
          <w:sz w:val="22"/>
          <w:szCs w:val="24"/>
        </w:rPr>
        <w:t>：负责数据存储与访问逻辑。</w:t>
      </w:r>
    </w:p>
    <w:p w14:paraId="04EEE813" w14:textId="77777777" w:rsidR="007F0E86" w:rsidRPr="007F0E86" w:rsidRDefault="007F0E86" w:rsidP="007F0E86">
      <w:pPr>
        <w:numPr>
          <w:ilvl w:val="0"/>
          <w:numId w:val="15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数据库层（Database Layer）</w:t>
      </w:r>
      <w:r w:rsidRPr="007F0E86">
        <w:rPr>
          <w:sz w:val="22"/>
          <w:szCs w:val="24"/>
        </w:rPr>
        <w:t>：直接与数据库交互。</w:t>
      </w:r>
    </w:p>
    <w:p w14:paraId="5C49C265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优势</w:t>
      </w:r>
    </w:p>
    <w:p w14:paraId="14B37DF4" w14:textId="77777777" w:rsidR="007F0E86" w:rsidRPr="007F0E86" w:rsidRDefault="007F0E86" w:rsidP="007F0E86">
      <w:pPr>
        <w:numPr>
          <w:ilvl w:val="0"/>
          <w:numId w:val="16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关注点分离</w:t>
      </w:r>
      <w:r w:rsidRPr="007F0E86">
        <w:rPr>
          <w:sz w:val="22"/>
          <w:szCs w:val="24"/>
        </w:rPr>
        <w:t>：每层专注于特定任务，便于开发与维护。</w:t>
      </w:r>
    </w:p>
    <w:p w14:paraId="44F3A446" w14:textId="77777777" w:rsidR="007F0E86" w:rsidRPr="007F0E86" w:rsidRDefault="007F0E86" w:rsidP="007F0E86">
      <w:pPr>
        <w:numPr>
          <w:ilvl w:val="0"/>
          <w:numId w:val="16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团队协作</w:t>
      </w:r>
      <w:r w:rsidRPr="007F0E86">
        <w:rPr>
          <w:sz w:val="22"/>
          <w:szCs w:val="24"/>
        </w:rPr>
        <w:t>：层次划分清晰，有助于团队分工。</w:t>
      </w:r>
    </w:p>
    <w:p w14:paraId="51F1F8D4" w14:textId="77777777" w:rsidR="007F0E86" w:rsidRPr="007F0E86" w:rsidRDefault="007F0E86" w:rsidP="007F0E86">
      <w:pPr>
        <w:numPr>
          <w:ilvl w:val="0"/>
          <w:numId w:val="16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可测试性</w:t>
      </w:r>
      <w:r w:rsidRPr="007F0E86">
        <w:rPr>
          <w:sz w:val="22"/>
          <w:szCs w:val="24"/>
        </w:rPr>
        <w:t>：各层可以独立测试。</w:t>
      </w:r>
    </w:p>
    <w:p w14:paraId="4AE3D054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局限性</w:t>
      </w:r>
    </w:p>
    <w:p w14:paraId="20BC1543" w14:textId="77777777" w:rsidR="007F0E86" w:rsidRPr="007F0E86" w:rsidRDefault="007F0E86" w:rsidP="007F0E86">
      <w:pPr>
        <w:numPr>
          <w:ilvl w:val="0"/>
          <w:numId w:val="17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性能开销</w:t>
      </w:r>
      <w:r w:rsidRPr="007F0E86">
        <w:rPr>
          <w:sz w:val="22"/>
          <w:szCs w:val="24"/>
        </w:rPr>
        <w:t>：层与层之间的调用可能引入额外延迟。</w:t>
      </w:r>
    </w:p>
    <w:p w14:paraId="6A8870A5" w14:textId="77777777" w:rsidR="007F0E86" w:rsidRPr="007F0E86" w:rsidRDefault="007F0E86" w:rsidP="007F0E86">
      <w:pPr>
        <w:numPr>
          <w:ilvl w:val="0"/>
          <w:numId w:val="17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响应变化的灵活性不足</w:t>
      </w:r>
      <w:r w:rsidRPr="007F0E86">
        <w:rPr>
          <w:sz w:val="22"/>
          <w:szCs w:val="24"/>
        </w:rPr>
        <w:t>：难以快速适应动态业务需求。</w:t>
      </w:r>
    </w:p>
    <w:p w14:paraId="0F566AD2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实践建议</w:t>
      </w:r>
    </w:p>
    <w:p w14:paraId="014CBDF4" w14:textId="77777777" w:rsidR="007F0E86" w:rsidRPr="007F0E86" w:rsidRDefault="007F0E86" w:rsidP="007F0E86">
      <w:pPr>
        <w:numPr>
          <w:ilvl w:val="0"/>
          <w:numId w:val="18"/>
        </w:numPr>
        <w:rPr>
          <w:sz w:val="22"/>
          <w:szCs w:val="24"/>
        </w:rPr>
      </w:pPr>
      <w:r w:rsidRPr="007F0E86">
        <w:rPr>
          <w:sz w:val="22"/>
          <w:szCs w:val="24"/>
        </w:rPr>
        <w:t>适度设计层次，避免过度分层。</w:t>
      </w:r>
    </w:p>
    <w:p w14:paraId="781FEDF0" w14:textId="77777777" w:rsidR="007F0E86" w:rsidRPr="007F0E86" w:rsidRDefault="007F0E86" w:rsidP="007F0E86">
      <w:pPr>
        <w:numPr>
          <w:ilvl w:val="0"/>
          <w:numId w:val="18"/>
        </w:numPr>
        <w:rPr>
          <w:sz w:val="22"/>
          <w:szCs w:val="24"/>
        </w:rPr>
      </w:pPr>
      <w:r w:rsidRPr="007F0E86">
        <w:rPr>
          <w:sz w:val="22"/>
          <w:szCs w:val="24"/>
        </w:rPr>
        <w:t>确保层与层之间接口的清晰与稳定性。</w:t>
      </w:r>
    </w:p>
    <w:p w14:paraId="7BF80825" w14:textId="77777777" w:rsidR="007F0E86" w:rsidRPr="007F0E86" w:rsidRDefault="007F0E86" w:rsidP="007F0E86">
      <w:pPr>
        <w:numPr>
          <w:ilvl w:val="0"/>
          <w:numId w:val="18"/>
        </w:numPr>
        <w:rPr>
          <w:sz w:val="22"/>
          <w:szCs w:val="24"/>
        </w:rPr>
      </w:pPr>
      <w:r w:rsidRPr="007F0E86">
        <w:rPr>
          <w:sz w:val="22"/>
          <w:szCs w:val="24"/>
        </w:rPr>
        <w:t>在性能要求较高的场景下，可以适当</w:t>
      </w:r>
      <w:proofErr w:type="gramStart"/>
      <w:r w:rsidRPr="007F0E86">
        <w:rPr>
          <w:sz w:val="22"/>
          <w:szCs w:val="24"/>
        </w:rPr>
        <w:t>优化跨层调用</w:t>
      </w:r>
      <w:proofErr w:type="gramEnd"/>
      <w:r w:rsidRPr="007F0E86">
        <w:rPr>
          <w:sz w:val="22"/>
          <w:szCs w:val="24"/>
        </w:rPr>
        <w:t>。</w:t>
      </w:r>
    </w:p>
    <w:p w14:paraId="755D77D6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2. 管道架构风格</w:t>
      </w:r>
    </w:p>
    <w:p w14:paraId="1DCB4B73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管道架构（Pipeline Architecture）以数据流为核心，将处理流程分为若干独立模块，通</w:t>
      </w:r>
      <w:r w:rsidRPr="007F0E86">
        <w:rPr>
          <w:sz w:val="22"/>
          <w:szCs w:val="24"/>
        </w:rPr>
        <w:lastRenderedPageBreak/>
        <w:t>过管道连接模块完成数据流转。</w:t>
      </w:r>
    </w:p>
    <w:p w14:paraId="1B1A3440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核心概念</w:t>
      </w:r>
    </w:p>
    <w:p w14:paraId="57533AF0" w14:textId="77777777" w:rsidR="007F0E86" w:rsidRPr="007F0E86" w:rsidRDefault="007F0E86" w:rsidP="007F0E86">
      <w:pPr>
        <w:numPr>
          <w:ilvl w:val="0"/>
          <w:numId w:val="19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过滤器（Filter）</w:t>
      </w:r>
      <w:r w:rsidRPr="007F0E86">
        <w:rPr>
          <w:sz w:val="22"/>
          <w:szCs w:val="24"/>
        </w:rPr>
        <w:t>：实现特定功能的独立计算单元。</w:t>
      </w:r>
    </w:p>
    <w:p w14:paraId="2F08F22A" w14:textId="77777777" w:rsidR="007F0E86" w:rsidRPr="007F0E86" w:rsidRDefault="007F0E86" w:rsidP="007F0E86">
      <w:pPr>
        <w:numPr>
          <w:ilvl w:val="0"/>
          <w:numId w:val="19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管道（Pipeline）</w:t>
      </w:r>
      <w:r w:rsidRPr="007F0E86">
        <w:rPr>
          <w:sz w:val="22"/>
          <w:szCs w:val="24"/>
        </w:rPr>
        <w:t>：连接过滤器的通道，负责传递数据。</w:t>
      </w:r>
    </w:p>
    <w:p w14:paraId="053EFB18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优势</w:t>
      </w:r>
    </w:p>
    <w:p w14:paraId="5C338648" w14:textId="77777777" w:rsidR="007F0E86" w:rsidRPr="007F0E86" w:rsidRDefault="007F0E86" w:rsidP="007F0E86">
      <w:pPr>
        <w:numPr>
          <w:ilvl w:val="0"/>
          <w:numId w:val="20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高模块化</w:t>
      </w:r>
      <w:r w:rsidRPr="007F0E86">
        <w:rPr>
          <w:sz w:val="22"/>
          <w:szCs w:val="24"/>
        </w:rPr>
        <w:t>：每个过滤器独立开发，降低耦合性。</w:t>
      </w:r>
    </w:p>
    <w:p w14:paraId="3FB36BB2" w14:textId="77777777" w:rsidR="007F0E86" w:rsidRPr="007F0E86" w:rsidRDefault="007F0E86" w:rsidP="007F0E86">
      <w:pPr>
        <w:numPr>
          <w:ilvl w:val="0"/>
          <w:numId w:val="20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并行处理</w:t>
      </w:r>
      <w:r w:rsidRPr="007F0E86">
        <w:rPr>
          <w:sz w:val="22"/>
          <w:szCs w:val="24"/>
        </w:rPr>
        <w:t>：支持多任务并行，提高性能。</w:t>
      </w:r>
    </w:p>
    <w:p w14:paraId="613768F3" w14:textId="77777777" w:rsidR="007F0E86" w:rsidRPr="007F0E86" w:rsidRDefault="007F0E86" w:rsidP="007F0E86">
      <w:pPr>
        <w:numPr>
          <w:ilvl w:val="0"/>
          <w:numId w:val="20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易于扩展</w:t>
      </w:r>
      <w:r w:rsidRPr="007F0E86">
        <w:rPr>
          <w:sz w:val="22"/>
          <w:szCs w:val="24"/>
        </w:rPr>
        <w:t>：增删过滤器无需大幅修改系统。</w:t>
      </w:r>
    </w:p>
    <w:p w14:paraId="25C21197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局限性</w:t>
      </w:r>
    </w:p>
    <w:p w14:paraId="21298322" w14:textId="77777777" w:rsidR="007F0E86" w:rsidRPr="007F0E86" w:rsidRDefault="007F0E86" w:rsidP="007F0E86">
      <w:pPr>
        <w:numPr>
          <w:ilvl w:val="0"/>
          <w:numId w:val="21"/>
        </w:numPr>
        <w:rPr>
          <w:sz w:val="22"/>
          <w:szCs w:val="24"/>
        </w:rPr>
      </w:pPr>
      <w:r w:rsidRPr="007F0E86">
        <w:rPr>
          <w:sz w:val="22"/>
          <w:szCs w:val="24"/>
        </w:rPr>
        <w:t>依赖过滤器性能，易受瓶颈影响。</w:t>
      </w:r>
    </w:p>
    <w:p w14:paraId="50986872" w14:textId="77777777" w:rsidR="007F0E86" w:rsidRPr="007F0E86" w:rsidRDefault="007F0E86" w:rsidP="007F0E86">
      <w:pPr>
        <w:numPr>
          <w:ilvl w:val="0"/>
          <w:numId w:val="21"/>
        </w:numPr>
        <w:rPr>
          <w:sz w:val="22"/>
          <w:szCs w:val="24"/>
        </w:rPr>
      </w:pPr>
      <w:r w:rsidRPr="007F0E86">
        <w:rPr>
          <w:sz w:val="22"/>
          <w:szCs w:val="24"/>
        </w:rPr>
        <w:t>数据序列化可能导致性能损失。</w:t>
      </w:r>
    </w:p>
    <w:p w14:paraId="01EBC6FE" w14:textId="77777777" w:rsidR="007F0E86" w:rsidRPr="007F0E86" w:rsidRDefault="007F0E86" w:rsidP="007F0E86">
      <w:pPr>
        <w:numPr>
          <w:ilvl w:val="0"/>
          <w:numId w:val="21"/>
        </w:numPr>
        <w:rPr>
          <w:sz w:val="22"/>
          <w:szCs w:val="24"/>
        </w:rPr>
      </w:pPr>
      <w:r w:rsidRPr="007F0E86">
        <w:rPr>
          <w:sz w:val="22"/>
          <w:szCs w:val="24"/>
        </w:rPr>
        <w:t>不适合需要频繁调整数据流的场景。</w:t>
      </w:r>
    </w:p>
    <w:p w14:paraId="4D3DAF20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实践建议</w:t>
      </w:r>
    </w:p>
    <w:p w14:paraId="527448F3" w14:textId="77777777" w:rsidR="007F0E86" w:rsidRPr="007F0E86" w:rsidRDefault="007F0E86" w:rsidP="007F0E86">
      <w:pPr>
        <w:numPr>
          <w:ilvl w:val="0"/>
          <w:numId w:val="22"/>
        </w:numPr>
        <w:rPr>
          <w:sz w:val="22"/>
          <w:szCs w:val="24"/>
        </w:rPr>
      </w:pPr>
      <w:r w:rsidRPr="007F0E86">
        <w:rPr>
          <w:sz w:val="22"/>
          <w:szCs w:val="24"/>
        </w:rPr>
        <w:t>设计高内聚、低耦合的过滤器。</w:t>
      </w:r>
    </w:p>
    <w:p w14:paraId="521F7974" w14:textId="77777777" w:rsidR="007F0E86" w:rsidRPr="007F0E86" w:rsidRDefault="007F0E86" w:rsidP="007F0E86">
      <w:pPr>
        <w:numPr>
          <w:ilvl w:val="0"/>
          <w:numId w:val="22"/>
        </w:numPr>
        <w:rPr>
          <w:sz w:val="22"/>
          <w:szCs w:val="24"/>
        </w:rPr>
      </w:pPr>
      <w:r w:rsidRPr="007F0E86">
        <w:rPr>
          <w:sz w:val="22"/>
          <w:szCs w:val="24"/>
        </w:rPr>
        <w:t>使用异步管道技术提升性能，如加入消息队列。</w:t>
      </w:r>
    </w:p>
    <w:p w14:paraId="1C83358E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3. 微内核架构</w:t>
      </w:r>
    </w:p>
    <w:p w14:paraId="70AA36F7" w14:textId="77777777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微内核架构（Microkernel Architecture）通过核心系统和插件模块分离，提供灵活的扩展能力。</w:t>
      </w:r>
    </w:p>
    <w:p w14:paraId="4D0B8C47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核心概念</w:t>
      </w:r>
    </w:p>
    <w:p w14:paraId="4F116505" w14:textId="77777777" w:rsidR="007F0E86" w:rsidRPr="007F0E86" w:rsidRDefault="007F0E86" w:rsidP="007F0E86">
      <w:pPr>
        <w:numPr>
          <w:ilvl w:val="0"/>
          <w:numId w:val="23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核心（Kernel）</w:t>
      </w:r>
      <w:r w:rsidRPr="007F0E86">
        <w:rPr>
          <w:sz w:val="22"/>
          <w:szCs w:val="24"/>
        </w:rPr>
        <w:t>：包含基础功能，如通信机制和资源管理。</w:t>
      </w:r>
    </w:p>
    <w:p w14:paraId="695D59DD" w14:textId="77777777" w:rsidR="007F0E86" w:rsidRPr="007F0E86" w:rsidRDefault="007F0E86" w:rsidP="007F0E86">
      <w:pPr>
        <w:numPr>
          <w:ilvl w:val="0"/>
          <w:numId w:val="23"/>
        </w:numPr>
        <w:rPr>
          <w:sz w:val="22"/>
          <w:szCs w:val="24"/>
        </w:rPr>
      </w:pPr>
      <w:r w:rsidRPr="007F0E86">
        <w:rPr>
          <w:b/>
          <w:bCs/>
          <w:sz w:val="22"/>
          <w:szCs w:val="24"/>
        </w:rPr>
        <w:t>插件模块（Plug-ins）</w:t>
      </w:r>
      <w:r w:rsidRPr="007F0E86">
        <w:rPr>
          <w:sz w:val="22"/>
          <w:szCs w:val="24"/>
        </w:rPr>
        <w:t>：实现附加功能，可动态加载和卸载。</w:t>
      </w:r>
    </w:p>
    <w:p w14:paraId="3D4D6673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优势</w:t>
      </w:r>
    </w:p>
    <w:p w14:paraId="5D602A95" w14:textId="77777777" w:rsidR="007F0E86" w:rsidRPr="007F0E86" w:rsidRDefault="007F0E86" w:rsidP="007F0E86">
      <w:pPr>
        <w:numPr>
          <w:ilvl w:val="0"/>
          <w:numId w:val="24"/>
        </w:numPr>
        <w:rPr>
          <w:sz w:val="22"/>
          <w:szCs w:val="24"/>
        </w:rPr>
      </w:pPr>
      <w:r w:rsidRPr="007F0E86">
        <w:rPr>
          <w:sz w:val="22"/>
          <w:szCs w:val="24"/>
        </w:rPr>
        <w:t>提高灵活性与扩展性。</w:t>
      </w:r>
    </w:p>
    <w:p w14:paraId="4D4E8A0B" w14:textId="77777777" w:rsidR="007F0E86" w:rsidRPr="007F0E86" w:rsidRDefault="007F0E86" w:rsidP="007F0E86">
      <w:pPr>
        <w:numPr>
          <w:ilvl w:val="0"/>
          <w:numId w:val="24"/>
        </w:numPr>
        <w:rPr>
          <w:sz w:val="22"/>
          <w:szCs w:val="24"/>
        </w:rPr>
      </w:pPr>
      <w:r w:rsidRPr="007F0E86">
        <w:rPr>
          <w:sz w:val="22"/>
          <w:szCs w:val="24"/>
        </w:rPr>
        <w:t>支持高度定制化，满足不同用户需求。</w:t>
      </w:r>
    </w:p>
    <w:p w14:paraId="5912A1C2" w14:textId="77777777" w:rsidR="007F0E86" w:rsidRPr="007F0E86" w:rsidRDefault="007F0E86" w:rsidP="007F0E86">
      <w:pPr>
        <w:numPr>
          <w:ilvl w:val="0"/>
          <w:numId w:val="24"/>
        </w:numPr>
        <w:rPr>
          <w:sz w:val="22"/>
          <w:szCs w:val="24"/>
        </w:rPr>
      </w:pPr>
      <w:r w:rsidRPr="007F0E86">
        <w:rPr>
          <w:sz w:val="22"/>
          <w:szCs w:val="24"/>
        </w:rPr>
        <w:t>减少核心系统的复杂性，易于维护。</w:t>
      </w:r>
    </w:p>
    <w:p w14:paraId="3AD4808B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局限性</w:t>
      </w:r>
    </w:p>
    <w:p w14:paraId="05543203" w14:textId="77777777" w:rsidR="007F0E86" w:rsidRPr="007F0E86" w:rsidRDefault="007F0E86" w:rsidP="007F0E86">
      <w:pPr>
        <w:numPr>
          <w:ilvl w:val="0"/>
          <w:numId w:val="25"/>
        </w:numPr>
        <w:rPr>
          <w:sz w:val="22"/>
          <w:szCs w:val="24"/>
        </w:rPr>
      </w:pPr>
      <w:r w:rsidRPr="007F0E86">
        <w:rPr>
          <w:sz w:val="22"/>
          <w:szCs w:val="24"/>
        </w:rPr>
        <w:t>插件与核心的协调增加复杂性。</w:t>
      </w:r>
    </w:p>
    <w:p w14:paraId="0A0F4495" w14:textId="77777777" w:rsidR="007F0E86" w:rsidRPr="007F0E86" w:rsidRDefault="007F0E86" w:rsidP="007F0E86">
      <w:pPr>
        <w:numPr>
          <w:ilvl w:val="0"/>
          <w:numId w:val="25"/>
        </w:numPr>
        <w:rPr>
          <w:sz w:val="22"/>
          <w:szCs w:val="24"/>
        </w:rPr>
      </w:pPr>
      <w:r w:rsidRPr="007F0E86">
        <w:rPr>
          <w:sz w:val="22"/>
          <w:szCs w:val="24"/>
        </w:rPr>
        <w:t>动态加载插件可能影响性能。</w:t>
      </w:r>
    </w:p>
    <w:p w14:paraId="06C6B10B" w14:textId="77777777" w:rsidR="007F0E86" w:rsidRPr="007F0E86" w:rsidRDefault="007F0E86" w:rsidP="007F0E86">
      <w:pPr>
        <w:numPr>
          <w:ilvl w:val="0"/>
          <w:numId w:val="25"/>
        </w:numPr>
        <w:rPr>
          <w:sz w:val="22"/>
          <w:szCs w:val="24"/>
        </w:rPr>
      </w:pPr>
      <w:r w:rsidRPr="007F0E86">
        <w:rPr>
          <w:sz w:val="22"/>
          <w:szCs w:val="24"/>
        </w:rPr>
        <w:t>安全风险需格外注意。</w:t>
      </w:r>
    </w:p>
    <w:p w14:paraId="0F82AD38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实践建议</w:t>
      </w:r>
    </w:p>
    <w:p w14:paraId="233BF5FE" w14:textId="77777777" w:rsidR="007F0E86" w:rsidRPr="007F0E86" w:rsidRDefault="007F0E86" w:rsidP="007F0E86">
      <w:pPr>
        <w:numPr>
          <w:ilvl w:val="0"/>
          <w:numId w:val="26"/>
        </w:numPr>
        <w:rPr>
          <w:sz w:val="22"/>
          <w:szCs w:val="24"/>
        </w:rPr>
      </w:pPr>
      <w:r w:rsidRPr="007F0E86">
        <w:rPr>
          <w:sz w:val="22"/>
          <w:szCs w:val="24"/>
        </w:rPr>
        <w:t>核心功能保持精简，避免过多职责。</w:t>
      </w:r>
    </w:p>
    <w:p w14:paraId="4E58D109" w14:textId="77777777" w:rsidR="007F0E86" w:rsidRPr="007F0E86" w:rsidRDefault="007F0E86" w:rsidP="007F0E86">
      <w:pPr>
        <w:numPr>
          <w:ilvl w:val="0"/>
          <w:numId w:val="26"/>
        </w:numPr>
        <w:rPr>
          <w:sz w:val="22"/>
          <w:szCs w:val="24"/>
        </w:rPr>
      </w:pPr>
      <w:r w:rsidRPr="007F0E86">
        <w:rPr>
          <w:sz w:val="22"/>
          <w:szCs w:val="24"/>
        </w:rPr>
        <w:t>核心与插件间接口应标准化并易于扩展。</w:t>
      </w:r>
    </w:p>
    <w:p w14:paraId="40583636" w14:textId="77777777" w:rsidR="007F0E86" w:rsidRPr="007F0E86" w:rsidRDefault="007F0E86" w:rsidP="007F0E86">
      <w:pPr>
        <w:rPr>
          <w:b/>
          <w:bCs/>
          <w:sz w:val="22"/>
          <w:szCs w:val="24"/>
        </w:rPr>
      </w:pPr>
      <w:r w:rsidRPr="007F0E86">
        <w:rPr>
          <w:b/>
          <w:bCs/>
          <w:sz w:val="22"/>
          <w:szCs w:val="24"/>
        </w:rPr>
        <w:t>理解与感悟</w:t>
      </w:r>
    </w:p>
    <w:p w14:paraId="13249DB2" w14:textId="36F8961B" w:rsidR="007F0E86" w:rsidRPr="007F0E86" w:rsidRDefault="007F0E86" w:rsidP="007F0E86">
      <w:pPr>
        <w:rPr>
          <w:sz w:val="22"/>
          <w:szCs w:val="24"/>
        </w:rPr>
      </w:pPr>
      <w:r w:rsidRPr="007F0E86">
        <w:rPr>
          <w:sz w:val="22"/>
          <w:szCs w:val="24"/>
        </w:rPr>
        <w:t>通过学习本书，我深刻认识到软件架构在开发中的核心作用。它不仅是技术层面的设计，还涉及团队协作、开发流程和系统维护等多方面。书中强调的实用原则和案例分析为我的架构设计提供了丰富的灵感。</w:t>
      </w:r>
    </w:p>
    <w:p w14:paraId="338BEF33" w14:textId="77777777" w:rsidR="00831822" w:rsidRPr="002A56DD" w:rsidRDefault="00831822">
      <w:pPr>
        <w:rPr>
          <w:rFonts w:hint="eastAsia"/>
          <w:sz w:val="22"/>
          <w:szCs w:val="24"/>
        </w:rPr>
      </w:pPr>
    </w:p>
    <w:sectPr w:rsidR="00831822" w:rsidRPr="002A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C80F" w14:textId="77777777" w:rsidR="000F0D9A" w:rsidRDefault="000F0D9A" w:rsidP="007F0E86">
      <w:pPr>
        <w:rPr>
          <w:rFonts w:hint="eastAsia"/>
        </w:rPr>
      </w:pPr>
      <w:r>
        <w:separator/>
      </w:r>
    </w:p>
  </w:endnote>
  <w:endnote w:type="continuationSeparator" w:id="0">
    <w:p w14:paraId="2E973EA1" w14:textId="77777777" w:rsidR="000F0D9A" w:rsidRDefault="000F0D9A" w:rsidP="007F0E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27CAD" w14:textId="77777777" w:rsidR="000F0D9A" w:rsidRDefault="000F0D9A" w:rsidP="007F0E86">
      <w:pPr>
        <w:rPr>
          <w:rFonts w:hint="eastAsia"/>
        </w:rPr>
      </w:pPr>
      <w:r>
        <w:separator/>
      </w:r>
    </w:p>
  </w:footnote>
  <w:footnote w:type="continuationSeparator" w:id="0">
    <w:p w14:paraId="0A8847D3" w14:textId="77777777" w:rsidR="000F0D9A" w:rsidRDefault="000F0D9A" w:rsidP="007F0E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5E5"/>
    <w:multiLevelType w:val="multilevel"/>
    <w:tmpl w:val="AD0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43"/>
    <w:multiLevelType w:val="multilevel"/>
    <w:tmpl w:val="0D7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5D1C"/>
    <w:multiLevelType w:val="multilevel"/>
    <w:tmpl w:val="A986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5147C"/>
    <w:multiLevelType w:val="multilevel"/>
    <w:tmpl w:val="201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906"/>
    <w:multiLevelType w:val="multilevel"/>
    <w:tmpl w:val="705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D28"/>
    <w:multiLevelType w:val="multilevel"/>
    <w:tmpl w:val="ACD6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B7B87"/>
    <w:multiLevelType w:val="multilevel"/>
    <w:tmpl w:val="88F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473D1"/>
    <w:multiLevelType w:val="multilevel"/>
    <w:tmpl w:val="E8D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60B29"/>
    <w:multiLevelType w:val="multilevel"/>
    <w:tmpl w:val="919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74F4"/>
    <w:multiLevelType w:val="multilevel"/>
    <w:tmpl w:val="1C5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67ED7"/>
    <w:multiLevelType w:val="multilevel"/>
    <w:tmpl w:val="B69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C210C"/>
    <w:multiLevelType w:val="multilevel"/>
    <w:tmpl w:val="DDC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023CE"/>
    <w:multiLevelType w:val="multilevel"/>
    <w:tmpl w:val="8E2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408EB"/>
    <w:multiLevelType w:val="multilevel"/>
    <w:tmpl w:val="C1E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758E5"/>
    <w:multiLevelType w:val="multilevel"/>
    <w:tmpl w:val="FFB0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21214"/>
    <w:multiLevelType w:val="multilevel"/>
    <w:tmpl w:val="8CB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D53D9"/>
    <w:multiLevelType w:val="multilevel"/>
    <w:tmpl w:val="E10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328D2"/>
    <w:multiLevelType w:val="multilevel"/>
    <w:tmpl w:val="87B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2501B"/>
    <w:multiLevelType w:val="multilevel"/>
    <w:tmpl w:val="E3A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B768C"/>
    <w:multiLevelType w:val="multilevel"/>
    <w:tmpl w:val="6EB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45993"/>
    <w:multiLevelType w:val="multilevel"/>
    <w:tmpl w:val="4BD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C6142"/>
    <w:multiLevelType w:val="multilevel"/>
    <w:tmpl w:val="E5A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E2653"/>
    <w:multiLevelType w:val="multilevel"/>
    <w:tmpl w:val="F30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0134D"/>
    <w:multiLevelType w:val="multilevel"/>
    <w:tmpl w:val="390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C1750"/>
    <w:multiLevelType w:val="multilevel"/>
    <w:tmpl w:val="F62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E257E"/>
    <w:multiLevelType w:val="multilevel"/>
    <w:tmpl w:val="114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826837">
    <w:abstractNumId w:val="6"/>
  </w:num>
  <w:num w:numId="2" w16cid:durableId="1336609978">
    <w:abstractNumId w:val="18"/>
  </w:num>
  <w:num w:numId="3" w16cid:durableId="1284842031">
    <w:abstractNumId w:val="17"/>
  </w:num>
  <w:num w:numId="4" w16cid:durableId="1335187268">
    <w:abstractNumId w:val="7"/>
  </w:num>
  <w:num w:numId="5" w16cid:durableId="1013074694">
    <w:abstractNumId w:val="0"/>
  </w:num>
  <w:num w:numId="6" w16cid:durableId="184756010">
    <w:abstractNumId w:val="16"/>
  </w:num>
  <w:num w:numId="7" w16cid:durableId="891232847">
    <w:abstractNumId w:val="10"/>
  </w:num>
  <w:num w:numId="8" w16cid:durableId="56558244">
    <w:abstractNumId w:val="15"/>
  </w:num>
  <w:num w:numId="9" w16cid:durableId="1566840398">
    <w:abstractNumId w:val="2"/>
  </w:num>
  <w:num w:numId="10" w16cid:durableId="1553417167">
    <w:abstractNumId w:val="13"/>
  </w:num>
  <w:num w:numId="11" w16cid:durableId="30765708">
    <w:abstractNumId w:val="1"/>
  </w:num>
  <w:num w:numId="12" w16cid:durableId="1521696961">
    <w:abstractNumId w:val="9"/>
  </w:num>
  <w:num w:numId="13" w16cid:durableId="831724095">
    <w:abstractNumId w:val="19"/>
  </w:num>
  <w:num w:numId="14" w16cid:durableId="341782383">
    <w:abstractNumId w:val="5"/>
  </w:num>
  <w:num w:numId="15" w16cid:durableId="258830365">
    <w:abstractNumId w:val="14"/>
  </w:num>
  <w:num w:numId="16" w16cid:durableId="331683333">
    <w:abstractNumId w:val="11"/>
  </w:num>
  <w:num w:numId="17" w16cid:durableId="1497846832">
    <w:abstractNumId w:val="21"/>
  </w:num>
  <w:num w:numId="18" w16cid:durableId="1945109436">
    <w:abstractNumId w:val="23"/>
  </w:num>
  <w:num w:numId="19" w16cid:durableId="1004628493">
    <w:abstractNumId w:val="25"/>
  </w:num>
  <w:num w:numId="20" w16cid:durableId="1247108264">
    <w:abstractNumId w:val="8"/>
  </w:num>
  <w:num w:numId="21" w16cid:durableId="1630166515">
    <w:abstractNumId w:val="22"/>
  </w:num>
  <w:num w:numId="22" w16cid:durableId="734355975">
    <w:abstractNumId w:val="3"/>
  </w:num>
  <w:num w:numId="23" w16cid:durableId="1273434308">
    <w:abstractNumId w:val="24"/>
  </w:num>
  <w:num w:numId="24" w16cid:durableId="422848295">
    <w:abstractNumId w:val="20"/>
  </w:num>
  <w:num w:numId="25" w16cid:durableId="350691466">
    <w:abstractNumId w:val="12"/>
  </w:num>
  <w:num w:numId="26" w16cid:durableId="39090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E2"/>
    <w:rsid w:val="000F0D9A"/>
    <w:rsid w:val="002A56DD"/>
    <w:rsid w:val="00477431"/>
    <w:rsid w:val="0063319D"/>
    <w:rsid w:val="006415E2"/>
    <w:rsid w:val="0066140B"/>
    <w:rsid w:val="00731F46"/>
    <w:rsid w:val="007B53DD"/>
    <w:rsid w:val="007F0E86"/>
    <w:rsid w:val="00831822"/>
    <w:rsid w:val="009F0DD3"/>
    <w:rsid w:val="00BA79D8"/>
    <w:rsid w:val="00F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3A408"/>
  <w15:chartTrackingRefBased/>
  <w15:docId w15:val="{C441213B-6736-4055-9A00-97A5A2E9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5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5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5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5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5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5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5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5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5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15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15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15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15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5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15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1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5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1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15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5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5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15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5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0E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0E8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0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青</dc:creator>
  <cp:keywords/>
  <dc:description/>
  <cp:lastModifiedBy>空 青</cp:lastModifiedBy>
  <cp:revision>5</cp:revision>
  <dcterms:created xsi:type="dcterms:W3CDTF">2024-12-29T07:36:00Z</dcterms:created>
  <dcterms:modified xsi:type="dcterms:W3CDTF">2024-12-29T07:37:00Z</dcterms:modified>
</cp:coreProperties>
</file>